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1C" w:rsidRDefault="00683E1C">
      <w:pPr>
        <w:widowControl/>
        <w:jc w:val="left"/>
        <w:rPr>
          <w:rFonts w:ascii="微软雅黑" w:eastAsia="微软雅黑" w:hAnsi="微软雅黑"/>
          <w:kern w:val="0"/>
          <w:szCs w:val="21"/>
        </w:rPr>
      </w:pPr>
    </w:p>
    <w:bookmarkStart w:id="0" w:name="_Toc922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3095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0337" w:rsidRPr="00373EF7" w:rsidRDefault="00AD0337" w:rsidP="00C33065">
          <w:pPr>
            <w:pStyle w:val="TOC"/>
            <w:spacing w:afterLines="100"/>
            <w:jc w:val="center"/>
            <w:rPr>
              <w:sz w:val="48"/>
              <w:szCs w:val="48"/>
            </w:rPr>
          </w:pPr>
          <w:r w:rsidRPr="00373EF7">
            <w:rPr>
              <w:sz w:val="48"/>
              <w:szCs w:val="48"/>
              <w:lang w:val="zh-CN"/>
            </w:rPr>
            <w:t>目录</w:t>
          </w:r>
        </w:p>
        <w:p w:rsidR="002D6115" w:rsidRDefault="00864902" w:rsidP="002D6115">
          <w:pPr>
            <w:pStyle w:val="10"/>
            <w:tabs>
              <w:tab w:val="left" w:pos="1260"/>
              <w:tab w:val="right" w:leader="dot" w:pos="8296"/>
            </w:tabs>
            <w:ind w:left="1260" w:right="210" w:firstLine="48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64902">
            <w:fldChar w:fldCharType="begin"/>
          </w:r>
          <w:r w:rsidR="00AD0337">
            <w:instrText xml:space="preserve"> TOC \o "1-3" \h \z \u </w:instrText>
          </w:r>
          <w:r w:rsidRPr="00864902">
            <w:fldChar w:fldCharType="separate"/>
          </w:r>
          <w:hyperlink w:anchor="_Toc117600606" w:history="1">
            <w:r w:rsidR="002D6115" w:rsidRPr="007421EC">
              <w:rPr>
                <w:rStyle w:val="ac"/>
                <w:rFonts w:hint="eastAsia"/>
                <w:noProof/>
              </w:rPr>
              <w:t>第一章、</w:t>
            </w:r>
            <w:r w:rsidR="002D6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6115" w:rsidRPr="007421EC">
              <w:rPr>
                <w:rStyle w:val="ac"/>
                <w:rFonts w:hint="eastAsia"/>
                <w:noProof/>
              </w:rPr>
              <w:t>预算审批接口集成方案</w:t>
            </w:r>
            <w:r w:rsidR="002D6115">
              <w:rPr>
                <w:noProof/>
                <w:webHidden/>
              </w:rPr>
              <w:tab/>
            </w:r>
            <w:r w:rsidR="002D6115">
              <w:rPr>
                <w:noProof/>
                <w:webHidden/>
              </w:rPr>
              <w:fldChar w:fldCharType="begin"/>
            </w:r>
            <w:r w:rsidR="002D6115">
              <w:rPr>
                <w:noProof/>
                <w:webHidden/>
              </w:rPr>
              <w:instrText xml:space="preserve"> PAGEREF _Toc117600606 \h </w:instrText>
            </w:r>
            <w:r w:rsidR="002D6115">
              <w:rPr>
                <w:noProof/>
                <w:webHidden/>
              </w:rPr>
            </w:r>
            <w:r w:rsidR="002D6115">
              <w:rPr>
                <w:noProof/>
                <w:webHidden/>
              </w:rPr>
              <w:fldChar w:fldCharType="separate"/>
            </w:r>
            <w:r w:rsidR="002D6115">
              <w:rPr>
                <w:noProof/>
                <w:webHidden/>
              </w:rPr>
              <w:t>2</w:t>
            </w:r>
            <w:r w:rsidR="002D6115">
              <w:rPr>
                <w:noProof/>
                <w:webHidden/>
              </w:rPr>
              <w:fldChar w:fldCharType="end"/>
            </w:r>
          </w:hyperlink>
        </w:p>
        <w:p w:rsidR="002D6115" w:rsidRDefault="002D611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0607" w:history="1">
            <w:r w:rsidRPr="007421EC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421EC">
              <w:rPr>
                <w:rStyle w:val="ac"/>
                <w:rFonts w:hint="eastAsia"/>
                <w:noProof/>
              </w:rPr>
              <w:t>接口总体原则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15" w:rsidRDefault="002D611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0608" w:history="1">
            <w:r w:rsidRPr="007421EC">
              <w:rPr>
                <w:rStyle w:val="ac"/>
                <w:rFonts w:eastAsia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421EC">
              <w:rPr>
                <w:rStyle w:val="ac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15" w:rsidRDefault="002D611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0609" w:history="1">
            <w:r w:rsidRPr="007421EC">
              <w:rPr>
                <w:rStyle w:val="ac"/>
                <w:rFonts w:eastAsia="黑体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421EC">
              <w:rPr>
                <w:rStyle w:val="ac"/>
                <w:rFonts w:hint="eastAsia"/>
                <w:noProof/>
              </w:rPr>
              <w:t>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15" w:rsidRDefault="002D611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17600610" w:history="1">
            <w:r w:rsidRPr="007421EC">
              <w:rPr>
                <w:rStyle w:val="ac"/>
                <w:noProof/>
              </w:rPr>
              <w:t>1.3.1</w:t>
            </w:r>
            <w:r w:rsidRPr="007421EC">
              <w:rPr>
                <w:rStyle w:val="ac"/>
                <w:rFonts w:hint="eastAsia"/>
                <w:noProof/>
              </w:rPr>
              <w:t xml:space="preserve"> </w:t>
            </w:r>
            <w:r w:rsidRPr="007421EC">
              <w:rPr>
                <w:rStyle w:val="ac"/>
                <w:rFonts w:hint="eastAsia"/>
                <w:noProof/>
              </w:rPr>
              <w:t>预算编制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115" w:rsidRDefault="002D611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0611" w:history="1">
            <w:r w:rsidRPr="007421EC">
              <w:rPr>
                <w:rStyle w:val="ac"/>
                <w:rFonts w:eastAsia="黑体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421EC">
              <w:rPr>
                <w:rStyle w:val="ac"/>
                <w:rFonts w:hint="eastAsia"/>
                <w:noProof/>
              </w:rPr>
              <w:t>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337" w:rsidRDefault="00864902" w:rsidP="00373EF7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E1C" w:rsidRDefault="00373EF7">
      <w:pPr>
        <w:pStyle w:val="1"/>
      </w:pPr>
      <w:bookmarkStart w:id="1" w:name="_Toc117600606"/>
      <w:r>
        <w:rPr>
          <w:rFonts w:hint="eastAsia"/>
        </w:rPr>
        <w:lastRenderedPageBreak/>
        <w:t>预算审批</w:t>
      </w:r>
      <w:r w:rsidR="00FA0E90">
        <w:rPr>
          <w:rFonts w:hint="eastAsia"/>
        </w:rPr>
        <w:t>接口集成方案</w:t>
      </w:r>
      <w:bookmarkEnd w:id="0"/>
      <w:bookmarkEnd w:id="1"/>
    </w:p>
    <w:p w:rsidR="00683E1C" w:rsidRDefault="00FA0E90">
      <w:pPr>
        <w:pStyle w:val="20"/>
      </w:pPr>
      <w:bookmarkStart w:id="2" w:name="_Toc23890"/>
      <w:bookmarkStart w:id="3" w:name="_Toc117600607"/>
      <w:r>
        <w:rPr>
          <w:rFonts w:hint="eastAsia"/>
        </w:rPr>
        <w:t>接口总体原则</w:t>
      </w:r>
      <w:bookmarkEnd w:id="2"/>
      <w:bookmarkEnd w:id="3"/>
    </w:p>
    <w:p w:rsidR="00373EF7" w:rsidRDefault="00DD0621" w:rsidP="00373EF7">
      <w:pPr>
        <w:widowControl/>
        <w:numPr>
          <w:ilvl w:val="0"/>
          <w:numId w:val="4"/>
        </w:numPr>
        <w:autoSpaceDE w:val="0"/>
        <w:autoSpaceDN w:val="0"/>
        <w:spacing w:line="360" w:lineRule="auto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全面预算</w:t>
      </w:r>
      <w:r w:rsidR="00FA0E90">
        <w:rPr>
          <w:rFonts w:asciiTheme="minorEastAsia" w:hAnsiTheme="minorEastAsia"/>
          <w:color w:val="000000"/>
        </w:rPr>
        <w:t>的接口处理总体原则：所有指令均由NCC系统发出，</w:t>
      </w:r>
      <w:r>
        <w:rPr>
          <w:rFonts w:asciiTheme="minorEastAsia" w:hAnsiTheme="minorEastAsia" w:hint="eastAsia"/>
          <w:color w:val="000000"/>
        </w:rPr>
        <w:t>预算编制上报后触发自动导出，</w:t>
      </w:r>
      <w:r w:rsidR="00FA0E90">
        <w:rPr>
          <w:rFonts w:asciiTheme="minorEastAsia" w:hAnsiTheme="minorEastAsia"/>
          <w:color w:val="000000"/>
        </w:rPr>
        <w:t>NCC系统执行后，将</w:t>
      </w:r>
      <w:r>
        <w:rPr>
          <w:rFonts w:asciiTheme="minorEastAsia" w:hAnsiTheme="minorEastAsia" w:hint="eastAsia"/>
          <w:color w:val="000000"/>
        </w:rPr>
        <w:t>表样附件</w:t>
      </w:r>
      <w:r w:rsidR="00FA0E90">
        <w:rPr>
          <w:rFonts w:asciiTheme="minorEastAsia" w:hAnsiTheme="minorEastAsia"/>
          <w:color w:val="000000"/>
        </w:rPr>
        <w:t>推送</w:t>
      </w:r>
      <w:r w:rsidR="00FA0E90">
        <w:rPr>
          <w:rFonts w:asciiTheme="minorEastAsia" w:hAnsiTheme="minorEastAsia" w:hint="eastAsia"/>
          <w:color w:val="000000"/>
        </w:rPr>
        <w:t>至</w:t>
      </w:r>
      <w:r>
        <w:rPr>
          <w:rFonts w:asciiTheme="minorEastAsia" w:hAnsiTheme="minorEastAsia" w:hint="eastAsia"/>
          <w:color w:val="000000"/>
        </w:rPr>
        <w:t>O</w:t>
      </w:r>
      <w:r>
        <w:rPr>
          <w:rFonts w:asciiTheme="minorEastAsia" w:hAnsiTheme="minorEastAsia"/>
          <w:color w:val="000000"/>
        </w:rPr>
        <w:t>A</w:t>
      </w:r>
      <w:r>
        <w:rPr>
          <w:rFonts w:asciiTheme="minorEastAsia" w:hAnsiTheme="minorEastAsia" w:hint="eastAsia"/>
          <w:color w:val="000000"/>
        </w:rPr>
        <w:t>对应</w:t>
      </w:r>
      <w:r w:rsidR="00FA0E90">
        <w:rPr>
          <w:rFonts w:asciiTheme="minorEastAsia" w:hAnsiTheme="minorEastAsia" w:hint="eastAsia"/>
          <w:color w:val="000000"/>
        </w:rPr>
        <w:t>的</w:t>
      </w:r>
      <w:r>
        <w:rPr>
          <w:rFonts w:asciiTheme="minorEastAsia" w:hAnsiTheme="minorEastAsia" w:hint="eastAsia"/>
          <w:color w:val="000000"/>
        </w:rPr>
        <w:t>审批流</w:t>
      </w:r>
      <w:r w:rsidR="00FA0E90">
        <w:rPr>
          <w:rFonts w:asciiTheme="minorEastAsia" w:hAnsiTheme="minorEastAsia" w:hint="eastAsia"/>
          <w:color w:val="000000"/>
        </w:rPr>
        <w:t>中；</w:t>
      </w:r>
    </w:p>
    <w:p w:rsidR="00683E1C" w:rsidRPr="00373EF7" w:rsidRDefault="00FA0E90" w:rsidP="00373EF7">
      <w:pPr>
        <w:pStyle w:val="MMTopic2"/>
        <w:ind w:right="210"/>
      </w:pPr>
      <w:bookmarkStart w:id="4" w:name="_Toc117600608"/>
      <w:r>
        <w:rPr>
          <w:rFonts w:hint="eastAsia"/>
        </w:rPr>
        <w:t>总体设计</w:t>
      </w:r>
      <w:bookmarkEnd w:id="4"/>
    </w:p>
    <w:p w:rsidR="00683E1C" w:rsidRDefault="00FA0E90" w:rsidP="00471AB6">
      <w:pPr>
        <w:widowControl/>
        <w:spacing w:before="120" w:after="120" w:line="360" w:lineRule="auto"/>
        <w:ind w:firstLineChars="200" w:firstLine="420"/>
        <w:jc w:val="left"/>
      </w:pPr>
      <w:r>
        <w:rPr>
          <w:rFonts w:asciiTheme="minorEastAsia" w:hAnsiTheme="minorEastAsia" w:hint="eastAsia"/>
        </w:rPr>
        <w:t>在NCC</w:t>
      </w:r>
      <w:r w:rsidR="00DD0621">
        <w:rPr>
          <w:rFonts w:asciiTheme="minorEastAsia" w:hAnsiTheme="minorEastAsia" w:hint="eastAsia"/>
        </w:rPr>
        <w:t>全面预算</w:t>
      </w:r>
      <w:r>
        <w:rPr>
          <w:rFonts w:asciiTheme="minorEastAsia" w:hAnsiTheme="minorEastAsia" w:hint="eastAsia"/>
        </w:rPr>
        <w:t>系统中打开</w:t>
      </w:r>
      <w:r>
        <w:rPr>
          <w:rFonts w:asciiTheme="minorEastAsia" w:hAnsiTheme="minorEastAsia"/>
        </w:rPr>
        <w:t>“</w:t>
      </w:r>
      <w:r w:rsidR="00DD0621">
        <w:rPr>
          <w:rFonts w:asciiTheme="minorEastAsia" w:hAnsiTheme="minorEastAsia" w:hint="eastAsia"/>
        </w:rPr>
        <w:t>预算编制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功能节点-&gt;选择需要</w:t>
      </w:r>
      <w:r w:rsidR="00DD0621">
        <w:rPr>
          <w:rFonts w:asciiTheme="minorEastAsia" w:hAnsiTheme="minorEastAsia" w:hint="eastAsia"/>
        </w:rPr>
        <w:t>编制</w:t>
      </w:r>
      <w:r>
        <w:rPr>
          <w:rFonts w:asciiTheme="minorEastAsia" w:hAnsiTheme="minorEastAsia" w:hint="eastAsia"/>
        </w:rPr>
        <w:t>的</w:t>
      </w:r>
      <w:r w:rsidR="00DD0621">
        <w:rPr>
          <w:rFonts w:asciiTheme="minorEastAsia" w:hAnsiTheme="minorEastAsia" w:hint="eastAsia"/>
        </w:rPr>
        <w:t>表样</w:t>
      </w:r>
      <w:r>
        <w:rPr>
          <w:rFonts w:asciiTheme="minorEastAsia" w:hAnsiTheme="minorEastAsia" w:hint="eastAsia"/>
        </w:rPr>
        <w:t>-&gt;</w:t>
      </w:r>
      <w:r w:rsidR="00DD0621">
        <w:rPr>
          <w:rFonts w:asciiTheme="minorEastAsia" w:hAnsiTheme="minorEastAsia" w:hint="eastAsia"/>
        </w:rPr>
        <w:t>编制完成后点击单表保存</w:t>
      </w:r>
      <w:r>
        <w:rPr>
          <w:rFonts w:asciiTheme="minorEastAsia" w:hAnsiTheme="minorEastAsia" w:hint="eastAsia"/>
        </w:rPr>
        <w:t>-&gt;</w:t>
      </w:r>
      <w:r w:rsidR="00DD0621">
        <w:rPr>
          <w:rFonts w:asciiTheme="minorEastAsia" w:hAnsiTheme="minorEastAsia" w:hint="eastAsia"/>
        </w:rPr>
        <w:t>点击上报</w:t>
      </w:r>
      <w:r>
        <w:rPr>
          <w:rFonts w:asciiTheme="minorEastAsia" w:hAnsiTheme="minorEastAsia" w:hint="eastAsia"/>
        </w:rPr>
        <w:t>（二开），后台</w:t>
      </w:r>
      <w:r w:rsidR="00DD0621">
        <w:rPr>
          <w:rFonts w:asciiTheme="minorEastAsia" w:hAnsiTheme="minorEastAsia" w:hint="eastAsia"/>
        </w:rPr>
        <w:t>根据上报触发自动导出表样，调用接口将附件上传至O</w:t>
      </w:r>
      <w:r w:rsidR="00DD0621">
        <w:rPr>
          <w:rFonts w:asciiTheme="minorEastAsia" w:hAnsiTheme="minorEastAsia"/>
        </w:rPr>
        <w:t>A</w:t>
      </w:r>
      <w:r w:rsidR="00DD0621">
        <w:rPr>
          <w:rFonts w:asciiTheme="minorEastAsia" w:hAnsiTheme="minorEastAsia" w:hint="eastAsia"/>
        </w:rPr>
        <w:t>审批，O</w:t>
      </w:r>
      <w:r w:rsidR="00DD0621">
        <w:rPr>
          <w:rFonts w:asciiTheme="minorEastAsia" w:hAnsiTheme="minorEastAsia"/>
        </w:rPr>
        <w:t>A</w:t>
      </w:r>
      <w:r w:rsidR="00DD0621">
        <w:rPr>
          <w:rFonts w:asciiTheme="minorEastAsia" w:hAnsiTheme="minorEastAsia" w:hint="eastAsia"/>
        </w:rPr>
        <w:t>审批完成后将审批结果返回至N</w:t>
      </w:r>
      <w:r w:rsidR="00DD0621">
        <w:rPr>
          <w:rFonts w:asciiTheme="minorEastAsia" w:hAnsiTheme="minorEastAsia"/>
        </w:rPr>
        <w:t>CC</w:t>
      </w:r>
      <w:r w:rsidR="00DD0621">
        <w:rPr>
          <w:rFonts w:asciiTheme="minorEastAsia" w:hAnsiTheme="minorEastAsia" w:hint="eastAsia"/>
        </w:rPr>
        <w:t>；如退回或审批不通过则通过接口回退至N</w:t>
      </w:r>
      <w:r w:rsidR="00DD0621">
        <w:rPr>
          <w:rFonts w:asciiTheme="minorEastAsia" w:hAnsiTheme="minorEastAsia"/>
        </w:rPr>
        <w:t>CC</w:t>
      </w:r>
      <w:r w:rsidR="00DD0621">
        <w:rPr>
          <w:rFonts w:asciiTheme="minorEastAsia" w:hAnsiTheme="minorEastAsia" w:hint="eastAsia"/>
        </w:rPr>
        <w:t>调整，调整完成后再执行接口对接。</w:t>
      </w:r>
      <w:r w:rsidR="001464C6">
        <w:rPr>
          <w:rFonts w:asciiTheme="minorEastAsia" w:hAnsiTheme="minorEastAsia" w:hint="eastAsia"/>
        </w:rPr>
        <w:t>预算调整同理。</w:t>
      </w:r>
      <w:r w:rsidR="001464C6">
        <w:rPr>
          <w:rFonts w:hint="eastAsia"/>
        </w:rPr>
        <w:t>（注：预算编制退回至</w:t>
      </w:r>
      <w:r w:rsidR="001464C6">
        <w:rPr>
          <w:rFonts w:hint="eastAsia"/>
        </w:rPr>
        <w:t>N</w:t>
      </w:r>
      <w:r w:rsidR="001464C6">
        <w:t>CC</w:t>
      </w:r>
      <w:r w:rsidR="001464C6">
        <w:rPr>
          <w:rFonts w:hint="eastAsia"/>
        </w:rPr>
        <w:t>后调整再提交仍是默认版本，发起预算调整即是调整生效版本。）</w:t>
      </w:r>
    </w:p>
    <w:p w:rsidR="00683E1C" w:rsidRDefault="009C4CD1" w:rsidP="00373EF7">
      <w:pPr>
        <w:pStyle w:val="MMTopic2"/>
        <w:ind w:right="210"/>
      </w:pPr>
      <w:bookmarkStart w:id="5" w:name="_Toc117600609"/>
      <w:r>
        <w:rPr>
          <w:rFonts w:hint="eastAsia"/>
        </w:rPr>
        <w:t>实现效果</w:t>
      </w:r>
      <w:bookmarkEnd w:id="5"/>
    </w:p>
    <w:p w:rsidR="00017D2D" w:rsidRDefault="00017D2D" w:rsidP="00017D2D">
      <w:pPr>
        <w:pStyle w:val="MMTopic3"/>
      </w:pPr>
      <w:bookmarkStart w:id="6" w:name="_Toc117600610"/>
      <w:r>
        <w:rPr>
          <w:rFonts w:hint="eastAsia"/>
        </w:rPr>
        <w:t>预算编制</w:t>
      </w:r>
      <w:bookmarkEnd w:id="6"/>
    </w:p>
    <w:p w:rsidR="00683E1C" w:rsidRDefault="00FA0E90">
      <w:pPr>
        <w:ind w:firstLine="420"/>
      </w:pPr>
      <w:r>
        <w:rPr>
          <w:rFonts w:hint="eastAsia"/>
        </w:rPr>
        <w:t>如图所示</w:t>
      </w:r>
      <w:r>
        <w:rPr>
          <w:rFonts w:hint="eastAsia"/>
        </w:rPr>
        <w:t>:</w:t>
      </w:r>
      <w:r>
        <w:rPr>
          <w:rFonts w:hint="eastAsia"/>
        </w:rPr>
        <w:t>前台</w:t>
      </w:r>
      <w:r w:rsidR="00DD0621">
        <w:rPr>
          <w:rFonts w:hint="eastAsia"/>
        </w:rPr>
        <w:t>编制界面有上报按钮</w:t>
      </w:r>
      <w:r>
        <w:rPr>
          <w:rFonts w:hint="eastAsia"/>
        </w:rPr>
        <w:t>，</w:t>
      </w:r>
      <w:r w:rsidR="00DD0621">
        <w:rPr>
          <w:rFonts w:hint="eastAsia"/>
        </w:rPr>
        <w:t>点击上报按钮</w:t>
      </w:r>
      <w:r>
        <w:rPr>
          <w:rFonts w:hint="eastAsia"/>
        </w:rPr>
        <w:t>调用接口将</w:t>
      </w:r>
      <w:r w:rsidR="00DD0621">
        <w:rPr>
          <w:rFonts w:hint="eastAsia"/>
        </w:rPr>
        <w:t>表样自动导出传至</w:t>
      </w:r>
      <w:r>
        <w:rPr>
          <w:rFonts w:hint="eastAsia"/>
        </w:rPr>
        <w:t>后台</w:t>
      </w:r>
      <w:r w:rsidR="00DD0621">
        <w:rPr>
          <w:rFonts w:hint="eastAsia"/>
        </w:rPr>
        <w:t>。</w:t>
      </w:r>
    </w:p>
    <w:p w:rsidR="00683E1C" w:rsidRDefault="00DD0621" w:rsidP="00DD0621">
      <w:pPr>
        <w:ind w:firstLine="420"/>
      </w:pPr>
      <w:r>
        <w:rPr>
          <w:noProof/>
        </w:rPr>
        <w:drawing>
          <wp:inline distT="0" distB="0" distL="0" distR="0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F7" w:rsidRDefault="00373EF7" w:rsidP="00DD0621">
      <w:pPr>
        <w:ind w:firstLine="420"/>
      </w:pPr>
      <w:r>
        <w:rPr>
          <w:rFonts w:hint="eastAsia"/>
        </w:rPr>
        <w:t>导出后生成附件上传至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审批流中，</w:t>
      </w:r>
      <w:r w:rsidR="00017D2D">
        <w:rPr>
          <w:rFonts w:hint="eastAsia"/>
        </w:rPr>
        <w:t>由</w:t>
      </w:r>
      <w:r w:rsidR="00017D2D">
        <w:rPr>
          <w:rFonts w:hint="eastAsia"/>
        </w:rPr>
        <w:t>O</w:t>
      </w:r>
      <w:r w:rsidR="00017D2D">
        <w:t>A</w:t>
      </w:r>
      <w:r w:rsidR="00471AB6">
        <w:rPr>
          <w:rFonts w:hint="eastAsia"/>
        </w:rPr>
        <w:t>在表单中生成附件管理</w:t>
      </w:r>
      <w:r w:rsidR="00017D2D">
        <w:rPr>
          <w:rFonts w:hint="eastAsia"/>
        </w:rPr>
        <w:t>，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审批通过则将审批结果</w:t>
      </w:r>
      <w:r w:rsidR="00C824DA">
        <w:rPr>
          <w:rFonts w:hint="eastAsia"/>
        </w:rPr>
        <w:t>、</w:t>
      </w:r>
      <w:r w:rsidR="007B65F6">
        <w:rPr>
          <w:rFonts w:hint="eastAsia"/>
        </w:rPr>
        <w:t>上一操作人</w:t>
      </w:r>
      <w:r>
        <w:rPr>
          <w:rFonts w:hint="eastAsia"/>
        </w:rPr>
        <w:t>回写至</w:t>
      </w:r>
      <w:r>
        <w:rPr>
          <w:rFonts w:hint="eastAsia"/>
        </w:rPr>
        <w:t>N</w:t>
      </w:r>
      <w:r>
        <w:t>CC</w:t>
      </w:r>
      <w:r w:rsidR="007B65F6">
        <w:rPr>
          <w:rFonts w:hint="eastAsia"/>
        </w:rPr>
        <w:t>，并且</w:t>
      </w:r>
      <w:r w:rsidR="007B65F6">
        <w:rPr>
          <w:rFonts w:hint="eastAsia"/>
        </w:rPr>
        <w:t>O</w:t>
      </w:r>
      <w:r w:rsidR="007B65F6">
        <w:t>A</w:t>
      </w:r>
      <w:r w:rsidR="007B65F6">
        <w:rPr>
          <w:rFonts w:hint="eastAsia"/>
        </w:rPr>
        <w:t>审批流程中</w:t>
      </w:r>
      <w:r w:rsidR="0081325C">
        <w:rPr>
          <w:rFonts w:hint="eastAsia"/>
        </w:rPr>
        <w:t>每个审批节点审批人需回传至</w:t>
      </w:r>
      <w:r w:rsidR="0081325C">
        <w:rPr>
          <w:rFonts w:hint="eastAsia"/>
        </w:rPr>
        <w:t>N</w:t>
      </w:r>
      <w:r w:rsidR="0081325C">
        <w:t>CC</w:t>
      </w:r>
      <w:r w:rsidR="0081325C">
        <w:rPr>
          <w:rFonts w:hint="eastAsia"/>
        </w:rPr>
        <w:t>中的上一操作人字段</w:t>
      </w:r>
      <w:r w:rsidR="00C53832">
        <w:rPr>
          <w:rFonts w:hint="eastAsia"/>
        </w:rPr>
        <w:t>（二开按钮进行联查</w:t>
      </w:r>
      <w:r w:rsidR="00C53832">
        <w:rPr>
          <w:rFonts w:hint="eastAsia"/>
        </w:rPr>
        <w:t>OA</w:t>
      </w:r>
      <w:r w:rsidR="00C53832">
        <w:rPr>
          <w:rFonts w:hint="eastAsia"/>
        </w:rPr>
        <w:t>审批详情）</w:t>
      </w:r>
      <w:r w:rsidR="0081325C">
        <w:rPr>
          <w:rFonts w:hint="eastAsia"/>
        </w:rPr>
        <w:t>。</w:t>
      </w:r>
      <w:r>
        <w:rPr>
          <w:rFonts w:hint="eastAsia"/>
        </w:rPr>
        <w:t>如图所示，此处得审批通过结果需调用</w:t>
      </w:r>
      <w:r>
        <w:rPr>
          <w:rFonts w:hint="eastAsia"/>
        </w:rPr>
        <w:t>N</w:t>
      </w:r>
      <w:r>
        <w:t>CC</w:t>
      </w:r>
      <w:r>
        <w:rPr>
          <w:rFonts w:hint="eastAsia"/>
        </w:rPr>
        <w:t>中预置得预算审批节点中得“审批”按钮，一旦审批通过，则无法退回</w:t>
      </w:r>
      <w:r w:rsidR="00885FF9">
        <w:rPr>
          <w:rFonts w:hint="eastAsia"/>
        </w:rPr>
        <w:t>，并同步将审批通过的单元格状态改为“生效后锁定”。</w:t>
      </w:r>
      <w:r>
        <w:rPr>
          <w:rFonts w:hint="eastAsia"/>
        </w:rPr>
        <w:t>同理，如审批不通过需调用此处得“退回按钮”，编制人再次进行调整数据，上报导出传至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。</w:t>
      </w:r>
    </w:p>
    <w:p w:rsidR="00017D2D" w:rsidRDefault="00017D2D" w:rsidP="00DD0621">
      <w:pPr>
        <w:ind w:firstLine="420"/>
      </w:pPr>
    </w:p>
    <w:p w:rsidR="00373EF7" w:rsidRDefault="00373EF7" w:rsidP="00DD062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2580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9" w:rsidRDefault="00885FF9" w:rsidP="00DD0621">
      <w:pPr>
        <w:ind w:firstLine="420"/>
      </w:pPr>
    </w:p>
    <w:p w:rsidR="009C4CD1" w:rsidRDefault="00AE2198" w:rsidP="009C4CD1">
      <w:pPr>
        <w:pStyle w:val="MMTopic2"/>
        <w:ind w:right="210"/>
      </w:pPr>
      <w:bookmarkStart w:id="7" w:name="_Toc117600611"/>
      <w:r>
        <w:rPr>
          <w:rFonts w:hint="eastAsia"/>
        </w:rPr>
        <w:t>实现方式</w:t>
      </w:r>
      <w:bookmarkEnd w:id="7"/>
    </w:p>
    <w:p w:rsidR="0022420C" w:rsidRDefault="00224B13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t>1.</w:t>
      </w:r>
      <w:r>
        <w:rPr>
          <w:rFonts w:hint="eastAsia"/>
          <w:sz w:val="21"/>
        </w:rPr>
        <w:t>提交任务的节点代码</w:t>
      </w:r>
      <w:r w:rsidRPr="00224B13">
        <w:rPr>
          <w:sz w:val="21"/>
        </w:rPr>
        <w:t>nccloud.pubimpl.tbb.plan.PlanApprovalFlowForNccloudImpl</w:t>
      </w:r>
      <w:r>
        <w:rPr>
          <w:rFonts w:hint="eastAsia"/>
          <w:sz w:val="21"/>
        </w:rPr>
        <w:t>中将自动上传附件的方法设置成</w:t>
      </w:r>
      <w:r>
        <w:rPr>
          <w:rFonts w:hint="eastAsia"/>
          <w:sz w:val="21"/>
        </w:rPr>
        <w:t>True,</w:t>
      </w:r>
      <w:r>
        <w:rPr>
          <w:rFonts w:hint="eastAsia"/>
          <w:sz w:val="21"/>
        </w:rPr>
        <w:t>使用独立事物上传附件，保证附件目录表已经上传文件</w:t>
      </w:r>
      <w:r w:rsidR="00B412EE">
        <w:rPr>
          <w:rFonts w:hint="eastAsia"/>
          <w:sz w:val="21"/>
        </w:rPr>
        <w:t>，然后在写自己发送数据上传</w:t>
      </w:r>
      <w:r w:rsidR="00B412EE">
        <w:rPr>
          <w:rFonts w:hint="eastAsia"/>
          <w:sz w:val="21"/>
        </w:rPr>
        <w:t>OA</w:t>
      </w:r>
      <w:r w:rsidR="00B412EE">
        <w:rPr>
          <w:rFonts w:hint="eastAsia"/>
          <w:sz w:val="21"/>
        </w:rPr>
        <w:t>的接口。</w:t>
      </w:r>
    </w:p>
    <w:p w:rsidR="00873DB9" w:rsidRDefault="00873DB9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rFonts w:hint="eastAsia"/>
          <w:noProof/>
        </w:rPr>
        <w:drawing>
          <wp:inline distT="0" distB="0" distL="0" distR="0">
            <wp:extent cx="5274310" cy="2201633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3" w:rsidRDefault="005B2B33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rFonts w:hint="eastAsia"/>
          <w:noProof/>
        </w:rPr>
        <w:drawing>
          <wp:inline distT="0" distB="0" distL="0" distR="0">
            <wp:extent cx="5274310" cy="700632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3" w:rsidRDefault="005B2B33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rFonts w:hint="eastAsia"/>
          <w:noProof/>
        </w:rPr>
        <w:drawing>
          <wp:inline distT="0" distB="0" distL="0" distR="0">
            <wp:extent cx="5274310" cy="1503275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EE" w:rsidRDefault="00B412EE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2.</w:t>
      </w:r>
      <w:r>
        <w:rPr>
          <w:rFonts w:hint="eastAsia"/>
          <w:sz w:val="21"/>
        </w:rPr>
        <w:t>联查</w:t>
      </w:r>
      <w:r>
        <w:rPr>
          <w:rFonts w:hint="eastAsia"/>
          <w:sz w:val="21"/>
        </w:rPr>
        <w:t>OA</w:t>
      </w:r>
      <w:r>
        <w:rPr>
          <w:rFonts w:hint="eastAsia"/>
          <w:sz w:val="21"/>
        </w:rPr>
        <w:t>审批详情需要实现</w:t>
      </w:r>
      <w:r>
        <w:rPr>
          <w:rFonts w:hint="eastAsia"/>
          <w:sz w:val="21"/>
        </w:rPr>
        <w:t>OA</w:t>
      </w:r>
      <w:r>
        <w:rPr>
          <w:rFonts w:hint="eastAsia"/>
          <w:sz w:val="21"/>
        </w:rPr>
        <w:t>的单点登录获取到</w:t>
      </w:r>
      <w:r>
        <w:rPr>
          <w:rFonts w:hint="eastAsia"/>
          <w:sz w:val="21"/>
        </w:rPr>
        <w:t>token</w:t>
      </w:r>
      <w:r>
        <w:rPr>
          <w:rFonts w:hint="eastAsia"/>
          <w:sz w:val="21"/>
        </w:rPr>
        <w:t>和</w:t>
      </w:r>
      <w:r>
        <w:rPr>
          <w:rFonts w:hint="eastAsia"/>
          <w:sz w:val="21"/>
        </w:rPr>
        <w:t>OA</w:t>
      </w:r>
      <w:r>
        <w:rPr>
          <w:rFonts w:hint="eastAsia"/>
          <w:sz w:val="21"/>
        </w:rPr>
        <w:t>审批详情页面地址拼接成为一个</w:t>
      </w:r>
      <w:r>
        <w:rPr>
          <w:rFonts w:hint="eastAsia"/>
          <w:sz w:val="21"/>
        </w:rPr>
        <w:t>Url</w:t>
      </w:r>
      <w:r>
        <w:rPr>
          <w:rFonts w:hint="eastAsia"/>
          <w:sz w:val="21"/>
        </w:rPr>
        <w:t>，返回到前端，进行页面跳转</w:t>
      </w:r>
      <w:r w:rsidR="00054F2E">
        <w:rPr>
          <w:rFonts w:hint="eastAsia"/>
          <w:sz w:val="21"/>
        </w:rPr>
        <w:t>。</w:t>
      </w:r>
    </w:p>
    <w:p w:rsidR="00015B1F" w:rsidRDefault="00015B1F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noProof/>
        </w:rPr>
        <w:drawing>
          <wp:inline distT="0" distB="0" distL="0" distR="0">
            <wp:extent cx="5274310" cy="2374013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B7" w:rsidRDefault="00D812B7">
      <w:pPr>
        <w:pStyle w:val="6"/>
        <w:ind w:leftChars="0" w:left="0" w:right="210" w:firstLineChars="0" w:firstLine="0"/>
        <w:rPr>
          <w:rFonts w:hint="eastAsia"/>
          <w:sz w:val="21"/>
        </w:rPr>
      </w:pPr>
      <w:r>
        <w:rPr>
          <w:noProof/>
        </w:rPr>
        <w:drawing>
          <wp:inline distT="0" distB="0" distL="0" distR="0">
            <wp:extent cx="5274310" cy="1871327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94" w:rsidRPr="0022420C" w:rsidRDefault="00146694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2256371"/>
            <wp:effectExtent l="19050" t="0" r="254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694" w:rsidRPr="0022420C" w:rsidSect="0086490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4B" w:rsidRDefault="00913D4B">
      <w:r>
        <w:separator/>
      </w:r>
    </w:p>
  </w:endnote>
  <w:endnote w:type="continuationSeparator" w:id="1">
    <w:p w:rsidR="00913D4B" w:rsidRDefault="00913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90" w:rsidRDefault="00864902">
    <w:pPr>
      <w:pStyle w:val="a5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1025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FA0E90" w:rsidRDefault="00FA0E90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 w:rsidR="00864902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864902">
                  <w:rPr>
                    <w:rFonts w:hint="eastAsia"/>
                  </w:rPr>
                  <w:fldChar w:fldCharType="separate"/>
                </w:r>
                <w:r w:rsidR="002D6115">
                  <w:rPr>
                    <w:noProof/>
                  </w:rPr>
                  <w:t>1</w:t>
                </w:r>
                <w:r w:rsidR="00864902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2D6115">
                    <w:rPr>
                      <w:noProof/>
                    </w:rPr>
                    <w:t>4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FA0E90" w:rsidRDefault="00FA0E9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4B" w:rsidRDefault="00913D4B">
      <w:r>
        <w:separator/>
      </w:r>
    </w:p>
  </w:footnote>
  <w:footnote w:type="continuationSeparator" w:id="1">
    <w:p w:rsidR="00913D4B" w:rsidRDefault="00913D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90" w:rsidRDefault="00FA0E90">
    <w:pPr>
      <w:pStyle w:val="a6"/>
      <w:jc w:val="both"/>
    </w:pPr>
    <w:r>
      <w:rPr>
        <w:noProof/>
      </w:rPr>
      <w:drawing>
        <wp:inline distT="0" distB="0" distL="0" distR="0">
          <wp:extent cx="372745" cy="276225"/>
          <wp:effectExtent l="0" t="0" r="8255" b="952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7768" cy="279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A34FAB"/>
    <w:multiLevelType w:val="singleLevel"/>
    <w:tmpl w:val="B1A34FAB"/>
    <w:lvl w:ilvl="0">
      <w:start w:val="2"/>
      <w:numFmt w:val="decimal"/>
      <w:suff w:val="nothing"/>
      <w:lvlText w:val="%1、"/>
      <w:lvlJc w:val="left"/>
    </w:lvl>
  </w:abstractNum>
  <w:abstractNum w:abstractNumId="1">
    <w:nsid w:val="CD16433B"/>
    <w:multiLevelType w:val="singleLevel"/>
    <w:tmpl w:val="CD16433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6EC91B1"/>
    <w:multiLevelType w:val="singleLevel"/>
    <w:tmpl w:val="D6EC91B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CDD16E5"/>
    <w:multiLevelType w:val="singleLevel"/>
    <w:tmpl w:val="FCDD16E5"/>
    <w:lvl w:ilvl="0">
      <w:start w:val="1"/>
      <w:numFmt w:val="decimal"/>
      <w:lvlText w:val="%1."/>
      <w:lvlJc w:val="left"/>
    </w:lvl>
  </w:abstractNum>
  <w:abstractNum w:abstractNumId="4">
    <w:nsid w:val="0CF00A8F"/>
    <w:multiLevelType w:val="singleLevel"/>
    <w:tmpl w:val="0CF00A8F"/>
    <w:lvl w:ilvl="0">
      <w:start w:val="1"/>
      <w:numFmt w:val="decimal"/>
      <w:suff w:val="space"/>
      <w:lvlText w:val="%1."/>
      <w:lvlJc w:val="left"/>
    </w:lvl>
  </w:abstractNum>
  <w:abstractNum w:abstractNumId="5">
    <w:nsid w:val="0F03128E"/>
    <w:multiLevelType w:val="multilevel"/>
    <w:tmpl w:val="0F03128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637DD25"/>
    <w:multiLevelType w:val="singleLevel"/>
    <w:tmpl w:val="1637DD25"/>
    <w:lvl w:ilvl="0">
      <w:start w:val="1"/>
      <w:numFmt w:val="decimal"/>
      <w:suff w:val="space"/>
      <w:lvlText w:val="%1."/>
      <w:lvlJc w:val="left"/>
    </w:lvl>
  </w:abstractNum>
  <w:abstractNum w:abstractNumId="7">
    <w:nsid w:val="4D091129"/>
    <w:multiLevelType w:val="multilevel"/>
    <w:tmpl w:val="4D091129"/>
    <w:lvl w:ilvl="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9" w:hanging="420"/>
      </w:pPr>
    </w:lvl>
    <w:lvl w:ilvl="2">
      <w:start w:val="1"/>
      <w:numFmt w:val="lowerRoman"/>
      <w:lvlText w:val="%3."/>
      <w:lvlJc w:val="right"/>
      <w:pPr>
        <w:ind w:left="2329" w:hanging="420"/>
      </w:pPr>
    </w:lvl>
    <w:lvl w:ilvl="3">
      <w:start w:val="1"/>
      <w:numFmt w:val="decimal"/>
      <w:lvlText w:val="%4."/>
      <w:lvlJc w:val="left"/>
      <w:pPr>
        <w:ind w:left="2749" w:hanging="420"/>
      </w:pPr>
    </w:lvl>
    <w:lvl w:ilvl="4">
      <w:start w:val="1"/>
      <w:numFmt w:val="lowerLetter"/>
      <w:lvlText w:val="%5)"/>
      <w:lvlJc w:val="left"/>
      <w:pPr>
        <w:ind w:left="3169" w:hanging="420"/>
      </w:pPr>
    </w:lvl>
    <w:lvl w:ilvl="5">
      <w:start w:val="1"/>
      <w:numFmt w:val="lowerRoman"/>
      <w:lvlText w:val="%6."/>
      <w:lvlJc w:val="right"/>
      <w:pPr>
        <w:ind w:left="3589" w:hanging="420"/>
      </w:pPr>
    </w:lvl>
    <w:lvl w:ilvl="6">
      <w:start w:val="1"/>
      <w:numFmt w:val="decimal"/>
      <w:lvlText w:val="%7."/>
      <w:lvlJc w:val="left"/>
      <w:pPr>
        <w:ind w:left="4009" w:hanging="420"/>
      </w:pPr>
    </w:lvl>
    <w:lvl w:ilvl="7">
      <w:start w:val="1"/>
      <w:numFmt w:val="lowerLetter"/>
      <w:lvlText w:val="%8)"/>
      <w:lvlJc w:val="left"/>
      <w:pPr>
        <w:ind w:left="4429" w:hanging="420"/>
      </w:pPr>
    </w:lvl>
    <w:lvl w:ilvl="8">
      <w:start w:val="1"/>
      <w:numFmt w:val="lowerRoman"/>
      <w:lvlText w:val="%9."/>
      <w:lvlJc w:val="right"/>
      <w:pPr>
        <w:ind w:left="4849" w:hanging="420"/>
      </w:pPr>
    </w:lvl>
  </w:abstractNum>
  <w:abstractNum w:abstractNumId="8">
    <w:nsid w:val="513532F2"/>
    <w:multiLevelType w:val="multilevel"/>
    <w:tmpl w:val="513532F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303269"/>
    <w:multiLevelType w:val="multilevel"/>
    <w:tmpl w:val="9580F7F6"/>
    <w:lvl w:ilvl="0">
      <w:start w:val="1"/>
      <w:numFmt w:val="chineseCountingThousand"/>
      <w:pStyle w:val="1"/>
      <w:lvlText w:val="第%1章、"/>
      <w:lvlJc w:val="left"/>
      <w:pPr>
        <w:ind w:left="0" w:firstLine="0"/>
      </w:pPr>
      <w:rPr>
        <w:rFonts w:eastAsia="黑体" w:hint="eastAsia"/>
        <w:sz w:val="28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3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黑体" w:hint="eastAsia"/>
        <w:sz w:val="2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729CB2B2"/>
    <w:multiLevelType w:val="singleLevel"/>
    <w:tmpl w:val="729CB2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73FE"/>
    <w:rsid w:val="000148CB"/>
    <w:rsid w:val="00015B1F"/>
    <w:rsid w:val="00016CA1"/>
    <w:rsid w:val="00017D2D"/>
    <w:rsid w:val="00017F66"/>
    <w:rsid w:val="00021D7B"/>
    <w:rsid w:val="00025202"/>
    <w:rsid w:val="0002734C"/>
    <w:rsid w:val="000351A7"/>
    <w:rsid w:val="00044954"/>
    <w:rsid w:val="00051DA3"/>
    <w:rsid w:val="00054F2E"/>
    <w:rsid w:val="000608B7"/>
    <w:rsid w:val="0006133D"/>
    <w:rsid w:val="0006513B"/>
    <w:rsid w:val="00071541"/>
    <w:rsid w:val="00080987"/>
    <w:rsid w:val="00095740"/>
    <w:rsid w:val="000B01DB"/>
    <w:rsid w:val="000C1F30"/>
    <w:rsid w:val="000F03DD"/>
    <w:rsid w:val="000F767E"/>
    <w:rsid w:val="00112410"/>
    <w:rsid w:val="00112B7F"/>
    <w:rsid w:val="001162A3"/>
    <w:rsid w:val="001229E4"/>
    <w:rsid w:val="00123D60"/>
    <w:rsid w:val="00127FE9"/>
    <w:rsid w:val="00142291"/>
    <w:rsid w:val="00142B26"/>
    <w:rsid w:val="001464C6"/>
    <w:rsid w:val="00146694"/>
    <w:rsid w:val="001538D9"/>
    <w:rsid w:val="001556BF"/>
    <w:rsid w:val="00165280"/>
    <w:rsid w:val="00172A27"/>
    <w:rsid w:val="00172C01"/>
    <w:rsid w:val="001733D0"/>
    <w:rsid w:val="001761FB"/>
    <w:rsid w:val="00193F69"/>
    <w:rsid w:val="00194387"/>
    <w:rsid w:val="001B2892"/>
    <w:rsid w:val="001B35CD"/>
    <w:rsid w:val="001C5E3C"/>
    <w:rsid w:val="001C65EC"/>
    <w:rsid w:val="001C7891"/>
    <w:rsid w:val="001D63B5"/>
    <w:rsid w:val="001E0867"/>
    <w:rsid w:val="001F09EE"/>
    <w:rsid w:val="00201218"/>
    <w:rsid w:val="00212B03"/>
    <w:rsid w:val="002165AA"/>
    <w:rsid w:val="0022420C"/>
    <w:rsid w:val="00224B13"/>
    <w:rsid w:val="00235E79"/>
    <w:rsid w:val="00237ACA"/>
    <w:rsid w:val="00267BCD"/>
    <w:rsid w:val="00272734"/>
    <w:rsid w:val="00273146"/>
    <w:rsid w:val="002908BF"/>
    <w:rsid w:val="00296823"/>
    <w:rsid w:val="002B2505"/>
    <w:rsid w:val="002B768B"/>
    <w:rsid w:val="002C42D0"/>
    <w:rsid w:val="002D2EF4"/>
    <w:rsid w:val="002D5F85"/>
    <w:rsid w:val="002D6115"/>
    <w:rsid w:val="002E2615"/>
    <w:rsid w:val="002E4108"/>
    <w:rsid w:val="002E544E"/>
    <w:rsid w:val="002F36C4"/>
    <w:rsid w:val="00312F7C"/>
    <w:rsid w:val="003228BC"/>
    <w:rsid w:val="00331741"/>
    <w:rsid w:val="003332E0"/>
    <w:rsid w:val="00344FF9"/>
    <w:rsid w:val="003569A9"/>
    <w:rsid w:val="003613A1"/>
    <w:rsid w:val="00373EF7"/>
    <w:rsid w:val="00383447"/>
    <w:rsid w:val="003923B9"/>
    <w:rsid w:val="003B7E73"/>
    <w:rsid w:val="003C082D"/>
    <w:rsid w:val="003D177B"/>
    <w:rsid w:val="003D182E"/>
    <w:rsid w:val="003D7017"/>
    <w:rsid w:val="003E333E"/>
    <w:rsid w:val="003E5356"/>
    <w:rsid w:val="003E58C7"/>
    <w:rsid w:val="003F33B9"/>
    <w:rsid w:val="003F5601"/>
    <w:rsid w:val="0040123F"/>
    <w:rsid w:val="0041399C"/>
    <w:rsid w:val="00414C14"/>
    <w:rsid w:val="00430836"/>
    <w:rsid w:val="00430A28"/>
    <w:rsid w:val="00441DB7"/>
    <w:rsid w:val="004707F1"/>
    <w:rsid w:val="00471AB6"/>
    <w:rsid w:val="004812BD"/>
    <w:rsid w:val="00491AA1"/>
    <w:rsid w:val="004A48C8"/>
    <w:rsid w:val="004A49DA"/>
    <w:rsid w:val="004A6B68"/>
    <w:rsid w:val="004C30D3"/>
    <w:rsid w:val="004F331D"/>
    <w:rsid w:val="004F7C8E"/>
    <w:rsid w:val="005017B3"/>
    <w:rsid w:val="00501E9D"/>
    <w:rsid w:val="00510C1B"/>
    <w:rsid w:val="005144DD"/>
    <w:rsid w:val="00517C16"/>
    <w:rsid w:val="00520E2D"/>
    <w:rsid w:val="005311D3"/>
    <w:rsid w:val="00542D32"/>
    <w:rsid w:val="0056150D"/>
    <w:rsid w:val="00562EC9"/>
    <w:rsid w:val="00563692"/>
    <w:rsid w:val="005844CB"/>
    <w:rsid w:val="00590498"/>
    <w:rsid w:val="00594928"/>
    <w:rsid w:val="00595BBD"/>
    <w:rsid w:val="005B2B33"/>
    <w:rsid w:val="005C0618"/>
    <w:rsid w:val="005C1C1D"/>
    <w:rsid w:val="005C2407"/>
    <w:rsid w:val="005D0BC1"/>
    <w:rsid w:val="005E4CF5"/>
    <w:rsid w:val="005F21C0"/>
    <w:rsid w:val="005F2FC4"/>
    <w:rsid w:val="005F3CF2"/>
    <w:rsid w:val="005F5E45"/>
    <w:rsid w:val="00607D5C"/>
    <w:rsid w:val="00607D8F"/>
    <w:rsid w:val="00616524"/>
    <w:rsid w:val="00617542"/>
    <w:rsid w:val="00622DF9"/>
    <w:rsid w:val="00645762"/>
    <w:rsid w:val="006559F9"/>
    <w:rsid w:val="006677CA"/>
    <w:rsid w:val="0067003B"/>
    <w:rsid w:val="00675CDE"/>
    <w:rsid w:val="006821BB"/>
    <w:rsid w:val="00682891"/>
    <w:rsid w:val="00683E1C"/>
    <w:rsid w:val="006901DA"/>
    <w:rsid w:val="0069433C"/>
    <w:rsid w:val="006A1607"/>
    <w:rsid w:val="006A6789"/>
    <w:rsid w:val="006C54D0"/>
    <w:rsid w:val="006C70C0"/>
    <w:rsid w:val="006C7C95"/>
    <w:rsid w:val="006E1540"/>
    <w:rsid w:val="006E2EC9"/>
    <w:rsid w:val="006F179A"/>
    <w:rsid w:val="00710BBA"/>
    <w:rsid w:val="007126FF"/>
    <w:rsid w:val="0074200A"/>
    <w:rsid w:val="007616AC"/>
    <w:rsid w:val="00767E8C"/>
    <w:rsid w:val="00772E5D"/>
    <w:rsid w:val="00791A94"/>
    <w:rsid w:val="00792284"/>
    <w:rsid w:val="0079368E"/>
    <w:rsid w:val="007A14FC"/>
    <w:rsid w:val="007B65F6"/>
    <w:rsid w:val="007C100C"/>
    <w:rsid w:val="007C652E"/>
    <w:rsid w:val="0081325C"/>
    <w:rsid w:val="0082033D"/>
    <w:rsid w:val="0082041F"/>
    <w:rsid w:val="00824268"/>
    <w:rsid w:val="0082481B"/>
    <w:rsid w:val="0082796D"/>
    <w:rsid w:val="008542FB"/>
    <w:rsid w:val="00864902"/>
    <w:rsid w:val="00873DB9"/>
    <w:rsid w:val="00875656"/>
    <w:rsid w:val="008763C0"/>
    <w:rsid w:val="00885FF9"/>
    <w:rsid w:val="008C10A0"/>
    <w:rsid w:val="008C2EB0"/>
    <w:rsid w:val="008D4D4C"/>
    <w:rsid w:val="008D5052"/>
    <w:rsid w:val="008E6F71"/>
    <w:rsid w:val="008F2872"/>
    <w:rsid w:val="008F6576"/>
    <w:rsid w:val="008F69FF"/>
    <w:rsid w:val="0090178A"/>
    <w:rsid w:val="0090604B"/>
    <w:rsid w:val="00913D4B"/>
    <w:rsid w:val="00935A21"/>
    <w:rsid w:val="00937C45"/>
    <w:rsid w:val="00942644"/>
    <w:rsid w:val="00943C41"/>
    <w:rsid w:val="00946405"/>
    <w:rsid w:val="0095657E"/>
    <w:rsid w:val="00962501"/>
    <w:rsid w:val="00974034"/>
    <w:rsid w:val="0098106C"/>
    <w:rsid w:val="00984A28"/>
    <w:rsid w:val="009B2184"/>
    <w:rsid w:val="009C4CD1"/>
    <w:rsid w:val="009D5228"/>
    <w:rsid w:val="009F1207"/>
    <w:rsid w:val="00A11000"/>
    <w:rsid w:val="00A1542C"/>
    <w:rsid w:val="00A169CE"/>
    <w:rsid w:val="00A204A0"/>
    <w:rsid w:val="00A24CA4"/>
    <w:rsid w:val="00A263DD"/>
    <w:rsid w:val="00A36B60"/>
    <w:rsid w:val="00A51D44"/>
    <w:rsid w:val="00A52273"/>
    <w:rsid w:val="00A56D2B"/>
    <w:rsid w:val="00A603FD"/>
    <w:rsid w:val="00A73206"/>
    <w:rsid w:val="00A75659"/>
    <w:rsid w:val="00A814BA"/>
    <w:rsid w:val="00A81A21"/>
    <w:rsid w:val="00A84292"/>
    <w:rsid w:val="00A85A56"/>
    <w:rsid w:val="00A9364F"/>
    <w:rsid w:val="00AA0FBD"/>
    <w:rsid w:val="00AB0410"/>
    <w:rsid w:val="00AB1BAC"/>
    <w:rsid w:val="00AC7FA3"/>
    <w:rsid w:val="00AD0337"/>
    <w:rsid w:val="00AD4240"/>
    <w:rsid w:val="00AE2198"/>
    <w:rsid w:val="00AE3249"/>
    <w:rsid w:val="00AE69C3"/>
    <w:rsid w:val="00AF424F"/>
    <w:rsid w:val="00AF5596"/>
    <w:rsid w:val="00AF6784"/>
    <w:rsid w:val="00B27830"/>
    <w:rsid w:val="00B412EE"/>
    <w:rsid w:val="00B57A07"/>
    <w:rsid w:val="00B6250A"/>
    <w:rsid w:val="00B7614F"/>
    <w:rsid w:val="00B82B60"/>
    <w:rsid w:val="00BA33EE"/>
    <w:rsid w:val="00BA5D75"/>
    <w:rsid w:val="00BA7C1F"/>
    <w:rsid w:val="00BB0358"/>
    <w:rsid w:val="00BB0D9F"/>
    <w:rsid w:val="00BF3FF4"/>
    <w:rsid w:val="00C01D9D"/>
    <w:rsid w:val="00C137DD"/>
    <w:rsid w:val="00C33065"/>
    <w:rsid w:val="00C34805"/>
    <w:rsid w:val="00C42B82"/>
    <w:rsid w:val="00C507FA"/>
    <w:rsid w:val="00C53832"/>
    <w:rsid w:val="00C62999"/>
    <w:rsid w:val="00C67FC6"/>
    <w:rsid w:val="00C824DA"/>
    <w:rsid w:val="00C908E4"/>
    <w:rsid w:val="00C90C3D"/>
    <w:rsid w:val="00CA6708"/>
    <w:rsid w:val="00CB1319"/>
    <w:rsid w:val="00CC1A6E"/>
    <w:rsid w:val="00CE0DC7"/>
    <w:rsid w:val="00CE38F1"/>
    <w:rsid w:val="00CE6990"/>
    <w:rsid w:val="00CF01A4"/>
    <w:rsid w:val="00CF2B67"/>
    <w:rsid w:val="00D03389"/>
    <w:rsid w:val="00D22611"/>
    <w:rsid w:val="00D31EDD"/>
    <w:rsid w:val="00D32BF3"/>
    <w:rsid w:val="00D377E9"/>
    <w:rsid w:val="00D4016D"/>
    <w:rsid w:val="00D47389"/>
    <w:rsid w:val="00D672B4"/>
    <w:rsid w:val="00D76346"/>
    <w:rsid w:val="00D812B7"/>
    <w:rsid w:val="00D81713"/>
    <w:rsid w:val="00D819A4"/>
    <w:rsid w:val="00D820F6"/>
    <w:rsid w:val="00DA12F1"/>
    <w:rsid w:val="00DC55CC"/>
    <w:rsid w:val="00DC7753"/>
    <w:rsid w:val="00DD0621"/>
    <w:rsid w:val="00DD326C"/>
    <w:rsid w:val="00DE463E"/>
    <w:rsid w:val="00DF1088"/>
    <w:rsid w:val="00DF3529"/>
    <w:rsid w:val="00E068F3"/>
    <w:rsid w:val="00E21110"/>
    <w:rsid w:val="00E30390"/>
    <w:rsid w:val="00E45ABB"/>
    <w:rsid w:val="00E723ED"/>
    <w:rsid w:val="00E73EBC"/>
    <w:rsid w:val="00E74E0F"/>
    <w:rsid w:val="00E7685B"/>
    <w:rsid w:val="00E848FF"/>
    <w:rsid w:val="00E94BDE"/>
    <w:rsid w:val="00E975A4"/>
    <w:rsid w:val="00EA2D95"/>
    <w:rsid w:val="00EB6625"/>
    <w:rsid w:val="00ED097D"/>
    <w:rsid w:val="00ED71A2"/>
    <w:rsid w:val="00ED7A35"/>
    <w:rsid w:val="00EE2787"/>
    <w:rsid w:val="00EE4820"/>
    <w:rsid w:val="00EE642F"/>
    <w:rsid w:val="00EF7897"/>
    <w:rsid w:val="00F04DAD"/>
    <w:rsid w:val="00F060AF"/>
    <w:rsid w:val="00F17F81"/>
    <w:rsid w:val="00F208C0"/>
    <w:rsid w:val="00F25A2A"/>
    <w:rsid w:val="00F34D80"/>
    <w:rsid w:val="00F37A04"/>
    <w:rsid w:val="00F408A9"/>
    <w:rsid w:val="00F44E77"/>
    <w:rsid w:val="00F50876"/>
    <w:rsid w:val="00F7195D"/>
    <w:rsid w:val="00F72CDF"/>
    <w:rsid w:val="00F90182"/>
    <w:rsid w:val="00FA0E90"/>
    <w:rsid w:val="00FB375D"/>
    <w:rsid w:val="00FB3E0F"/>
    <w:rsid w:val="00FC34D8"/>
    <w:rsid w:val="00FD0F7A"/>
    <w:rsid w:val="00FD1D2A"/>
    <w:rsid w:val="00FF740D"/>
    <w:rsid w:val="01B17731"/>
    <w:rsid w:val="034E184E"/>
    <w:rsid w:val="06791484"/>
    <w:rsid w:val="0D6555ED"/>
    <w:rsid w:val="0E4720B2"/>
    <w:rsid w:val="0E8D7485"/>
    <w:rsid w:val="10C2615D"/>
    <w:rsid w:val="15F83B67"/>
    <w:rsid w:val="163F5B91"/>
    <w:rsid w:val="194F2900"/>
    <w:rsid w:val="1D2D34E7"/>
    <w:rsid w:val="21FC0A0A"/>
    <w:rsid w:val="22B52341"/>
    <w:rsid w:val="22EF4406"/>
    <w:rsid w:val="28AE5C64"/>
    <w:rsid w:val="2E336F92"/>
    <w:rsid w:val="32063384"/>
    <w:rsid w:val="34105C5D"/>
    <w:rsid w:val="38627C43"/>
    <w:rsid w:val="3BD43420"/>
    <w:rsid w:val="3BD46729"/>
    <w:rsid w:val="41322B36"/>
    <w:rsid w:val="47651F9E"/>
    <w:rsid w:val="4C1D45D7"/>
    <w:rsid w:val="5FD41F61"/>
    <w:rsid w:val="65510B3C"/>
    <w:rsid w:val="688D071C"/>
    <w:rsid w:val="6E4F2ADC"/>
    <w:rsid w:val="76FF30A4"/>
    <w:rsid w:val="7A37466B"/>
    <w:rsid w:val="7B310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index heading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864902"/>
    <w:pPr>
      <w:keepNext/>
      <w:keepLines/>
      <w:pageBreakBefore/>
      <w:numPr>
        <w:numId w:val="1"/>
      </w:numPr>
      <w:spacing w:after="160" w:line="480" w:lineRule="auto"/>
      <w:outlineLvl w:val="0"/>
    </w:pPr>
    <w:rPr>
      <w:rFonts w:asciiTheme="minorHAnsi" w:eastAsia="黑体" w:hAnsiTheme="minorHAnsi" w:cstheme="minorBidi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Char"/>
    <w:qFormat/>
    <w:locked/>
    <w:rsid w:val="00864902"/>
    <w:pPr>
      <w:keepNext/>
      <w:keepLines/>
      <w:numPr>
        <w:ilvl w:val="1"/>
        <w:numId w:val="1"/>
      </w:numPr>
      <w:spacing w:after="160" w:line="36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locked/>
    <w:rsid w:val="00864902"/>
    <w:pPr>
      <w:keepNext/>
      <w:keepLines/>
      <w:numPr>
        <w:ilvl w:val="2"/>
        <w:numId w:val="1"/>
      </w:numPr>
      <w:spacing w:after="160" w:line="360" w:lineRule="auto"/>
      <w:ind w:left="0"/>
      <w:outlineLvl w:val="2"/>
    </w:pPr>
    <w:rPr>
      <w:rFonts w:asciiTheme="minorHAnsi" w:eastAsia="黑体" w:hAnsiTheme="minorHAnsi" w:cstheme="minorBidi"/>
      <w:b/>
      <w:bCs/>
      <w:sz w:val="28"/>
      <w:szCs w:val="32"/>
    </w:rPr>
  </w:style>
  <w:style w:type="paragraph" w:styleId="4">
    <w:name w:val="heading 4"/>
    <w:basedOn w:val="a"/>
    <w:next w:val="6"/>
    <w:link w:val="4Char"/>
    <w:qFormat/>
    <w:locked/>
    <w:rsid w:val="00864902"/>
    <w:pPr>
      <w:keepNext/>
      <w:keepLines/>
      <w:numPr>
        <w:ilvl w:val="3"/>
        <w:numId w:val="1"/>
      </w:numPr>
      <w:spacing w:after="160" w:line="360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Char"/>
    <w:unhideWhenUsed/>
    <w:qFormat/>
    <w:locked/>
    <w:rsid w:val="00864902"/>
    <w:pPr>
      <w:keepNext/>
      <w:keepLines/>
      <w:numPr>
        <w:ilvl w:val="4"/>
        <w:numId w:val="1"/>
      </w:numPr>
      <w:spacing w:after="160" w:line="420" w:lineRule="auto"/>
      <w:outlineLvl w:val="4"/>
    </w:pPr>
    <w:rPr>
      <w:rFonts w:asciiTheme="minorHAnsi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左缩进6字符"/>
    <w:basedOn w:val="a"/>
    <w:link w:val="6Char"/>
    <w:uiPriority w:val="2"/>
    <w:locked/>
    <w:rsid w:val="00864902"/>
    <w:pPr>
      <w:spacing w:line="360" w:lineRule="auto"/>
      <w:ind w:leftChars="600" w:left="600" w:rightChars="100" w:right="100" w:firstLineChars="200" w:firstLine="200"/>
    </w:pPr>
    <w:rPr>
      <w:rFonts w:asciiTheme="minorHAnsi" w:hAnsiTheme="minorHAnsi" w:cstheme="minorBidi"/>
      <w:sz w:val="24"/>
    </w:rPr>
  </w:style>
  <w:style w:type="paragraph" w:styleId="a3">
    <w:name w:val="Body Text Indent"/>
    <w:basedOn w:val="a"/>
    <w:uiPriority w:val="99"/>
    <w:unhideWhenUsed/>
    <w:qFormat/>
    <w:rsid w:val="00864902"/>
    <w:pPr>
      <w:widowControl/>
      <w:spacing w:after="120" w:line="276" w:lineRule="auto"/>
      <w:ind w:leftChars="200" w:left="420"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30">
    <w:name w:val="toc 3"/>
    <w:basedOn w:val="a"/>
    <w:next w:val="a"/>
    <w:uiPriority w:val="39"/>
    <w:unhideWhenUsed/>
    <w:qFormat/>
    <w:rsid w:val="0086490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qFormat/>
    <w:rsid w:val="008649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6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86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64902"/>
  </w:style>
  <w:style w:type="paragraph" w:styleId="a7">
    <w:name w:val="index heading"/>
    <w:basedOn w:val="a"/>
    <w:next w:val="11"/>
    <w:qFormat/>
    <w:rsid w:val="00864902"/>
    <w:pPr>
      <w:widowControl/>
      <w:spacing w:after="200"/>
      <w:jc w:val="left"/>
    </w:pPr>
    <w:rPr>
      <w:kern w:val="0"/>
      <w:sz w:val="22"/>
      <w:lang w:eastAsia="en-US" w:bidi="en-US"/>
    </w:rPr>
  </w:style>
  <w:style w:type="paragraph" w:styleId="11">
    <w:name w:val="index 1"/>
    <w:basedOn w:val="a"/>
    <w:next w:val="a"/>
    <w:uiPriority w:val="99"/>
    <w:semiHidden/>
    <w:unhideWhenUsed/>
    <w:qFormat/>
    <w:rsid w:val="00864902"/>
  </w:style>
  <w:style w:type="paragraph" w:styleId="a8">
    <w:name w:val="Subtitle"/>
    <w:basedOn w:val="a"/>
    <w:next w:val="a"/>
    <w:link w:val="Char2"/>
    <w:uiPriority w:val="11"/>
    <w:qFormat/>
    <w:rsid w:val="00864902"/>
    <w:pPr>
      <w:spacing w:before="240" w:after="60" w:line="360" w:lineRule="auto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44"/>
      <w:szCs w:val="32"/>
    </w:rPr>
  </w:style>
  <w:style w:type="paragraph" w:styleId="21">
    <w:name w:val="toc 2"/>
    <w:basedOn w:val="a"/>
    <w:next w:val="a"/>
    <w:uiPriority w:val="39"/>
    <w:unhideWhenUsed/>
    <w:qFormat/>
    <w:rsid w:val="00864902"/>
    <w:pPr>
      <w:ind w:leftChars="200" w:left="420"/>
    </w:pPr>
  </w:style>
  <w:style w:type="paragraph" w:styleId="a9">
    <w:name w:val="Normal (Web)"/>
    <w:basedOn w:val="a"/>
    <w:uiPriority w:val="99"/>
    <w:unhideWhenUsed/>
    <w:qFormat/>
    <w:rsid w:val="008649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Title"/>
    <w:basedOn w:val="a"/>
    <w:next w:val="a"/>
    <w:link w:val="Char3"/>
    <w:uiPriority w:val="10"/>
    <w:qFormat/>
    <w:rsid w:val="00864902"/>
    <w:pPr>
      <w:spacing w:before="240" w:after="6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84"/>
      <w:szCs w:val="32"/>
    </w:rPr>
  </w:style>
  <w:style w:type="table" w:styleId="ab">
    <w:name w:val="Table Grid"/>
    <w:basedOn w:val="a1"/>
    <w:uiPriority w:val="39"/>
    <w:qFormat/>
    <w:rsid w:val="00864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qFormat/>
    <w:rsid w:val="0086490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sid w:val="00864902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0"/>
    <w:rsid w:val="0086490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864902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864902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864902"/>
    <w:rPr>
      <w:b/>
      <w:bCs/>
      <w:sz w:val="28"/>
      <w:szCs w:val="28"/>
    </w:rPr>
  </w:style>
  <w:style w:type="paragraph" w:customStyle="1" w:styleId="2">
    <w:name w:val="样式2"/>
    <w:basedOn w:val="5"/>
    <w:next w:val="6"/>
    <w:link w:val="2Char0"/>
    <w:uiPriority w:val="29"/>
    <w:semiHidden/>
    <w:qFormat/>
    <w:rsid w:val="00864902"/>
    <w:pPr>
      <w:numPr>
        <w:ilvl w:val="0"/>
        <w:numId w:val="2"/>
      </w:numPr>
    </w:pPr>
  </w:style>
  <w:style w:type="character" w:customStyle="1" w:styleId="2Char0">
    <w:name w:val="样式2 Char"/>
    <w:basedOn w:val="5Char"/>
    <w:link w:val="2"/>
    <w:uiPriority w:val="29"/>
    <w:semiHidden/>
    <w:qFormat/>
    <w:rsid w:val="00864902"/>
    <w:rPr>
      <w:b/>
      <w:bCs/>
      <w:sz w:val="28"/>
      <w:szCs w:val="28"/>
    </w:rPr>
  </w:style>
  <w:style w:type="character" w:customStyle="1" w:styleId="Char3">
    <w:name w:val="标题 Char"/>
    <w:basedOn w:val="a0"/>
    <w:link w:val="aa"/>
    <w:uiPriority w:val="10"/>
    <w:qFormat/>
    <w:rsid w:val="00864902"/>
    <w:rPr>
      <w:rFonts w:asciiTheme="majorHAnsi" w:eastAsia="黑体" w:hAnsiTheme="majorHAnsi" w:cstheme="majorBidi"/>
      <w:b/>
      <w:bCs/>
      <w:sz w:val="84"/>
      <w:szCs w:val="32"/>
    </w:rPr>
  </w:style>
  <w:style w:type="character" w:customStyle="1" w:styleId="Char2">
    <w:name w:val="副标题 Char"/>
    <w:basedOn w:val="a0"/>
    <w:link w:val="a8"/>
    <w:uiPriority w:val="11"/>
    <w:qFormat/>
    <w:rsid w:val="00864902"/>
    <w:rPr>
      <w:rFonts w:asciiTheme="majorHAnsi" w:eastAsia="微软雅黑" w:hAnsiTheme="majorHAnsi" w:cstheme="majorBidi"/>
      <w:b/>
      <w:bCs/>
      <w:kern w:val="28"/>
      <w:sz w:val="44"/>
      <w:szCs w:val="32"/>
    </w:rPr>
  </w:style>
  <w:style w:type="paragraph" w:customStyle="1" w:styleId="ad">
    <w:name w:val="置顶标题"/>
    <w:basedOn w:val="a"/>
    <w:next w:val="6"/>
    <w:uiPriority w:val="3"/>
    <w:qFormat/>
    <w:locked/>
    <w:rsid w:val="00864902"/>
    <w:pPr>
      <w:spacing w:line="360" w:lineRule="auto"/>
    </w:pPr>
    <w:rPr>
      <w:rFonts w:asciiTheme="minorHAnsi" w:eastAsia="微软雅黑" w:hAnsiTheme="minorHAnsi" w:cstheme="minorBidi"/>
      <w:b/>
      <w:sz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64902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864902"/>
    <w:rPr>
      <w:rFonts w:ascii="Times New Roman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sid w:val="00864902"/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864902"/>
    <w:rPr>
      <w:rFonts w:ascii="Times New Roman" w:hAnsi="Times New Roman" w:cs="Times New Roman"/>
      <w:sz w:val="18"/>
      <w:szCs w:val="18"/>
    </w:rPr>
  </w:style>
  <w:style w:type="paragraph" w:customStyle="1" w:styleId="ae">
    <w:name w:val="宋体小四"/>
    <w:basedOn w:val="6"/>
    <w:link w:val="Char4"/>
    <w:qFormat/>
    <w:rsid w:val="00864902"/>
    <w:pPr>
      <w:ind w:leftChars="0" w:left="0" w:right="210" w:firstLineChars="0" w:firstLine="0"/>
    </w:pPr>
    <w:rPr>
      <w:rFonts w:asciiTheme="minorEastAsia" w:eastAsiaTheme="minorEastAsia" w:hAnsiTheme="minorEastAsia"/>
    </w:rPr>
  </w:style>
  <w:style w:type="character" w:customStyle="1" w:styleId="6Char">
    <w:name w:val="左缩进6字符 Char"/>
    <w:basedOn w:val="a0"/>
    <w:link w:val="6"/>
    <w:uiPriority w:val="2"/>
    <w:qFormat/>
    <w:rsid w:val="00864902"/>
  </w:style>
  <w:style w:type="character" w:customStyle="1" w:styleId="Char4">
    <w:name w:val="宋体小四 Char"/>
    <w:basedOn w:val="6Char"/>
    <w:link w:val="ae"/>
    <w:rsid w:val="00864902"/>
    <w:rPr>
      <w:rFonts w:asciiTheme="minorEastAsia" w:eastAsiaTheme="minorEastAsia" w:hAnsiTheme="minorEastAsia"/>
    </w:rPr>
  </w:style>
  <w:style w:type="paragraph" w:customStyle="1" w:styleId="01">
    <w:name w:val="01正文内容"/>
    <w:basedOn w:val="a"/>
    <w:qFormat/>
    <w:rsid w:val="00864902"/>
    <w:pPr>
      <w:spacing w:line="360" w:lineRule="auto"/>
      <w:ind w:firstLine="420"/>
    </w:pPr>
    <w:rPr>
      <w:rFonts w:ascii="宋体" w:hAnsi="宋体" w:cs="宋体"/>
      <w:szCs w:val="20"/>
    </w:rPr>
  </w:style>
  <w:style w:type="paragraph" w:customStyle="1" w:styleId="af">
    <w:name w:val="宋体正文"/>
    <w:basedOn w:val="6"/>
    <w:qFormat/>
    <w:rsid w:val="00864902"/>
    <w:pPr>
      <w:ind w:leftChars="0" w:left="0" w:right="210" w:firstLineChars="0" w:firstLine="0"/>
    </w:pPr>
    <w:rPr>
      <w:rFonts w:asciiTheme="minorEastAsia" w:eastAsiaTheme="minorEastAsia" w:hAnsiTheme="minorEastAsia"/>
    </w:rPr>
  </w:style>
  <w:style w:type="paragraph" w:customStyle="1" w:styleId="MMTopic2">
    <w:name w:val="MM Topic 2"/>
    <w:basedOn w:val="20"/>
    <w:qFormat/>
    <w:rsid w:val="00864902"/>
    <w:pPr>
      <w:ind w:rightChars="100" w:right="100"/>
    </w:pPr>
    <w:rPr>
      <w:rFonts w:ascii="Cambria" w:eastAsia="宋体" w:hAnsi="Cambria" w:cs="Times New Roman"/>
    </w:rPr>
  </w:style>
  <w:style w:type="paragraph" w:customStyle="1" w:styleId="MMTopic3">
    <w:name w:val="MM Topic 3"/>
    <w:basedOn w:val="3"/>
    <w:qFormat/>
    <w:rsid w:val="00864902"/>
    <w:pPr>
      <w:keepNext w:val="0"/>
      <w:keepLines w:val="0"/>
      <w:widowControl/>
      <w:spacing w:before="200" w:after="0" w:line="271" w:lineRule="auto"/>
      <w:jc w:val="left"/>
    </w:pPr>
    <w:rPr>
      <w:rFonts w:ascii="Calibri" w:hAnsi="Calibri"/>
      <w:sz w:val="32"/>
      <w:lang w:val="zh-CN"/>
    </w:rPr>
  </w:style>
  <w:style w:type="paragraph" w:styleId="af0">
    <w:name w:val="List Paragraph"/>
    <w:basedOn w:val="a"/>
    <w:uiPriority w:val="99"/>
    <w:qFormat/>
    <w:rsid w:val="00864902"/>
    <w:pPr>
      <w:ind w:firstLineChars="200" w:firstLine="420"/>
    </w:pPr>
  </w:style>
  <w:style w:type="paragraph" w:customStyle="1" w:styleId="L-">
    <w:name w:val="L-正文"/>
    <w:basedOn w:val="a"/>
    <w:qFormat/>
    <w:rsid w:val="00864902"/>
    <w:pPr>
      <w:widowControl/>
      <w:ind w:firstLineChars="200" w:firstLine="200"/>
      <w:jc w:val="left"/>
    </w:pPr>
    <w:rPr>
      <w:rFonts w:eastAsia="微软雅黑"/>
      <w:kern w:val="0"/>
      <w:lang w:eastAsia="en-CA"/>
    </w:rPr>
  </w:style>
  <w:style w:type="paragraph" w:customStyle="1" w:styleId="WPSOffice1">
    <w:name w:val="WPSOffice手动目录 1"/>
    <w:rsid w:val="00864902"/>
  </w:style>
  <w:style w:type="paragraph" w:customStyle="1" w:styleId="WPSOffice2">
    <w:name w:val="WPSOffice手动目录 2"/>
    <w:rsid w:val="00864902"/>
    <w:pPr>
      <w:ind w:leftChars="200" w:left="200"/>
    </w:pPr>
  </w:style>
  <w:style w:type="paragraph" w:styleId="TOC">
    <w:name w:val="TOC Heading"/>
    <w:basedOn w:val="1"/>
    <w:next w:val="a"/>
    <w:uiPriority w:val="39"/>
    <w:unhideWhenUsed/>
    <w:qFormat/>
    <w:rsid w:val="00F04DAD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1">
    <w:name w:val="Document Map"/>
    <w:basedOn w:val="a"/>
    <w:link w:val="Char5"/>
    <w:uiPriority w:val="99"/>
    <w:semiHidden/>
    <w:unhideWhenUsed/>
    <w:rsid w:val="00C33065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C3306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relations xmlns="http://www.yonyou.com/relation"/>
</file>

<file path=customXml/item3.xml><?xml version="1.0" encoding="utf-8"?>
<formulas xmlns="http://www.yonyou.com/formul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��< ? x m l   v e r s i o n = " 1 . 0 "   e n c o d i n g = " u t f - 1 6 " ? > < D a t a S o u r c e s / > 
</file>

<file path=customXml/item6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5690C-24DC-4698-AA16-C624DFFC52FA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C28CCF1E-EE97-4FFD-8832-1C6943BBC2DE}">
  <ds:schemaRefs>
    <ds:schemaRef ds:uri="http://www.yonyou.com/formula"/>
  </ds:schemaRefs>
</ds:datastoreItem>
</file>

<file path=customXml/itemProps4.xml><?xml version="1.0" encoding="utf-8"?>
<ds:datastoreItem xmlns:ds="http://schemas.openxmlformats.org/officeDocument/2006/customXml" ds:itemID="{497141B8-1A58-4B9C-818D-4073F5C07A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E760F9-FFB0-40F9-9D2B-00E4B45AE0C0}">
  <ds:schemaRefs/>
</ds:datastoreItem>
</file>

<file path=customXml/itemProps6.xml><?xml version="1.0" encoding="utf-8"?>
<ds:datastoreItem xmlns:ds="http://schemas.openxmlformats.org/officeDocument/2006/customXml" ds:itemID="{DA3749FA-B22B-496B-BEF1-74565EE49A34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190</Words>
  <Characters>1083</Characters>
  <Application>Microsoft Office Word</Application>
  <DocSecurity>0</DocSecurity>
  <Lines>9</Lines>
  <Paragraphs>2</Paragraphs>
  <ScaleCrop>false</ScaleCrop>
  <Company>ufida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18</cp:revision>
  <dcterms:created xsi:type="dcterms:W3CDTF">2019-07-26T06:32:00Z</dcterms:created>
  <dcterms:modified xsi:type="dcterms:W3CDTF">2022-10-25T06:29:00Z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{DFE760F9-FFB0-40F9-9D2B-00E4B45AE0C0}</vt:lpwstr>
  </property>
  <property fmtid="{D5CDD505-2E9C-101B-9397-08002B2CF9AE}" pid="3" name="KSOProductBuildVer">
    <vt:lpwstr>2052-11.1.0.9058</vt:lpwstr>
  </property>
</Properties>
</file>