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FC8" w:rsidRDefault="00003185">
      <w:pPr>
        <w:rPr>
          <w:rFonts w:ascii="等线 Light" w:hAnsi="等线 Light"/>
          <w:b/>
          <w:color w:val="262626"/>
          <w:sz w:val="72"/>
        </w:rPr>
      </w:pPr>
      <w:r>
        <w:rPr>
          <w:noProof/>
        </w:rPr>
        <w:drawing>
          <wp:inline distT="0" distB="0" distL="114300" distR="114300">
            <wp:extent cx="2549525" cy="475615"/>
            <wp:effectExtent l="0" t="0" r="1079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2549525" cy="475615"/>
                    </a:xfrm>
                    <a:prstGeom prst="rect">
                      <a:avLst/>
                    </a:prstGeom>
                    <a:noFill/>
                    <a:ln>
                      <a:noFill/>
                    </a:ln>
                  </pic:spPr>
                </pic:pic>
              </a:graphicData>
            </a:graphic>
          </wp:inline>
        </w:drawing>
      </w:r>
      <w:r>
        <w:rPr>
          <w:rFonts w:hint="eastAsia"/>
        </w:rPr>
        <w:t xml:space="preserve">                                       </w:t>
      </w:r>
      <w:r>
        <w:rPr>
          <w:noProof/>
        </w:rPr>
        <w:drawing>
          <wp:inline distT="0" distB="0" distL="114300" distR="114300">
            <wp:extent cx="742950" cy="50038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742950" cy="500380"/>
                    </a:xfrm>
                    <a:prstGeom prst="rect">
                      <a:avLst/>
                    </a:prstGeom>
                    <a:noFill/>
                    <a:ln>
                      <a:noFill/>
                    </a:ln>
                  </pic:spPr>
                </pic:pic>
              </a:graphicData>
            </a:graphic>
          </wp:inline>
        </w:drawing>
      </w:r>
    </w:p>
    <w:p w:rsidR="00044FC8" w:rsidRDefault="00044FC8">
      <w:pPr>
        <w:jc w:val="center"/>
        <w:rPr>
          <w:rFonts w:ascii="等线 Light" w:eastAsia="等线 Light" w:hAnsi="等线 Light"/>
          <w:b/>
          <w:color w:val="262626"/>
          <w:sz w:val="72"/>
        </w:rPr>
      </w:pPr>
    </w:p>
    <w:p w:rsidR="00044FC8" w:rsidRDefault="00044FC8">
      <w:pPr>
        <w:jc w:val="center"/>
        <w:rPr>
          <w:rFonts w:ascii="等线 Light" w:eastAsia="等线 Light" w:hAnsi="等线 Light"/>
          <w:b/>
          <w:color w:val="262626"/>
          <w:sz w:val="72"/>
        </w:rPr>
      </w:pPr>
    </w:p>
    <w:p w:rsidR="00044FC8" w:rsidRDefault="00003185">
      <w:pPr>
        <w:jc w:val="center"/>
        <w:rPr>
          <w:rFonts w:ascii="方正小标宋简体" w:eastAsia="方正小标宋简体" w:hAnsi="方正小标宋简体" w:cs="方正小标宋简体"/>
          <w:b/>
          <w:color w:val="262626"/>
          <w:sz w:val="56"/>
          <w:szCs w:val="56"/>
        </w:rPr>
      </w:pPr>
      <w:r>
        <w:rPr>
          <w:rFonts w:ascii="方正小标宋简体" w:eastAsia="方正小标宋简体" w:hAnsi="方正小标宋简体" w:cs="方正小标宋简体" w:hint="eastAsia"/>
          <w:b/>
          <w:color w:val="262626"/>
          <w:sz w:val="56"/>
          <w:szCs w:val="56"/>
        </w:rPr>
        <w:t>中煤科工集团上海有限公司</w:t>
      </w:r>
    </w:p>
    <w:p w:rsidR="00044FC8" w:rsidRDefault="00044FC8">
      <w:pPr>
        <w:jc w:val="center"/>
        <w:rPr>
          <w:rFonts w:ascii="方正小标宋简体" w:eastAsia="方正小标宋简体" w:hAnsi="方正小标宋简体" w:cs="方正小标宋简体"/>
          <w:b/>
          <w:color w:val="262626"/>
          <w:sz w:val="56"/>
          <w:szCs w:val="56"/>
        </w:rPr>
      </w:pPr>
    </w:p>
    <w:p w:rsidR="00044FC8" w:rsidRDefault="00044FC8">
      <w:pPr>
        <w:jc w:val="center"/>
        <w:rPr>
          <w:rFonts w:ascii="方正小标宋简体" w:eastAsia="方正小标宋简体" w:hAnsi="方正小标宋简体" w:cs="方正小标宋简体"/>
          <w:b/>
          <w:color w:val="262626"/>
          <w:sz w:val="56"/>
          <w:szCs w:val="56"/>
        </w:rPr>
      </w:pPr>
    </w:p>
    <w:p w:rsidR="00044FC8" w:rsidRDefault="00003185">
      <w:pPr>
        <w:jc w:val="center"/>
        <w:rPr>
          <w:rFonts w:ascii="方正小标宋简体" w:eastAsia="方正小标宋简体" w:hAnsi="方正小标宋简体" w:cs="方正小标宋简体"/>
          <w:b/>
          <w:color w:val="262626"/>
          <w:sz w:val="56"/>
          <w:szCs w:val="56"/>
        </w:rPr>
      </w:pPr>
      <w:r>
        <w:rPr>
          <w:rFonts w:ascii="方正小标宋简体" w:eastAsia="方正小标宋简体" w:hAnsi="方正小标宋简体" w:cs="方正小标宋简体" w:hint="eastAsia"/>
          <w:b/>
          <w:color w:val="262626"/>
          <w:sz w:val="56"/>
          <w:szCs w:val="56"/>
        </w:rPr>
        <w:t>主数据管理系统</w:t>
      </w:r>
    </w:p>
    <w:p w:rsidR="00044FC8" w:rsidRDefault="00044FC8">
      <w:pPr>
        <w:pStyle w:val="a0"/>
        <w:rPr>
          <w:rFonts w:ascii="方正小标宋简体" w:eastAsia="方正小标宋简体" w:hAnsi="方正小标宋简体" w:cs="方正小标宋简体"/>
          <w:color w:val="262626"/>
          <w:sz w:val="56"/>
          <w:szCs w:val="56"/>
        </w:rPr>
      </w:pPr>
    </w:p>
    <w:p w:rsidR="00044FC8" w:rsidRDefault="00003185" w:rsidP="009E0DB7">
      <w:pPr>
        <w:spacing w:line="360" w:lineRule="auto"/>
        <w:ind w:left="440" w:hangingChars="100" w:hanging="440"/>
        <w:jc w:val="center"/>
        <w:rPr>
          <w:rFonts w:ascii="方正小标宋简体" w:eastAsia="方正小标宋简体" w:hAnsi="方正小标宋简体" w:cs="方正小标宋简体"/>
          <w:b/>
          <w:bCs/>
          <w:color w:val="262626"/>
          <w:sz w:val="44"/>
          <w:szCs w:val="44"/>
        </w:rPr>
      </w:pPr>
      <w:r>
        <w:rPr>
          <w:rFonts w:ascii="方正小标宋简体" w:eastAsia="方正小标宋简体" w:hAnsi="方正小标宋简体" w:cs="方正小标宋简体" w:hint="eastAsia"/>
          <w:b/>
          <w:bCs/>
          <w:color w:val="262626"/>
          <w:sz w:val="44"/>
          <w:szCs w:val="44"/>
        </w:rPr>
        <w:t>对接规范说明</w:t>
      </w:r>
    </w:p>
    <w:p w:rsidR="00044FC8" w:rsidRDefault="00044FC8">
      <w:pPr>
        <w:spacing w:line="360" w:lineRule="auto"/>
        <w:ind w:left="320" w:hangingChars="100" w:hanging="320"/>
        <w:jc w:val="center"/>
        <w:rPr>
          <w:rFonts w:ascii="宋体" w:hAnsi="宋体" w:cs="宋体"/>
          <w:sz w:val="32"/>
          <w:szCs w:val="32"/>
        </w:rPr>
      </w:pPr>
    </w:p>
    <w:p w:rsidR="00044FC8" w:rsidRDefault="00003185" w:rsidP="009E0DB7">
      <w:pPr>
        <w:spacing w:line="360" w:lineRule="auto"/>
        <w:ind w:left="320" w:hangingChars="100" w:hanging="320"/>
        <w:jc w:val="center"/>
        <w:rPr>
          <w:rFonts w:ascii="方正小标宋简体" w:eastAsia="方正小标宋简体" w:hAnsi="方正小标宋简体" w:cs="方正小标宋简体"/>
          <w:b/>
          <w:bCs/>
          <w:color w:val="262626"/>
          <w:sz w:val="32"/>
          <w:szCs w:val="32"/>
        </w:rPr>
      </w:pPr>
      <w:r>
        <w:rPr>
          <w:rFonts w:ascii="方正小标宋简体" w:eastAsia="方正小标宋简体" w:hAnsi="方正小标宋简体" w:cs="方正小标宋简体" w:hint="eastAsia"/>
          <w:b/>
          <w:bCs/>
          <w:color w:val="262626"/>
          <w:sz w:val="32"/>
          <w:szCs w:val="32"/>
        </w:rPr>
        <w:t>&lt;版本号：v1.4.7&gt;</w:t>
      </w:r>
    </w:p>
    <w:p w:rsidR="00044FC8" w:rsidRDefault="00044FC8">
      <w:pPr>
        <w:pStyle w:val="a0"/>
        <w:rPr>
          <w:rFonts w:ascii="方正小标宋简体" w:eastAsia="方正小标宋简体" w:hAnsi="方正小标宋简体" w:cs="方正小标宋简体"/>
          <w:color w:val="262626"/>
          <w:sz w:val="32"/>
          <w:szCs w:val="32"/>
        </w:rPr>
      </w:pPr>
    </w:p>
    <w:p w:rsidR="00044FC8" w:rsidRDefault="00044FC8">
      <w:pPr>
        <w:pStyle w:val="a0"/>
        <w:rPr>
          <w:rFonts w:ascii="方正小标宋简体" w:eastAsia="方正小标宋简体" w:hAnsi="方正小标宋简体" w:cs="方正小标宋简体"/>
          <w:color w:val="262626"/>
          <w:sz w:val="32"/>
          <w:szCs w:val="32"/>
        </w:rPr>
      </w:pPr>
    </w:p>
    <w:p w:rsidR="00044FC8" w:rsidRDefault="00003185">
      <w:pPr>
        <w:jc w:val="center"/>
        <w:rPr>
          <w:rFonts w:ascii="微软雅黑" w:eastAsia="微软雅黑" w:hAnsi="微软雅黑"/>
          <w:b/>
          <w:sz w:val="28"/>
          <w:szCs w:val="28"/>
        </w:rPr>
      </w:pPr>
      <w:r>
        <w:rPr>
          <w:rFonts w:ascii="微软雅黑" w:eastAsia="微软雅黑" w:hAnsi="微软雅黑" w:hint="eastAsia"/>
          <w:b/>
          <w:sz w:val="28"/>
          <w:szCs w:val="28"/>
        </w:rPr>
        <w:t>发布日期：2022-07-21</w:t>
      </w:r>
    </w:p>
    <w:p w:rsidR="00044FC8" w:rsidRDefault="00003185">
      <w:pPr>
        <w:widowControl/>
        <w:jc w:val="left"/>
        <w:rPr>
          <w:rFonts w:ascii="微软雅黑" w:eastAsia="微软雅黑" w:hAnsi="微软雅黑"/>
          <w:b/>
          <w:sz w:val="36"/>
          <w:szCs w:val="36"/>
        </w:rPr>
      </w:pPr>
      <w:r>
        <w:rPr>
          <w:rFonts w:ascii="微软雅黑" w:eastAsia="微软雅黑" w:hAnsi="微软雅黑"/>
          <w:b/>
          <w:sz w:val="36"/>
          <w:szCs w:val="36"/>
        </w:rPr>
        <w:lastRenderedPageBreak/>
        <w:br w:type="page"/>
      </w:r>
    </w:p>
    <w:sdt>
      <w:sdtPr>
        <w:rPr>
          <w:rFonts w:ascii="宋体" w:eastAsia="宋体" w:hAnsi="宋体" w:cs="Times New Roman"/>
          <w:b/>
          <w:bCs/>
          <w:sz w:val="24"/>
        </w:rPr>
        <w:id w:val="147479191"/>
        <w:docPartObj>
          <w:docPartGallery w:val="Table of Contents"/>
          <w:docPartUnique/>
        </w:docPartObj>
      </w:sdtPr>
      <w:sdtEndPr>
        <w:rPr>
          <w:rFonts w:ascii="微软雅黑" w:eastAsia="微软雅黑" w:hAnsi="微软雅黑"/>
          <w:szCs w:val="36"/>
        </w:rPr>
      </w:sdtEndPr>
      <w:sdtContent>
        <w:p w:rsidR="00044FC8" w:rsidRDefault="00003185">
          <w:pPr>
            <w:jc w:val="center"/>
            <w:rPr>
              <w:rFonts w:ascii="宋体" w:eastAsia="宋体" w:hAnsi="宋体" w:cs="宋体"/>
              <w:sz w:val="24"/>
              <w:szCs w:val="24"/>
            </w:rPr>
          </w:pPr>
          <w:r>
            <w:rPr>
              <w:rFonts w:ascii="宋体" w:eastAsia="宋体" w:hAnsi="宋体" w:cs="宋体" w:hint="eastAsia"/>
              <w:sz w:val="32"/>
              <w:szCs w:val="32"/>
            </w:rPr>
            <w:t>目录</w:t>
          </w:r>
        </w:p>
        <w:p w:rsidR="00044FC8" w:rsidRDefault="00BD0A62">
          <w:pPr>
            <w:pStyle w:val="10"/>
            <w:tabs>
              <w:tab w:val="right" w:leader="dot" w:pos="9746"/>
            </w:tabs>
            <w:rPr>
              <w:rFonts w:ascii="宋体" w:eastAsia="宋体" w:hAnsi="宋体" w:cs="宋体"/>
              <w:sz w:val="24"/>
              <w:szCs w:val="24"/>
            </w:rPr>
          </w:pPr>
          <w:r w:rsidRPr="00BD0A62">
            <w:rPr>
              <w:rFonts w:ascii="宋体" w:eastAsia="宋体" w:hAnsi="宋体" w:cs="宋体" w:hint="eastAsia"/>
              <w:b/>
              <w:sz w:val="24"/>
              <w:szCs w:val="24"/>
            </w:rPr>
            <w:fldChar w:fldCharType="begin"/>
          </w:r>
          <w:r w:rsidR="00003185">
            <w:rPr>
              <w:rFonts w:ascii="宋体" w:eastAsia="宋体" w:hAnsi="宋体" w:cs="宋体" w:hint="eastAsia"/>
              <w:b/>
              <w:sz w:val="24"/>
              <w:szCs w:val="24"/>
            </w:rPr>
            <w:instrText xml:space="preserve">TOC \o "1-3" \h \u </w:instrText>
          </w:r>
          <w:r w:rsidRPr="00BD0A62">
            <w:rPr>
              <w:rFonts w:ascii="宋体" w:eastAsia="宋体" w:hAnsi="宋体" w:cs="宋体" w:hint="eastAsia"/>
              <w:b/>
              <w:sz w:val="24"/>
              <w:szCs w:val="24"/>
            </w:rPr>
            <w:fldChar w:fldCharType="separate"/>
          </w:r>
          <w:hyperlink w:anchor="_Toc8877" w:history="1">
            <w:r w:rsidR="00003185">
              <w:rPr>
                <w:rFonts w:ascii="宋体" w:eastAsia="宋体" w:hAnsi="宋体" w:cs="宋体" w:hint="eastAsia"/>
                <w:sz w:val="24"/>
                <w:szCs w:val="24"/>
              </w:rPr>
              <w:t>文档控制</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_Toc8877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4</w:t>
            </w:r>
            <w:r>
              <w:rPr>
                <w:rFonts w:ascii="宋体" w:eastAsia="宋体" w:hAnsi="宋体" w:cs="宋体" w:hint="eastAsia"/>
                <w:sz w:val="24"/>
                <w:szCs w:val="24"/>
              </w:rPr>
              <w:fldChar w:fldCharType="end"/>
            </w:r>
          </w:hyperlink>
        </w:p>
        <w:p w:rsidR="00044FC8" w:rsidRDefault="00BD0A62">
          <w:pPr>
            <w:pStyle w:val="10"/>
            <w:tabs>
              <w:tab w:val="right" w:leader="dot" w:pos="9746"/>
            </w:tabs>
            <w:rPr>
              <w:rFonts w:ascii="宋体" w:eastAsia="宋体" w:hAnsi="宋体" w:cs="宋体"/>
              <w:sz w:val="24"/>
              <w:szCs w:val="24"/>
            </w:rPr>
          </w:pPr>
          <w:hyperlink w:anchor="_Toc2346" w:history="1">
            <w:r w:rsidR="00003185">
              <w:rPr>
                <w:rFonts w:ascii="宋体" w:eastAsia="宋体" w:hAnsi="宋体" w:cs="宋体" w:hint="eastAsia"/>
                <w:bCs/>
                <w:sz w:val="24"/>
                <w:szCs w:val="24"/>
              </w:rPr>
              <w:t>一、 说明</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_Toc2346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6</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10547" w:history="1">
            <w:r w:rsidR="00003185">
              <w:rPr>
                <w:rFonts w:ascii="宋体" w:eastAsia="宋体" w:hAnsi="宋体" w:cs="宋体" w:hint="eastAsia"/>
                <w:sz w:val="24"/>
                <w:szCs w:val="24"/>
              </w:rPr>
              <w:t>1.1集成明细清单</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_Toc10547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6</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21450" w:history="1">
            <w:r w:rsidR="00003185">
              <w:rPr>
                <w:rFonts w:ascii="宋体" w:eastAsia="宋体" w:hAnsi="宋体" w:cs="宋体" w:hint="eastAsia"/>
                <w:sz w:val="24"/>
                <w:szCs w:val="24"/>
              </w:rPr>
              <w:t>1.2.各系统对接主数据认证令牌</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_Toc21450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6</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25698" w:history="1">
            <w:r w:rsidR="00003185">
              <w:rPr>
                <w:rFonts w:ascii="宋体" w:eastAsia="宋体" w:hAnsi="宋体" w:cs="宋体" w:hint="eastAsia"/>
                <w:sz w:val="24"/>
                <w:szCs w:val="24"/>
              </w:rPr>
              <w:t>1.3上下游与主数据对接说明</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_Toc25698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7</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2342" w:history="1">
            <w:r w:rsidR="00003185">
              <w:rPr>
                <w:rFonts w:ascii="宋体" w:eastAsia="宋体" w:hAnsi="宋体" w:cs="宋体" w:hint="eastAsia"/>
                <w:sz w:val="24"/>
                <w:szCs w:val="24"/>
              </w:rPr>
              <w:t>1.3.1各上游与主数据对接</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_Toc12342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7</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004" w:history="1">
            <w:r w:rsidR="00003185">
              <w:rPr>
                <w:rFonts w:ascii="宋体" w:eastAsia="宋体" w:hAnsi="宋体" w:cs="宋体" w:hint="eastAsia"/>
                <w:sz w:val="24"/>
                <w:szCs w:val="24"/>
              </w:rPr>
              <w:t>1.3.2各下游与主数据对接</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_Toc2004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8</w:t>
            </w:r>
            <w:r>
              <w:rPr>
                <w:rFonts w:ascii="宋体" w:eastAsia="宋体" w:hAnsi="宋体" w:cs="宋体" w:hint="eastAsia"/>
                <w:sz w:val="24"/>
                <w:szCs w:val="24"/>
              </w:rPr>
              <w:fldChar w:fldCharType="end"/>
            </w:r>
          </w:hyperlink>
        </w:p>
        <w:p w:rsidR="00044FC8" w:rsidRDefault="00BD0A62">
          <w:pPr>
            <w:pStyle w:val="10"/>
            <w:tabs>
              <w:tab w:val="right" w:leader="dot" w:pos="9746"/>
            </w:tabs>
            <w:rPr>
              <w:rFonts w:ascii="宋体" w:eastAsia="宋体" w:hAnsi="宋体" w:cs="宋体"/>
              <w:sz w:val="24"/>
              <w:szCs w:val="24"/>
            </w:rPr>
          </w:pPr>
          <w:hyperlink w:anchor="_Toc29657" w:history="1">
            <w:r w:rsidR="00003185">
              <w:rPr>
                <w:rFonts w:ascii="宋体" w:eastAsia="宋体" w:hAnsi="宋体" w:cs="宋体" w:hint="eastAsia"/>
                <w:bCs/>
                <w:sz w:val="24"/>
                <w:szCs w:val="24"/>
              </w:rPr>
              <w:t>二、 组织机构及人员集成对接</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_Toc29657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14</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10910" w:history="1">
            <w:r w:rsidR="00003185">
              <w:rPr>
                <w:rFonts w:ascii="宋体" w:eastAsia="宋体" w:hAnsi="宋体" w:cs="宋体" w:hint="eastAsia"/>
                <w:sz w:val="24"/>
                <w:szCs w:val="24"/>
              </w:rPr>
              <w:t>2.1组织机构及人员主数据数据结构</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_Toc10910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14</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3422" w:history="1">
            <w:r w:rsidR="00003185">
              <w:rPr>
                <w:rFonts w:ascii="宋体" w:eastAsia="宋体" w:hAnsi="宋体" w:cs="宋体" w:hint="eastAsia"/>
                <w:sz w:val="24"/>
                <w:szCs w:val="24"/>
              </w:rPr>
              <w:t>组织主数据结构（org_01）</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_Toc23422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14</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4402" w:history="1">
            <w:r w:rsidR="00003185">
              <w:rPr>
                <w:rFonts w:ascii="宋体" w:eastAsia="宋体" w:hAnsi="宋体" w:cs="宋体" w:hint="eastAsia"/>
                <w:sz w:val="24"/>
                <w:szCs w:val="24"/>
              </w:rPr>
              <w:t>人员主数据（employee01）</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_Toc14402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15</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8172" w:history="1">
            <w:r w:rsidR="00003185">
              <w:rPr>
                <w:rFonts w:ascii="宋体" w:eastAsia="宋体" w:hAnsi="宋体" w:cs="宋体" w:hint="eastAsia"/>
                <w:sz w:val="24"/>
                <w:szCs w:val="24"/>
              </w:rPr>
              <w:t>人员兼职表（partflag_01）</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_Toc18172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18</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4651" w:history="1">
            <w:r w:rsidR="00003185">
              <w:rPr>
                <w:rFonts w:ascii="宋体" w:eastAsia="宋体" w:hAnsi="宋体" w:cs="宋体" w:hint="eastAsia"/>
                <w:sz w:val="24"/>
                <w:szCs w:val="24"/>
              </w:rPr>
              <w:t>2.2组织机构及人员主数据上游传参报文示例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_Toc4651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20</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2331" w:history="1">
            <w:r w:rsidR="00003185">
              <w:rPr>
                <w:rFonts w:ascii="宋体" w:eastAsia="宋体" w:hAnsi="宋体" w:cs="宋体" w:hint="eastAsia"/>
                <w:sz w:val="24"/>
                <w:szCs w:val="24"/>
              </w:rPr>
              <w:t>2.2.1组织机构上游传参预留示例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_Toc22331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20</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1810" w:history="1">
            <w:r w:rsidR="00003185">
              <w:rPr>
                <w:rFonts w:ascii="宋体" w:eastAsia="宋体" w:hAnsi="宋体" w:cs="宋体" w:hint="eastAsia"/>
                <w:sz w:val="24"/>
                <w:szCs w:val="24"/>
              </w:rPr>
              <w:t>2.2.2人员上游传参预留示例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_Toc11810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20</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10586" w:history="1">
            <w:r w:rsidR="00003185">
              <w:rPr>
                <w:rFonts w:ascii="宋体" w:eastAsia="宋体" w:hAnsi="宋体" w:cs="宋体" w:hint="eastAsia"/>
                <w:sz w:val="24"/>
                <w:szCs w:val="24"/>
              </w:rPr>
              <w:t>2.3组织机构及人员主数据下游调用返回示例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_Toc10586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21</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8542" w:history="1">
            <w:r w:rsidR="00003185">
              <w:rPr>
                <w:rFonts w:ascii="宋体" w:eastAsia="宋体" w:hAnsi="宋体" w:cs="宋体" w:hint="eastAsia"/>
                <w:sz w:val="24"/>
                <w:szCs w:val="24"/>
              </w:rPr>
              <w:t>2.3.1组织机构下游调用传参示例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_Toc8542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21</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32762" w:history="1">
            <w:r w:rsidR="00003185">
              <w:rPr>
                <w:rFonts w:ascii="宋体" w:eastAsia="宋体" w:hAnsi="宋体" w:cs="宋体" w:hint="eastAsia"/>
                <w:sz w:val="24"/>
                <w:szCs w:val="24"/>
              </w:rPr>
              <w:t>2.3.2人员下游调用传参示例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_Toc32762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22</w:t>
            </w:r>
            <w:r>
              <w:rPr>
                <w:rFonts w:ascii="宋体" w:eastAsia="宋体" w:hAnsi="宋体" w:cs="宋体" w:hint="eastAsia"/>
                <w:sz w:val="24"/>
                <w:szCs w:val="24"/>
              </w:rPr>
              <w:fldChar w:fldCharType="end"/>
            </w:r>
          </w:hyperlink>
        </w:p>
        <w:p w:rsidR="00044FC8" w:rsidRDefault="00BD0A62">
          <w:pPr>
            <w:pStyle w:val="10"/>
            <w:tabs>
              <w:tab w:val="right" w:leader="dot" w:pos="9746"/>
            </w:tabs>
            <w:rPr>
              <w:rFonts w:ascii="宋体" w:eastAsia="宋体" w:hAnsi="宋体" w:cs="宋体"/>
              <w:sz w:val="24"/>
              <w:szCs w:val="24"/>
            </w:rPr>
          </w:pPr>
          <w:hyperlink w:anchor="_Toc17693" w:history="1">
            <w:r w:rsidR="00003185">
              <w:rPr>
                <w:rFonts w:ascii="宋体" w:eastAsia="宋体" w:hAnsi="宋体" w:cs="宋体" w:hint="eastAsia"/>
                <w:bCs/>
                <w:sz w:val="24"/>
                <w:szCs w:val="24"/>
              </w:rPr>
              <w:t>三、 客户数据集成对接</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_Toc17693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25</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29696" w:history="1">
            <w:r w:rsidR="00003185">
              <w:rPr>
                <w:rFonts w:ascii="宋体" w:eastAsia="宋体" w:hAnsi="宋体" w:cs="宋体" w:hint="eastAsia"/>
                <w:sz w:val="24"/>
                <w:szCs w:val="24"/>
              </w:rPr>
              <w:t>3.1客户主数据数据结构</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_Toc29696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25</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8658" w:history="1">
            <w:r w:rsidR="00003185">
              <w:rPr>
                <w:rFonts w:ascii="宋体" w:eastAsia="宋体" w:hAnsi="宋体" w:cs="宋体" w:hint="eastAsia"/>
                <w:sz w:val="24"/>
                <w:szCs w:val="24"/>
              </w:rPr>
              <w:t>主营客户主数据（Maincuster）</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_Toc18658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25</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0557" w:history="1">
            <w:r w:rsidR="00003185">
              <w:rPr>
                <w:rFonts w:ascii="宋体" w:eastAsia="宋体" w:hAnsi="宋体" w:cs="宋体" w:hint="eastAsia"/>
                <w:sz w:val="24"/>
                <w:szCs w:val="24"/>
              </w:rPr>
              <w:t>客户联系人信息子表(cust_contact)</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_Toc20557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34</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6574" w:history="1">
            <w:r w:rsidR="00003185">
              <w:rPr>
                <w:rFonts w:ascii="宋体" w:eastAsia="宋体" w:hAnsi="宋体" w:cs="宋体" w:hint="eastAsia"/>
                <w:sz w:val="24"/>
                <w:szCs w:val="24"/>
              </w:rPr>
              <w:t>客户银行账号信息子表(Cust_Bank)</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_Toc26574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37</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6196" w:history="1">
            <w:r w:rsidR="00003185">
              <w:rPr>
                <w:rFonts w:ascii="宋体" w:eastAsia="宋体" w:hAnsi="宋体" w:cs="宋体" w:hint="eastAsia"/>
                <w:sz w:val="24"/>
                <w:szCs w:val="24"/>
              </w:rPr>
              <w:t>客户地址子表（Cust_address）</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_Toc6196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39</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25014" w:history="1">
            <w:r w:rsidR="00003185">
              <w:rPr>
                <w:rFonts w:ascii="宋体" w:eastAsia="宋体" w:hAnsi="宋体" w:cs="宋体" w:hint="eastAsia"/>
                <w:sz w:val="24"/>
                <w:szCs w:val="24"/>
              </w:rPr>
              <w:t>3.2客户对接主数据报文示例（有限制条件版本）</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_Toc25014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42</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30400" w:history="1">
            <w:r w:rsidR="00003185">
              <w:rPr>
                <w:rFonts w:ascii="宋体" w:eastAsia="宋体" w:hAnsi="宋体" w:cs="宋体" w:hint="eastAsia"/>
                <w:sz w:val="24"/>
                <w:szCs w:val="24"/>
              </w:rPr>
              <w:t>3.2.1上游传入参数示例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_Toc30400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42</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7646" w:history="1">
            <w:r w:rsidR="00003185">
              <w:rPr>
                <w:rFonts w:ascii="宋体" w:eastAsia="宋体" w:hAnsi="宋体" w:cs="宋体" w:hint="eastAsia"/>
                <w:sz w:val="24"/>
                <w:szCs w:val="24"/>
              </w:rPr>
              <w:t>3.2.2下游调用返参示例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_Toc7646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44</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1285" w:history="1">
            <w:r w:rsidR="00003185">
              <w:rPr>
                <w:rFonts w:ascii="宋体" w:eastAsia="宋体" w:hAnsi="宋体" w:cs="宋体" w:hint="eastAsia"/>
                <w:sz w:val="24"/>
                <w:szCs w:val="24"/>
              </w:rPr>
              <w:t>3.3客户对接主数据标准（无限制条件版本）</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_Toc1285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48</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9577" w:history="1">
            <w:r w:rsidR="00003185">
              <w:rPr>
                <w:rFonts w:ascii="宋体" w:eastAsia="宋体" w:hAnsi="宋体" w:cs="宋体" w:hint="eastAsia"/>
                <w:sz w:val="24"/>
                <w:szCs w:val="24"/>
              </w:rPr>
              <w:t>3.3.1上游传入参数示例（无限制）</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_Toc19577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48</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062" w:history="1">
            <w:r w:rsidR="00003185">
              <w:rPr>
                <w:rFonts w:ascii="宋体" w:eastAsia="宋体" w:hAnsi="宋体" w:cs="宋体" w:hint="eastAsia"/>
                <w:sz w:val="24"/>
                <w:szCs w:val="24"/>
              </w:rPr>
              <w:t>3.3.2下游调用返参示例（无限制）</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_Toc2062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50</w:t>
            </w:r>
            <w:r>
              <w:rPr>
                <w:rFonts w:ascii="宋体" w:eastAsia="宋体" w:hAnsi="宋体" w:cs="宋体" w:hint="eastAsia"/>
                <w:sz w:val="24"/>
                <w:szCs w:val="24"/>
              </w:rPr>
              <w:fldChar w:fldCharType="end"/>
            </w:r>
          </w:hyperlink>
        </w:p>
        <w:p w:rsidR="00044FC8" w:rsidRDefault="00BD0A62">
          <w:pPr>
            <w:pStyle w:val="10"/>
            <w:tabs>
              <w:tab w:val="right" w:leader="dot" w:pos="9746"/>
            </w:tabs>
            <w:rPr>
              <w:rFonts w:ascii="宋体" w:eastAsia="宋体" w:hAnsi="宋体" w:cs="宋体"/>
              <w:sz w:val="24"/>
              <w:szCs w:val="24"/>
            </w:rPr>
          </w:pPr>
          <w:hyperlink w:anchor="_Toc17773" w:history="1">
            <w:r w:rsidR="00003185">
              <w:rPr>
                <w:rFonts w:ascii="宋体" w:eastAsia="宋体" w:hAnsi="宋体" w:cs="宋体" w:hint="eastAsia"/>
                <w:sz w:val="24"/>
                <w:szCs w:val="24"/>
              </w:rPr>
              <w:t>四供应商数据集成对接</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_Toc17773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54</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2855" w:history="1">
            <w:r w:rsidR="00003185">
              <w:rPr>
                <w:rFonts w:ascii="宋体" w:eastAsia="宋体" w:hAnsi="宋体" w:cs="宋体" w:hint="eastAsia"/>
                <w:sz w:val="24"/>
                <w:szCs w:val="24"/>
              </w:rPr>
              <w:t>4.1供应商主数据结构</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_Toc2855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54</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5606" w:history="1">
            <w:r w:rsidR="00003185">
              <w:rPr>
                <w:rFonts w:ascii="宋体" w:eastAsia="宋体" w:hAnsi="宋体" w:cs="宋体" w:hint="eastAsia"/>
                <w:sz w:val="24"/>
                <w:szCs w:val="24"/>
              </w:rPr>
              <w:t>主营供应商主数据（Mainsupplier）</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_Toc5606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54</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8597" w:history="1">
            <w:r w:rsidR="00003185">
              <w:rPr>
                <w:rFonts w:ascii="宋体" w:eastAsia="宋体" w:hAnsi="宋体" w:cs="宋体" w:hint="eastAsia"/>
                <w:sz w:val="24"/>
                <w:szCs w:val="24"/>
              </w:rPr>
              <w:t>供应商联系人信息（supplier_contact）</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_Toc8597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62</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31668" w:history="1">
            <w:r w:rsidR="00003185">
              <w:rPr>
                <w:rFonts w:ascii="宋体" w:eastAsia="宋体" w:hAnsi="宋体" w:cs="宋体" w:hint="eastAsia"/>
                <w:sz w:val="24"/>
                <w:szCs w:val="24"/>
              </w:rPr>
              <w:t>供应商银行账号信息（supplier_Bank）</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_Toc31668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65</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3054" w:history="1">
            <w:r w:rsidR="00003185">
              <w:rPr>
                <w:rFonts w:ascii="宋体" w:eastAsia="宋体" w:hAnsi="宋体" w:cs="宋体" w:hint="eastAsia"/>
                <w:sz w:val="24"/>
                <w:szCs w:val="24"/>
              </w:rPr>
              <w:t>供应商地址子表（Supplier_address）</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_Toc13054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67</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17563" w:history="1">
            <w:r w:rsidR="00003185">
              <w:rPr>
                <w:rFonts w:ascii="宋体" w:eastAsia="宋体" w:hAnsi="宋体" w:cs="宋体" w:hint="eastAsia"/>
                <w:sz w:val="24"/>
                <w:szCs w:val="24"/>
              </w:rPr>
              <w:t>4.2供应商对接主数据说明（有限制条件版本）</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_Toc17563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70</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4104" w:history="1">
            <w:r w:rsidR="00003185">
              <w:rPr>
                <w:rFonts w:ascii="宋体" w:eastAsia="宋体" w:hAnsi="宋体" w:cs="宋体" w:hint="eastAsia"/>
                <w:sz w:val="24"/>
                <w:szCs w:val="24"/>
              </w:rPr>
              <w:t>4.2.1上游传入参数示例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_Toc4104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70</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30953" w:history="1">
            <w:r w:rsidR="00003185">
              <w:rPr>
                <w:rFonts w:ascii="宋体" w:eastAsia="宋体" w:hAnsi="宋体" w:cs="宋体" w:hint="eastAsia"/>
                <w:sz w:val="24"/>
                <w:szCs w:val="24"/>
              </w:rPr>
              <w:t>4.2.2下游调用返参示例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_Toc30953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71</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14585" w:history="1">
            <w:r w:rsidR="00003185">
              <w:rPr>
                <w:rFonts w:ascii="宋体" w:eastAsia="宋体" w:hAnsi="宋体" w:cs="宋体" w:hint="eastAsia"/>
                <w:sz w:val="24"/>
                <w:szCs w:val="24"/>
              </w:rPr>
              <w:t>4.3供应商对接主数据说明（无限制条件版本）</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_Toc14585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75</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3342" w:history="1">
            <w:r w:rsidR="00003185">
              <w:rPr>
                <w:rFonts w:ascii="宋体" w:eastAsia="宋体" w:hAnsi="宋体" w:cs="宋体" w:hint="eastAsia"/>
                <w:sz w:val="24"/>
                <w:szCs w:val="24"/>
              </w:rPr>
              <w:t>4.2.1上游传入参数示例（无限制）</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_Toc13342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75</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0068" w:history="1">
            <w:r w:rsidR="00003185">
              <w:rPr>
                <w:rFonts w:ascii="宋体" w:eastAsia="宋体" w:hAnsi="宋体" w:cs="宋体" w:hint="eastAsia"/>
                <w:sz w:val="24"/>
                <w:szCs w:val="24"/>
              </w:rPr>
              <w:t>4.2.2下游调用返参示例（无限制）</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_Toc20068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77</w:t>
            </w:r>
            <w:r>
              <w:rPr>
                <w:rFonts w:ascii="宋体" w:eastAsia="宋体" w:hAnsi="宋体" w:cs="宋体" w:hint="eastAsia"/>
                <w:sz w:val="24"/>
                <w:szCs w:val="24"/>
              </w:rPr>
              <w:fldChar w:fldCharType="end"/>
            </w:r>
          </w:hyperlink>
        </w:p>
        <w:p w:rsidR="00044FC8" w:rsidRDefault="00BD0A62">
          <w:pPr>
            <w:pStyle w:val="10"/>
            <w:tabs>
              <w:tab w:val="right" w:leader="dot" w:pos="9746"/>
            </w:tabs>
            <w:rPr>
              <w:rFonts w:ascii="宋体" w:eastAsia="宋体" w:hAnsi="宋体" w:cs="宋体"/>
              <w:sz w:val="24"/>
              <w:szCs w:val="24"/>
            </w:rPr>
          </w:pPr>
          <w:hyperlink w:anchor="_Toc25443" w:history="1">
            <w:r w:rsidR="00003185">
              <w:rPr>
                <w:rFonts w:ascii="宋体" w:eastAsia="宋体" w:hAnsi="宋体" w:cs="宋体" w:hint="eastAsia"/>
                <w:sz w:val="24"/>
                <w:szCs w:val="24"/>
              </w:rPr>
              <w:t>五、合同数据集成对接</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_Toc25443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81</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9249" w:history="1">
            <w:r w:rsidR="00003185">
              <w:rPr>
                <w:rFonts w:ascii="宋体" w:eastAsia="宋体" w:hAnsi="宋体" w:cs="宋体" w:hint="eastAsia"/>
                <w:sz w:val="24"/>
                <w:szCs w:val="24"/>
              </w:rPr>
              <w:t>5.1合同主数据结构</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_Toc9249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81</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8481" w:history="1">
            <w:r w:rsidR="00003185">
              <w:rPr>
                <w:rFonts w:ascii="宋体" w:eastAsia="宋体" w:hAnsi="宋体" w:cs="宋体" w:hint="eastAsia"/>
                <w:sz w:val="24"/>
                <w:szCs w:val="24"/>
              </w:rPr>
              <w:t>采购合同主数据模型（purchase01）</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_Toc8481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81</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8965" w:history="1">
            <w:r w:rsidR="00003185">
              <w:rPr>
                <w:rFonts w:ascii="宋体" w:eastAsia="宋体" w:hAnsi="宋体" w:cs="宋体" w:hint="eastAsia"/>
                <w:sz w:val="24"/>
                <w:szCs w:val="24"/>
              </w:rPr>
              <w:t>销售合同主数据模型（sale01）</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_Toc28965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87</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4063" w:history="1">
            <w:r w:rsidR="00003185">
              <w:rPr>
                <w:rFonts w:ascii="宋体" w:eastAsia="宋体" w:hAnsi="宋体" w:cs="宋体" w:hint="eastAsia"/>
                <w:sz w:val="24"/>
                <w:szCs w:val="24"/>
              </w:rPr>
              <w:t>签证合同主数据模型（visa01）</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_Toc24063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94</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10994" w:history="1">
            <w:r w:rsidR="00003185">
              <w:rPr>
                <w:rFonts w:ascii="宋体" w:eastAsia="宋体" w:hAnsi="宋体" w:cs="宋体" w:hint="eastAsia"/>
                <w:sz w:val="24"/>
                <w:szCs w:val="24"/>
              </w:rPr>
              <w:t>5.2合同对接说明</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_Toc10994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108</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9205" w:history="1">
            <w:r w:rsidR="00003185">
              <w:rPr>
                <w:rFonts w:ascii="宋体" w:eastAsia="宋体" w:hAnsi="宋体" w:cs="宋体" w:hint="eastAsia"/>
                <w:sz w:val="24"/>
                <w:szCs w:val="24"/>
              </w:rPr>
              <w:t>5.2.1合同传入</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_Toc19205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108</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0921" w:history="1">
            <w:r w:rsidR="00003185">
              <w:rPr>
                <w:rFonts w:ascii="宋体" w:eastAsia="宋体" w:hAnsi="宋体" w:cs="宋体" w:hint="eastAsia"/>
                <w:sz w:val="24"/>
                <w:szCs w:val="24"/>
              </w:rPr>
              <w:t>5.2.2合同传出（预留）</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_Toc20921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111</w:t>
            </w:r>
            <w:r>
              <w:rPr>
                <w:rFonts w:ascii="宋体" w:eastAsia="宋体" w:hAnsi="宋体" w:cs="宋体" w:hint="eastAsia"/>
                <w:sz w:val="24"/>
                <w:szCs w:val="24"/>
              </w:rPr>
              <w:fldChar w:fldCharType="end"/>
            </w:r>
          </w:hyperlink>
        </w:p>
        <w:p w:rsidR="00044FC8" w:rsidRDefault="00BD0A62">
          <w:pPr>
            <w:pStyle w:val="10"/>
            <w:tabs>
              <w:tab w:val="right" w:leader="dot" w:pos="9746"/>
            </w:tabs>
            <w:rPr>
              <w:rFonts w:ascii="宋体" w:eastAsia="宋体" w:hAnsi="宋体" w:cs="宋体"/>
              <w:sz w:val="24"/>
              <w:szCs w:val="24"/>
            </w:rPr>
          </w:pPr>
          <w:hyperlink w:anchor="_Toc21954" w:history="1">
            <w:r w:rsidR="00003185">
              <w:rPr>
                <w:rFonts w:ascii="宋体" w:eastAsia="宋体" w:hAnsi="宋体" w:cs="宋体" w:hint="eastAsia"/>
                <w:sz w:val="24"/>
                <w:szCs w:val="24"/>
              </w:rPr>
              <w:t>六、物料数据集成对接</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_Toc21954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117</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23145" w:history="1">
            <w:r w:rsidR="00003185">
              <w:rPr>
                <w:rFonts w:ascii="宋体" w:eastAsia="宋体" w:hAnsi="宋体" w:cs="宋体" w:hint="eastAsia"/>
                <w:sz w:val="24"/>
                <w:szCs w:val="24"/>
              </w:rPr>
              <w:t>6.1物料对接数据结构</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_Toc23145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117</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20126" w:history="1">
            <w:r w:rsidR="00003185">
              <w:rPr>
                <w:rFonts w:ascii="宋体" w:eastAsia="宋体" w:hAnsi="宋体" w:cs="宋体" w:hint="eastAsia"/>
                <w:sz w:val="24"/>
                <w:szCs w:val="24"/>
              </w:rPr>
              <w:t>6.2物料主数据对接说明（有限制条件版本）</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_Toc20126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126</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3637" w:history="1">
            <w:r w:rsidR="00003185">
              <w:rPr>
                <w:rFonts w:ascii="宋体" w:eastAsia="宋体" w:hAnsi="宋体" w:cs="宋体" w:hint="eastAsia"/>
                <w:bCs/>
                <w:sz w:val="24"/>
                <w:szCs w:val="24"/>
              </w:rPr>
              <w:t>6.2.1上游推送示例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_Toc3637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126</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21184" w:history="1">
            <w:r w:rsidR="00003185">
              <w:rPr>
                <w:rFonts w:ascii="宋体" w:eastAsia="宋体" w:hAnsi="宋体" w:cs="宋体" w:hint="eastAsia"/>
                <w:sz w:val="24"/>
                <w:szCs w:val="24"/>
              </w:rPr>
              <w:t>6.2.2下游系统调用返参示例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_Toc21184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127</w:t>
            </w:r>
            <w:r>
              <w:rPr>
                <w:rFonts w:ascii="宋体" w:eastAsia="宋体" w:hAnsi="宋体" w:cs="宋体" w:hint="eastAsia"/>
                <w:sz w:val="24"/>
                <w:szCs w:val="24"/>
              </w:rPr>
              <w:fldChar w:fldCharType="end"/>
            </w:r>
          </w:hyperlink>
        </w:p>
        <w:p w:rsidR="00044FC8" w:rsidRDefault="00BD0A62">
          <w:pPr>
            <w:pStyle w:val="20"/>
            <w:tabs>
              <w:tab w:val="right" w:leader="dot" w:pos="9746"/>
            </w:tabs>
            <w:rPr>
              <w:rFonts w:ascii="宋体" w:eastAsia="宋体" w:hAnsi="宋体" w:cs="宋体"/>
              <w:sz w:val="24"/>
              <w:szCs w:val="24"/>
            </w:rPr>
          </w:pPr>
          <w:hyperlink w:anchor="_Toc13150" w:history="1">
            <w:r w:rsidR="00003185">
              <w:rPr>
                <w:rFonts w:ascii="宋体" w:eastAsia="宋体" w:hAnsi="宋体" w:cs="宋体" w:hint="eastAsia"/>
                <w:sz w:val="24"/>
                <w:szCs w:val="24"/>
              </w:rPr>
              <w:t>6.3物料主数据对接说明（无限制条件版本）</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_Toc13150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130</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7734" w:history="1">
            <w:r w:rsidR="00003185">
              <w:rPr>
                <w:rFonts w:ascii="宋体" w:eastAsia="宋体" w:hAnsi="宋体" w:cs="宋体" w:hint="eastAsia"/>
                <w:bCs/>
                <w:sz w:val="24"/>
                <w:szCs w:val="24"/>
              </w:rPr>
              <w:t>6.3.1上游传参示例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_Toc7734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130</w:t>
            </w:r>
            <w:r>
              <w:rPr>
                <w:rFonts w:ascii="宋体" w:eastAsia="宋体" w:hAnsi="宋体" w:cs="宋体" w:hint="eastAsia"/>
                <w:sz w:val="24"/>
                <w:szCs w:val="24"/>
              </w:rPr>
              <w:fldChar w:fldCharType="end"/>
            </w:r>
          </w:hyperlink>
        </w:p>
        <w:p w:rsidR="00044FC8" w:rsidRDefault="00BD0A62">
          <w:pPr>
            <w:pStyle w:val="30"/>
            <w:tabs>
              <w:tab w:val="right" w:leader="dot" w:pos="9746"/>
            </w:tabs>
            <w:rPr>
              <w:rFonts w:ascii="宋体" w:eastAsia="宋体" w:hAnsi="宋体" w:cs="宋体"/>
              <w:sz w:val="24"/>
              <w:szCs w:val="24"/>
            </w:rPr>
          </w:pPr>
          <w:hyperlink w:anchor="_Toc12615" w:history="1">
            <w:r w:rsidR="00003185">
              <w:rPr>
                <w:rFonts w:ascii="宋体" w:eastAsia="宋体" w:hAnsi="宋体" w:cs="宋体" w:hint="eastAsia"/>
                <w:sz w:val="24"/>
                <w:szCs w:val="24"/>
              </w:rPr>
              <w:t>6.3.2下游系统返参示例</w:t>
            </w:r>
            <w:r w:rsidR="00003185">
              <w:rPr>
                <w:rFonts w:ascii="宋体" w:eastAsia="宋体" w:hAnsi="宋体" w:cs="宋体" w:hint="eastAsia"/>
                <w:sz w:val="24"/>
                <w:szCs w:val="24"/>
              </w:rPr>
              <w:tab/>
            </w:r>
            <w:r>
              <w:rPr>
                <w:rFonts w:ascii="宋体" w:eastAsia="宋体" w:hAnsi="宋体" w:cs="宋体" w:hint="eastAsia"/>
                <w:sz w:val="24"/>
                <w:szCs w:val="24"/>
              </w:rPr>
              <w:fldChar w:fldCharType="begin"/>
            </w:r>
            <w:r w:rsidR="00003185">
              <w:rPr>
                <w:rFonts w:ascii="宋体" w:eastAsia="宋体" w:hAnsi="宋体" w:cs="宋体" w:hint="eastAsia"/>
                <w:sz w:val="24"/>
                <w:szCs w:val="24"/>
              </w:rPr>
              <w:instrText xml:space="preserve"> PAGEREF _Toc12615 \h </w:instrText>
            </w:r>
            <w:r>
              <w:rPr>
                <w:rFonts w:ascii="宋体" w:eastAsia="宋体" w:hAnsi="宋体" w:cs="宋体" w:hint="eastAsia"/>
                <w:sz w:val="24"/>
                <w:szCs w:val="24"/>
              </w:rPr>
            </w:r>
            <w:r>
              <w:rPr>
                <w:rFonts w:ascii="宋体" w:eastAsia="宋体" w:hAnsi="宋体" w:cs="宋体" w:hint="eastAsia"/>
                <w:sz w:val="24"/>
                <w:szCs w:val="24"/>
              </w:rPr>
              <w:fldChar w:fldCharType="separate"/>
            </w:r>
            <w:r w:rsidR="00003185">
              <w:rPr>
                <w:rFonts w:ascii="宋体" w:eastAsia="宋体" w:hAnsi="宋体" w:cs="宋体" w:hint="eastAsia"/>
                <w:sz w:val="24"/>
                <w:szCs w:val="24"/>
              </w:rPr>
              <w:t>132</w:t>
            </w:r>
            <w:r>
              <w:rPr>
                <w:rFonts w:ascii="宋体" w:eastAsia="宋体" w:hAnsi="宋体" w:cs="宋体" w:hint="eastAsia"/>
                <w:sz w:val="24"/>
                <w:szCs w:val="24"/>
              </w:rPr>
              <w:fldChar w:fldCharType="end"/>
            </w:r>
          </w:hyperlink>
        </w:p>
        <w:p w:rsidR="00044FC8" w:rsidRDefault="00BD0A62">
          <w:pPr>
            <w:pStyle w:val="a0"/>
            <w:rPr>
              <w:rFonts w:ascii="微软雅黑" w:eastAsia="微软雅黑" w:hAnsi="微软雅黑"/>
              <w:sz w:val="36"/>
              <w:szCs w:val="36"/>
            </w:rPr>
          </w:pPr>
          <w:r>
            <w:rPr>
              <w:rFonts w:ascii="宋体" w:hAnsi="宋体" w:cs="宋体" w:hint="eastAsia"/>
              <w:szCs w:val="24"/>
            </w:rPr>
            <w:fldChar w:fldCharType="end"/>
          </w:r>
        </w:p>
      </w:sdtContent>
    </w:sdt>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44FC8">
      <w:pPr>
        <w:pStyle w:val="a0"/>
        <w:rPr>
          <w:rFonts w:ascii="微软雅黑" w:eastAsia="微软雅黑" w:hAnsi="微软雅黑"/>
          <w:sz w:val="36"/>
          <w:szCs w:val="36"/>
        </w:rPr>
      </w:pPr>
    </w:p>
    <w:p w:rsidR="00044FC8" w:rsidRDefault="00003185">
      <w:pPr>
        <w:pStyle w:val="1"/>
        <w:spacing w:before="156"/>
        <w:rPr>
          <w:sz w:val="32"/>
        </w:rPr>
      </w:pPr>
      <w:bookmarkStart w:id="0" w:name="_Toc89158410"/>
      <w:bookmarkStart w:id="1" w:name="_Toc89158855"/>
      <w:bookmarkStart w:id="2" w:name="_Toc89158915"/>
      <w:bookmarkStart w:id="3" w:name="_Toc117935492"/>
      <w:bookmarkStart w:id="4" w:name="_Toc89760877"/>
      <w:bookmarkStart w:id="5" w:name="_Toc117932643"/>
      <w:bookmarkStart w:id="6" w:name="_Toc8877"/>
      <w:bookmarkStart w:id="7" w:name="_Toc117932798"/>
      <w:bookmarkStart w:id="8" w:name="_Toc89158604"/>
      <w:bookmarkStart w:id="9" w:name="_Toc58256039"/>
      <w:bookmarkStart w:id="10" w:name="_Toc65648518"/>
      <w:bookmarkStart w:id="11" w:name="_Toc320087560"/>
      <w:r>
        <w:rPr>
          <w:rFonts w:hint="eastAsia"/>
          <w:sz w:val="32"/>
        </w:rPr>
        <w:t>文档控制</w:t>
      </w:r>
      <w:bookmarkEnd w:id="0"/>
      <w:bookmarkEnd w:id="1"/>
      <w:bookmarkEnd w:id="2"/>
      <w:bookmarkEnd w:id="3"/>
      <w:bookmarkEnd w:id="4"/>
      <w:bookmarkEnd w:id="5"/>
      <w:bookmarkEnd w:id="6"/>
      <w:bookmarkEnd w:id="7"/>
      <w:bookmarkEnd w:id="8"/>
      <w:bookmarkEnd w:id="9"/>
      <w:bookmarkEnd w:id="10"/>
      <w:bookmarkEnd w:id="11"/>
    </w:p>
    <w:p w:rsidR="00044FC8" w:rsidRDefault="00003185">
      <w:pPr>
        <w:rPr>
          <w:rFonts w:eastAsia="黑体"/>
          <w:sz w:val="30"/>
        </w:rPr>
      </w:pPr>
      <w:bookmarkStart w:id="12" w:name="_Toc89158605"/>
      <w:bookmarkStart w:id="13" w:name="_Toc117935493"/>
      <w:bookmarkStart w:id="14" w:name="_Toc117932799"/>
      <w:bookmarkStart w:id="15" w:name="_Toc89760878"/>
      <w:bookmarkStart w:id="16" w:name="_Toc89158411"/>
      <w:bookmarkStart w:id="17" w:name="_Toc89158856"/>
      <w:bookmarkStart w:id="18" w:name="_Toc117932644"/>
      <w:bookmarkStart w:id="19" w:name="_Toc65648519"/>
      <w:bookmarkStart w:id="20" w:name="_Toc89158916"/>
      <w:r>
        <w:rPr>
          <w:rFonts w:eastAsia="黑体" w:hint="eastAsia"/>
          <w:sz w:val="30"/>
        </w:rPr>
        <w:t>修改记录</w:t>
      </w:r>
      <w:bookmarkEnd w:id="12"/>
      <w:bookmarkEnd w:id="13"/>
      <w:bookmarkEnd w:id="14"/>
      <w:bookmarkEnd w:id="15"/>
      <w:bookmarkEnd w:id="16"/>
      <w:bookmarkEnd w:id="17"/>
      <w:bookmarkEnd w:id="18"/>
      <w:bookmarkEnd w:id="19"/>
      <w:bookmarkEnd w:id="20"/>
    </w:p>
    <w:tbl>
      <w:tblPr>
        <w:tblW w:w="0" w:type="auto"/>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266"/>
        <w:gridCol w:w="1837"/>
        <w:gridCol w:w="741"/>
        <w:gridCol w:w="5443"/>
      </w:tblGrid>
      <w:tr w:rsidR="00044FC8">
        <w:tc>
          <w:tcPr>
            <w:tcW w:w="1197" w:type="dxa"/>
            <w:shd w:val="clear" w:color="auto" w:fill="E6E6E6"/>
          </w:tcPr>
          <w:p w:rsidR="00044FC8" w:rsidRDefault="00003185">
            <w:pPr>
              <w:spacing w:line="240" w:lineRule="atLeast"/>
              <w:jc w:val="center"/>
              <w:rPr>
                <w:rFonts w:ascii="华文仿宋" w:eastAsia="华文仿宋" w:hAnsi="华文仿宋"/>
                <w:b/>
                <w:bCs/>
              </w:rPr>
            </w:pPr>
            <w:r>
              <w:rPr>
                <w:rFonts w:ascii="华文仿宋" w:eastAsia="华文仿宋" w:hAnsi="华文仿宋" w:hint="eastAsia"/>
                <w:b/>
                <w:bCs/>
              </w:rPr>
              <w:t>日期</w:t>
            </w:r>
          </w:p>
        </w:tc>
        <w:tc>
          <w:tcPr>
            <w:tcW w:w="1850" w:type="dxa"/>
            <w:shd w:val="clear" w:color="auto" w:fill="E6E6E6"/>
          </w:tcPr>
          <w:p w:rsidR="00044FC8" w:rsidRDefault="00003185">
            <w:pPr>
              <w:spacing w:line="240" w:lineRule="atLeast"/>
              <w:jc w:val="center"/>
              <w:rPr>
                <w:rFonts w:ascii="华文仿宋" w:eastAsia="华文仿宋" w:hAnsi="华文仿宋"/>
                <w:b/>
                <w:bCs/>
              </w:rPr>
            </w:pPr>
            <w:r>
              <w:rPr>
                <w:rFonts w:ascii="华文仿宋" w:eastAsia="华文仿宋" w:hAnsi="华文仿宋" w:hint="eastAsia"/>
                <w:b/>
                <w:bCs/>
              </w:rPr>
              <w:t>参与编写人员</w:t>
            </w:r>
          </w:p>
        </w:tc>
        <w:tc>
          <w:tcPr>
            <w:tcW w:w="639" w:type="dxa"/>
            <w:shd w:val="clear" w:color="auto" w:fill="E6E6E6"/>
          </w:tcPr>
          <w:p w:rsidR="00044FC8" w:rsidRDefault="00003185">
            <w:pPr>
              <w:spacing w:line="240" w:lineRule="atLeast"/>
              <w:jc w:val="center"/>
              <w:rPr>
                <w:rFonts w:ascii="华文仿宋" w:eastAsia="华文仿宋" w:hAnsi="华文仿宋"/>
                <w:b/>
                <w:bCs/>
              </w:rPr>
            </w:pPr>
            <w:r>
              <w:rPr>
                <w:rFonts w:ascii="华文仿宋" w:eastAsia="华文仿宋" w:hAnsi="华文仿宋" w:hint="eastAsia"/>
                <w:b/>
                <w:bCs/>
              </w:rPr>
              <w:t>版本</w:t>
            </w:r>
          </w:p>
        </w:tc>
        <w:tc>
          <w:tcPr>
            <w:tcW w:w="5494" w:type="dxa"/>
            <w:shd w:val="clear" w:color="auto" w:fill="E6E6E6"/>
          </w:tcPr>
          <w:p w:rsidR="00044FC8" w:rsidRDefault="00003185">
            <w:pPr>
              <w:spacing w:line="240" w:lineRule="atLeast"/>
              <w:jc w:val="center"/>
              <w:rPr>
                <w:rFonts w:ascii="华文仿宋" w:eastAsia="华文仿宋" w:hAnsi="华文仿宋"/>
                <w:b/>
                <w:bCs/>
              </w:rPr>
            </w:pPr>
            <w:r>
              <w:rPr>
                <w:rFonts w:ascii="华文仿宋" w:eastAsia="华文仿宋" w:hAnsi="华文仿宋" w:hint="eastAsia"/>
                <w:b/>
                <w:bCs/>
              </w:rPr>
              <w:t>备注</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w:t>
            </w:r>
            <w:r>
              <w:rPr>
                <w:rFonts w:ascii="华文仿宋" w:eastAsia="华文仿宋" w:hAnsi="华文仿宋"/>
              </w:rPr>
              <w:t>22</w:t>
            </w:r>
            <w:r>
              <w:rPr>
                <w:rFonts w:ascii="华文仿宋" w:eastAsia="华文仿宋" w:hAnsi="华文仿宋" w:hint="eastAsia"/>
              </w:rPr>
              <w:t>-</w:t>
            </w:r>
            <w:r>
              <w:rPr>
                <w:rFonts w:ascii="华文仿宋" w:eastAsia="华文仿宋" w:hAnsi="华文仿宋"/>
              </w:rPr>
              <w:t>0</w:t>
            </w:r>
            <w:r>
              <w:rPr>
                <w:rFonts w:ascii="华文仿宋" w:eastAsia="华文仿宋" w:hAnsi="华文仿宋" w:hint="eastAsia"/>
              </w:rPr>
              <w:t>6-14</w:t>
            </w:r>
          </w:p>
        </w:tc>
        <w:tc>
          <w:tcPr>
            <w:tcW w:w="1850"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张庆庆</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1.0</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汇总前期客商数据集成内容</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2022.6.19</w:t>
            </w:r>
          </w:p>
        </w:tc>
        <w:tc>
          <w:tcPr>
            <w:tcW w:w="1850"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姚逸歌</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1.1</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更新报文内容</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2022.6.20</w:t>
            </w:r>
          </w:p>
        </w:tc>
        <w:tc>
          <w:tcPr>
            <w:tcW w:w="1850"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张庆庆</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1.2</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汇总更新报文结构</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2022.6.22</w:t>
            </w:r>
          </w:p>
        </w:tc>
        <w:tc>
          <w:tcPr>
            <w:tcW w:w="1850" w:type="dxa"/>
          </w:tcPr>
          <w:p w:rsidR="00044FC8" w:rsidRDefault="00003185">
            <w:pPr>
              <w:spacing w:line="240" w:lineRule="atLeast"/>
              <w:rPr>
                <w:rFonts w:ascii="华文仿宋" w:eastAsia="华文仿宋" w:hAnsi="华文仿宋"/>
              </w:rPr>
            </w:pPr>
            <w:r>
              <w:rPr>
                <w:rFonts w:ascii="华文仿宋" w:eastAsia="华文仿宋" w:hAnsi="华文仿宋" w:hint="eastAsia"/>
              </w:rPr>
              <w:t>张庆庆、黄德发</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1.3</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更新结构内容</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2022.6.25</w:t>
            </w:r>
          </w:p>
        </w:tc>
        <w:tc>
          <w:tcPr>
            <w:tcW w:w="1850"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张庆庆</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1.4</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合并各板块集成对接内容</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2022.7.8</w:t>
            </w:r>
          </w:p>
        </w:tc>
        <w:tc>
          <w:tcPr>
            <w:tcW w:w="1850"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张庆庆、黄德发</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1.4.4</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对接过程中对报文的调优内容进行更新</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2022.7.14</w:t>
            </w:r>
          </w:p>
        </w:tc>
        <w:tc>
          <w:tcPr>
            <w:tcW w:w="1850"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张庆庆、黄德发</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1.4.5</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对接过程中对报文的调优内容进行更新</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2022.7.19</w:t>
            </w:r>
          </w:p>
        </w:tc>
        <w:tc>
          <w:tcPr>
            <w:tcW w:w="1850"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张庆庆、黄德发</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1.4.6</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对接过程中对报文的调优内容进行更新</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2022.7.21</w:t>
            </w:r>
          </w:p>
        </w:tc>
        <w:tc>
          <w:tcPr>
            <w:tcW w:w="1850"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张庆庆、黄德发</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1.4.7</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对接过程中对报文的调优内容进行更新（供应商部分）</w:t>
            </w:r>
          </w:p>
        </w:tc>
      </w:tr>
      <w:tr w:rsidR="00044FC8">
        <w:tc>
          <w:tcPr>
            <w:tcW w:w="1197"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2022.7.25</w:t>
            </w:r>
          </w:p>
        </w:tc>
        <w:tc>
          <w:tcPr>
            <w:tcW w:w="1850"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张庆庆</w:t>
            </w:r>
          </w:p>
        </w:tc>
        <w:tc>
          <w:tcPr>
            <w:tcW w:w="639" w:type="dxa"/>
          </w:tcPr>
          <w:p w:rsidR="00044FC8" w:rsidRDefault="00003185">
            <w:pPr>
              <w:spacing w:line="240" w:lineRule="atLeast"/>
              <w:jc w:val="center"/>
              <w:rPr>
                <w:rFonts w:ascii="华文仿宋" w:eastAsia="华文仿宋" w:hAnsi="华文仿宋"/>
              </w:rPr>
            </w:pPr>
            <w:r>
              <w:rPr>
                <w:rFonts w:ascii="华文仿宋" w:eastAsia="华文仿宋" w:hAnsi="华文仿宋" w:hint="eastAsia"/>
              </w:rPr>
              <w:t>1.4.8</w:t>
            </w:r>
          </w:p>
        </w:tc>
        <w:tc>
          <w:tcPr>
            <w:tcW w:w="5494" w:type="dxa"/>
          </w:tcPr>
          <w:p w:rsidR="00044FC8" w:rsidRDefault="00003185">
            <w:pPr>
              <w:spacing w:line="240" w:lineRule="atLeast"/>
              <w:rPr>
                <w:rFonts w:ascii="华文仿宋" w:eastAsia="华文仿宋" w:hAnsi="华文仿宋"/>
              </w:rPr>
            </w:pPr>
            <w:r>
              <w:rPr>
                <w:rFonts w:ascii="华文仿宋" w:eastAsia="华文仿宋" w:hAnsi="华文仿宋" w:hint="eastAsia"/>
              </w:rPr>
              <w:t>增加推与拉优劣对比说明</w:t>
            </w:r>
          </w:p>
        </w:tc>
      </w:tr>
    </w:tbl>
    <w:p w:rsidR="00044FC8" w:rsidRDefault="00044FC8"/>
    <w:p w:rsidR="00044FC8" w:rsidRDefault="00044FC8"/>
    <w:p w:rsidR="00044FC8" w:rsidRDefault="00003185">
      <w:pPr>
        <w:rPr>
          <w:rFonts w:eastAsia="黑体"/>
          <w:sz w:val="30"/>
        </w:rPr>
      </w:pPr>
      <w:bookmarkStart w:id="21" w:name="_Toc117935494"/>
      <w:bookmarkStart w:id="22" w:name="_Toc117932645"/>
      <w:bookmarkStart w:id="23" w:name="_Toc89158412"/>
      <w:bookmarkStart w:id="24" w:name="_Toc117932800"/>
      <w:bookmarkStart w:id="25" w:name="_Toc89158857"/>
      <w:bookmarkStart w:id="26" w:name="_Toc89760879"/>
      <w:bookmarkStart w:id="27" w:name="_Toc89158917"/>
      <w:bookmarkStart w:id="28" w:name="_Toc65648520"/>
      <w:bookmarkStart w:id="29" w:name="_Toc89158606"/>
      <w:r>
        <w:rPr>
          <w:rFonts w:eastAsia="黑体" w:hint="eastAsia"/>
          <w:sz w:val="30"/>
        </w:rPr>
        <w:t>审阅记录</w:t>
      </w:r>
      <w:bookmarkEnd w:id="21"/>
      <w:bookmarkEnd w:id="22"/>
      <w:bookmarkEnd w:id="23"/>
      <w:bookmarkEnd w:id="24"/>
      <w:bookmarkEnd w:id="25"/>
      <w:bookmarkEnd w:id="26"/>
      <w:bookmarkEnd w:id="27"/>
      <w:bookmarkEnd w:id="28"/>
      <w:bookmarkEnd w:id="29"/>
    </w:p>
    <w:tbl>
      <w:tblPr>
        <w:tblW w:w="0" w:type="auto"/>
        <w:tblInd w:w="6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383"/>
        <w:gridCol w:w="3665"/>
        <w:gridCol w:w="1696"/>
        <w:gridCol w:w="2543"/>
      </w:tblGrid>
      <w:tr w:rsidR="00044FC8">
        <w:tc>
          <w:tcPr>
            <w:tcW w:w="1134" w:type="dxa"/>
            <w:shd w:val="clear" w:color="auto" w:fill="E6E6E6"/>
          </w:tcPr>
          <w:p w:rsidR="00044FC8" w:rsidRDefault="00003185">
            <w:pPr>
              <w:jc w:val="center"/>
              <w:rPr>
                <w:b/>
                <w:bCs/>
              </w:rPr>
            </w:pPr>
            <w:r>
              <w:rPr>
                <w:rFonts w:hint="eastAsia"/>
                <w:b/>
                <w:bCs/>
              </w:rPr>
              <w:t>日期</w:t>
            </w:r>
          </w:p>
        </w:tc>
        <w:tc>
          <w:tcPr>
            <w:tcW w:w="3686" w:type="dxa"/>
            <w:shd w:val="clear" w:color="auto" w:fill="E6E6E6"/>
          </w:tcPr>
          <w:p w:rsidR="00044FC8" w:rsidRDefault="00003185">
            <w:pPr>
              <w:jc w:val="center"/>
              <w:rPr>
                <w:b/>
                <w:bCs/>
              </w:rPr>
            </w:pPr>
            <w:r>
              <w:rPr>
                <w:rFonts w:hint="eastAsia"/>
                <w:b/>
                <w:bCs/>
              </w:rPr>
              <w:t>审阅人员</w:t>
            </w:r>
          </w:p>
        </w:tc>
        <w:tc>
          <w:tcPr>
            <w:tcW w:w="1701" w:type="dxa"/>
            <w:shd w:val="clear" w:color="auto" w:fill="E6E6E6"/>
          </w:tcPr>
          <w:p w:rsidR="00044FC8" w:rsidRDefault="00003185">
            <w:pPr>
              <w:jc w:val="center"/>
              <w:rPr>
                <w:b/>
                <w:bCs/>
              </w:rPr>
            </w:pPr>
            <w:r>
              <w:rPr>
                <w:rFonts w:hint="eastAsia"/>
                <w:b/>
                <w:bCs/>
              </w:rPr>
              <w:t>版本</w:t>
            </w:r>
          </w:p>
        </w:tc>
        <w:tc>
          <w:tcPr>
            <w:tcW w:w="2551" w:type="dxa"/>
            <w:shd w:val="clear" w:color="auto" w:fill="E6E6E6"/>
          </w:tcPr>
          <w:p w:rsidR="00044FC8" w:rsidRDefault="00003185">
            <w:pPr>
              <w:jc w:val="center"/>
              <w:rPr>
                <w:b/>
                <w:bCs/>
              </w:rPr>
            </w:pPr>
            <w:r>
              <w:rPr>
                <w:rFonts w:hint="eastAsia"/>
                <w:b/>
                <w:bCs/>
              </w:rPr>
              <w:t>备注</w:t>
            </w:r>
          </w:p>
        </w:tc>
      </w:tr>
      <w:tr w:rsidR="00044FC8">
        <w:tc>
          <w:tcPr>
            <w:tcW w:w="1134" w:type="dxa"/>
          </w:tcPr>
          <w:p w:rsidR="00044FC8" w:rsidRDefault="00003185">
            <w:r>
              <w:t>2022-0</w:t>
            </w:r>
            <w:r>
              <w:rPr>
                <w:rFonts w:hint="eastAsia"/>
              </w:rPr>
              <w:t>6</w:t>
            </w:r>
            <w:r>
              <w:t>-</w:t>
            </w:r>
            <w:r>
              <w:rPr>
                <w:rFonts w:hint="eastAsia"/>
              </w:rPr>
              <w:t>14</w:t>
            </w:r>
          </w:p>
        </w:tc>
        <w:tc>
          <w:tcPr>
            <w:tcW w:w="3686" w:type="dxa"/>
          </w:tcPr>
          <w:p w:rsidR="00044FC8" w:rsidRDefault="00003185">
            <w:pPr>
              <w:jc w:val="center"/>
            </w:pPr>
            <w:r>
              <w:rPr>
                <w:rFonts w:hint="eastAsia"/>
              </w:rPr>
              <w:t>张庆庆</w:t>
            </w:r>
          </w:p>
        </w:tc>
        <w:tc>
          <w:tcPr>
            <w:tcW w:w="1701" w:type="dxa"/>
          </w:tcPr>
          <w:p w:rsidR="00044FC8" w:rsidRDefault="00003185">
            <w:pPr>
              <w:jc w:val="center"/>
            </w:pPr>
            <w:r>
              <w:t>1.0</w:t>
            </w:r>
          </w:p>
        </w:tc>
        <w:tc>
          <w:tcPr>
            <w:tcW w:w="2551" w:type="dxa"/>
          </w:tcPr>
          <w:p w:rsidR="00044FC8" w:rsidRDefault="00044FC8"/>
        </w:tc>
      </w:tr>
      <w:tr w:rsidR="00044FC8">
        <w:tc>
          <w:tcPr>
            <w:tcW w:w="1134" w:type="dxa"/>
          </w:tcPr>
          <w:p w:rsidR="00044FC8" w:rsidRDefault="00003185">
            <w:r>
              <w:rPr>
                <w:rFonts w:hint="eastAsia"/>
              </w:rPr>
              <w:t>2022-6-20</w:t>
            </w:r>
          </w:p>
        </w:tc>
        <w:tc>
          <w:tcPr>
            <w:tcW w:w="3686" w:type="dxa"/>
          </w:tcPr>
          <w:p w:rsidR="00044FC8" w:rsidRDefault="00003185">
            <w:pPr>
              <w:jc w:val="center"/>
            </w:pPr>
            <w:r>
              <w:rPr>
                <w:rFonts w:hint="eastAsia"/>
              </w:rPr>
              <w:t>张庆庆</w:t>
            </w:r>
          </w:p>
        </w:tc>
        <w:tc>
          <w:tcPr>
            <w:tcW w:w="1701" w:type="dxa"/>
          </w:tcPr>
          <w:p w:rsidR="00044FC8" w:rsidRDefault="00003185">
            <w:pPr>
              <w:jc w:val="center"/>
            </w:pPr>
            <w:r>
              <w:rPr>
                <w:rFonts w:hint="eastAsia"/>
              </w:rPr>
              <w:t>1.1</w:t>
            </w:r>
          </w:p>
        </w:tc>
        <w:tc>
          <w:tcPr>
            <w:tcW w:w="2551" w:type="dxa"/>
          </w:tcPr>
          <w:p w:rsidR="00044FC8" w:rsidRDefault="00044FC8"/>
        </w:tc>
      </w:tr>
      <w:tr w:rsidR="00044FC8">
        <w:tc>
          <w:tcPr>
            <w:tcW w:w="1134" w:type="dxa"/>
          </w:tcPr>
          <w:p w:rsidR="00044FC8" w:rsidRDefault="00003185">
            <w:r>
              <w:rPr>
                <w:rFonts w:hint="eastAsia"/>
              </w:rPr>
              <w:t>2022-6-20</w:t>
            </w:r>
          </w:p>
        </w:tc>
        <w:tc>
          <w:tcPr>
            <w:tcW w:w="3686" w:type="dxa"/>
          </w:tcPr>
          <w:p w:rsidR="00044FC8" w:rsidRDefault="00003185">
            <w:pPr>
              <w:jc w:val="center"/>
            </w:pPr>
            <w:r>
              <w:rPr>
                <w:rFonts w:hint="eastAsia"/>
              </w:rPr>
              <w:t>张庆庆</w:t>
            </w:r>
          </w:p>
        </w:tc>
        <w:tc>
          <w:tcPr>
            <w:tcW w:w="1701" w:type="dxa"/>
          </w:tcPr>
          <w:p w:rsidR="00044FC8" w:rsidRDefault="00003185">
            <w:pPr>
              <w:jc w:val="center"/>
            </w:pPr>
            <w:r>
              <w:rPr>
                <w:rFonts w:hint="eastAsia"/>
              </w:rPr>
              <w:t>1.2</w:t>
            </w:r>
          </w:p>
        </w:tc>
        <w:tc>
          <w:tcPr>
            <w:tcW w:w="2551" w:type="dxa"/>
          </w:tcPr>
          <w:p w:rsidR="00044FC8" w:rsidRDefault="00044FC8"/>
        </w:tc>
      </w:tr>
      <w:tr w:rsidR="00044FC8">
        <w:tc>
          <w:tcPr>
            <w:tcW w:w="1134" w:type="dxa"/>
          </w:tcPr>
          <w:p w:rsidR="00044FC8" w:rsidRDefault="00003185">
            <w:bookmarkStart w:id="30" w:name="_Toc65648521"/>
            <w:r>
              <w:rPr>
                <w:rFonts w:hint="eastAsia"/>
              </w:rPr>
              <w:t>2022-6-22</w:t>
            </w:r>
          </w:p>
        </w:tc>
        <w:tc>
          <w:tcPr>
            <w:tcW w:w="3686" w:type="dxa"/>
          </w:tcPr>
          <w:p w:rsidR="00044FC8" w:rsidRDefault="00003185">
            <w:pPr>
              <w:jc w:val="center"/>
            </w:pPr>
            <w:r>
              <w:rPr>
                <w:rFonts w:hint="eastAsia"/>
              </w:rPr>
              <w:t>张庆庆</w:t>
            </w:r>
          </w:p>
        </w:tc>
        <w:tc>
          <w:tcPr>
            <w:tcW w:w="1701" w:type="dxa"/>
          </w:tcPr>
          <w:p w:rsidR="00044FC8" w:rsidRDefault="00003185">
            <w:pPr>
              <w:jc w:val="center"/>
            </w:pPr>
            <w:r>
              <w:rPr>
                <w:rFonts w:hint="eastAsia"/>
              </w:rPr>
              <w:t>1.3</w:t>
            </w:r>
          </w:p>
        </w:tc>
        <w:tc>
          <w:tcPr>
            <w:tcW w:w="2551" w:type="dxa"/>
          </w:tcPr>
          <w:p w:rsidR="00044FC8" w:rsidRDefault="00044FC8"/>
        </w:tc>
      </w:tr>
      <w:tr w:rsidR="00044FC8">
        <w:tc>
          <w:tcPr>
            <w:tcW w:w="1134" w:type="dxa"/>
          </w:tcPr>
          <w:p w:rsidR="00044FC8" w:rsidRDefault="00003185">
            <w:r>
              <w:rPr>
                <w:rFonts w:hint="eastAsia"/>
              </w:rPr>
              <w:t>2022-6-25</w:t>
            </w:r>
          </w:p>
        </w:tc>
        <w:tc>
          <w:tcPr>
            <w:tcW w:w="3686" w:type="dxa"/>
          </w:tcPr>
          <w:p w:rsidR="00044FC8" w:rsidRDefault="00003185">
            <w:pPr>
              <w:jc w:val="center"/>
            </w:pPr>
            <w:r>
              <w:rPr>
                <w:rFonts w:hint="eastAsia"/>
              </w:rPr>
              <w:t>张庆庆</w:t>
            </w:r>
          </w:p>
        </w:tc>
        <w:tc>
          <w:tcPr>
            <w:tcW w:w="1701" w:type="dxa"/>
          </w:tcPr>
          <w:p w:rsidR="00044FC8" w:rsidRDefault="00003185">
            <w:pPr>
              <w:jc w:val="center"/>
            </w:pPr>
            <w:r>
              <w:rPr>
                <w:rFonts w:hint="eastAsia"/>
              </w:rPr>
              <w:t>1.4</w:t>
            </w:r>
          </w:p>
        </w:tc>
        <w:tc>
          <w:tcPr>
            <w:tcW w:w="2551" w:type="dxa"/>
          </w:tcPr>
          <w:p w:rsidR="00044FC8" w:rsidRDefault="00003185">
            <w:r>
              <w:rPr>
                <w:rFonts w:hint="eastAsia"/>
              </w:rPr>
              <w:t>汇总各域内容</w:t>
            </w:r>
          </w:p>
        </w:tc>
      </w:tr>
      <w:tr w:rsidR="00044FC8">
        <w:tc>
          <w:tcPr>
            <w:tcW w:w="1134" w:type="dxa"/>
          </w:tcPr>
          <w:p w:rsidR="00044FC8" w:rsidRDefault="00003185">
            <w:r>
              <w:rPr>
                <w:rFonts w:hint="eastAsia"/>
              </w:rPr>
              <w:t>2022-7-8</w:t>
            </w:r>
          </w:p>
        </w:tc>
        <w:tc>
          <w:tcPr>
            <w:tcW w:w="3686" w:type="dxa"/>
          </w:tcPr>
          <w:p w:rsidR="00044FC8" w:rsidRDefault="00003185">
            <w:pPr>
              <w:jc w:val="center"/>
            </w:pPr>
            <w:r>
              <w:rPr>
                <w:rFonts w:hint="eastAsia"/>
              </w:rPr>
              <w:t>张庆庆</w:t>
            </w:r>
          </w:p>
        </w:tc>
        <w:tc>
          <w:tcPr>
            <w:tcW w:w="1701" w:type="dxa"/>
          </w:tcPr>
          <w:p w:rsidR="00044FC8" w:rsidRDefault="00003185">
            <w:pPr>
              <w:jc w:val="center"/>
            </w:pPr>
            <w:r>
              <w:rPr>
                <w:rFonts w:hint="eastAsia"/>
              </w:rPr>
              <w:t>1.4.4</w:t>
            </w:r>
          </w:p>
        </w:tc>
        <w:tc>
          <w:tcPr>
            <w:tcW w:w="2551" w:type="dxa"/>
          </w:tcPr>
          <w:p w:rsidR="00044FC8" w:rsidRDefault="00003185">
            <w:r>
              <w:rPr>
                <w:rFonts w:hint="eastAsia"/>
              </w:rPr>
              <w:t>对v1.4-v1.4.3汇总合并</w:t>
            </w:r>
          </w:p>
        </w:tc>
      </w:tr>
      <w:tr w:rsidR="00044FC8">
        <w:tc>
          <w:tcPr>
            <w:tcW w:w="1134" w:type="dxa"/>
          </w:tcPr>
          <w:p w:rsidR="00044FC8" w:rsidRDefault="00003185">
            <w:r>
              <w:rPr>
                <w:rFonts w:hint="eastAsia"/>
              </w:rPr>
              <w:t>2022-7-21</w:t>
            </w:r>
          </w:p>
        </w:tc>
        <w:tc>
          <w:tcPr>
            <w:tcW w:w="3686" w:type="dxa"/>
          </w:tcPr>
          <w:p w:rsidR="00044FC8" w:rsidRDefault="00003185">
            <w:pPr>
              <w:jc w:val="center"/>
            </w:pPr>
            <w:r>
              <w:rPr>
                <w:rFonts w:hint="eastAsia"/>
              </w:rPr>
              <w:t>张庆庆</w:t>
            </w:r>
          </w:p>
        </w:tc>
        <w:tc>
          <w:tcPr>
            <w:tcW w:w="1701" w:type="dxa"/>
          </w:tcPr>
          <w:p w:rsidR="00044FC8" w:rsidRDefault="00003185">
            <w:pPr>
              <w:jc w:val="center"/>
            </w:pPr>
            <w:r>
              <w:rPr>
                <w:rFonts w:hint="eastAsia"/>
              </w:rPr>
              <w:t>1.4.5-7</w:t>
            </w:r>
          </w:p>
        </w:tc>
        <w:tc>
          <w:tcPr>
            <w:tcW w:w="2551" w:type="dxa"/>
          </w:tcPr>
          <w:p w:rsidR="00044FC8" w:rsidRDefault="00003185">
            <w:r>
              <w:rPr>
                <w:rFonts w:hint="eastAsia"/>
              </w:rPr>
              <w:t>对最新内容进行合并</w:t>
            </w:r>
          </w:p>
        </w:tc>
      </w:tr>
    </w:tbl>
    <w:p w:rsidR="00044FC8" w:rsidRDefault="00044FC8"/>
    <w:p w:rsidR="00044FC8" w:rsidRDefault="00003185">
      <w:pPr>
        <w:rPr>
          <w:rFonts w:eastAsia="黑体"/>
          <w:sz w:val="30"/>
        </w:rPr>
      </w:pPr>
      <w:bookmarkStart w:id="31" w:name="_Toc117932646"/>
      <w:bookmarkStart w:id="32" w:name="_Toc89158918"/>
      <w:bookmarkStart w:id="33" w:name="_Toc117932801"/>
      <w:bookmarkStart w:id="34" w:name="_Toc89158607"/>
      <w:bookmarkStart w:id="35" w:name="_Toc117935495"/>
      <w:bookmarkStart w:id="36" w:name="_Toc89760880"/>
      <w:bookmarkStart w:id="37" w:name="_Toc89158413"/>
      <w:bookmarkStart w:id="38" w:name="_Toc89158858"/>
      <w:r>
        <w:rPr>
          <w:rFonts w:eastAsia="黑体" w:hint="eastAsia"/>
          <w:sz w:val="30"/>
        </w:rPr>
        <w:lastRenderedPageBreak/>
        <w:t>分发记录</w:t>
      </w:r>
      <w:bookmarkEnd w:id="30"/>
      <w:bookmarkEnd w:id="31"/>
      <w:bookmarkEnd w:id="32"/>
      <w:bookmarkEnd w:id="33"/>
      <w:bookmarkEnd w:id="34"/>
      <w:bookmarkEnd w:id="35"/>
      <w:bookmarkEnd w:id="36"/>
      <w:bookmarkEnd w:id="37"/>
      <w:bookmarkEnd w:id="38"/>
    </w:p>
    <w:tbl>
      <w:tblPr>
        <w:tblpPr w:leftFromText="180" w:rightFromText="180" w:vertAnchor="text" w:tblpXSpec="center" w:tblpY="1"/>
        <w:tblOverlap w:val="neve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675"/>
        <w:gridCol w:w="1418"/>
        <w:gridCol w:w="2693"/>
        <w:gridCol w:w="1707"/>
        <w:gridCol w:w="2579"/>
      </w:tblGrid>
      <w:tr w:rsidR="00044FC8">
        <w:trPr>
          <w:jc w:val="center"/>
        </w:trPr>
        <w:tc>
          <w:tcPr>
            <w:tcW w:w="675" w:type="dxa"/>
            <w:tcBorders>
              <w:top w:val="single" w:sz="12" w:space="0" w:color="auto"/>
              <w:bottom w:val="single" w:sz="6" w:space="0" w:color="auto"/>
            </w:tcBorders>
            <w:shd w:val="clear" w:color="auto" w:fill="E6E6E6"/>
          </w:tcPr>
          <w:p w:rsidR="00044FC8" w:rsidRDefault="00003185">
            <w:pPr>
              <w:jc w:val="center"/>
              <w:rPr>
                <w:b/>
                <w:bCs/>
              </w:rPr>
            </w:pPr>
            <w:r>
              <w:rPr>
                <w:rFonts w:hint="eastAsia"/>
                <w:b/>
                <w:bCs/>
              </w:rPr>
              <w:t>序号</w:t>
            </w:r>
          </w:p>
        </w:tc>
        <w:tc>
          <w:tcPr>
            <w:tcW w:w="1418" w:type="dxa"/>
            <w:tcBorders>
              <w:top w:val="single" w:sz="12" w:space="0" w:color="auto"/>
              <w:bottom w:val="single" w:sz="6" w:space="0" w:color="auto"/>
            </w:tcBorders>
            <w:shd w:val="clear" w:color="auto" w:fill="E6E6E6"/>
          </w:tcPr>
          <w:p w:rsidR="00044FC8" w:rsidRDefault="00003185">
            <w:pPr>
              <w:jc w:val="center"/>
              <w:rPr>
                <w:b/>
                <w:bCs/>
              </w:rPr>
            </w:pPr>
            <w:r>
              <w:rPr>
                <w:rFonts w:hint="eastAsia"/>
                <w:b/>
                <w:bCs/>
              </w:rPr>
              <w:t>日期</w:t>
            </w:r>
          </w:p>
        </w:tc>
        <w:tc>
          <w:tcPr>
            <w:tcW w:w="2693" w:type="dxa"/>
            <w:tcBorders>
              <w:top w:val="single" w:sz="12" w:space="0" w:color="auto"/>
              <w:bottom w:val="single" w:sz="6" w:space="0" w:color="auto"/>
            </w:tcBorders>
            <w:shd w:val="clear" w:color="auto" w:fill="E6E6E6"/>
          </w:tcPr>
          <w:p w:rsidR="00044FC8" w:rsidRDefault="00003185">
            <w:pPr>
              <w:jc w:val="center"/>
              <w:rPr>
                <w:b/>
                <w:bCs/>
              </w:rPr>
            </w:pPr>
            <w:r>
              <w:rPr>
                <w:rFonts w:hint="eastAsia"/>
                <w:b/>
                <w:bCs/>
              </w:rPr>
              <w:t>接收人员</w:t>
            </w:r>
          </w:p>
        </w:tc>
        <w:tc>
          <w:tcPr>
            <w:tcW w:w="1707" w:type="dxa"/>
            <w:tcBorders>
              <w:top w:val="single" w:sz="12" w:space="0" w:color="auto"/>
              <w:bottom w:val="single" w:sz="6" w:space="0" w:color="auto"/>
            </w:tcBorders>
            <w:shd w:val="clear" w:color="auto" w:fill="E6E6E6"/>
          </w:tcPr>
          <w:p w:rsidR="00044FC8" w:rsidRDefault="00003185">
            <w:pPr>
              <w:jc w:val="center"/>
              <w:rPr>
                <w:b/>
                <w:bCs/>
              </w:rPr>
            </w:pPr>
            <w:r>
              <w:rPr>
                <w:rFonts w:hint="eastAsia"/>
                <w:b/>
                <w:bCs/>
              </w:rPr>
              <w:t>版本</w:t>
            </w:r>
          </w:p>
        </w:tc>
        <w:tc>
          <w:tcPr>
            <w:tcW w:w="2579" w:type="dxa"/>
            <w:tcBorders>
              <w:top w:val="single" w:sz="12" w:space="0" w:color="auto"/>
              <w:bottom w:val="single" w:sz="6" w:space="0" w:color="auto"/>
            </w:tcBorders>
            <w:shd w:val="clear" w:color="auto" w:fill="E6E6E6"/>
          </w:tcPr>
          <w:p w:rsidR="00044FC8" w:rsidRDefault="00003185">
            <w:pPr>
              <w:jc w:val="center"/>
              <w:rPr>
                <w:b/>
                <w:bCs/>
              </w:rPr>
            </w:pPr>
            <w:r>
              <w:rPr>
                <w:rFonts w:hint="eastAsia"/>
                <w:b/>
                <w:bCs/>
              </w:rPr>
              <w:t>备注</w:t>
            </w:r>
          </w:p>
        </w:tc>
      </w:tr>
      <w:tr w:rsidR="00044FC8">
        <w:trPr>
          <w:jc w:val="center"/>
        </w:trPr>
        <w:tc>
          <w:tcPr>
            <w:tcW w:w="675" w:type="dxa"/>
            <w:tcBorders>
              <w:top w:val="single" w:sz="6" w:space="0" w:color="auto"/>
            </w:tcBorders>
          </w:tcPr>
          <w:p w:rsidR="00044FC8" w:rsidRDefault="00003185">
            <w:r>
              <w:rPr>
                <w:rFonts w:hint="eastAsia"/>
              </w:rPr>
              <w:t>1</w:t>
            </w:r>
          </w:p>
        </w:tc>
        <w:tc>
          <w:tcPr>
            <w:tcW w:w="1418" w:type="dxa"/>
            <w:tcBorders>
              <w:top w:val="single" w:sz="6" w:space="0" w:color="auto"/>
            </w:tcBorders>
          </w:tcPr>
          <w:p w:rsidR="00044FC8" w:rsidRDefault="00003185">
            <w:r>
              <w:rPr>
                <w:rFonts w:hint="eastAsia"/>
              </w:rPr>
              <w:t>2022-</w:t>
            </w:r>
            <w:r>
              <w:t>0</w:t>
            </w:r>
            <w:r>
              <w:rPr>
                <w:rFonts w:hint="eastAsia"/>
              </w:rPr>
              <w:t>6-14</w:t>
            </w:r>
          </w:p>
        </w:tc>
        <w:tc>
          <w:tcPr>
            <w:tcW w:w="2693" w:type="dxa"/>
            <w:vMerge w:val="restart"/>
            <w:tcBorders>
              <w:top w:val="single" w:sz="6" w:space="0" w:color="auto"/>
            </w:tcBorders>
          </w:tcPr>
          <w:p w:rsidR="00044FC8" w:rsidRDefault="00003185">
            <w:pPr>
              <w:ind w:firstLineChars="200" w:firstLine="420"/>
            </w:pPr>
            <w:r>
              <w:rPr>
                <w:rFonts w:hint="eastAsia"/>
              </w:rPr>
              <w:t>数字上海煤科（一）各涉及项目组及上海煤科信息中心</w:t>
            </w:r>
          </w:p>
        </w:tc>
        <w:tc>
          <w:tcPr>
            <w:tcW w:w="1707" w:type="dxa"/>
            <w:tcBorders>
              <w:top w:val="single" w:sz="6" w:space="0" w:color="auto"/>
            </w:tcBorders>
          </w:tcPr>
          <w:p w:rsidR="00044FC8" w:rsidRDefault="00003185">
            <w:pPr>
              <w:jc w:val="center"/>
            </w:pPr>
            <w:r>
              <w:rPr>
                <w:rFonts w:hint="eastAsia"/>
              </w:rPr>
              <w:t>1.0</w:t>
            </w:r>
          </w:p>
        </w:tc>
        <w:tc>
          <w:tcPr>
            <w:tcW w:w="2579" w:type="dxa"/>
            <w:tcBorders>
              <w:top w:val="single" w:sz="6" w:space="0" w:color="auto"/>
            </w:tcBorders>
          </w:tcPr>
          <w:p w:rsidR="00044FC8" w:rsidRDefault="00003185">
            <w:pPr>
              <w:jc w:val="center"/>
            </w:pPr>
            <w:r>
              <w:rPr>
                <w:rFonts w:hint="eastAsia"/>
              </w:rPr>
              <w:t>汇总版本</w:t>
            </w:r>
          </w:p>
        </w:tc>
      </w:tr>
      <w:tr w:rsidR="00044FC8">
        <w:trPr>
          <w:trHeight w:val="259"/>
          <w:jc w:val="center"/>
        </w:trPr>
        <w:tc>
          <w:tcPr>
            <w:tcW w:w="675" w:type="dxa"/>
          </w:tcPr>
          <w:p w:rsidR="00044FC8" w:rsidRDefault="00003185">
            <w:r>
              <w:rPr>
                <w:rFonts w:hint="eastAsia"/>
              </w:rPr>
              <w:t>2</w:t>
            </w:r>
          </w:p>
        </w:tc>
        <w:tc>
          <w:tcPr>
            <w:tcW w:w="1418" w:type="dxa"/>
          </w:tcPr>
          <w:p w:rsidR="00044FC8" w:rsidRDefault="00003185">
            <w:r>
              <w:rPr>
                <w:rFonts w:hint="eastAsia"/>
              </w:rPr>
              <w:t>2022-6-20</w:t>
            </w:r>
          </w:p>
        </w:tc>
        <w:tc>
          <w:tcPr>
            <w:tcW w:w="2693" w:type="dxa"/>
            <w:vMerge/>
          </w:tcPr>
          <w:p w:rsidR="00044FC8" w:rsidRDefault="00044FC8"/>
        </w:tc>
        <w:tc>
          <w:tcPr>
            <w:tcW w:w="1707" w:type="dxa"/>
          </w:tcPr>
          <w:p w:rsidR="00044FC8" w:rsidRDefault="00003185">
            <w:pPr>
              <w:jc w:val="center"/>
            </w:pPr>
            <w:r>
              <w:rPr>
                <w:rFonts w:hint="eastAsia"/>
              </w:rPr>
              <w:t>1.2</w:t>
            </w:r>
          </w:p>
        </w:tc>
        <w:tc>
          <w:tcPr>
            <w:tcW w:w="2579" w:type="dxa"/>
          </w:tcPr>
          <w:p w:rsidR="00044FC8" w:rsidRDefault="00003185">
            <w:pPr>
              <w:jc w:val="center"/>
            </w:pPr>
            <w:r>
              <w:rPr>
                <w:rFonts w:hint="eastAsia"/>
              </w:rPr>
              <w:t>整合新版本</w:t>
            </w:r>
          </w:p>
        </w:tc>
      </w:tr>
      <w:tr w:rsidR="00044FC8">
        <w:trPr>
          <w:jc w:val="center"/>
        </w:trPr>
        <w:tc>
          <w:tcPr>
            <w:tcW w:w="675" w:type="dxa"/>
          </w:tcPr>
          <w:p w:rsidR="00044FC8" w:rsidRDefault="00003185">
            <w:r>
              <w:rPr>
                <w:rFonts w:hint="eastAsia"/>
              </w:rPr>
              <w:t>3</w:t>
            </w:r>
          </w:p>
        </w:tc>
        <w:tc>
          <w:tcPr>
            <w:tcW w:w="1418" w:type="dxa"/>
          </w:tcPr>
          <w:p w:rsidR="00044FC8" w:rsidRDefault="00003185">
            <w:r>
              <w:rPr>
                <w:rFonts w:hint="eastAsia"/>
              </w:rPr>
              <w:t>2022-6-22</w:t>
            </w:r>
          </w:p>
        </w:tc>
        <w:tc>
          <w:tcPr>
            <w:tcW w:w="2693" w:type="dxa"/>
            <w:vMerge/>
          </w:tcPr>
          <w:p w:rsidR="00044FC8" w:rsidRDefault="00044FC8"/>
        </w:tc>
        <w:tc>
          <w:tcPr>
            <w:tcW w:w="1707" w:type="dxa"/>
          </w:tcPr>
          <w:p w:rsidR="00044FC8" w:rsidRDefault="00003185">
            <w:pPr>
              <w:jc w:val="center"/>
            </w:pPr>
            <w:r>
              <w:rPr>
                <w:rFonts w:hint="eastAsia"/>
              </w:rPr>
              <w:t>1.3</w:t>
            </w:r>
          </w:p>
        </w:tc>
        <w:tc>
          <w:tcPr>
            <w:tcW w:w="2579" w:type="dxa"/>
          </w:tcPr>
          <w:p w:rsidR="00044FC8" w:rsidRDefault="00003185">
            <w:pPr>
              <w:jc w:val="center"/>
            </w:pPr>
            <w:r>
              <w:rPr>
                <w:rFonts w:hint="eastAsia"/>
              </w:rPr>
              <w:t>汇总各域新内容</w:t>
            </w:r>
          </w:p>
        </w:tc>
      </w:tr>
      <w:tr w:rsidR="00044FC8">
        <w:trPr>
          <w:jc w:val="center"/>
        </w:trPr>
        <w:tc>
          <w:tcPr>
            <w:tcW w:w="675" w:type="dxa"/>
          </w:tcPr>
          <w:p w:rsidR="00044FC8" w:rsidRDefault="00003185">
            <w:r>
              <w:rPr>
                <w:rFonts w:hint="eastAsia"/>
              </w:rPr>
              <w:t>4</w:t>
            </w:r>
          </w:p>
        </w:tc>
        <w:tc>
          <w:tcPr>
            <w:tcW w:w="1418" w:type="dxa"/>
          </w:tcPr>
          <w:p w:rsidR="00044FC8" w:rsidRDefault="00003185">
            <w:r>
              <w:rPr>
                <w:rFonts w:hint="eastAsia"/>
              </w:rPr>
              <w:t>2022-6-26</w:t>
            </w:r>
          </w:p>
        </w:tc>
        <w:tc>
          <w:tcPr>
            <w:tcW w:w="2693" w:type="dxa"/>
            <w:vMerge/>
          </w:tcPr>
          <w:p w:rsidR="00044FC8" w:rsidRDefault="00044FC8"/>
        </w:tc>
        <w:tc>
          <w:tcPr>
            <w:tcW w:w="1707" w:type="dxa"/>
          </w:tcPr>
          <w:p w:rsidR="00044FC8" w:rsidRDefault="00003185">
            <w:pPr>
              <w:jc w:val="center"/>
            </w:pPr>
            <w:r>
              <w:rPr>
                <w:rFonts w:hint="eastAsia"/>
              </w:rPr>
              <w:t>1.4</w:t>
            </w:r>
          </w:p>
        </w:tc>
        <w:tc>
          <w:tcPr>
            <w:tcW w:w="2579" w:type="dxa"/>
          </w:tcPr>
          <w:p w:rsidR="00044FC8" w:rsidRDefault="00003185">
            <w:pPr>
              <w:jc w:val="center"/>
            </w:pPr>
            <w:r>
              <w:rPr>
                <w:rFonts w:hint="eastAsia"/>
              </w:rPr>
              <w:t>发各项目组查看</w:t>
            </w:r>
          </w:p>
        </w:tc>
      </w:tr>
      <w:tr w:rsidR="00044FC8">
        <w:trPr>
          <w:jc w:val="center"/>
        </w:trPr>
        <w:tc>
          <w:tcPr>
            <w:tcW w:w="675" w:type="dxa"/>
          </w:tcPr>
          <w:p w:rsidR="00044FC8" w:rsidRDefault="00003185">
            <w:r>
              <w:rPr>
                <w:rFonts w:hint="eastAsia"/>
              </w:rPr>
              <w:t>5</w:t>
            </w:r>
          </w:p>
        </w:tc>
        <w:tc>
          <w:tcPr>
            <w:tcW w:w="1418" w:type="dxa"/>
          </w:tcPr>
          <w:p w:rsidR="00044FC8" w:rsidRDefault="00003185">
            <w:r>
              <w:rPr>
                <w:rFonts w:hint="eastAsia"/>
              </w:rPr>
              <w:t>2022-7-8</w:t>
            </w:r>
          </w:p>
        </w:tc>
        <w:tc>
          <w:tcPr>
            <w:tcW w:w="2693" w:type="dxa"/>
            <w:vMerge/>
          </w:tcPr>
          <w:p w:rsidR="00044FC8" w:rsidRDefault="00044FC8"/>
        </w:tc>
        <w:tc>
          <w:tcPr>
            <w:tcW w:w="1707" w:type="dxa"/>
          </w:tcPr>
          <w:p w:rsidR="00044FC8" w:rsidRDefault="00003185">
            <w:pPr>
              <w:jc w:val="center"/>
            </w:pPr>
            <w:r>
              <w:rPr>
                <w:rFonts w:hint="eastAsia"/>
              </w:rPr>
              <w:t>1.4.4</w:t>
            </w:r>
          </w:p>
        </w:tc>
        <w:tc>
          <w:tcPr>
            <w:tcW w:w="2579" w:type="dxa"/>
          </w:tcPr>
          <w:p w:rsidR="00044FC8" w:rsidRDefault="00003185">
            <w:pPr>
              <w:jc w:val="center"/>
            </w:pPr>
            <w:r>
              <w:rPr>
                <w:rFonts w:hint="eastAsia"/>
              </w:rPr>
              <w:t>发各项目组查看</w:t>
            </w:r>
          </w:p>
        </w:tc>
      </w:tr>
      <w:tr w:rsidR="00044FC8">
        <w:trPr>
          <w:jc w:val="center"/>
        </w:trPr>
        <w:tc>
          <w:tcPr>
            <w:tcW w:w="675" w:type="dxa"/>
          </w:tcPr>
          <w:p w:rsidR="00044FC8" w:rsidRDefault="00003185">
            <w:r>
              <w:rPr>
                <w:rFonts w:hint="eastAsia"/>
              </w:rPr>
              <w:t>6</w:t>
            </w:r>
          </w:p>
        </w:tc>
        <w:tc>
          <w:tcPr>
            <w:tcW w:w="1418" w:type="dxa"/>
          </w:tcPr>
          <w:p w:rsidR="00044FC8" w:rsidRDefault="00003185">
            <w:r>
              <w:rPr>
                <w:rFonts w:hint="eastAsia"/>
              </w:rPr>
              <w:t>2022-7</w:t>
            </w:r>
          </w:p>
        </w:tc>
        <w:tc>
          <w:tcPr>
            <w:tcW w:w="2693" w:type="dxa"/>
            <w:vMerge/>
          </w:tcPr>
          <w:p w:rsidR="00044FC8" w:rsidRDefault="00044FC8"/>
        </w:tc>
        <w:tc>
          <w:tcPr>
            <w:tcW w:w="1707" w:type="dxa"/>
          </w:tcPr>
          <w:p w:rsidR="00044FC8" w:rsidRDefault="00003185">
            <w:pPr>
              <w:jc w:val="center"/>
            </w:pPr>
            <w:r>
              <w:rPr>
                <w:rFonts w:hint="eastAsia"/>
              </w:rPr>
              <w:t>1.4.5-1.4.7</w:t>
            </w:r>
          </w:p>
        </w:tc>
        <w:tc>
          <w:tcPr>
            <w:tcW w:w="2579" w:type="dxa"/>
          </w:tcPr>
          <w:p w:rsidR="00044FC8" w:rsidRDefault="00003185">
            <w:pPr>
              <w:jc w:val="center"/>
            </w:pPr>
            <w:r>
              <w:rPr>
                <w:rFonts w:hint="eastAsia"/>
              </w:rPr>
              <w:t>发各项目组查阅更新内容</w:t>
            </w:r>
          </w:p>
        </w:tc>
      </w:tr>
    </w:tbl>
    <w:p w:rsidR="00044FC8" w:rsidRDefault="00044FC8">
      <w:pPr>
        <w:rPr>
          <w:rFonts w:ascii="微软雅黑" w:eastAsia="微软雅黑" w:hAnsi="微软雅黑"/>
          <w:sz w:val="28"/>
        </w:rPr>
      </w:pPr>
    </w:p>
    <w:p w:rsidR="00044FC8" w:rsidRDefault="00044FC8">
      <w:pPr>
        <w:rPr>
          <w:rFonts w:ascii="微软雅黑" w:eastAsia="微软雅黑" w:hAnsi="微软雅黑"/>
          <w:sz w:val="28"/>
        </w:rPr>
      </w:pPr>
    </w:p>
    <w:p w:rsidR="00044FC8" w:rsidRDefault="00044FC8">
      <w:pPr>
        <w:rPr>
          <w:rFonts w:ascii="微软雅黑" w:eastAsia="微软雅黑" w:hAnsi="微软雅黑"/>
          <w:sz w:val="28"/>
        </w:rPr>
      </w:pPr>
    </w:p>
    <w:p w:rsidR="00044FC8" w:rsidRDefault="00044FC8">
      <w:pPr>
        <w:rPr>
          <w:rFonts w:ascii="微软雅黑" w:eastAsia="微软雅黑" w:hAnsi="微软雅黑"/>
          <w:sz w:val="28"/>
        </w:rPr>
      </w:pPr>
    </w:p>
    <w:p w:rsidR="00044FC8" w:rsidRDefault="00044FC8">
      <w:pPr>
        <w:rPr>
          <w:rFonts w:ascii="微软雅黑" w:eastAsia="微软雅黑" w:hAnsi="微软雅黑"/>
          <w:sz w:val="28"/>
        </w:rPr>
      </w:pPr>
    </w:p>
    <w:p w:rsidR="00044FC8" w:rsidRDefault="00044FC8">
      <w:pPr>
        <w:rPr>
          <w:rFonts w:ascii="微软雅黑" w:eastAsia="微软雅黑" w:hAnsi="微软雅黑"/>
          <w:sz w:val="28"/>
        </w:rPr>
      </w:pPr>
    </w:p>
    <w:p w:rsidR="00044FC8" w:rsidRDefault="00003185">
      <w:r>
        <w:rPr>
          <w:rFonts w:ascii="微软雅黑" w:eastAsia="微软雅黑" w:hAnsi="微软雅黑" w:hint="eastAsia"/>
          <w:sz w:val="28"/>
        </w:rPr>
        <w:t>方案确认栏：</w:t>
      </w:r>
    </w:p>
    <w:p w:rsidR="00044FC8" w:rsidRDefault="00044FC8"/>
    <w:tbl>
      <w:tblPr>
        <w:tblW w:w="0" w:type="auto"/>
        <w:tblLayout w:type="fixed"/>
        <w:tblLook w:val="04A0"/>
      </w:tblPr>
      <w:tblGrid>
        <w:gridCol w:w="4189"/>
        <w:gridCol w:w="4333"/>
      </w:tblGrid>
      <w:tr w:rsidR="00044FC8">
        <w:trPr>
          <w:trHeight w:val="912"/>
        </w:trPr>
        <w:tc>
          <w:tcPr>
            <w:tcW w:w="4189" w:type="dxa"/>
            <w:vAlign w:val="center"/>
          </w:tcPr>
          <w:p w:rsidR="00044FC8" w:rsidRDefault="00003185">
            <w:pPr>
              <w:spacing w:line="360" w:lineRule="auto"/>
              <w:rPr>
                <w:rFonts w:ascii="微软雅黑" w:eastAsia="微软雅黑" w:hAnsi="微软雅黑"/>
                <w:b/>
                <w:szCs w:val="28"/>
              </w:rPr>
            </w:pPr>
            <w:r>
              <w:rPr>
                <w:rFonts w:ascii="微软雅黑" w:eastAsia="微软雅黑" w:hAnsi="微软雅黑" w:hint="eastAsia"/>
                <w:b/>
                <w:szCs w:val="28"/>
              </w:rPr>
              <w:t>中煤科工集团上海有限公司</w:t>
            </w:r>
          </w:p>
        </w:tc>
        <w:tc>
          <w:tcPr>
            <w:tcW w:w="4333" w:type="dxa"/>
            <w:vAlign w:val="center"/>
          </w:tcPr>
          <w:p w:rsidR="00044FC8" w:rsidRDefault="00003185">
            <w:pPr>
              <w:spacing w:line="360" w:lineRule="auto"/>
              <w:rPr>
                <w:rFonts w:ascii="微软雅黑" w:eastAsia="微软雅黑" w:hAnsi="微软雅黑"/>
                <w:b/>
                <w:szCs w:val="28"/>
              </w:rPr>
            </w:pPr>
            <w:r>
              <w:rPr>
                <w:rFonts w:ascii="微软雅黑" w:eastAsia="微软雅黑" w:hAnsi="微软雅黑" w:hint="eastAsia"/>
                <w:b/>
                <w:szCs w:val="28"/>
              </w:rPr>
              <w:t>用友网络科技股份有限公司上海分公司</w:t>
            </w:r>
          </w:p>
        </w:tc>
      </w:tr>
      <w:tr w:rsidR="00044FC8">
        <w:trPr>
          <w:trHeight w:val="912"/>
        </w:trPr>
        <w:tc>
          <w:tcPr>
            <w:tcW w:w="4189" w:type="dxa"/>
            <w:vAlign w:val="center"/>
          </w:tcPr>
          <w:p w:rsidR="00044FC8" w:rsidRDefault="00003185">
            <w:pPr>
              <w:spacing w:line="360" w:lineRule="auto"/>
              <w:rPr>
                <w:rFonts w:ascii="微软雅黑" w:eastAsia="微软雅黑" w:hAnsi="微软雅黑"/>
                <w:b/>
                <w:szCs w:val="28"/>
              </w:rPr>
            </w:pPr>
            <w:r>
              <w:rPr>
                <w:rFonts w:ascii="微软雅黑" w:eastAsia="微软雅黑" w:hAnsi="微软雅黑" w:hint="eastAsia"/>
                <w:b/>
                <w:szCs w:val="28"/>
              </w:rPr>
              <w:t>项目负责人签字：</w:t>
            </w:r>
          </w:p>
        </w:tc>
        <w:tc>
          <w:tcPr>
            <w:tcW w:w="4333" w:type="dxa"/>
            <w:vAlign w:val="center"/>
          </w:tcPr>
          <w:p w:rsidR="00044FC8" w:rsidRDefault="00003185">
            <w:pPr>
              <w:spacing w:line="360" w:lineRule="auto"/>
              <w:rPr>
                <w:rFonts w:ascii="微软雅黑" w:eastAsia="微软雅黑" w:hAnsi="微软雅黑"/>
                <w:b/>
                <w:szCs w:val="28"/>
              </w:rPr>
            </w:pPr>
            <w:r>
              <w:rPr>
                <w:rFonts w:ascii="微软雅黑" w:eastAsia="微软雅黑" w:hAnsi="微软雅黑" w:hint="eastAsia"/>
                <w:b/>
                <w:szCs w:val="28"/>
              </w:rPr>
              <w:t>项目组签字：</w:t>
            </w:r>
          </w:p>
        </w:tc>
      </w:tr>
    </w:tbl>
    <w:p w:rsidR="00044FC8" w:rsidRDefault="00044FC8">
      <w:pPr>
        <w:rPr>
          <w:rFonts w:ascii="微软雅黑" w:eastAsia="微软雅黑" w:hAnsi="微软雅黑"/>
          <w:b/>
          <w:szCs w:val="28"/>
        </w:rPr>
      </w:pPr>
    </w:p>
    <w:p w:rsidR="00044FC8" w:rsidRDefault="00003185">
      <w:pPr>
        <w:rPr>
          <w:b/>
          <w:color w:val="000000"/>
          <w:sz w:val="72"/>
          <w:szCs w:val="72"/>
        </w:rPr>
      </w:pPr>
      <w:r>
        <w:rPr>
          <w:rFonts w:ascii="微软雅黑" w:eastAsia="微软雅黑" w:hAnsi="微软雅黑" w:hint="eastAsia"/>
          <w:b/>
          <w:szCs w:val="28"/>
        </w:rPr>
        <w:t>日    期：                                日    期：</w:t>
      </w:r>
    </w:p>
    <w:p w:rsidR="00044FC8" w:rsidRDefault="00044FC8">
      <w:pPr>
        <w:adjustRightInd w:val="0"/>
        <w:rPr>
          <w:rFonts w:ascii="宋体" w:hAnsi="宋体"/>
          <w:color w:val="FF0000"/>
          <w:sz w:val="24"/>
        </w:rPr>
      </w:pPr>
    </w:p>
    <w:p w:rsidR="00044FC8" w:rsidRDefault="00044FC8">
      <w:pPr>
        <w:adjustRightInd w:val="0"/>
        <w:rPr>
          <w:rFonts w:ascii="宋体" w:hAnsi="宋体"/>
          <w:color w:val="FF0000"/>
          <w:sz w:val="24"/>
        </w:rPr>
      </w:pPr>
    </w:p>
    <w:p w:rsidR="00044FC8" w:rsidRDefault="00044FC8">
      <w:pPr>
        <w:adjustRightInd w:val="0"/>
        <w:rPr>
          <w:rFonts w:ascii="宋体" w:hAnsi="宋体"/>
          <w:color w:val="FF0000"/>
          <w:sz w:val="24"/>
        </w:rPr>
      </w:pPr>
    </w:p>
    <w:p w:rsidR="00044FC8" w:rsidRDefault="00044FC8">
      <w:pPr>
        <w:rPr>
          <w:color w:val="FF0000"/>
        </w:rPr>
      </w:pPr>
    </w:p>
    <w:p w:rsidR="00044FC8" w:rsidRDefault="00044FC8">
      <w:pPr>
        <w:rPr>
          <w:color w:val="FF0000"/>
        </w:rPr>
      </w:pPr>
    </w:p>
    <w:p w:rsidR="00044FC8" w:rsidRDefault="00044FC8"/>
    <w:p w:rsidR="00044FC8" w:rsidRDefault="00003185">
      <w:pPr>
        <w:pStyle w:val="1"/>
        <w:numPr>
          <w:ilvl w:val="0"/>
          <w:numId w:val="2"/>
        </w:numPr>
        <w:spacing w:before="156"/>
        <w:rPr>
          <w:rStyle w:val="1Char"/>
          <w:bCs/>
        </w:rPr>
      </w:pPr>
      <w:r>
        <w:br w:type="page"/>
      </w:r>
      <w:bookmarkStart w:id="39" w:name="_Toc2346"/>
      <w:r>
        <w:rPr>
          <w:rStyle w:val="1Char"/>
          <w:rFonts w:hint="eastAsia"/>
          <w:bCs/>
        </w:rPr>
        <w:lastRenderedPageBreak/>
        <w:t>说明</w:t>
      </w:r>
      <w:bookmarkEnd w:id="39"/>
    </w:p>
    <w:tbl>
      <w:tblPr>
        <w:tblpPr w:leftFromText="180" w:rightFromText="180" w:vertAnchor="text" w:horzAnchor="page" w:tblpX="7029" w:tblpY="672"/>
        <w:tblOverlap w:val="never"/>
        <w:tblW w:w="2959" w:type="dxa"/>
        <w:tblLook w:val="04A0"/>
      </w:tblPr>
      <w:tblGrid>
        <w:gridCol w:w="986"/>
        <w:gridCol w:w="986"/>
        <w:gridCol w:w="987"/>
      </w:tblGrid>
      <w:tr w:rsidR="00044FC8">
        <w:trPr>
          <w:trHeight w:val="424"/>
        </w:trPr>
        <w:tc>
          <w:tcPr>
            <w:tcW w:w="986" w:type="dxa"/>
            <w:tcBorders>
              <w:top w:val="nil"/>
              <w:left w:val="nil"/>
              <w:bottom w:val="nil"/>
              <w:right w:val="nil"/>
            </w:tcBorders>
            <w:shd w:val="clear" w:color="auto" w:fill="8497B0"/>
            <w:noWrap/>
            <w:vAlign w:val="center"/>
          </w:tcPr>
          <w:p w:rsidR="00044FC8" w:rsidRDefault="00003185">
            <w:pPr>
              <w:widowControl/>
              <w:jc w:val="left"/>
              <w:textAlignment w:val="center"/>
              <w:rPr>
                <w:rFonts w:ascii="宋体" w:eastAsia="宋体" w:hAnsi="宋体" w:cs="宋体"/>
                <w:color w:val="000000"/>
                <w:kern w:val="0"/>
                <w:sz w:val="24"/>
                <w:szCs w:val="24"/>
              </w:rPr>
            </w:pPr>
            <w:bookmarkStart w:id="40" w:name="_Toc10547"/>
            <w:r>
              <w:rPr>
                <w:rFonts w:ascii="宋体" w:eastAsia="宋体" w:hAnsi="宋体" w:cs="宋体" w:hint="eastAsia"/>
                <w:color w:val="000000"/>
                <w:kern w:val="0"/>
                <w:sz w:val="24"/>
                <w:szCs w:val="24"/>
              </w:rPr>
              <w:t>生产</w:t>
            </w:r>
          </w:p>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系统</w:t>
            </w:r>
          </w:p>
        </w:tc>
        <w:tc>
          <w:tcPr>
            <w:tcW w:w="986" w:type="dxa"/>
            <w:tcBorders>
              <w:top w:val="nil"/>
              <w:left w:val="nil"/>
              <w:bottom w:val="nil"/>
              <w:right w:val="nil"/>
            </w:tcBorders>
            <w:shd w:val="clear" w:color="auto" w:fill="auto"/>
            <w:noWrap/>
            <w:vAlign w:val="center"/>
          </w:tcPr>
          <w:p w:rsidR="00044FC8" w:rsidRDefault="00044FC8">
            <w:pPr>
              <w:rPr>
                <w:rFonts w:ascii="宋体" w:eastAsia="宋体" w:hAnsi="宋体" w:cs="宋体"/>
                <w:color w:val="000000"/>
                <w:sz w:val="24"/>
                <w:szCs w:val="24"/>
              </w:rPr>
            </w:pPr>
          </w:p>
        </w:tc>
        <w:tc>
          <w:tcPr>
            <w:tcW w:w="987" w:type="dxa"/>
            <w:tcBorders>
              <w:top w:val="nil"/>
              <w:left w:val="nil"/>
              <w:bottom w:val="nil"/>
              <w:right w:val="nil"/>
            </w:tcBorders>
            <w:shd w:val="clear" w:color="auto" w:fill="F8CBAD"/>
            <w:noWrap/>
            <w:vAlign w:val="center"/>
          </w:tcPr>
          <w:p w:rsidR="00044FC8" w:rsidRDefault="00003185">
            <w:pPr>
              <w:widowControl/>
              <w:jc w:val="left"/>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消费</w:t>
            </w:r>
          </w:p>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系统</w:t>
            </w:r>
          </w:p>
        </w:tc>
      </w:tr>
    </w:tbl>
    <w:p w:rsidR="00044FC8" w:rsidRDefault="00003185">
      <w:pPr>
        <w:pStyle w:val="2"/>
        <w:numPr>
          <w:ilvl w:val="1"/>
          <w:numId w:val="0"/>
        </w:numPr>
      </w:pPr>
      <w:r>
        <w:rPr>
          <w:rFonts w:hint="eastAsia"/>
        </w:rPr>
        <w:t>1.1</w:t>
      </w:r>
      <w:r>
        <w:rPr>
          <w:rFonts w:hint="eastAsia"/>
        </w:rPr>
        <w:t>集成明细清单</w:t>
      </w:r>
      <w:bookmarkEnd w:id="40"/>
      <w:r>
        <w:rPr>
          <w:rFonts w:hint="eastAsia"/>
        </w:rPr>
        <w:t xml:space="preserve">   </w:t>
      </w:r>
    </w:p>
    <w:p w:rsidR="00044FC8" w:rsidRDefault="00003185">
      <w:pPr>
        <w:pStyle w:val="2"/>
        <w:numPr>
          <w:ilvl w:val="1"/>
          <w:numId w:val="0"/>
        </w:numPr>
      </w:pPr>
      <w:r>
        <w:rPr>
          <w:rFonts w:hint="eastAsia"/>
          <w:b w:val="0"/>
          <w:bCs w:val="0"/>
          <w:color w:val="0000FF"/>
        </w:rPr>
        <w:t>本集成清单为根据各方沟通后明确需要与主数据对接的内容，其余未列出</w:t>
      </w:r>
      <w:r>
        <w:rPr>
          <w:rFonts w:hint="eastAsia"/>
          <w:b w:val="0"/>
          <w:bCs w:val="0"/>
          <w:color w:val="0000FF"/>
        </w:rPr>
        <w:t xml:space="preserve">   </w:t>
      </w:r>
      <w:r>
        <w:rPr>
          <w:rFonts w:hint="eastAsia"/>
        </w:rPr>
        <w:t xml:space="preserve">               </w:t>
      </w:r>
    </w:p>
    <w:p w:rsidR="00044FC8" w:rsidRDefault="00044FC8"/>
    <w:tbl>
      <w:tblPr>
        <w:tblW w:w="8852" w:type="dxa"/>
        <w:tblInd w:w="96" w:type="dxa"/>
        <w:tblLayout w:type="fixed"/>
        <w:tblLook w:val="04A0"/>
      </w:tblPr>
      <w:tblGrid>
        <w:gridCol w:w="971"/>
        <w:gridCol w:w="1244"/>
        <w:gridCol w:w="1410"/>
        <w:gridCol w:w="1545"/>
        <w:gridCol w:w="1875"/>
        <w:gridCol w:w="1807"/>
      </w:tblGrid>
      <w:tr w:rsidR="00044FC8">
        <w:trPr>
          <w:trHeight w:val="316"/>
        </w:trPr>
        <w:tc>
          <w:tcPr>
            <w:tcW w:w="8852" w:type="dxa"/>
            <w:gridSpan w:val="6"/>
            <w:tcBorders>
              <w:top w:val="nil"/>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8"/>
                <w:szCs w:val="28"/>
              </w:rPr>
              <w:t>数字上海煤科一主数据集成清单表</w:t>
            </w:r>
          </w:p>
        </w:tc>
      </w:tr>
      <w:tr w:rsidR="00044FC8">
        <w:trPr>
          <w:trHeight w:val="347"/>
        </w:trPr>
        <w:tc>
          <w:tcPr>
            <w:tcW w:w="971" w:type="dxa"/>
            <w:tcBorders>
              <w:top w:val="nil"/>
              <w:left w:val="single" w:sz="4" w:space="0" w:color="000000"/>
              <w:bottom w:val="single" w:sz="4" w:space="0" w:color="000000"/>
              <w:right w:val="single" w:sz="4" w:space="0" w:color="000000"/>
            </w:tcBorders>
            <w:shd w:val="clear" w:color="auto" w:fill="B4C7E7"/>
            <w:noWrap/>
            <w:vAlign w:val="center"/>
          </w:tcPr>
          <w:p w:rsidR="00044FC8" w:rsidRDefault="00044FC8">
            <w:pPr>
              <w:rPr>
                <w:rFonts w:ascii="宋体" w:eastAsia="宋体" w:hAnsi="宋体" w:cs="宋体"/>
                <w:color w:val="000000"/>
                <w:sz w:val="24"/>
                <w:szCs w:val="24"/>
              </w:rPr>
            </w:pPr>
          </w:p>
        </w:tc>
        <w:tc>
          <w:tcPr>
            <w:tcW w:w="1244" w:type="dxa"/>
            <w:tcBorders>
              <w:top w:val="nil"/>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集成系统</w:t>
            </w:r>
          </w:p>
        </w:tc>
        <w:tc>
          <w:tcPr>
            <w:tcW w:w="1410" w:type="dxa"/>
            <w:tcBorders>
              <w:top w:val="nil"/>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开发计划开始时间</w:t>
            </w:r>
          </w:p>
        </w:tc>
        <w:tc>
          <w:tcPr>
            <w:tcW w:w="1545" w:type="dxa"/>
            <w:tcBorders>
              <w:top w:val="nil"/>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开发计划结束时间</w:t>
            </w:r>
          </w:p>
        </w:tc>
        <w:tc>
          <w:tcPr>
            <w:tcW w:w="1875" w:type="dxa"/>
            <w:tcBorders>
              <w:top w:val="nil"/>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测试开始时间</w:t>
            </w:r>
          </w:p>
        </w:tc>
        <w:tc>
          <w:tcPr>
            <w:tcW w:w="1807" w:type="dxa"/>
            <w:tcBorders>
              <w:top w:val="nil"/>
              <w:left w:val="single" w:sz="4" w:space="0" w:color="000000"/>
              <w:bottom w:val="single" w:sz="4" w:space="0" w:color="000000"/>
              <w:right w:val="single" w:sz="4" w:space="0" w:color="000000"/>
            </w:tcBorders>
            <w:shd w:val="clear" w:color="auto" w:fill="B4C7E7"/>
            <w:noWrap/>
            <w:vAlign w:val="center"/>
          </w:tcPr>
          <w:p w:rsidR="00044FC8" w:rsidRDefault="00003185">
            <w:pPr>
              <w:widowControl/>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测试结束时间</w:t>
            </w:r>
          </w:p>
        </w:tc>
      </w:tr>
      <w:tr w:rsidR="00044FC8">
        <w:trPr>
          <w:trHeight w:val="347"/>
        </w:trPr>
        <w:tc>
          <w:tcPr>
            <w:tcW w:w="971" w:type="dxa"/>
            <w:vMerge w:val="restart"/>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组织</w:t>
            </w:r>
          </w:p>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机构&amp;人员</w:t>
            </w: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CRM</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WMS</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OA</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val="restart"/>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供应商</w:t>
            </w: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OA</w:t>
            </w:r>
          </w:p>
        </w:tc>
        <w:tc>
          <w:tcPr>
            <w:tcW w:w="1410" w:type="dxa"/>
            <w:tcBorders>
              <w:top w:val="single" w:sz="4" w:space="0" w:color="000000"/>
              <w:left w:val="single" w:sz="4" w:space="0" w:color="000000"/>
              <w:bottom w:val="single" w:sz="4" w:space="0" w:color="000000"/>
              <w:right w:val="single" w:sz="4" w:space="0" w:color="000000"/>
            </w:tcBorders>
            <w:shd w:val="clear" w:color="auto" w:fill="8497B0"/>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全面预算</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待排期</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待排期</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CRM</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WMS</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2022.6.24</w:t>
            </w:r>
          </w:p>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（无限制接口）</w:t>
            </w: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2022.6.25</w:t>
            </w:r>
          </w:p>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（无限制接口）</w:t>
            </w: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ERP</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2022.7.1</w:t>
            </w: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val="restart"/>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w:t>
            </w: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CRM</w:t>
            </w:r>
          </w:p>
        </w:tc>
        <w:tc>
          <w:tcPr>
            <w:tcW w:w="1410" w:type="dxa"/>
            <w:tcBorders>
              <w:top w:val="single" w:sz="4" w:space="0" w:color="000000"/>
              <w:left w:val="single" w:sz="4" w:space="0" w:color="000000"/>
              <w:bottom w:val="single" w:sz="4" w:space="0" w:color="000000"/>
              <w:right w:val="single" w:sz="4" w:space="0" w:color="000000"/>
            </w:tcBorders>
            <w:shd w:val="clear" w:color="auto" w:fill="8497B0"/>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全面预算</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待排期</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待排期</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WMS</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2022.6.24</w:t>
            </w:r>
          </w:p>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（无限制接口）</w:t>
            </w: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2022.6.25</w:t>
            </w:r>
          </w:p>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（无限制接口）</w:t>
            </w: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ERP</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2022.7.1</w:t>
            </w: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2022.7.1</w:t>
            </w:r>
          </w:p>
        </w:tc>
      </w:tr>
      <w:tr w:rsidR="00044FC8">
        <w:trPr>
          <w:trHeight w:val="347"/>
        </w:trPr>
        <w:tc>
          <w:tcPr>
            <w:tcW w:w="971" w:type="dxa"/>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w:t>
            </w: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CRM</w:t>
            </w:r>
          </w:p>
        </w:tc>
        <w:tc>
          <w:tcPr>
            <w:tcW w:w="1410" w:type="dxa"/>
            <w:tcBorders>
              <w:top w:val="single" w:sz="4" w:space="0" w:color="000000"/>
              <w:left w:val="single" w:sz="4" w:space="0" w:color="000000"/>
              <w:bottom w:val="single" w:sz="4" w:space="0" w:color="000000"/>
              <w:right w:val="single" w:sz="4" w:space="0" w:color="000000"/>
            </w:tcBorders>
            <w:shd w:val="clear" w:color="auto" w:fill="8497B0"/>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2022.7.05</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2022.7.15</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val="restart"/>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物料</w:t>
            </w: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OA</w:t>
            </w:r>
          </w:p>
        </w:tc>
        <w:tc>
          <w:tcPr>
            <w:tcW w:w="1410" w:type="dxa"/>
            <w:tcBorders>
              <w:top w:val="single" w:sz="4" w:space="0" w:color="000000"/>
              <w:left w:val="single" w:sz="4" w:space="0" w:color="000000"/>
              <w:bottom w:val="single" w:sz="4" w:space="0" w:color="000000"/>
              <w:right w:val="single" w:sz="4" w:space="0" w:color="000000"/>
            </w:tcBorders>
            <w:shd w:val="clear" w:color="auto" w:fill="8497B0"/>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2022.6.15</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2022.6.29</w:t>
            </w:r>
          </w:p>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（OA自测中）</w:t>
            </w: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ERP</w:t>
            </w:r>
          </w:p>
        </w:tc>
        <w:tc>
          <w:tcPr>
            <w:tcW w:w="1410" w:type="dxa"/>
            <w:tcBorders>
              <w:top w:val="single" w:sz="4" w:space="0" w:color="000000"/>
              <w:left w:val="single" w:sz="4" w:space="0" w:color="000000"/>
              <w:bottom w:val="single" w:sz="4" w:space="0" w:color="000000"/>
              <w:right w:val="single" w:sz="4" w:space="0" w:color="000000"/>
            </w:tcBorders>
            <w:shd w:val="clear" w:color="auto" w:fill="8497B0"/>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2022.6.15</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2022.6.29</w:t>
            </w: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2022.6.30</w:t>
            </w: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CRM</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noWrap/>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WMS</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2022.6.24</w:t>
            </w:r>
          </w:p>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（无限制接口）</w:t>
            </w: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2022.6.25</w:t>
            </w:r>
          </w:p>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（无限制接口）</w:t>
            </w:r>
          </w:p>
        </w:tc>
      </w:tr>
      <w:tr w:rsidR="00044FC8">
        <w:trPr>
          <w:trHeight w:val="347"/>
        </w:trPr>
        <w:tc>
          <w:tcPr>
            <w:tcW w:w="971" w:type="dxa"/>
            <w:vMerge w:val="restart"/>
            <w:tcBorders>
              <w:top w:val="single" w:sz="4" w:space="0" w:color="000000"/>
              <w:left w:val="single" w:sz="4" w:space="0" w:color="000000"/>
              <w:bottom w:val="single" w:sz="4" w:space="0" w:color="000000"/>
              <w:right w:val="single" w:sz="4" w:space="0" w:color="000000"/>
            </w:tcBorders>
            <w:shd w:val="clear" w:color="auto" w:fill="B4C7E7"/>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三码</w:t>
            </w:r>
          </w:p>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对照表</w:t>
            </w: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OA</w:t>
            </w:r>
          </w:p>
        </w:tc>
        <w:tc>
          <w:tcPr>
            <w:tcW w:w="1410" w:type="dxa"/>
            <w:tcBorders>
              <w:top w:val="single" w:sz="4" w:space="0" w:color="000000"/>
              <w:left w:val="single" w:sz="4" w:space="0" w:color="000000"/>
              <w:bottom w:val="single" w:sz="4" w:space="0" w:color="000000"/>
              <w:right w:val="single" w:sz="4" w:space="0" w:color="000000"/>
            </w:tcBorders>
            <w:shd w:val="clear" w:color="auto" w:fill="8497B0"/>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2022.6.20</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4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CRM</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2022.6.15</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2022.6.22</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2022.6.20</w:t>
            </w: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r w:rsidR="00044FC8">
        <w:trPr>
          <w:trHeight w:val="377"/>
        </w:trPr>
        <w:tc>
          <w:tcPr>
            <w:tcW w:w="971" w:type="dxa"/>
            <w:vMerge/>
            <w:tcBorders>
              <w:top w:val="single" w:sz="4" w:space="0" w:color="000000"/>
              <w:left w:val="single" w:sz="4" w:space="0" w:color="000000"/>
              <w:bottom w:val="single" w:sz="4" w:space="0" w:color="000000"/>
              <w:right w:val="single" w:sz="4" w:space="0" w:color="000000"/>
            </w:tcBorders>
            <w:shd w:val="clear" w:color="auto" w:fill="B4C7E7"/>
            <w:vAlign w:val="center"/>
          </w:tcPr>
          <w:p w:rsidR="00044FC8" w:rsidRDefault="00044FC8">
            <w:pPr>
              <w:jc w:val="center"/>
              <w:rPr>
                <w:rFonts w:ascii="宋体" w:eastAsia="宋体" w:hAnsi="宋体" w:cs="宋体"/>
                <w:color w:val="000000"/>
                <w:sz w:val="24"/>
                <w:szCs w:val="24"/>
              </w:rPr>
            </w:pPr>
          </w:p>
        </w:tc>
        <w:tc>
          <w:tcPr>
            <w:tcW w:w="124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WMS</w:t>
            </w:r>
          </w:p>
        </w:tc>
        <w:tc>
          <w:tcPr>
            <w:tcW w:w="1410" w:type="dxa"/>
            <w:tcBorders>
              <w:top w:val="single" w:sz="4" w:space="0" w:color="000000"/>
              <w:left w:val="single" w:sz="4" w:space="0" w:color="000000"/>
              <w:bottom w:val="single" w:sz="4" w:space="0" w:color="000000"/>
              <w:right w:val="single" w:sz="4" w:space="0" w:color="000000"/>
            </w:tcBorders>
            <w:shd w:val="clear" w:color="auto" w:fill="F8CBAD"/>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2022.6.27</w:t>
            </w:r>
          </w:p>
        </w:tc>
        <w:tc>
          <w:tcPr>
            <w:tcW w:w="15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2022.7.04</w:t>
            </w:r>
          </w:p>
        </w:tc>
        <w:tc>
          <w:tcPr>
            <w:tcW w:w="18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c>
          <w:tcPr>
            <w:tcW w:w="18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widowControl/>
              <w:jc w:val="center"/>
              <w:textAlignment w:val="center"/>
              <w:rPr>
                <w:rFonts w:ascii="宋体" w:eastAsia="宋体" w:hAnsi="宋体" w:cs="宋体"/>
                <w:color w:val="000000"/>
                <w:kern w:val="0"/>
                <w:sz w:val="24"/>
                <w:szCs w:val="24"/>
              </w:rPr>
            </w:pPr>
          </w:p>
        </w:tc>
      </w:tr>
    </w:tbl>
    <w:p w:rsidR="00044FC8" w:rsidRDefault="00044FC8"/>
    <w:p w:rsidR="00044FC8" w:rsidRDefault="00003185">
      <w:pPr>
        <w:pStyle w:val="2"/>
        <w:numPr>
          <w:ilvl w:val="1"/>
          <w:numId w:val="0"/>
        </w:numPr>
      </w:pPr>
      <w:bookmarkStart w:id="41" w:name="_Toc21450"/>
      <w:r>
        <w:rPr>
          <w:rFonts w:hint="eastAsia"/>
        </w:rPr>
        <w:t>1.2.</w:t>
      </w:r>
      <w:r>
        <w:rPr>
          <w:rFonts w:hint="eastAsia"/>
        </w:rPr>
        <w:t>各系统对接主数据认证令牌</w:t>
      </w:r>
      <w:bookmarkEnd w:id="41"/>
    </w:p>
    <w:p w:rsidR="00044FC8" w:rsidRDefault="00003185">
      <w:pPr>
        <w:spacing w:line="360" w:lineRule="auto"/>
        <w:ind w:firstLine="420"/>
        <w:rPr>
          <w:rFonts w:ascii="仿宋" w:eastAsia="仿宋" w:hAnsi="仿宋"/>
          <w:sz w:val="24"/>
          <w:szCs w:val="24"/>
        </w:rPr>
      </w:pPr>
      <w:r>
        <w:rPr>
          <w:rFonts w:ascii="仿宋" w:eastAsia="仿宋" w:hAnsi="仿宋" w:hint="eastAsia"/>
          <w:sz w:val="24"/>
          <w:szCs w:val="24"/>
        </w:rPr>
        <w:t>为每个应用接入的提供：应用身份ID，应用认证码。</w:t>
      </w:r>
    </w:p>
    <w:p w:rsidR="00044FC8" w:rsidRDefault="00003185">
      <w:pPr>
        <w:spacing w:line="360" w:lineRule="auto"/>
        <w:ind w:firstLine="420"/>
        <w:rPr>
          <w:rFonts w:ascii="仿宋" w:eastAsia="仿宋" w:hAnsi="仿宋"/>
          <w:sz w:val="24"/>
          <w:szCs w:val="24"/>
        </w:rPr>
      </w:pPr>
      <w:r>
        <w:rPr>
          <w:rFonts w:ascii="仿宋" w:eastAsia="仿宋" w:hAnsi="仿宋" w:hint="eastAsia"/>
          <w:sz w:val="24"/>
          <w:szCs w:val="24"/>
        </w:rPr>
        <w:t>每个接口调用时需要传输：</w:t>
      </w:r>
    </w:p>
    <w:p w:rsidR="00044FC8" w:rsidRDefault="00003185">
      <w:pPr>
        <w:pStyle w:val="a9"/>
        <w:numPr>
          <w:ilvl w:val="0"/>
          <w:numId w:val="3"/>
        </w:numPr>
        <w:spacing w:line="360" w:lineRule="auto"/>
        <w:rPr>
          <w:rFonts w:ascii="仿宋" w:eastAsia="仿宋" w:hAnsi="仿宋"/>
          <w:sz w:val="24"/>
          <w:szCs w:val="24"/>
        </w:rPr>
      </w:pPr>
      <w:r>
        <w:rPr>
          <w:rFonts w:ascii="仿宋" w:eastAsia="仿宋" w:hAnsi="仿宋" w:hint="eastAsia"/>
          <w:sz w:val="24"/>
          <w:szCs w:val="24"/>
        </w:rPr>
        <w:t>应用身份标识</w:t>
      </w:r>
    </w:p>
    <w:p w:rsidR="00044FC8" w:rsidRDefault="00003185">
      <w:pPr>
        <w:pStyle w:val="a9"/>
        <w:numPr>
          <w:ilvl w:val="0"/>
          <w:numId w:val="3"/>
        </w:numPr>
        <w:spacing w:line="360" w:lineRule="auto"/>
        <w:rPr>
          <w:rFonts w:ascii="仿宋" w:eastAsia="仿宋" w:hAnsi="仿宋"/>
          <w:sz w:val="24"/>
          <w:szCs w:val="24"/>
        </w:rPr>
      </w:pPr>
      <w:r>
        <w:rPr>
          <w:rFonts w:ascii="仿宋" w:eastAsia="仿宋" w:hAnsi="仿宋" w:hint="eastAsia"/>
          <w:sz w:val="24"/>
          <w:szCs w:val="24"/>
        </w:rPr>
        <w:t>应用认证码</w:t>
      </w:r>
    </w:p>
    <w:p w:rsidR="00044FC8" w:rsidRDefault="00003185">
      <w:pPr>
        <w:pStyle w:val="a9"/>
        <w:numPr>
          <w:ilvl w:val="0"/>
          <w:numId w:val="3"/>
        </w:numPr>
        <w:spacing w:line="360" w:lineRule="auto"/>
        <w:rPr>
          <w:rFonts w:ascii="仿宋" w:eastAsia="仿宋" w:hAnsi="仿宋"/>
          <w:sz w:val="24"/>
          <w:szCs w:val="24"/>
        </w:rPr>
      </w:pPr>
      <w:r>
        <w:rPr>
          <w:rFonts w:ascii="仿宋" w:eastAsia="仿宋" w:hAnsi="仿宋" w:hint="eastAsia"/>
          <w:sz w:val="24"/>
          <w:szCs w:val="24"/>
        </w:rPr>
        <w:t>访问数据模型编码（详见下述各章节第一段内容）</w:t>
      </w:r>
    </w:p>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各系统在主数据测试系统注册的令牌值清单如下，如有更新请及时保持联系：</w:t>
      </w:r>
    </w:p>
    <w:tbl>
      <w:tblPr>
        <w:tblStyle w:val="a7"/>
        <w:tblW w:w="9407" w:type="dxa"/>
        <w:jc w:val="center"/>
        <w:tblLayout w:type="fixed"/>
        <w:tblLook w:val="04A0"/>
      </w:tblPr>
      <w:tblGrid>
        <w:gridCol w:w="721"/>
        <w:gridCol w:w="1627"/>
        <w:gridCol w:w="1733"/>
        <w:gridCol w:w="5326"/>
      </w:tblGrid>
      <w:tr w:rsidR="00044FC8">
        <w:trPr>
          <w:jc w:val="center"/>
        </w:trPr>
        <w:tc>
          <w:tcPr>
            <w:tcW w:w="721"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序号</w:t>
            </w:r>
          </w:p>
        </w:tc>
        <w:tc>
          <w:tcPr>
            <w:tcW w:w="1627"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系统编码</w:t>
            </w:r>
          </w:p>
        </w:tc>
        <w:tc>
          <w:tcPr>
            <w:tcW w:w="1733"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系统名称</w:t>
            </w:r>
          </w:p>
        </w:tc>
        <w:tc>
          <w:tcPr>
            <w:tcW w:w="5326"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认证令牌</w:t>
            </w:r>
          </w:p>
        </w:tc>
      </w:tr>
      <w:tr w:rsidR="00044FC8">
        <w:trPr>
          <w:jc w:val="center"/>
        </w:trPr>
        <w:tc>
          <w:tcPr>
            <w:tcW w:w="721"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1</w:t>
            </w:r>
          </w:p>
        </w:tc>
        <w:tc>
          <w:tcPr>
            <w:tcW w:w="1627"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OA</w:t>
            </w:r>
          </w:p>
        </w:tc>
        <w:tc>
          <w:tcPr>
            <w:tcW w:w="1733"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OA</w:t>
            </w:r>
          </w:p>
        </w:tc>
        <w:tc>
          <w:tcPr>
            <w:tcW w:w="5326"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c5e30d18-47e9-4497-8b9a-93392a1a242c</w:t>
            </w:r>
          </w:p>
        </w:tc>
      </w:tr>
      <w:tr w:rsidR="00044FC8">
        <w:trPr>
          <w:jc w:val="center"/>
        </w:trPr>
        <w:tc>
          <w:tcPr>
            <w:tcW w:w="721"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2</w:t>
            </w:r>
          </w:p>
        </w:tc>
        <w:tc>
          <w:tcPr>
            <w:tcW w:w="1627"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ERP</w:t>
            </w:r>
          </w:p>
        </w:tc>
        <w:tc>
          <w:tcPr>
            <w:tcW w:w="1733"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ERP</w:t>
            </w:r>
          </w:p>
        </w:tc>
        <w:tc>
          <w:tcPr>
            <w:tcW w:w="5326"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fdfec3a3-b9f3-4938-9bde-526f9b407e2c</w:t>
            </w:r>
          </w:p>
        </w:tc>
      </w:tr>
      <w:tr w:rsidR="00044FC8">
        <w:trPr>
          <w:jc w:val="center"/>
        </w:trPr>
        <w:tc>
          <w:tcPr>
            <w:tcW w:w="721"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3</w:t>
            </w:r>
          </w:p>
        </w:tc>
        <w:tc>
          <w:tcPr>
            <w:tcW w:w="1627"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NCC</w:t>
            </w:r>
          </w:p>
        </w:tc>
        <w:tc>
          <w:tcPr>
            <w:tcW w:w="1733"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NCC财务系统</w:t>
            </w:r>
          </w:p>
        </w:tc>
        <w:tc>
          <w:tcPr>
            <w:tcW w:w="5326"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1261e2aa-dbdb-4220-9c7e-d913da9a5b74</w:t>
            </w:r>
          </w:p>
        </w:tc>
      </w:tr>
      <w:tr w:rsidR="00044FC8">
        <w:trPr>
          <w:jc w:val="center"/>
        </w:trPr>
        <w:tc>
          <w:tcPr>
            <w:tcW w:w="721"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4</w:t>
            </w:r>
          </w:p>
        </w:tc>
        <w:tc>
          <w:tcPr>
            <w:tcW w:w="1627"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CRM</w:t>
            </w:r>
          </w:p>
        </w:tc>
        <w:tc>
          <w:tcPr>
            <w:tcW w:w="1733"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CRM</w:t>
            </w:r>
          </w:p>
        </w:tc>
        <w:tc>
          <w:tcPr>
            <w:tcW w:w="5326"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739280e0-714e-433d-b1f3-c7fbeac8db13</w:t>
            </w:r>
          </w:p>
        </w:tc>
      </w:tr>
      <w:tr w:rsidR="00044FC8">
        <w:trPr>
          <w:jc w:val="center"/>
        </w:trPr>
        <w:tc>
          <w:tcPr>
            <w:tcW w:w="721"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5</w:t>
            </w:r>
          </w:p>
        </w:tc>
        <w:tc>
          <w:tcPr>
            <w:tcW w:w="1627"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WMS</w:t>
            </w:r>
          </w:p>
        </w:tc>
        <w:tc>
          <w:tcPr>
            <w:tcW w:w="1733"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仓储管理系统</w:t>
            </w:r>
          </w:p>
        </w:tc>
        <w:tc>
          <w:tcPr>
            <w:tcW w:w="5326" w:type="dxa"/>
          </w:tcPr>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617abb5d-4540-4cd5-8a55-78cd51ccd837</w:t>
            </w:r>
          </w:p>
        </w:tc>
      </w:tr>
    </w:tbl>
    <w:p w:rsidR="00044FC8" w:rsidRDefault="00044FC8"/>
    <w:p w:rsidR="00044FC8" w:rsidRDefault="00003185">
      <w:pPr>
        <w:pStyle w:val="2"/>
        <w:numPr>
          <w:ilvl w:val="1"/>
          <w:numId w:val="0"/>
        </w:numPr>
      </w:pPr>
      <w:bookmarkStart w:id="42" w:name="_Toc25698"/>
      <w:r>
        <w:rPr>
          <w:rFonts w:hint="eastAsia"/>
        </w:rPr>
        <w:t>1.3</w:t>
      </w:r>
      <w:r>
        <w:rPr>
          <w:rFonts w:hint="eastAsia"/>
        </w:rPr>
        <w:t>上下游与主数据对接说明</w:t>
      </w:r>
      <w:bookmarkEnd w:id="42"/>
    </w:p>
    <w:p w:rsidR="00044FC8" w:rsidRDefault="00003185">
      <w:pPr>
        <w:spacing w:line="360" w:lineRule="auto"/>
        <w:ind w:firstLine="420"/>
        <w:rPr>
          <w:rFonts w:ascii="仿宋" w:eastAsia="仿宋" w:hAnsi="仿宋"/>
          <w:sz w:val="24"/>
          <w:szCs w:val="24"/>
        </w:rPr>
      </w:pPr>
      <w:r>
        <w:rPr>
          <w:rFonts w:ascii="仿宋" w:eastAsia="仿宋" w:hAnsi="仿宋" w:hint="eastAsia"/>
          <w:sz w:val="24"/>
          <w:szCs w:val="24"/>
        </w:rPr>
        <w:t>本文档主要供生产系统向主数据推送及消费系统调用主数据接口获取数据使用。</w:t>
      </w:r>
    </w:p>
    <w:p w:rsidR="00044FC8" w:rsidRDefault="00003185">
      <w:pPr>
        <w:spacing w:line="360" w:lineRule="auto"/>
        <w:ind w:firstLine="420"/>
        <w:rPr>
          <w:rFonts w:ascii="仿宋" w:eastAsia="仿宋" w:hAnsi="仿宋"/>
          <w:sz w:val="24"/>
          <w:szCs w:val="24"/>
        </w:rPr>
      </w:pPr>
      <w:r>
        <w:rPr>
          <w:rFonts w:ascii="仿宋" w:eastAsia="仿宋" w:hAnsi="仿宋" w:hint="eastAsia"/>
          <w:b/>
          <w:bCs/>
          <w:sz w:val="24"/>
          <w:szCs w:val="24"/>
        </w:rPr>
        <w:t>接口协议：</w:t>
      </w:r>
      <w:r>
        <w:rPr>
          <w:rFonts w:ascii="仿宋" w:eastAsia="仿宋" w:hAnsi="仿宋" w:hint="eastAsia"/>
          <w:sz w:val="24"/>
          <w:szCs w:val="24"/>
        </w:rPr>
        <w:t>接口由主数据提供，采用HTTP协议下的REST风格中的json格式作为接口规范，接口调用时采用PSOT请求。</w:t>
      </w:r>
    </w:p>
    <w:p w:rsidR="00044FC8" w:rsidRDefault="00003185">
      <w:pPr>
        <w:spacing w:line="360" w:lineRule="auto"/>
        <w:ind w:firstLine="420"/>
        <w:rPr>
          <w:rFonts w:eastAsia="仿宋"/>
        </w:rPr>
      </w:pPr>
      <w:r>
        <w:rPr>
          <w:rFonts w:ascii="仿宋" w:eastAsia="仿宋" w:hAnsi="仿宋" w:hint="eastAsia"/>
          <w:b/>
          <w:bCs/>
          <w:sz w:val="24"/>
          <w:szCs w:val="24"/>
        </w:rPr>
        <w:t>上下游对接方式：</w:t>
      </w:r>
      <w:r>
        <w:rPr>
          <w:rFonts w:ascii="仿宋" w:eastAsia="仿宋" w:hAnsi="仿宋" w:hint="eastAsia"/>
          <w:sz w:val="24"/>
          <w:szCs w:val="24"/>
        </w:rPr>
        <w:t>上游统一采用调用主数据标准接口进行推送（单次推送批量建议设置500条实现系统高可用），下游通过调用主数据接口获取基本档案的方式实现全局基础数据流转（对调用数据量多的主数据请开启分页调用功能，具体详见下游系统调用章节）。</w:t>
      </w:r>
    </w:p>
    <w:p w:rsidR="00044FC8" w:rsidRDefault="00003185">
      <w:pPr>
        <w:spacing w:line="360" w:lineRule="auto"/>
        <w:ind w:firstLine="420"/>
        <w:rPr>
          <w:rFonts w:ascii="仿宋" w:eastAsia="仿宋" w:hAnsi="仿宋"/>
          <w:sz w:val="24"/>
          <w:szCs w:val="24"/>
        </w:rPr>
      </w:pPr>
      <w:r>
        <w:rPr>
          <w:rFonts w:ascii="仿宋" w:eastAsia="仿宋" w:hAnsi="仿宋" w:hint="eastAsia"/>
          <w:b/>
          <w:bCs/>
          <w:sz w:val="24"/>
          <w:szCs w:val="24"/>
        </w:rPr>
        <w:t>接口对接内容：</w:t>
      </w:r>
      <w:r>
        <w:rPr>
          <w:rFonts w:ascii="仿宋" w:eastAsia="仿宋" w:hAnsi="仿宋" w:hint="eastAsia"/>
          <w:sz w:val="24"/>
          <w:szCs w:val="24"/>
        </w:rPr>
        <w:t>本期各系统与主数据对接的是各板块主档数据结构，对应主档数据结构所涉及的枚举，参照字段期初通过各自维护的形式进行对接，后续如果发生了新增需新增方系统</w:t>
      </w:r>
      <w:r>
        <w:rPr>
          <w:rFonts w:ascii="仿宋" w:eastAsia="仿宋" w:hAnsi="仿宋" w:hint="eastAsia"/>
          <w:sz w:val="24"/>
          <w:szCs w:val="24"/>
        </w:rPr>
        <w:lastRenderedPageBreak/>
        <w:t>管理员通过OA流程的方式通知各系统维护员进行枚举和参照字段的添加，以确保数据跨系统流转可正常开展。</w:t>
      </w:r>
    </w:p>
    <w:p w:rsidR="00044FC8" w:rsidRDefault="00003185">
      <w:pPr>
        <w:pStyle w:val="3"/>
      </w:pPr>
      <w:r>
        <w:rPr>
          <w:rFonts w:hint="eastAsia"/>
        </w:rPr>
        <w:t>1.3.1</w:t>
      </w:r>
      <w:r>
        <w:rPr>
          <w:rFonts w:hint="eastAsia"/>
        </w:rPr>
        <w:t>下游获取主数据推与拉优劣分析</w:t>
      </w:r>
    </w:p>
    <w:p w:rsidR="00044FC8" w:rsidRDefault="00003185">
      <w:pPr>
        <w:spacing w:line="360" w:lineRule="auto"/>
        <w:ind w:firstLineChars="200" w:firstLine="480"/>
        <w:rPr>
          <w:rFonts w:ascii="仿宋" w:eastAsia="仿宋" w:hAnsi="仿宋"/>
          <w:sz w:val="24"/>
          <w:szCs w:val="24"/>
        </w:rPr>
      </w:pPr>
      <w:r>
        <w:rPr>
          <w:rFonts w:ascii="仿宋" w:eastAsia="仿宋" w:hAnsi="仿宋"/>
          <w:sz w:val="24"/>
          <w:szCs w:val="24"/>
        </w:rPr>
        <w:t>推的方案要求下游都要发布接口，主数据分别来调，增加下游接口的复杂性，而且下游系统批量作业或者停机维护的时候如果遇上主数据批量新增，接口会失败，依赖数据管理员的人工干预，所以推得方案看上去时效性很好，但是性价比和稳定性都不高，实际项目里很少选择，时效性一般交给下游系统自己控制，低频系统比如BI可以一天一次，高频系统可以半小时一次（只要是增量获取频次更高也没问题），如果下游系统可能存在紧急业务，可以增加手动获取</w:t>
      </w:r>
      <w:r>
        <w:rPr>
          <w:rFonts w:ascii="仿宋" w:eastAsia="仿宋" w:hAnsi="仿宋" w:hint="eastAsia"/>
          <w:sz w:val="24"/>
          <w:szCs w:val="24"/>
        </w:rPr>
        <w:t>或在</w:t>
      </w:r>
      <w:r>
        <w:rPr>
          <w:rFonts w:ascii="仿宋" w:eastAsia="仿宋" w:hAnsi="仿宋"/>
          <w:sz w:val="24"/>
          <w:szCs w:val="24"/>
        </w:rPr>
        <w:t>每次登陆时候触发下拉取动作</w:t>
      </w:r>
      <w:r>
        <w:rPr>
          <w:rFonts w:ascii="仿宋" w:eastAsia="仿宋" w:hAnsi="仿宋" w:hint="eastAsia"/>
          <w:sz w:val="24"/>
          <w:szCs w:val="24"/>
        </w:rPr>
        <w:t>即可实现具体的数据获取，各系统可根据系统实际情况确认具体的入库方式进行适配。</w:t>
      </w:r>
      <w:bookmarkStart w:id="43" w:name="_Toc12342"/>
    </w:p>
    <w:p w:rsidR="00044FC8" w:rsidRDefault="00003185">
      <w:pPr>
        <w:spacing w:line="360" w:lineRule="auto"/>
        <w:ind w:firstLineChars="200" w:firstLine="480"/>
        <w:rPr>
          <w:rFonts w:eastAsia="楷体"/>
        </w:rPr>
      </w:pPr>
      <w:r>
        <w:rPr>
          <w:rFonts w:ascii="仿宋" w:eastAsia="仿宋" w:hAnsi="仿宋" w:hint="eastAsia"/>
          <w:sz w:val="24"/>
          <w:szCs w:val="24"/>
        </w:rPr>
        <w:t>同时各系统可根据是否实时交互的方式确认调用频率或者按照主数据系统提供的标准接口开发示例开发对应的接口并将调用url交由主数据小组进行注册后采用下发的方式进行</w:t>
      </w:r>
      <w:r>
        <w:rPr>
          <w:rFonts w:hint="eastAsia"/>
        </w:rPr>
        <w:t>1.3.2各上游与主数据对接</w:t>
      </w:r>
      <w:bookmarkEnd w:id="43"/>
    </w:p>
    <w:p w:rsidR="00044FC8" w:rsidRDefault="00003185">
      <w:pPr>
        <w:spacing w:line="360" w:lineRule="auto"/>
        <w:ind w:leftChars="228" w:left="720" w:hangingChars="100" w:hanging="241"/>
        <w:jc w:val="left"/>
        <w:rPr>
          <w:rFonts w:ascii="仿宋" w:eastAsia="仿宋" w:hAnsi="仿宋"/>
          <w:b/>
          <w:bCs/>
          <w:sz w:val="24"/>
          <w:szCs w:val="24"/>
        </w:rPr>
      </w:pPr>
      <w:r>
        <w:rPr>
          <w:rFonts w:ascii="仿宋" w:eastAsia="仿宋" w:hAnsi="仿宋" w:hint="eastAsia"/>
          <w:b/>
          <w:bCs/>
          <w:sz w:val="24"/>
          <w:szCs w:val="24"/>
        </w:rPr>
        <w:t>测试接口地址</w:t>
      </w:r>
    </w:p>
    <w:p w:rsidR="00044FC8" w:rsidRDefault="00003185">
      <w:pPr>
        <w:spacing w:line="360" w:lineRule="auto"/>
        <w:ind w:leftChars="228" w:left="719" w:hangingChars="100" w:hanging="240"/>
        <w:jc w:val="left"/>
        <w:rPr>
          <w:rFonts w:ascii="仿宋" w:eastAsia="仿宋" w:hAnsi="仿宋"/>
          <w:sz w:val="24"/>
          <w:szCs w:val="24"/>
        </w:rPr>
      </w:pPr>
      <w:r>
        <w:rPr>
          <w:rFonts w:ascii="仿宋" w:eastAsia="仿宋" w:hAnsi="仿宋" w:hint="eastAsia"/>
          <w:sz w:val="24"/>
          <w:szCs w:val="24"/>
        </w:rPr>
        <w:t>http://192.168.188.191/iuapmdm/cxf/mdmrs/newcenter/newCenterService/insertMd</w:t>
      </w:r>
    </w:p>
    <w:p w:rsidR="00044FC8" w:rsidRDefault="00003185">
      <w:pPr>
        <w:spacing w:line="360" w:lineRule="auto"/>
        <w:ind w:leftChars="228" w:left="720" w:hangingChars="100" w:hanging="241"/>
        <w:jc w:val="left"/>
        <w:rPr>
          <w:rFonts w:ascii="仿宋" w:eastAsia="仿宋" w:hAnsi="仿宋"/>
          <w:b/>
          <w:bCs/>
          <w:sz w:val="24"/>
          <w:szCs w:val="24"/>
        </w:rPr>
      </w:pPr>
      <w:r>
        <w:rPr>
          <w:rFonts w:ascii="仿宋" w:eastAsia="仿宋" w:hAnsi="仿宋" w:hint="eastAsia"/>
          <w:b/>
          <w:bCs/>
          <w:sz w:val="24"/>
          <w:szCs w:val="24"/>
        </w:rPr>
        <w:t>接口功能描述</w:t>
      </w:r>
    </w:p>
    <w:p w:rsidR="00044FC8" w:rsidRDefault="00003185">
      <w:pPr>
        <w:spacing w:line="360" w:lineRule="auto"/>
        <w:ind w:leftChars="228" w:left="719" w:hangingChars="100" w:hanging="240"/>
        <w:jc w:val="left"/>
        <w:rPr>
          <w:rFonts w:ascii="仿宋" w:eastAsia="仿宋" w:hAnsi="仿宋"/>
          <w:sz w:val="24"/>
          <w:szCs w:val="24"/>
        </w:rPr>
      </w:pPr>
      <w:r>
        <w:rPr>
          <w:rFonts w:ascii="仿宋" w:eastAsia="仿宋" w:hAnsi="仿宋" w:hint="eastAsia"/>
          <w:sz w:val="24"/>
          <w:szCs w:val="24"/>
        </w:rPr>
        <w:t>通过调用本接口向系统保存数据，实现相应主数据的新增、更新、删除和删除恢复。</w:t>
      </w:r>
    </w:p>
    <w:p w:rsidR="00044FC8" w:rsidRDefault="00003185">
      <w:pPr>
        <w:spacing w:line="360" w:lineRule="auto"/>
        <w:ind w:leftChars="228" w:left="719" w:hangingChars="100" w:hanging="240"/>
        <w:jc w:val="left"/>
        <w:rPr>
          <w:rFonts w:ascii="仿宋" w:eastAsia="仿宋" w:hAnsi="仿宋"/>
          <w:sz w:val="24"/>
          <w:szCs w:val="24"/>
        </w:rPr>
      </w:pPr>
      <w:r>
        <w:rPr>
          <w:rFonts w:ascii="仿宋" w:eastAsia="仿宋" w:hAnsi="仿宋" w:hint="eastAsia"/>
          <w:sz w:val="24"/>
          <w:szCs w:val="24"/>
        </w:rPr>
        <w:t>若请求体中业务ID在该模型实体中不存在，则进行新增操作；</w:t>
      </w:r>
    </w:p>
    <w:p w:rsidR="00044FC8" w:rsidRDefault="00003185">
      <w:pPr>
        <w:spacing w:line="360" w:lineRule="auto"/>
        <w:ind w:leftChars="228" w:left="719" w:hangingChars="100" w:hanging="240"/>
        <w:jc w:val="left"/>
        <w:rPr>
          <w:rFonts w:ascii="仿宋" w:eastAsia="仿宋" w:hAnsi="仿宋"/>
          <w:sz w:val="24"/>
          <w:szCs w:val="24"/>
        </w:rPr>
      </w:pPr>
      <w:r>
        <w:rPr>
          <w:rFonts w:ascii="仿宋" w:eastAsia="仿宋" w:hAnsi="仿宋" w:hint="eastAsia"/>
          <w:sz w:val="24"/>
          <w:szCs w:val="24"/>
        </w:rPr>
        <w:t>若请求体中业务ID在该模型实体中已存在，则进行更新等操作；</w:t>
      </w:r>
    </w:p>
    <w:p w:rsidR="00044FC8" w:rsidRDefault="00003185">
      <w:pPr>
        <w:spacing w:line="360" w:lineRule="auto"/>
        <w:ind w:firstLineChars="200" w:firstLine="480"/>
        <w:jc w:val="left"/>
        <w:rPr>
          <w:rFonts w:ascii="仿宋" w:eastAsia="仿宋" w:hAnsi="仿宋"/>
          <w:sz w:val="24"/>
          <w:szCs w:val="24"/>
        </w:rPr>
      </w:pPr>
      <w:r>
        <w:rPr>
          <w:rFonts w:ascii="仿宋" w:eastAsia="仿宋" w:hAnsi="仿宋" w:hint="eastAsia"/>
          <w:sz w:val="24"/>
          <w:szCs w:val="24"/>
        </w:rPr>
        <w:t>若请求体中业务ID在该模型实体中已存在，且添加dr字段，值置为1，则进行数据删除操作；</w:t>
      </w:r>
    </w:p>
    <w:p w:rsidR="00044FC8" w:rsidRDefault="00003185">
      <w:pPr>
        <w:spacing w:line="360" w:lineRule="auto"/>
        <w:ind w:firstLineChars="200" w:firstLine="480"/>
        <w:jc w:val="left"/>
        <w:rPr>
          <w:rFonts w:ascii="仿宋" w:eastAsia="仿宋" w:hAnsi="仿宋"/>
          <w:sz w:val="24"/>
          <w:szCs w:val="24"/>
        </w:rPr>
      </w:pPr>
      <w:r>
        <w:rPr>
          <w:rFonts w:ascii="仿宋" w:eastAsia="仿宋" w:hAnsi="仿宋" w:hint="eastAsia"/>
          <w:sz w:val="24"/>
          <w:szCs w:val="24"/>
        </w:rPr>
        <w:t>若请求体中业务ID在该模型实体中已存在且此数据已被删除，添加dr字段，值置为0，则进行数据恢复操作；</w:t>
      </w:r>
    </w:p>
    <w:p w:rsidR="00044FC8" w:rsidRDefault="00003185">
      <w:pPr>
        <w:spacing w:line="360" w:lineRule="auto"/>
        <w:ind w:leftChars="228" w:left="720" w:hangingChars="100" w:hanging="241"/>
        <w:jc w:val="left"/>
        <w:rPr>
          <w:rFonts w:ascii="仿宋" w:eastAsia="仿宋" w:hAnsi="仿宋"/>
          <w:b/>
          <w:bCs/>
          <w:sz w:val="24"/>
          <w:szCs w:val="24"/>
        </w:rPr>
      </w:pPr>
      <w:r>
        <w:rPr>
          <w:rFonts w:ascii="仿宋" w:eastAsia="仿宋" w:hAnsi="仿宋" w:hint="eastAsia"/>
          <w:b/>
          <w:bCs/>
          <w:sz w:val="24"/>
          <w:szCs w:val="24"/>
        </w:rPr>
        <w:t>使用说明</w:t>
      </w:r>
    </w:p>
    <w:p w:rsidR="00044FC8" w:rsidRDefault="00003185">
      <w:pPr>
        <w:spacing w:line="360" w:lineRule="auto"/>
        <w:ind w:leftChars="228" w:left="719" w:hangingChars="100" w:hanging="240"/>
        <w:jc w:val="left"/>
        <w:rPr>
          <w:rFonts w:ascii="仿宋" w:eastAsia="仿宋" w:hAnsi="仿宋"/>
          <w:sz w:val="24"/>
          <w:szCs w:val="24"/>
        </w:rPr>
      </w:pPr>
      <w:r>
        <w:rPr>
          <w:rFonts w:ascii="仿宋" w:eastAsia="仿宋" w:hAnsi="仿宋" w:hint="eastAsia"/>
          <w:sz w:val="24"/>
          <w:szCs w:val="24"/>
        </w:rPr>
        <w:t>1 构造请求头部（Header位置）和请求体（Body位置）JSON格式的查询信息；</w:t>
      </w:r>
    </w:p>
    <w:p w:rsidR="00044FC8" w:rsidRDefault="00003185">
      <w:pPr>
        <w:spacing w:line="360" w:lineRule="auto"/>
        <w:ind w:leftChars="228" w:left="719" w:hangingChars="100" w:hanging="240"/>
        <w:jc w:val="left"/>
        <w:rPr>
          <w:rFonts w:ascii="仿宋" w:eastAsia="仿宋" w:hAnsi="仿宋"/>
          <w:sz w:val="24"/>
          <w:szCs w:val="24"/>
        </w:rPr>
      </w:pPr>
      <w:r>
        <w:rPr>
          <w:rFonts w:ascii="仿宋" w:eastAsia="仿宋" w:hAnsi="仿宋" w:hint="eastAsia"/>
          <w:sz w:val="24"/>
          <w:szCs w:val="24"/>
        </w:rPr>
        <w:t>2 以POST方式，对接口地址发起请求。</w:t>
      </w:r>
    </w:p>
    <w:p w:rsidR="00044FC8" w:rsidRDefault="00003185">
      <w:pPr>
        <w:spacing w:line="360" w:lineRule="auto"/>
        <w:ind w:leftChars="228" w:left="719" w:hangingChars="100" w:hanging="240"/>
        <w:jc w:val="left"/>
        <w:rPr>
          <w:rFonts w:ascii="仿宋" w:eastAsia="仿宋" w:hAnsi="仿宋"/>
          <w:sz w:val="24"/>
          <w:szCs w:val="24"/>
        </w:rPr>
      </w:pPr>
      <w:r>
        <w:rPr>
          <w:rFonts w:ascii="仿宋" w:eastAsia="仿宋" w:hAnsi="仿宋" w:hint="eastAsia"/>
          <w:sz w:val="24"/>
          <w:szCs w:val="24"/>
        </w:rPr>
        <w:t>请求方式post</w:t>
      </w:r>
    </w:p>
    <w:p w:rsidR="00044FC8" w:rsidRDefault="00003185">
      <w:pPr>
        <w:pStyle w:val="a0"/>
        <w:rPr>
          <w:rFonts w:eastAsia="仿宋"/>
        </w:rPr>
      </w:pPr>
      <w:r>
        <w:rPr>
          <w:rFonts w:ascii="仿宋" w:eastAsia="仿宋" w:hAnsi="仿宋" w:hint="eastAsia"/>
          <w:b w:val="0"/>
          <w:bCs w:val="0"/>
          <w:szCs w:val="24"/>
        </w:rPr>
        <w:lastRenderedPageBreak/>
        <w:t xml:space="preserve">    3.对于有子表的数据，如果主表数据发生变更，可只推送主表数据，如果单一子表发生变更也可只推送主表信息+变更的子表来实现主数据系统的数据更新，不支持只推送子表数据。</w:t>
      </w:r>
    </w:p>
    <w:p w:rsidR="00044FC8" w:rsidRDefault="00003185">
      <w:pPr>
        <w:pStyle w:val="a0"/>
        <w:ind w:firstLineChars="200" w:firstLine="480"/>
        <w:rPr>
          <w:b w:val="0"/>
          <w:bCs w:val="0"/>
        </w:rPr>
      </w:pPr>
      <w:r>
        <w:rPr>
          <w:rFonts w:hint="eastAsia"/>
          <w:b w:val="0"/>
          <w:bCs w:val="0"/>
        </w:rPr>
        <w:t>请求头部参数</w:t>
      </w:r>
    </w:p>
    <w:tbl>
      <w:tblPr>
        <w:tblW w:w="0" w:type="auto"/>
        <w:tblInd w:w="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733"/>
        <w:gridCol w:w="3998"/>
        <w:gridCol w:w="3756"/>
      </w:tblGrid>
      <w:tr w:rsidR="00044FC8">
        <w:tc>
          <w:tcPr>
            <w:tcW w:w="717"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参数名</w:t>
            </w:r>
          </w:p>
        </w:tc>
        <w:tc>
          <w:tcPr>
            <w:tcW w:w="751"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必填</w:t>
            </w:r>
          </w:p>
        </w:tc>
        <w:tc>
          <w:tcPr>
            <w:tcW w:w="4176"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数值</w:t>
            </w:r>
          </w:p>
        </w:tc>
        <w:tc>
          <w:tcPr>
            <w:tcW w:w="3939"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描述</w:t>
            </w:r>
          </w:p>
        </w:tc>
      </w:tr>
      <w:tr w:rsidR="00044FC8">
        <w:tc>
          <w:tcPr>
            <w:tcW w:w="717"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kern w:val="0"/>
                <w:sz w:val="22"/>
              </w:rPr>
              <w:t>mdmtoken</w:t>
            </w:r>
          </w:p>
        </w:tc>
        <w:tc>
          <w:tcPr>
            <w:tcW w:w="751"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kern w:val="0"/>
                <w:sz w:val="22"/>
              </w:rPr>
              <w:t>Y</w:t>
            </w:r>
          </w:p>
        </w:tc>
        <w:tc>
          <w:tcPr>
            <w:tcW w:w="4176"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见各上游系统认证令牌列表项</w:t>
            </w:r>
          </w:p>
        </w:tc>
        <w:tc>
          <w:tcPr>
            <w:tcW w:w="3939"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访问主数据令牌</w:t>
            </w:r>
          </w:p>
        </w:tc>
      </w:tr>
      <w:tr w:rsidR="00044FC8">
        <w:tc>
          <w:tcPr>
            <w:tcW w:w="717"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kern w:val="0"/>
                <w:sz w:val="22"/>
              </w:rPr>
              <w:t>tenantid</w:t>
            </w:r>
          </w:p>
        </w:tc>
        <w:tc>
          <w:tcPr>
            <w:tcW w:w="751"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Y</w:t>
            </w:r>
          </w:p>
        </w:tc>
        <w:tc>
          <w:tcPr>
            <w:tcW w:w="4176" w:type="dxa"/>
            <w:vAlign w:val="center"/>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tenant</w:t>
            </w:r>
          </w:p>
        </w:tc>
        <w:tc>
          <w:tcPr>
            <w:tcW w:w="3939" w:type="dxa"/>
            <w:vAlign w:val="center"/>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访问</w:t>
            </w:r>
            <w:r>
              <w:rPr>
                <w:rFonts w:ascii="宋体" w:hAnsi="宋体" w:cs="宋体" w:hint="eastAsia"/>
                <w:color w:val="000000"/>
                <w:kern w:val="0"/>
                <w:sz w:val="22"/>
                <w:shd w:val="clear" w:color="auto" w:fill="FFFFFE"/>
              </w:rPr>
              <w:t>MDM</w:t>
            </w:r>
            <w:r>
              <w:rPr>
                <w:rFonts w:ascii="宋体" w:hAnsi="宋体" w:cs="宋体" w:hint="eastAsia"/>
                <w:color w:val="000000"/>
                <w:kern w:val="0"/>
                <w:sz w:val="22"/>
                <w:shd w:val="clear" w:color="auto" w:fill="FFFFFE"/>
              </w:rPr>
              <w:t>租户</w:t>
            </w:r>
            <w:r>
              <w:rPr>
                <w:rFonts w:ascii="宋体" w:hAnsi="宋体" w:cs="宋体" w:hint="eastAsia"/>
                <w:color w:val="000000"/>
                <w:kern w:val="0"/>
                <w:sz w:val="22"/>
                <w:shd w:val="clear" w:color="auto" w:fill="FFFFFE"/>
              </w:rPr>
              <w:t>ID</w:t>
            </w:r>
          </w:p>
        </w:tc>
      </w:tr>
    </w:tbl>
    <w:p w:rsidR="00044FC8" w:rsidRDefault="00003185">
      <w:pPr>
        <w:spacing w:line="360" w:lineRule="auto"/>
        <w:ind w:firstLineChars="200" w:firstLine="482"/>
        <w:jc w:val="left"/>
        <w:rPr>
          <w:rFonts w:ascii="仿宋" w:eastAsia="仿宋" w:hAnsi="仿宋"/>
          <w:b/>
          <w:bCs/>
          <w:sz w:val="24"/>
          <w:szCs w:val="24"/>
        </w:rPr>
      </w:pPr>
      <w:r>
        <w:rPr>
          <w:rFonts w:ascii="仿宋" w:eastAsia="仿宋" w:hAnsi="仿宋" w:hint="eastAsia"/>
          <w:b/>
          <w:bCs/>
          <w:sz w:val="24"/>
          <w:szCs w:val="24"/>
        </w:rPr>
        <w:t>插入主数据参数：详见下述各章节对接内容</w:t>
      </w:r>
    </w:p>
    <w:p w:rsidR="00044FC8" w:rsidRDefault="00003185">
      <w:pPr>
        <w:pStyle w:val="a0"/>
        <w:ind w:firstLine="481"/>
        <w:rPr>
          <w:rFonts w:ascii="仿宋" w:eastAsia="仿宋" w:hAnsi="仿宋"/>
          <w:szCs w:val="24"/>
        </w:rPr>
      </w:pPr>
      <w:r>
        <w:rPr>
          <w:rFonts w:ascii="仿宋" w:eastAsia="仿宋" w:hAnsi="仿宋" w:hint="eastAsia"/>
          <w:szCs w:val="24"/>
        </w:rPr>
        <w:t>插入主数据后返参示例：</w:t>
      </w:r>
    </w:p>
    <w:p w:rsidR="00044FC8" w:rsidRDefault="00003185">
      <w:pPr>
        <w:pStyle w:val="a0"/>
        <w:ind w:firstLine="481"/>
        <w:rPr>
          <w:rFonts w:ascii="仿宋" w:eastAsia="仿宋" w:hAnsi="仿宋"/>
          <w:szCs w:val="24"/>
        </w:rPr>
      </w:pPr>
      <w:r>
        <w:rPr>
          <w:rFonts w:ascii="仿宋" w:eastAsia="仿宋" w:hAnsi="仿宋"/>
          <w:szCs w:val="24"/>
        </w:rPr>
        <w:t>{</w:t>
      </w:r>
    </w:p>
    <w:p w:rsidR="00044FC8" w:rsidRDefault="00003185">
      <w:pPr>
        <w:pStyle w:val="a0"/>
        <w:ind w:firstLine="481"/>
        <w:rPr>
          <w:rFonts w:ascii="仿宋" w:eastAsia="仿宋" w:hAnsi="仿宋"/>
          <w:szCs w:val="24"/>
        </w:rPr>
      </w:pPr>
      <w:r>
        <w:rPr>
          <w:rFonts w:ascii="仿宋" w:eastAsia="仿宋" w:hAnsi="仿宋"/>
          <w:szCs w:val="24"/>
        </w:rPr>
        <w:t xml:space="preserve">  "success": true,</w:t>
      </w:r>
    </w:p>
    <w:p w:rsidR="00044FC8" w:rsidRDefault="00003185">
      <w:pPr>
        <w:pStyle w:val="a0"/>
        <w:ind w:firstLine="481"/>
        <w:rPr>
          <w:rFonts w:ascii="仿宋" w:eastAsia="仿宋" w:hAnsi="仿宋"/>
          <w:szCs w:val="24"/>
        </w:rPr>
      </w:pPr>
      <w:r>
        <w:rPr>
          <w:rFonts w:ascii="仿宋" w:eastAsia="仿宋" w:hAnsi="仿宋"/>
          <w:szCs w:val="24"/>
        </w:rPr>
        <w:t xml:space="preserve">  "message": "本次主表装载成功 N 条,失败 N 条,有无子表"</w:t>
      </w:r>
    </w:p>
    <w:p w:rsidR="00044FC8" w:rsidRDefault="00003185">
      <w:pPr>
        <w:pStyle w:val="a0"/>
        <w:ind w:firstLine="481"/>
        <w:rPr>
          <w:rFonts w:ascii="仿宋" w:eastAsia="仿宋" w:hAnsi="仿宋"/>
          <w:szCs w:val="24"/>
        </w:rPr>
      </w:pPr>
      <w:r>
        <w:rPr>
          <w:rFonts w:ascii="仿宋" w:eastAsia="仿宋" w:hAnsi="仿宋"/>
          <w:szCs w:val="24"/>
        </w:rPr>
        <w:t>}</w:t>
      </w:r>
    </w:p>
    <w:p w:rsidR="00044FC8" w:rsidRDefault="00003185">
      <w:pPr>
        <w:spacing w:line="360" w:lineRule="auto"/>
        <w:ind w:firstLineChars="200" w:firstLine="482"/>
        <w:jc w:val="left"/>
        <w:rPr>
          <w:rFonts w:ascii="仿宋" w:eastAsia="仿宋" w:hAnsi="仿宋"/>
          <w:b/>
          <w:bCs/>
          <w:sz w:val="24"/>
          <w:szCs w:val="24"/>
        </w:rPr>
      </w:pPr>
      <w:r>
        <w:rPr>
          <w:rFonts w:ascii="仿宋" w:eastAsia="仿宋" w:hAnsi="仿宋" w:hint="eastAsia"/>
          <w:b/>
          <w:bCs/>
          <w:sz w:val="24"/>
          <w:szCs w:val="24"/>
        </w:rPr>
        <w:t>消费系统调用地址：</w:t>
      </w:r>
    </w:p>
    <w:p w:rsidR="00044FC8" w:rsidRDefault="00003185">
      <w:pPr>
        <w:spacing w:line="360" w:lineRule="auto"/>
        <w:ind w:leftChars="228" w:left="719" w:hangingChars="100" w:hanging="240"/>
        <w:jc w:val="left"/>
        <w:rPr>
          <w:rFonts w:ascii="仿宋" w:eastAsia="仿宋" w:hAnsi="仿宋"/>
          <w:sz w:val="24"/>
          <w:szCs w:val="24"/>
        </w:rPr>
      </w:pPr>
      <w:r>
        <w:rPr>
          <w:rFonts w:ascii="仿宋" w:eastAsia="仿宋" w:hAnsi="仿宋" w:hint="eastAsia"/>
          <w:sz w:val="24"/>
          <w:szCs w:val="24"/>
        </w:rPr>
        <w:t>http://192.168.188.191/iuapmdm/cxf/mdmrs/newcenter/newCenterService/queryListMdByConditions</w:t>
      </w:r>
    </w:p>
    <w:p w:rsidR="00044FC8" w:rsidRDefault="00003185">
      <w:pPr>
        <w:pStyle w:val="3"/>
        <w:rPr>
          <w:rFonts w:ascii="仿宋" w:eastAsia="仿宋" w:hAnsi="仿宋"/>
          <w:sz w:val="24"/>
          <w:szCs w:val="24"/>
        </w:rPr>
      </w:pPr>
      <w:bookmarkStart w:id="44" w:name="_Toc2004"/>
      <w:r>
        <w:rPr>
          <w:rFonts w:hint="eastAsia"/>
        </w:rPr>
        <w:t>1.3.3</w:t>
      </w:r>
      <w:r>
        <w:rPr>
          <w:rFonts w:hint="eastAsia"/>
        </w:rPr>
        <w:t>各下游与主数据对接</w:t>
      </w:r>
      <w:bookmarkEnd w:id="44"/>
    </w:p>
    <w:p w:rsidR="00044FC8" w:rsidRDefault="00003185">
      <w:pPr>
        <w:pStyle w:val="a9"/>
        <w:spacing w:line="360" w:lineRule="auto"/>
        <w:ind w:left="0"/>
        <w:jc w:val="left"/>
        <w:rPr>
          <w:rFonts w:ascii="仿宋" w:eastAsia="仿宋" w:hAnsi="仿宋"/>
          <w:sz w:val="24"/>
          <w:szCs w:val="24"/>
        </w:rPr>
      </w:pPr>
      <w:r>
        <w:rPr>
          <w:rFonts w:ascii="仿宋" w:eastAsia="仿宋" w:hAnsi="仿宋" w:hint="eastAsia"/>
          <w:b/>
          <w:bCs/>
          <w:sz w:val="24"/>
          <w:szCs w:val="24"/>
        </w:rPr>
        <w:t>测试接口地址</w:t>
      </w:r>
      <w:r>
        <w:rPr>
          <w:rFonts w:ascii="仿宋" w:eastAsia="仿宋" w:hAnsi="仿宋" w:hint="eastAsia"/>
          <w:sz w:val="24"/>
          <w:szCs w:val="24"/>
        </w:rPr>
        <w:t>http://192.168.188.191/iuapmdm/cxf/mdmrs/newcenter/newCenterService/queryListMdByConditions</w:t>
      </w:r>
    </w:p>
    <w:p w:rsidR="00044FC8" w:rsidRDefault="00003185">
      <w:pPr>
        <w:pStyle w:val="a9"/>
        <w:spacing w:line="360" w:lineRule="auto"/>
        <w:ind w:left="0"/>
        <w:jc w:val="left"/>
        <w:rPr>
          <w:rFonts w:ascii="仿宋" w:eastAsia="仿宋" w:hAnsi="仿宋"/>
          <w:b/>
          <w:bCs/>
          <w:sz w:val="24"/>
          <w:szCs w:val="24"/>
        </w:rPr>
      </w:pPr>
      <w:r>
        <w:rPr>
          <w:rFonts w:ascii="仿宋" w:eastAsia="仿宋" w:hAnsi="仿宋" w:hint="eastAsia"/>
          <w:b/>
          <w:bCs/>
          <w:sz w:val="24"/>
          <w:szCs w:val="24"/>
        </w:rPr>
        <w:t>调用接口功能描述</w:t>
      </w:r>
    </w:p>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根据请求示例构造查询条件，通过请求本接口查询主数据系统，以获取满足条件的主数据。</w:t>
      </w:r>
    </w:p>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其中，支持对主数据模型的主实体的字段（包括参照下拉字段）的组合查询。</w:t>
      </w:r>
    </w:p>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使用说明</w:t>
      </w:r>
    </w:p>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1 构造请求头部（Header位置）和请求体（Body位置）JSON格式的查询信息；</w:t>
      </w:r>
    </w:p>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2 以POST方式，对接口地址发起请求。</w:t>
      </w:r>
    </w:p>
    <w:p w:rsidR="00044FC8" w:rsidRDefault="00003185">
      <w:pPr>
        <w:pStyle w:val="a9"/>
        <w:spacing w:line="360" w:lineRule="auto"/>
        <w:ind w:left="0"/>
        <w:jc w:val="left"/>
        <w:rPr>
          <w:rFonts w:ascii="仿宋" w:eastAsia="仿宋" w:hAnsi="仿宋"/>
          <w:sz w:val="24"/>
          <w:szCs w:val="24"/>
        </w:rPr>
      </w:pPr>
      <w:r>
        <w:rPr>
          <w:rFonts w:ascii="仿宋" w:eastAsia="仿宋" w:hAnsi="仿宋" w:hint="eastAsia"/>
          <w:sz w:val="24"/>
          <w:szCs w:val="24"/>
        </w:rPr>
        <w:t>接口地址</w:t>
      </w:r>
    </w:p>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请求方式post</w:t>
      </w:r>
    </w:p>
    <w:p w:rsidR="00044FC8" w:rsidRDefault="00003185">
      <w:pPr>
        <w:pStyle w:val="a9"/>
        <w:spacing w:line="360" w:lineRule="auto"/>
        <w:ind w:left="0"/>
        <w:rPr>
          <w:rFonts w:ascii="仿宋" w:eastAsia="仿宋" w:hAnsi="仿宋"/>
          <w:sz w:val="24"/>
          <w:szCs w:val="24"/>
        </w:rPr>
      </w:pPr>
      <w:r>
        <w:rPr>
          <w:rFonts w:ascii="仿宋" w:eastAsia="仿宋" w:hAnsi="仿宋" w:hint="eastAsia"/>
          <w:sz w:val="24"/>
          <w:szCs w:val="24"/>
        </w:rPr>
        <w:t>请求头部参数</w:t>
      </w:r>
    </w:p>
    <w:tbl>
      <w:tblPr>
        <w:tblW w:w="0" w:type="auto"/>
        <w:tblInd w:w="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6"/>
        <w:gridCol w:w="735"/>
        <w:gridCol w:w="3994"/>
        <w:gridCol w:w="3758"/>
      </w:tblGrid>
      <w:tr w:rsidR="00044FC8">
        <w:tc>
          <w:tcPr>
            <w:tcW w:w="717"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lastRenderedPageBreak/>
              <w:t>参数名</w:t>
            </w:r>
          </w:p>
        </w:tc>
        <w:tc>
          <w:tcPr>
            <w:tcW w:w="751"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必填</w:t>
            </w:r>
          </w:p>
        </w:tc>
        <w:tc>
          <w:tcPr>
            <w:tcW w:w="4176"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数值</w:t>
            </w:r>
          </w:p>
        </w:tc>
        <w:tc>
          <w:tcPr>
            <w:tcW w:w="3939"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描述</w:t>
            </w:r>
          </w:p>
        </w:tc>
      </w:tr>
      <w:tr w:rsidR="00044FC8">
        <w:tc>
          <w:tcPr>
            <w:tcW w:w="717"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kern w:val="0"/>
                <w:sz w:val="22"/>
              </w:rPr>
              <w:t>mdmtoken</w:t>
            </w:r>
          </w:p>
        </w:tc>
        <w:tc>
          <w:tcPr>
            <w:tcW w:w="751"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kern w:val="0"/>
                <w:sz w:val="22"/>
              </w:rPr>
              <w:t>Y</w:t>
            </w:r>
          </w:p>
        </w:tc>
        <w:tc>
          <w:tcPr>
            <w:tcW w:w="4176"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依据各系统认证令牌列表项，明细选择项目见</w:t>
            </w:r>
            <w:r>
              <w:rPr>
                <w:rFonts w:ascii="宋体" w:hAnsi="宋体" w:cs="宋体" w:hint="eastAsia"/>
                <w:color w:val="000000"/>
                <w:kern w:val="0"/>
                <w:sz w:val="22"/>
                <w:shd w:val="clear" w:color="auto" w:fill="FFFFFE"/>
              </w:rPr>
              <w:t>1.2</w:t>
            </w:r>
            <w:r>
              <w:rPr>
                <w:rFonts w:ascii="宋体" w:hAnsi="宋体" w:cs="宋体" w:hint="eastAsia"/>
                <w:color w:val="000000"/>
                <w:kern w:val="0"/>
                <w:sz w:val="22"/>
                <w:shd w:val="clear" w:color="auto" w:fill="FFFFFE"/>
              </w:rPr>
              <w:t>章节</w:t>
            </w:r>
          </w:p>
        </w:tc>
        <w:tc>
          <w:tcPr>
            <w:tcW w:w="3939"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color w:val="666666"/>
                <w:sz w:val="22"/>
                <w:shd w:val="clear" w:color="auto" w:fill="EDF1F7"/>
              </w:rPr>
              <w:t>访问主数据令牌</w:t>
            </w:r>
          </w:p>
        </w:tc>
      </w:tr>
      <w:tr w:rsidR="00044FC8">
        <w:tc>
          <w:tcPr>
            <w:tcW w:w="717"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kern w:val="0"/>
                <w:sz w:val="22"/>
              </w:rPr>
              <w:t>tenantid</w:t>
            </w:r>
          </w:p>
        </w:tc>
        <w:tc>
          <w:tcPr>
            <w:tcW w:w="751" w:type="dxa"/>
          </w:tcPr>
          <w:p w:rsidR="00044FC8" w:rsidRDefault="00003185">
            <w:pPr>
              <w:widowControl/>
              <w:spacing w:line="216" w:lineRule="atLeast"/>
              <w:jc w:val="left"/>
              <w:rPr>
                <w:rFonts w:ascii="宋体" w:hAnsi="宋体" w:cs="宋体"/>
                <w:color w:val="000000"/>
                <w:kern w:val="0"/>
                <w:sz w:val="22"/>
                <w:shd w:val="clear" w:color="auto" w:fill="FFFFFE"/>
              </w:rPr>
            </w:pPr>
            <w:r>
              <w:rPr>
                <w:rFonts w:ascii="宋体" w:hAnsi="宋体" w:cs="宋体" w:hint="eastAsia"/>
                <w:kern w:val="0"/>
                <w:sz w:val="22"/>
              </w:rPr>
              <w:t>Y</w:t>
            </w:r>
          </w:p>
        </w:tc>
        <w:tc>
          <w:tcPr>
            <w:tcW w:w="4176"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sz w:val="22"/>
                <w:shd w:val="clear" w:color="auto" w:fill="EDF1F7"/>
              </w:rPr>
              <w:t>tenant</w:t>
            </w:r>
          </w:p>
        </w:tc>
        <w:tc>
          <w:tcPr>
            <w:tcW w:w="3939" w:type="dxa"/>
            <w:vAlign w:val="center"/>
          </w:tcPr>
          <w:p w:rsidR="00044FC8" w:rsidRDefault="00003185">
            <w:pPr>
              <w:widowControl/>
              <w:wordWrap w:val="0"/>
              <w:spacing w:line="16" w:lineRule="atLeast"/>
              <w:jc w:val="left"/>
              <w:textAlignment w:val="center"/>
              <w:rPr>
                <w:rFonts w:ascii="宋体" w:hAnsi="宋体" w:cs="宋体"/>
                <w:color w:val="666666"/>
                <w:sz w:val="22"/>
                <w:shd w:val="clear" w:color="auto" w:fill="EDF1F7"/>
              </w:rPr>
            </w:pPr>
            <w:r>
              <w:rPr>
                <w:rFonts w:ascii="宋体" w:hAnsi="宋体" w:cs="宋体" w:hint="eastAsia"/>
                <w:color w:val="666666"/>
                <w:sz w:val="22"/>
                <w:shd w:val="clear" w:color="auto" w:fill="EDF1F7"/>
              </w:rPr>
              <w:t>访问</w:t>
            </w:r>
            <w:r>
              <w:rPr>
                <w:rFonts w:ascii="宋体" w:hAnsi="宋体" w:cs="宋体" w:hint="eastAsia"/>
                <w:color w:val="666666"/>
                <w:sz w:val="22"/>
                <w:shd w:val="clear" w:color="auto" w:fill="EDF1F7"/>
              </w:rPr>
              <w:t>MDM</w:t>
            </w:r>
            <w:r>
              <w:rPr>
                <w:rFonts w:ascii="宋体" w:hAnsi="宋体" w:cs="宋体" w:hint="eastAsia"/>
                <w:color w:val="666666"/>
                <w:sz w:val="22"/>
                <w:shd w:val="clear" w:color="auto" w:fill="EDF1F7"/>
              </w:rPr>
              <w:t>租户</w:t>
            </w:r>
            <w:r>
              <w:rPr>
                <w:rFonts w:ascii="宋体" w:hAnsi="宋体" w:cs="宋体" w:hint="eastAsia"/>
                <w:color w:val="666666"/>
                <w:sz w:val="22"/>
                <w:shd w:val="clear" w:color="auto" w:fill="EDF1F7"/>
              </w:rPr>
              <w:t>ID</w:t>
            </w:r>
          </w:p>
        </w:tc>
      </w:tr>
    </w:tbl>
    <w:p w:rsidR="00044FC8" w:rsidRDefault="00003185">
      <w:pPr>
        <w:widowControl/>
        <w:shd w:val="clear" w:color="auto" w:fill="FFFFFE"/>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请求体样例及说明：示例详见下文，</w:t>
      </w:r>
      <w:r>
        <w:rPr>
          <w:rFonts w:ascii="宋体" w:hAnsi="宋体" w:cs="宋体" w:hint="eastAsia"/>
          <w:color w:val="000000"/>
          <w:kern w:val="0"/>
          <w:sz w:val="22"/>
          <w:shd w:val="clear" w:color="auto" w:fill="FFFFFE"/>
        </w:rPr>
        <w:t>CRM</w:t>
      </w:r>
      <w:r>
        <w:rPr>
          <w:rFonts w:ascii="宋体" w:hAnsi="宋体" w:cs="宋体" w:hint="eastAsia"/>
          <w:color w:val="000000"/>
          <w:kern w:val="0"/>
          <w:sz w:val="22"/>
          <w:shd w:val="clear" w:color="auto" w:fill="FFFFFE"/>
        </w:rPr>
        <w:t>通过查询数据变更实现获取某时段内的数据变更情况</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"systemCode": "CRM",</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"gdCode": ""Maincuster"",</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"conditions": {</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"ts": [</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"and",</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"between",</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"'2022-05-28 12:00:01'", "'2022-06-29 20:00:01'"</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"pageable": </w:t>
      </w:r>
      <w:r>
        <w:rPr>
          <w:rFonts w:ascii="宋体" w:eastAsia="宋体" w:hAnsi="宋体" w:cs="宋体" w:hint="eastAsia"/>
          <w:b/>
          <w:bCs/>
          <w:kern w:val="0"/>
          <w:sz w:val="18"/>
          <w:szCs w:val="18"/>
          <w:shd w:val="clear" w:color="auto" w:fill="FFFFFE"/>
        </w:rPr>
        <w:t>false</w:t>
      </w:r>
      <w:r>
        <w:rPr>
          <w:rFonts w:ascii="宋体" w:eastAsia="宋体" w:hAnsi="宋体" w:cs="宋体" w:hint="eastAsia"/>
          <w:kern w:val="0"/>
          <w:sz w:val="18"/>
          <w:szCs w:val="18"/>
          <w:shd w:val="clear" w:color="auto" w:fill="FFFFFE"/>
        </w:rPr>
        <w:t>,//对物料主数据此选项为ture，开启分页查询功能，实现各系统分页调用主数据</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"pageIndex": 1,</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  "pageSize": 30000</w:t>
      </w:r>
    </w:p>
    <w:p w:rsidR="00044FC8" w:rsidRDefault="00003185">
      <w:pPr>
        <w:widowControl/>
        <w:shd w:val="clear" w:color="auto" w:fill="FFFFFE"/>
        <w:spacing w:line="216" w:lineRule="atLeast"/>
        <w:jc w:val="left"/>
        <w:rPr>
          <w:rFonts w:ascii="宋体" w:eastAsia="宋体" w:hAnsi="宋体" w:cs="宋体"/>
          <w:sz w:val="18"/>
          <w:szCs w:val="18"/>
        </w:rPr>
      </w:pPr>
      <w:r>
        <w:rPr>
          <w:rFonts w:ascii="宋体" w:eastAsia="宋体" w:hAnsi="宋体" w:cs="宋体" w:hint="eastAsia"/>
          <w:kern w:val="0"/>
          <w:sz w:val="18"/>
          <w:szCs w:val="18"/>
          <w:shd w:val="clear" w:color="auto" w:fill="FFFFFE"/>
        </w:rPr>
        <w:t>}</w:t>
      </w:r>
    </w:p>
    <w:p w:rsidR="00044FC8" w:rsidRDefault="00003185">
      <w:pPr>
        <w:widowControl/>
        <w:shd w:val="clear" w:color="auto" w:fill="FFFFFE"/>
        <w:spacing w:line="216" w:lineRule="atLeast"/>
        <w:jc w:val="left"/>
        <w:rPr>
          <w:rFonts w:ascii="宋体" w:hAnsi="宋体" w:cs="宋体"/>
          <w:color w:val="000000"/>
          <w:kern w:val="0"/>
          <w:sz w:val="22"/>
          <w:shd w:val="clear" w:color="auto" w:fill="FFFFFE"/>
        </w:rPr>
      </w:pPr>
      <w:r>
        <w:rPr>
          <w:rFonts w:ascii="宋体" w:hAnsi="宋体" w:cs="宋体" w:hint="eastAsia"/>
          <w:color w:val="000000"/>
          <w:kern w:val="0"/>
          <w:sz w:val="22"/>
          <w:shd w:val="clear" w:color="auto" w:fill="FFFFFE"/>
        </w:rPr>
        <w:t>下文展现了一条按照时间查询主数据系统返参的示例，为一条数据的值，对于其中一些未在主数据结构上展现出来的字段进行说明：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6"/>
        <w:gridCol w:w="1206"/>
        <w:gridCol w:w="1247"/>
        <w:gridCol w:w="5610"/>
      </w:tblGrid>
      <w:tr w:rsidR="00044FC8">
        <w:tc>
          <w:tcPr>
            <w:tcW w:w="1756" w:type="dxa"/>
          </w:tcPr>
          <w:p w:rsidR="00044FC8" w:rsidRDefault="00003185">
            <w:pPr>
              <w:pStyle w:val="a0"/>
              <w:rPr>
                <w:rFonts w:ascii="宋体" w:hAnsi="宋体" w:cs="宋体"/>
                <w:b w:val="0"/>
                <w:bCs w:val="0"/>
                <w:sz w:val="22"/>
              </w:rPr>
            </w:pPr>
            <w:r>
              <w:rPr>
                <w:rFonts w:ascii="宋体" w:hAnsi="宋体" w:cs="宋体" w:hint="eastAsia"/>
                <w:b w:val="0"/>
                <w:bCs w:val="0"/>
                <w:sz w:val="22"/>
              </w:rPr>
              <w:t>名称</w:t>
            </w:r>
          </w:p>
        </w:tc>
        <w:tc>
          <w:tcPr>
            <w:tcW w:w="1206" w:type="dxa"/>
          </w:tcPr>
          <w:p w:rsidR="00044FC8" w:rsidRDefault="00003185">
            <w:pPr>
              <w:pStyle w:val="a0"/>
              <w:rPr>
                <w:rFonts w:ascii="宋体" w:hAnsi="宋体" w:cs="宋体"/>
                <w:b w:val="0"/>
                <w:bCs w:val="0"/>
                <w:sz w:val="22"/>
              </w:rPr>
            </w:pPr>
            <w:r>
              <w:rPr>
                <w:rFonts w:ascii="宋体" w:hAnsi="宋体" w:cs="宋体" w:hint="eastAsia"/>
                <w:b w:val="0"/>
                <w:bCs w:val="0"/>
                <w:sz w:val="22"/>
              </w:rPr>
              <w:t>类型</w:t>
            </w:r>
          </w:p>
        </w:tc>
        <w:tc>
          <w:tcPr>
            <w:tcW w:w="1247" w:type="dxa"/>
          </w:tcPr>
          <w:p w:rsidR="00044FC8" w:rsidRDefault="00003185">
            <w:pPr>
              <w:pStyle w:val="a0"/>
              <w:rPr>
                <w:rFonts w:ascii="宋体" w:hAnsi="宋体" w:cs="宋体"/>
                <w:b w:val="0"/>
                <w:bCs w:val="0"/>
                <w:sz w:val="22"/>
              </w:rPr>
            </w:pPr>
            <w:r>
              <w:rPr>
                <w:rFonts w:ascii="宋体" w:hAnsi="宋体" w:cs="宋体" w:hint="eastAsia"/>
                <w:b w:val="0"/>
                <w:bCs w:val="0"/>
                <w:sz w:val="22"/>
              </w:rPr>
              <w:t>是否数组</w:t>
            </w:r>
          </w:p>
        </w:tc>
        <w:tc>
          <w:tcPr>
            <w:tcW w:w="5610" w:type="dxa"/>
          </w:tcPr>
          <w:p w:rsidR="00044FC8" w:rsidRDefault="00003185">
            <w:pPr>
              <w:pStyle w:val="a0"/>
              <w:rPr>
                <w:rFonts w:ascii="宋体" w:hAnsi="宋体" w:cs="宋体"/>
                <w:b w:val="0"/>
                <w:bCs w:val="0"/>
                <w:sz w:val="22"/>
              </w:rPr>
            </w:pPr>
            <w:r>
              <w:rPr>
                <w:rFonts w:ascii="宋体" w:hAnsi="宋体" w:cs="宋体" w:hint="eastAsia"/>
                <w:b w:val="0"/>
                <w:bCs w:val="0"/>
                <w:sz w:val="22"/>
              </w:rPr>
              <w:t>字段说明</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message</w:t>
            </w:r>
          </w:p>
        </w:tc>
        <w:tc>
          <w:tcPr>
            <w:tcW w:w="1206"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String</w:t>
            </w:r>
          </w:p>
        </w:tc>
        <w:tc>
          <w:tcPr>
            <w:tcW w:w="1247"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成功或失败的详情信息</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success</w:t>
            </w:r>
          </w:p>
        </w:tc>
        <w:tc>
          <w:tcPr>
            <w:tcW w:w="1206"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Boolean</w:t>
            </w:r>
          </w:p>
        </w:tc>
        <w:tc>
          <w:tcPr>
            <w:tcW w:w="1247"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标识处理成功或者失败</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data</w:t>
            </w:r>
          </w:p>
        </w:tc>
        <w:tc>
          <w:tcPr>
            <w:tcW w:w="1206"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JSONArray</w:t>
            </w:r>
          </w:p>
        </w:tc>
        <w:tc>
          <w:tcPr>
            <w:tcW w:w="1247"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是</w:t>
            </w:r>
          </w:p>
        </w:tc>
        <w:tc>
          <w:tcPr>
            <w:tcW w:w="5610" w:type="dxa"/>
            <w:vAlign w:val="center"/>
          </w:tcPr>
          <w:p w:rsidR="00044FC8" w:rsidRDefault="00003185">
            <w:pPr>
              <w:widowControl/>
              <w:wordWrap w:val="0"/>
              <w:spacing w:line="16" w:lineRule="atLeast"/>
              <w:jc w:val="left"/>
              <w:textAlignment w:val="center"/>
              <w:rPr>
                <w:rFonts w:ascii="宋体" w:hAnsi="宋体" w:cs="宋体"/>
                <w:sz w:val="22"/>
              </w:rPr>
            </w:pPr>
            <w:r>
              <w:rPr>
                <w:rFonts w:ascii="宋体" w:hAnsi="宋体" w:cs="宋体" w:hint="eastAsia"/>
                <w:color w:val="666666"/>
                <w:kern w:val="0"/>
                <w:sz w:val="22"/>
              </w:rPr>
              <w:t>符合查询条件的主数据列表</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pk_mdm</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String</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数据在主数据系统中的唯一值，不论主子表该信息都会存在</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mdm_code</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String</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数据在主数据模型中的唯一编码</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mdm_version</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Integer</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主数据的版本，标示数据第几次变更</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lastRenderedPageBreak/>
              <w:t>mdm_duplicate</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Integer</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数据重复性，</w:t>
            </w:r>
            <w:r>
              <w:rPr>
                <w:rFonts w:ascii="宋体" w:hAnsi="宋体" w:cs="宋体" w:hint="eastAsia"/>
                <w:color w:val="666666"/>
                <w:kern w:val="0"/>
                <w:sz w:val="22"/>
              </w:rPr>
              <w:t>0</w:t>
            </w:r>
            <w:r>
              <w:rPr>
                <w:rFonts w:ascii="宋体" w:hAnsi="宋体" w:cs="宋体" w:hint="eastAsia"/>
                <w:color w:val="666666"/>
                <w:kern w:val="0"/>
                <w:sz w:val="22"/>
              </w:rPr>
              <w:t>为无重复。</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creator</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String</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shd w:val="clear" w:color="auto" w:fill="FFFFFE"/>
              <w:spacing w:line="216" w:lineRule="atLeast"/>
              <w:jc w:val="left"/>
              <w:rPr>
                <w:rFonts w:ascii="宋体" w:hAnsi="宋体" w:cs="宋体"/>
                <w:color w:val="666666"/>
                <w:kern w:val="0"/>
                <w:sz w:val="22"/>
              </w:rPr>
            </w:pPr>
            <w:r>
              <w:rPr>
                <w:rFonts w:ascii="宋体" w:hAnsi="宋体" w:cs="宋体" w:hint="eastAsia"/>
                <w:color w:val="666666"/>
                <w:kern w:val="0"/>
                <w:sz w:val="22"/>
              </w:rPr>
              <w:t>会传输创建人，如果会接口同步则会默认赋值主数据系统管理员</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createtime</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String</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主数据创建时间</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modifier</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String</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主数据最近的修改人</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modifytime</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String</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主数据最近的修改时间</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mdm_datastatus</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Integer</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数据状态，</w:t>
            </w:r>
            <w:r>
              <w:rPr>
                <w:rFonts w:ascii="宋体" w:hAnsi="宋体" w:cs="宋体" w:hint="eastAsia"/>
                <w:color w:val="666666"/>
                <w:kern w:val="0"/>
                <w:sz w:val="22"/>
              </w:rPr>
              <w:t>0</w:t>
            </w:r>
            <w:r>
              <w:rPr>
                <w:rFonts w:ascii="宋体" w:hAnsi="宋体" w:cs="宋体" w:hint="eastAsia"/>
                <w:color w:val="666666"/>
                <w:kern w:val="0"/>
                <w:sz w:val="22"/>
              </w:rPr>
              <w:t>：未提交，</w:t>
            </w:r>
            <w:r>
              <w:rPr>
                <w:rFonts w:ascii="宋体" w:hAnsi="宋体" w:cs="宋体" w:hint="eastAsia"/>
                <w:color w:val="666666"/>
                <w:kern w:val="0"/>
                <w:sz w:val="22"/>
              </w:rPr>
              <w:t>1</w:t>
            </w:r>
            <w:r>
              <w:rPr>
                <w:rFonts w:ascii="宋体" w:hAnsi="宋体" w:cs="宋体" w:hint="eastAsia"/>
                <w:color w:val="666666"/>
                <w:kern w:val="0"/>
                <w:sz w:val="22"/>
              </w:rPr>
              <w:t>：审批中，</w:t>
            </w:r>
            <w:r>
              <w:rPr>
                <w:rFonts w:ascii="宋体" w:hAnsi="宋体" w:cs="宋体" w:hint="eastAsia"/>
                <w:color w:val="666666"/>
                <w:kern w:val="0"/>
                <w:sz w:val="22"/>
              </w:rPr>
              <w:t>2</w:t>
            </w:r>
            <w:r>
              <w:rPr>
                <w:rFonts w:ascii="宋体" w:hAnsi="宋体" w:cs="宋体" w:hint="eastAsia"/>
                <w:color w:val="666666"/>
                <w:kern w:val="0"/>
                <w:sz w:val="22"/>
              </w:rPr>
              <w:t>：驳回，</w:t>
            </w:r>
            <w:r>
              <w:rPr>
                <w:rFonts w:ascii="宋体" w:hAnsi="宋体" w:cs="宋体" w:hint="eastAsia"/>
                <w:color w:val="666666"/>
                <w:kern w:val="0"/>
                <w:sz w:val="22"/>
              </w:rPr>
              <w:t>3</w:t>
            </w:r>
            <w:r>
              <w:rPr>
                <w:rFonts w:ascii="宋体" w:hAnsi="宋体" w:cs="宋体" w:hint="eastAsia"/>
                <w:color w:val="666666"/>
                <w:kern w:val="0"/>
                <w:sz w:val="22"/>
              </w:rPr>
              <w:t>：已发布（已解封），</w:t>
            </w:r>
            <w:r>
              <w:rPr>
                <w:rFonts w:ascii="宋体" w:hAnsi="宋体" w:cs="宋体" w:hint="eastAsia"/>
                <w:color w:val="666666"/>
                <w:kern w:val="0"/>
                <w:sz w:val="22"/>
              </w:rPr>
              <w:t>4</w:t>
            </w:r>
            <w:r>
              <w:rPr>
                <w:rFonts w:ascii="宋体" w:hAnsi="宋体" w:cs="宋体" w:hint="eastAsia"/>
                <w:color w:val="666666"/>
                <w:kern w:val="0"/>
                <w:sz w:val="22"/>
              </w:rPr>
              <w:t>：封存，</w:t>
            </w:r>
            <w:r>
              <w:rPr>
                <w:rFonts w:ascii="宋体" w:hAnsi="宋体" w:cs="宋体" w:hint="eastAsia"/>
                <w:color w:val="666666"/>
                <w:kern w:val="0"/>
                <w:sz w:val="22"/>
              </w:rPr>
              <w:t>5</w:t>
            </w:r>
            <w:r>
              <w:rPr>
                <w:rFonts w:ascii="宋体" w:hAnsi="宋体" w:cs="宋体" w:hint="eastAsia"/>
                <w:color w:val="666666"/>
                <w:kern w:val="0"/>
                <w:sz w:val="22"/>
              </w:rPr>
              <w:t>：已提交，数据在主数据系统内的状态值，主要与内置审批流相关</w:t>
            </w:r>
          </w:p>
        </w:tc>
      </w:tr>
      <w:tr w:rsidR="00044FC8">
        <w:tc>
          <w:tcPr>
            <w:tcW w:w="175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mdm_cleanstatus</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String</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数据清洗状态，</w:t>
            </w:r>
            <w:r>
              <w:rPr>
                <w:rFonts w:ascii="宋体" w:hAnsi="宋体" w:cs="宋体" w:hint="eastAsia"/>
                <w:color w:val="666666"/>
                <w:kern w:val="0"/>
                <w:sz w:val="22"/>
              </w:rPr>
              <w:t>WAITING</w:t>
            </w:r>
            <w:r>
              <w:rPr>
                <w:rFonts w:ascii="宋体" w:hAnsi="宋体" w:cs="宋体" w:hint="eastAsia"/>
                <w:color w:val="666666"/>
                <w:kern w:val="0"/>
                <w:sz w:val="22"/>
              </w:rPr>
              <w:t>：等待中；</w:t>
            </w:r>
            <w:r>
              <w:rPr>
                <w:rFonts w:ascii="宋体" w:hAnsi="宋体" w:cs="宋体" w:hint="eastAsia"/>
                <w:color w:val="666666"/>
                <w:kern w:val="0"/>
                <w:sz w:val="22"/>
              </w:rPr>
              <w:t>RUNNING</w:t>
            </w:r>
            <w:r>
              <w:rPr>
                <w:rFonts w:ascii="宋体" w:hAnsi="宋体" w:cs="宋体" w:hint="eastAsia"/>
                <w:color w:val="666666"/>
                <w:kern w:val="0"/>
                <w:sz w:val="22"/>
              </w:rPr>
              <w:t>：清洗中；</w:t>
            </w:r>
            <w:r>
              <w:rPr>
                <w:rFonts w:ascii="宋体" w:hAnsi="宋体" w:cs="宋体" w:hint="eastAsia"/>
                <w:color w:val="666666"/>
                <w:kern w:val="0"/>
                <w:sz w:val="22"/>
              </w:rPr>
              <w:t>ERROR</w:t>
            </w:r>
            <w:r>
              <w:rPr>
                <w:rFonts w:ascii="宋体" w:hAnsi="宋体" w:cs="宋体" w:hint="eastAsia"/>
                <w:color w:val="666666"/>
                <w:kern w:val="0"/>
                <w:sz w:val="22"/>
              </w:rPr>
              <w:t>：清洗出错；</w:t>
            </w:r>
            <w:r>
              <w:rPr>
                <w:rFonts w:ascii="宋体" w:hAnsi="宋体" w:cs="宋体" w:hint="eastAsia"/>
                <w:color w:val="666666"/>
                <w:kern w:val="0"/>
                <w:sz w:val="22"/>
              </w:rPr>
              <w:t>COMPLETE:</w:t>
            </w:r>
            <w:r>
              <w:rPr>
                <w:rFonts w:ascii="宋体" w:hAnsi="宋体" w:cs="宋体" w:hint="eastAsia"/>
                <w:color w:val="666666"/>
                <w:kern w:val="0"/>
                <w:sz w:val="22"/>
              </w:rPr>
              <w:t>清洗结束；</w:t>
            </w:r>
            <w:r>
              <w:rPr>
                <w:rFonts w:ascii="宋体" w:hAnsi="宋体" w:cs="宋体" w:hint="eastAsia"/>
                <w:color w:val="666666"/>
                <w:kern w:val="0"/>
                <w:sz w:val="22"/>
              </w:rPr>
              <w:t>trans</w:t>
            </w:r>
          </w:p>
        </w:tc>
      </w:tr>
      <w:tr w:rsidR="00044FC8">
        <w:tc>
          <w:tcPr>
            <w:tcW w:w="1756" w:type="dxa"/>
            <w:vAlign w:val="center"/>
          </w:tcPr>
          <w:p w:rsidR="00044FC8" w:rsidRDefault="00003185">
            <w:pPr>
              <w:widowControl/>
              <w:shd w:val="clear" w:color="auto" w:fill="FFFFFE"/>
              <w:spacing w:line="216" w:lineRule="atLeast"/>
              <w:jc w:val="left"/>
              <w:rPr>
                <w:rFonts w:ascii="宋体" w:hAnsi="宋体" w:cs="宋体"/>
                <w:color w:val="666666"/>
                <w:kern w:val="0"/>
                <w:sz w:val="22"/>
              </w:rPr>
            </w:pPr>
            <w:r>
              <w:rPr>
                <w:rFonts w:ascii="宋体" w:hAnsi="宋体" w:cs="宋体" w:hint="eastAsia"/>
                <w:color w:val="666666"/>
                <w:kern w:val="0"/>
                <w:sz w:val="22"/>
              </w:rPr>
              <w:t>mdm_parentcode</w:t>
            </w:r>
          </w:p>
        </w:tc>
        <w:tc>
          <w:tcPr>
            <w:tcW w:w="1206"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String</w:t>
            </w:r>
          </w:p>
        </w:tc>
        <w:tc>
          <w:tcPr>
            <w:tcW w:w="1247"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否</w:t>
            </w:r>
          </w:p>
        </w:tc>
        <w:tc>
          <w:tcPr>
            <w:tcW w:w="5610" w:type="dxa"/>
            <w:vAlign w:val="center"/>
          </w:tcPr>
          <w:p w:rsidR="00044FC8" w:rsidRDefault="00003185">
            <w:pPr>
              <w:widowControl/>
              <w:wordWrap w:val="0"/>
              <w:spacing w:line="16" w:lineRule="atLeast"/>
              <w:jc w:val="left"/>
              <w:textAlignment w:val="center"/>
              <w:rPr>
                <w:rFonts w:ascii="宋体" w:hAnsi="宋体" w:cs="宋体"/>
                <w:color w:val="666666"/>
                <w:kern w:val="0"/>
                <w:sz w:val="22"/>
              </w:rPr>
            </w:pPr>
            <w:r>
              <w:rPr>
                <w:rFonts w:ascii="宋体" w:hAnsi="宋体" w:cs="宋体" w:hint="eastAsia"/>
                <w:color w:val="666666"/>
                <w:kern w:val="0"/>
                <w:sz w:val="22"/>
              </w:rPr>
              <w:t>此字段会在子表报文内展现，与</w:t>
            </w:r>
            <w:r>
              <w:rPr>
                <w:rFonts w:ascii="宋体" w:hAnsi="宋体" w:cs="宋体" w:hint="eastAsia"/>
                <w:color w:val="666666"/>
                <w:kern w:val="0"/>
                <w:sz w:val="22"/>
              </w:rPr>
              <w:t>mdmcode</w:t>
            </w:r>
            <w:r>
              <w:rPr>
                <w:rFonts w:ascii="宋体" w:hAnsi="宋体" w:cs="宋体" w:hint="eastAsia"/>
                <w:color w:val="666666"/>
                <w:kern w:val="0"/>
                <w:sz w:val="22"/>
              </w:rPr>
              <w:t>一期展现用于定位数据与哪条主表信息关联</w:t>
            </w:r>
          </w:p>
        </w:tc>
      </w:tr>
    </w:tbl>
    <w:p w:rsidR="00044FC8" w:rsidRDefault="00003185">
      <w:pPr>
        <w:pStyle w:val="a9"/>
        <w:spacing w:line="360" w:lineRule="auto"/>
        <w:ind w:left="0"/>
        <w:rPr>
          <w:rFonts w:ascii="仿宋" w:eastAsia="仿宋" w:hAnsi="仿宋"/>
          <w:b/>
          <w:bCs/>
          <w:sz w:val="24"/>
          <w:szCs w:val="24"/>
        </w:rPr>
      </w:pPr>
      <w:r>
        <w:rPr>
          <w:rFonts w:ascii="仿宋" w:eastAsia="仿宋" w:hAnsi="仿宋" w:hint="eastAsia"/>
          <w:b/>
          <w:bCs/>
          <w:sz w:val="24"/>
          <w:szCs w:val="24"/>
        </w:rPr>
        <w:t>建议各业务系统，在页面上增加手工同步功能，以满足未入库带来的影响，详见下文：</w:t>
      </w:r>
    </w:p>
    <w:p w:rsidR="00044FC8" w:rsidRDefault="00003185">
      <w:pPr>
        <w:pStyle w:val="a9"/>
        <w:spacing w:line="360" w:lineRule="auto"/>
        <w:ind w:left="0"/>
        <w:rPr>
          <w:rFonts w:ascii="仿宋" w:eastAsia="仿宋" w:hAnsi="仿宋"/>
          <w:b/>
          <w:bCs/>
          <w:sz w:val="24"/>
          <w:szCs w:val="24"/>
        </w:rPr>
      </w:pPr>
      <w:r>
        <w:rPr>
          <w:rFonts w:ascii="仿宋" w:eastAsia="仿宋" w:hAnsi="仿宋" w:hint="eastAsia"/>
          <w:b/>
          <w:bCs/>
          <w:sz w:val="24"/>
          <w:szCs w:val="24"/>
        </w:rPr>
        <w:t>消费系统调用主数据后未能实现本系统入库场景补偿机制说明</w:t>
      </w:r>
    </w:p>
    <w:p w:rsidR="00044FC8" w:rsidRDefault="00003185">
      <w:pPr>
        <w:pStyle w:val="a9"/>
        <w:spacing w:line="360" w:lineRule="auto"/>
        <w:ind w:left="0" w:firstLine="480"/>
        <w:rPr>
          <w:rFonts w:ascii="仿宋" w:eastAsia="仿宋" w:hAnsi="仿宋"/>
          <w:sz w:val="24"/>
          <w:szCs w:val="24"/>
        </w:rPr>
      </w:pPr>
      <w:r>
        <w:rPr>
          <w:rFonts w:ascii="仿宋" w:eastAsia="仿宋" w:hAnsi="仿宋" w:hint="eastAsia"/>
          <w:sz w:val="24"/>
          <w:szCs w:val="24"/>
        </w:rPr>
        <w:t>因网络延迟或硬件性能等情况，各系统在获取主数据变更数据后未能成功进入数据库内，针对此场景，各系统需存贮入库失败的记录，并可按照关键字段重新通过条件查询主数据系统，获取对应数据，实现方式如下：</w:t>
      </w:r>
    </w:p>
    <w:p w:rsidR="00044FC8" w:rsidRDefault="00003185">
      <w:pPr>
        <w:rPr>
          <w:rFonts w:ascii="仿宋" w:eastAsia="仿宋" w:hAnsi="仿宋" w:cs="仿宋"/>
          <w:sz w:val="24"/>
          <w:szCs w:val="24"/>
        </w:rPr>
      </w:pPr>
      <w:r>
        <w:rPr>
          <w:rFonts w:ascii="仿宋" w:eastAsia="仿宋" w:hAnsi="仿宋" w:cs="仿宋" w:hint="eastAsia"/>
          <w:sz w:val="24"/>
          <w:szCs w:val="24"/>
        </w:rPr>
        <w:t>Condition的值示例:查询code在123~456范围内的数据，或者name以‘中华’的数据</w:t>
      </w:r>
    </w:p>
    <w:p w:rsidR="00044FC8" w:rsidRDefault="00003185">
      <w:pPr>
        <w:rPr>
          <w:rFonts w:ascii="仿宋" w:eastAsia="仿宋" w:hAnsi="仿宋" w:cs="仿宋"/>
          <w:sz w:val="24"/>
          <w:szCs w:val="24"/>
        </w:rPr>
      </w:pPr>
      <w:r>
        <w:rPr>
          <w:rFonts w:ascii="仿宋" w:eastAsia="仿宋" w:hAnsi="仿宋" w:cs="仿宋" w:hint="eastAsia"/>
          <w:sz w:val="24"/>
          <w:szCs w:val="24"/>
        </w:rPr>
        <w:t>{"code":["AND","between","123","456"],"name":["OR","like","%中华"]}</w:t>
      </w: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Conditon的值释义:</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即 </w:t>
      </w:r>
      <w:r>
        <w:rPr>
          <w:rFonts w:ascii="仿宋" w:eastAsia="仿宋" w:hAnsi="仿宋" w:cs="仿宋" w:hint="eastAsia"/>
          <w:b/>
          <w:bCs/>
          <w:sz w:val="24"/>
          <w:szCs w:val="24"/>
        </w:rPr>
        <w:t>{"字段":["AND 或者 OR","列的查询关键字","该关键字需要的值1","该关键字需要的值2"]}</w:t>
      </w:r>
    </w:p>
    <w:p w:rsidR="00044FC8" w:rsidRDefault="00044FC8">
      <w:pPr>
        <w:rPr>
          <w:rFonts w:ascii="仿宋" w:eastAsia="仿宋" w:hAnsi="仿宋" w:cs="仿宋"/>
          <w:sz w:val="24"/>
          <w:szCs w:val="24"/>
        </w:rPr>
      </w:pPr>
    </w:p>
    <w:p w:rsidR="00044FC8" w:rsidRDefault="00003185">
      <w:pPr>
        <w:rPr>
          <w:rFonts w:ascii="仿宋" w:eastAsia="仿宋" w:hAnsi="仿宋" w:cs="仿宋"/>
          <w:b/>
          <w:bCs/>
          <w:sz w:val="24"/>
          <w:szCs w:val="24"/>
        </w:rPr>
      </w:pPr>
      <w:r>
        <w:rPr>
          <w:rFonts w:ascii="仿宋" w:eastAsia="仿宋" w:hAnsi="仿宋" w:cs="仿宋" w:hint="eastAsia"/>
          <w:b/>
          <w:bCs/>
          <w:sz w:val="24"/>
          <w:szCs w:val="24"/>
        </w:rPr>
        <w:t>"AND 或者 OR"可以不传，默认是 AND，表示相邻查询条件之间的组合关系</w:t>
      </w: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Condition的释义与SQL的编译之间的对应关系</w:t>
      </w: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假设建表语句如下：</w:t>
      </w:r>
    </w:p>
    <w:p w:rsidR="00044FC8" w:rsidRDefault="00003185">
      <w:pPr>
        <w:rPr>
          <w:rFonts w:ascii="仿宋" w:eastAsia="仿宋" w:hAnsi="仿宋" w:cs="仿宋"/>
          <w:sz w:val="24"/>
          <w:szCs w:val="24"/>
        </w:rPr>
      </w:pPr>
      <w:r>
        <w:rPr>
          <w:rFonts w:ascii="仿宋" w:eastAsia="仿宋" w:hAnsi="仿宋" w:cs="仿宋" w:hint="eastAsia"/>
          <w:sz w:val="24"/>
          <w:szCs w:val="24"/>
        </w:rPr>
        <w:t>CREATE TABLE Persons ( Id_P int, LastName varchar(255), FirstName varchar(255), Address varchar(255) , City varchar(255),age NUMBER)</w:t>
      </w: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字符串类型（varchar）常见的操作：</w:t>
      </w: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模糊查询 SQL:LastName like ‘%伟’ 查出王伟,李伟,大伟等对应的查询数据</w:t>
      </w:r>
    </w:p>
    <w:p w:rsidR="00044FC8" w:rsidRDefault="00003185">
      <w:pPr>
        <w:rPr>
          <w:rFonts w:ascii="仿宋" w:eastAsia="仿宋" w:hAnsi="仿宋" w:cs="仿宋"/>
          <w:sz w:val="24"/>
          <w:szCs w:val="24"/>
        </w:rPr>
      </w:pPr>
      <w:r>
        <w:rPr>
          <w:rFonts w:ascii="仿宋" w:eastAsia="仿宋" w:hAnsi="仿宋" w:cs="仿宋" w:hint="eastAsia"/>
          <w:sz w:val="24"/>
          <w:szCs w:val="24"/>
        </w:rPr>
        <w:t>{"LastName":["AND","like","’李伟’"]} 或者 {"LastName":["like","’李伟’"]}</w:t>
      </w: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完全匹配SQL:LastName = ‘李伟’</w:t>
      </w:r>
    </w:p>
    <w:p w:rsidR="00044FC8" w:rsidRDefault="00003185">
      <w:pPr>
        <w:rPr>
          <w:rFonts w:ascii="仿宋" w:eastAsia="仿宋" w:hAnsi="仿宋" w:cs="仿宋"/>
          <w:sz w:val="24"/>
          <w:szCs w:val="24"/>
        </w:rPr>
      </w:pPr>
      <w:r>
        <w:rPr>
          <w:rFonts w:ascii="仿宋" w:eastAsia="仿宋" w:hAnsi="仿宋" w:cs="仿宋" w:hint="eastAsia"/>
          <w:sz w:val="24"/>
          <w:szCs w:val="24"/>
        </w:rPr>
        <w:t>{"LastName":["AND","=","李伟"]} 或者 {"LastName":["=","’李伟’"]}</w:t>
      </w: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完全匹配在一批中选择一个SQL LastName in ("’李伟’","’ 王伟’")</w:t>
      </w:r>
    </w:p>
    <w:p w:rsidR="00044FC8" w:rsidRDefault="00003185">
      <w:pPr>
        <w:rPr>
          <w:rFonts w:ascii="仿宋" w:eastAsia="仿宋" w:hAnsi="仿宋" w:cs="仿宋"/>
          <w:sz w:val="24"/>
          <w:szCs w:val="24"/>
        </w:rPr>
      </w:pPr>
      <w:r>
        <w:rPr>
          <w:rFonts w:ascii="仿宋" w:eastAsia="仿宋" w:hAnsi="仿宋" w:cs="仿宋" w:hint="eastAsia"/>
          <w:sz w:val="24"/>
          <w:szCs w:val="24"/>
        </w:rPr>
        <w:t>{"LastName":["AND","in","’李伟’","’ 王伟’"]}</w:t>
      </w:r>
    </w:p>
    <w:p w:rsidR="00044FC8" w:rsidRDefault="00044FC8">
      <w:pPr>
        <w:rPr>
          <w:rFonts w:ascii="仿宋" w:eastAsia="仿宋" w:hAnsi="仿宋" w:cs="仿宋"/>
          <w:sz w:val="24"/>
          <w:szCs w:val="24"/>
        </w:rPr>
      </w:pP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数字类型（int,NUMBER）的常见操作：</w:t>
      </w: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大于等于小于操作 SQL : age &gt; = &lt; 50,对应的查询数据如下</w:t>
      </w:r>
    </w:p>
    <w:p w:rsidR="00044FC8" w:rsidRDefault="00003185">
      <w:pPr>
        <w:rPr>
          <w:rFonts w:ascii="仿宋" w:eastAsia="仿宋" w:hAnsi="仿宋" w:cs="仿宋"/>
          <w:sz w:val="24"/>
          <w:szCs w:val="24"/>
        </w:rPr>
      </w:pPr>
      <w:r>
        <w:rPr>
          <w:rFonts w:ascii="仿宋" w:eastAsia="仿宋" w:hAnsi="仿宋" w:cs="仿宋" w:hint="eastAsia"/>
          <w:sz w:val="24"/>
          <w:szCs w:val="24"/>
        </w:rPr>
        <w:t>{"age":["&gt;","50"]} {"age":["=","50"]} {"age":["&lt;","50"]}</w:t>
      </w:r>
    </w:p>
    <w:p w:rsidR="00044FC8" w:rsidRDefault="00044FC8">
      <w:pPr>
        <w:rPr>
          <w:rFonts w:ascii="仿宋" w:eastAsia="仿宋" w:hAnsi="仿宋" w:cs="仿宋"/>
          <w:sz w:val="24"/>
          <w:szCs w:val="24"/>
        </w:rPr>
      </w:pP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在区间之内 SQL age between 50 AND 100,</w:t>
      </w:r>
    </w:p>
    <w:p w:rsidR="00044FC8" w:rsidRDefault="00003185">
      <w:pPr>
        <w:rPr>
          <w:rFonts w:ascii="仿宋" w:eastAsia="仿宋" w:hAnsi="仿宋" w:cs="仿宋"/>
          <w:sz w:val="24"/>
          <w:szCs w:val="24"/>
        </w:rPr>
      </w:pPr>
      <w:r>
        <w:rPr>
          <w:rFonts w:ascii="仿宋" w:eastAsia="仿宋" w:hAnsi="仿宋" w:cs="仿宋" w:hint="eastAsia"/>
          <w:sz w:val="24"/>
          <w:szCs w:val="24"/>
        </w:rPr>
        <w:t>{"age":["between","50"," 100"]}直接的连接符由我们进行拼接</w:t>
      </w:r>
    </w:p>
    <w:p w:rsidR="00044FC8" w:rsidRDefault="00044FC8">
      <w:pPr>
        <w:rPr>
          <w:rFonts w:ascii="仿宋" w:eastAsia="仿宋" w:hAnsi="仿宋" w:cs="仿宋"/>
          <w:sz w:val="24"/>
          <w:szCs w:val="24"/>
        </w:rPr>
      </w:pP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主数据内部多种数据库拼接语句由主数据进行匹配,三方系统所需的的高级查询能力比较特殊的关键字,及时进行沟通,以枚举的类型添加进主数据和三方系统,以免后续的开发人员传递主数据不能识别的关键字造成异常信息</w:t>
      </w:r>
    </w:p>
    <w:p w:rsidR="00044FC8" w:rsidRDefault="00044FC8">
      <w:pPr>
        <w:rPr>
          <w:rFonts w:ascii="仿宋" w:eastAsia="仿宋" w:hAnsi="仿宋" w:cs="仿宋"/>
          <w:sz w:val="24"/>
          <w:szCs w:val="24"/>
        </w:rPr>
      </w:pPr>
    </w:p>
    <w:p w:rsidR="00044FC8" w:rsidRDefault="00003185">
      <w:pPr>
        <w:rPr>
          <w:rFonts w:ascii="仿宋" w:eastAsia="仿宋" w:hAnsi="仿宋" w:cs="仿宋"/>
          <w:sz w:val="24"/>
          <w:szCs w:val="24"/>
        </w:rPr>
      </w:pPr>
      <w:r>
        <w:rPr>
          <w:rFonts w:ascii="仿宋" w:eastAsia="仿宋" w:hAnsi="仿宋" w:cs="仿宋" w:hint="eastAsia"/>
          <w:sz w:val="24"/>
          <w:szCs w:val="24"/>
        </w:rPr>
        <w:t>对于时间类型,传入java中传入Long类型的值即可</w:t>
      </w:r>
    </w:p>
    <w:p w:rsidR="00044FC8" w:rsidRDefault="00003185">
      <w:pPr>
        <w:rPr>
          <w:rFonts w:ascii="仿宋" w:eastAsia="仿宋" w:hAnsi="仿宋" w:cs="仿宋"/>
          <w:sz w:val="24"/>
          <w:szCs w:val="24"/>
        </w:rPr>
      </w:pPr>
      <w:r>
        <w:rPr>
          <w:rFonts w:ascii="仿宋" w:eastAsia="仿宋" w:hAnsi="仿宋" w:cs="仿宋" w:hint="eastAsia"/>
          <w:sz w:val="24"/>
          <w:szCs w:val="24"/>
        </w:rPr>
        <w:t>大于等于小于操作 SQL : ts &gt; = &lt; timeValue,对应的查询数据如下</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{"ts":["&gt;","‘timeValue’"]} {"ts":["=","‘timeValue’"]} </w:t>
      </w:r>
    </w:p>
    <w:p w:rsidR="00044FC8" w:rsidRDefault="00003185">
      <w:pPr>
        <w:rPr>
          <w:rFonts w:ascii="仿宋" w:eastAsia="仿宋" w:hAnsi="仿宋" w:cs="仿宋"/>
          <w:sz w:val="24"/>
          <w:szCs w:val="24"/>
        </w:rPr>
      </w:pPr>
      <w:r>
        <w:rPr>
          <w:rFonts w:ascii="仿宋" w:eastAsia="仿宋" w:hAnsi="仿宋" w:cs="仿宋" w:hint="eastAsia"/>
          <w:sz w:val="24"/>
          <w:szCs w:val="24"/>
        </w:rPr>
        <w:t>{"ts":["&lt;"," timeValue"]}</w:t>
      </w:r>
    </w:p>
    <w:p w:rsidR="00044FC8" w:rsidRDefault="00003185">
      <w:pPr>
        <w:rPr>
          <w:rFonts w:ascii="仿宋" w:eastAsia="仿宋" w:hAnsi="仿宋" w:cs="仿宋"/>
          <w:sz w:val="24"/>
          <w:szCs w:val="24"/>
        </w:rPr>
      </w:pPr>
      <w:r>
        <w:rPr>
          <w:rFonts w:ascii="仿宋" w:eastAsia="仿宋" w:hAnsi="仿宋" w:cs="仿宋" w:hint="eastAsia"/>
          <w:sz w:val="24"/>
          <w:szCs w:val="24"/>
        </w:rPr>
        <w:t>在区间之内 SQL ts between timeValueStart AND timeValueEnd,</w:t>
      </w:r>
    </w:p>
    <w:p w:rsidR="00044FC8" w:rsidRDefault="00003185">
      <w:pPr>
        <w:rPr>
          <w:rFonts w:ascii="仿宋" w:eastAsia="仿宋" w:hAnsi="仿宋" w:cs="仿宋"/>
          <w:sz w:val="24"/>
          <w:szCs w:val="24"/>
        </w:rPr>
      </w:pPr>
      <w:r>
        <w:rPr>
          <w:rFonts w:ascii="仿宋" w:eastAsia="仿宋" w:hAnsi="仿宋" w:cs="仿宋" w:hint="eastAsia"/>
          <w:sz w:val="24"/>
          <w:szCs w:val="24"/>
        </w:rPr>
        <w:t>{"ts":["between","’timeValueStart’","’timeValueEnd’"]}</w:t>
      </w:r>
    </w:p>
    <w:p w:rsidR="00044FC8" w:rsidRDefault="00044FC8">
      <w:pPr>
        <w:rPr>
          <w:rFonts w:ascii="仿宋" w:eastAsia="仿宋" w:hAnsi="仿宋" w:cs="仿宋"/>
          <w:sz w:val="24"/>
          <w:szCs w:val="24"/>
        </w:rPr>
      </w:pPr>
    </w:p>
    <w:p w:rsidR="00044FC8" w:rsidRDefault="00044FC8">
      <w:pPr>
        <w:rPr>
          <w:rFonts w:ascii="仿宋" w:eastAsia="仿宋" w:hAnsi="仿宋" w:cs="仿宋"/>
          <w:sz w:val="24"/>
          <w:szCs w:val="24"/>
        </w:rPr>
      </w:pPr>
    </w:p>
    <w:p w:rsidR="00044FC8" w:rsidRDefault="00003185">
      <w:pPr>
        <w:rPr>
          <w:rFonts w:ascii="仿宋" w:eastAsia="仿宋" w:hAnsi="仿宋" w:cs="仿宋"/>
          <w:b/>
          <w:bCs/>
          <w:sz w:val="24"/>
          <w:szCs w:val="24"/>
        </w:rPr>
      </w:pPr>
      <w:r>
        <w:rPr>
          <w:rFonts w:ascii="仿宋" w:eastAsia="仿宋" w:hAnsi="仿宋" w:cs="仿宋" w:hint="eastAsia"/>
          <w:b/>
          <w:bCs/>
          <w:sz w:val="24"/>
          <w:szCs w:val="24"/>
        </w:rPr>
        <w:t>支持的查询条件操作符有：like、&gt;、=、&lt;、in、not in、between、is null、is not null</w:t>
      </w:r>
    </w:p>
    <w:p w:rsidR="00044FC8" w:rsidRDefault="00044FC8">
      <w:pPr>
        <w:rPr>
          <w:rFonts w:ascii="仿宋" w:eastAsia="仿宋" w:hAnsi="仿宋" w:cs="仿宋"/>
          <w:sz w:val="24"/>
          <w:szCs w:val="24"/>
        </w:rPr>
      </w:pPr>
    </w:p>
    <w:p w:rsidR="00044FC8" w:rsidRDefault="00003185">
      <w:pPr>
        <w:rPr>
          <w:rFonts w:ascii="仿宋" w:eastAsia="仿宋" w:hAnsi="仿宋" w:cs="仿宋"/>
          <w:b/>
          <w:bCs/>
          <w:sz w:val="24"/>
          <w:szCs w:val="24"/>
        </w:rPr>
      </w:pPr>
      <w:r>
        <w:rPr>
          <w:rFonts w:ascii="仿宋" w:eastAsia="仿宋" w:hAnsi="仿宋" w:cs="仿宋" w:hint="eastAsia"/>
          <w:b/>
          <w:bCs/>
          <w:sz w:val="24"/>
          <w:szCs w:val="24"/>
        </w:rPr>
        <w:t>注意：查询以字符串存储的数据时，需要使用单引号“</w:t>
      </w:r>
      <w:r>
        <w:rPr>
          <w:rFonts w:ascii="仿宋" w:eastAsia="仿宋" w:hAnsi="仿宋" w:cs="仿宋" w:hint="eastAsia"/>
          <w:b/>
          <w:bCs/>
          <w:color w:val="0451A5"/>
          <w:sz w:val="24"/>
          <w:szCs w:val="24"/>
        </w:rPr>
        <w:t>'</w:t>
      </w:r>
      <w:r>
        <w:rPr>
          <w:rFonts w:ascii="仿宋" w:eastAsia="仿宋" w:hAnsi="仿宋" w:cs="仿宋" w:hint="eastAsia"/>
          <w:b/>
          <w:bCs/>
          <w:sz w:val="24"/>
          <w:szCs w:val="24"/>
        </w:rPr>
        <w:t>”包围起来</w:t>
      </w:r>
    </w:p>
    <w:p w:rsidR="00044FC8" w:rsidRDefault="00044FC8">
      <w:pPr>
        <w:rPr>
          <w:rFonts w:ascii="仿宋" w:eastAsia="仿宋" w:hAnsi="仿宋" w:cs="仿宋"/>
          <w:b/>
          <w:bCs/>
          <w:sz w:val="24"/>
          <w:szCs w:val="24"/>
        </w:rPr>
      </w:pPr>
    </w:p>
    <w:p w:rsidR="00044FC8" w:rsidRDefault="00003185">
      <w:pPr>
        <w:pStyle w:val="a9"/>
        <w:widowControl/>
        <w:numPr>
          <w:ilvl w:val="0"/>
          <w:numId w:val="4"/>
        </w:numPr>
        <w:jc w:val="left"/>
        <w:rPr>
          <w:rFonts w:ascii="仿宋" w:eastAsia="仿宋" w:hAnsi="仿宋" w:cs="仿宋"/>
          <w:kern w:val="0"/>
          <w:sz w:val="24"/>
          <w:szCs w:val="24"/>
        </w:rPr>
      </w:pPr>
      <w:r>
        <w:rPr>
          <w:rFonts w:ascii="仿宋" w:eastAsia="仿宋" w:hAnsi="仿宋" w:cs="仿宋" w:hint="eastAsia"/>
          <w:b/>
          <w:bCs/>
          <w:kern w:val="0"/>
          <w:sz w:val="24"/>
          <w:szCs w:val="24"/>
        </w:rPr>
        <w:t xml:space="preserve">like </w:t>
      </w:r>
      <w:r>
        <w:rPr>
          <w:rFonts w:ascii="仿宋" w:eastAsia="仿宋" w:hAnsi="仿宋" w:cs="仿宋" w:hint="eastAsia"/>
          <w:kern w:val="0"/>
          <w:sz w:val="24"/>
          <w:szCs w:val="24"/>
        </w:rPr>
        <w:t>操作符</w:t>
      </w:r>
    </w:p>
    <w:p w:rsidR="00044FC8" w:rsidRDefault="00003185">
      <w:pPr>
        <w:pStyle w:val="a9"/>
        <w:widowControl/>
        <w:ind w:left="360"/>
        <w:jc w:val="left"/>
        <w:rPr>
          <w:rFonts w:ascii="仿宋" w:eastAsia="仿宋" w:hAnsi="仿宋" w:cs="仿宋"/>
          <w:kern w:val="0"/>
          <w:sz w:val="24"/>
          <w:szCs w:val="24"/>
        </w:rPr>
      </w:pPr>
      <w:r>
        <w:rPr>
          <w:rFonts w:ascii="仿宋" w:eastAsia="仿宋" w:hAnsi="仿宋" w:cs="仿宋" w:hint="eastAsia"/>
          <w:b/>
          <w:bCs/>
          <w:kern w:val="0"/>
          <w:sz w:val="24"/>
          <w:szCs w:val="24"/>
        </w:rPr>
        <w:lastRenderedPageBreak/>
        <w:t>例: 查询code以2003开头的数据</w:t>
      </w:r>
    </w:p>
    <w:p w:rsidR="00044FC8" w:rsidRDefault="00003185">
      <w:pPr>
        <w:shd w:val="clear" w:color="auto" w:fill="FFFFFE"/>
        <w:spacing w:line="270" w:lineRule="atLeast"/>
        <w:ind w:leftChars="200" w:left="420"/>
        <w:rPr>
          <w:rFonts w:ascii="仿宋" w:eastAsia="仿宋" w:hAnsi="仿宋" w:cs="仿宋"/>
          <w:sz w:val="24"/>
          <w:szCs w:val="24"/>
        </w:rPr>
      </w:pPr>
      <w:r>
        <w:rPr>
          <w:rFonts w:ascii="仿宋" w:eastAsia="仿宋" w:hAnsi="仿宋" w:cs="仿宋" w:hint="eastAsia"/>
          <w:sz w:val="24"/>
          <w:szCs w:val="24"/>
        </w:rPr>
        <w:t>"conditions": {</w:t>
      </w:r>
    </w:p>
    <w:p w:rsidR="00044FC8" w:rsidRDefault="00003185">
      <w:pPr>
        <w:shd w:val="clear" w:color="auto" w:fill="FFFFFE"/>
        <w:spacing w:line="270" w:lineRule="atLeast"/>
        <w:ind w:leftChars="200" w:left="420"/>
        <w:rPr>
          <w:rFonts w:ascii="仿宋" w:eastAsia="仿宋" w:hAnsi="仿宋" w:cs="仿宋"/>
          <w:sz w:val="24"/>
          <w:szCs w:val="24"/>
        </w:rPr>
      </w:pPr>
      <w:r>
        <w:rPr>
          <w:rFonts w:ascii="仿宋" w:eastAsia="仿宋" w:hAnsi="仿宋" w:cs="仿宋" w:hint="eastAsia"/>
          <w:sz w:val="24"/>
          <w:szCs w:val="24"/>
        </w:rPr>
        <w:t xml:space="preserve">        "code": [</w:t>
      </w:r>
    </w:p>
    <w:p w:rsidR="00044FC8" w:rsidRDefault="00003185">
      <w:pPr>
        <w:shd w:val="clear" w:color="auto" w:fill="FFFFFE"/>
        <w:spacing w:line="270" w:lineRule="atLeast"/>
        <w:ind w:leftChars="200" w:left="420"/>
        <w:rPr>
          <w:rFonts w:ascii="仿宋" w:eastAsia="仿宋" w:hAnsi="仿宋" w:cs="仿宋"/>
          <w:sz w:val="24"/>
          <w:szCs w:val="24"/>
        </w:rPr>
      </w:pPr>
      <w:r>
        <w:rPr>
          <w:rFonts w:ascii="仿宋" w:eastAsia="仿宋" w:hAnsi="仿宋" w:cs="仿宋" w:hint="eastAsia"/>
          <w:sz w:val="24"/>
          <w:szCs w:val="24"/>
        </w:rPr>
        <w:t xml:space="preserve">            "and",</w:t>
      </w:r>
    </w:p>
    <w:p w:rsidR="00044FC8" w:rsidRDefault="00003185">
      <w:pPr>
        <w:shd w:val="clear" w:color="auto" w:fill="FFFFFE"/>
        <w:spacing w:line="270" w:lineRule="atLeast"/>
        <w:ind w:leftChars="200" w:left="420"/>
        <w:rPr>
          <w:rFonts w:ascii="仿宋" w:eastAsia="仿宋" w:hAnsi="仿宋" w:cs="仿宋"/>
          <w:sz w:val="24"/>
          <w:szCs w:val="24"/>
        </w:rPr>
      </w:pPr>
      <w:r>
        <w:rPr>
          <w:rFonts w:ascii="仿宋" w:eastAsia="仿宋" w:hAnsi="仿宋" w:cs="仿宋" w:hint="eastAsia"/>
          <w:sz w:val="24"/>
          <w:szCs w:val="24"/>
        </w:rPr>
        <w:t xml:space="preserve">            "like",</w:t>
      </w:r>
    </w:p>
    <w:p w:rsidR="00044FC8" w:rsidRDefault="00003185">
      <w:pPr>
        <w:shd w:val="clear" w:color="auto" w:fill="FFFFFE"/>
        <w:spacing w:line="270" w:lineRule="atLeast"/>
        <w:ind w:leftChars="200" w:left="420"/>
        <w:rPr>
          <w:rFonts w:ascii="仿宋" w:eastAsia="仿宋" w:hAnsi="仿宋" w:cs="仿宋"/>
          <w:sz w:val="24"/>
          <w:szCs w:val="24"/>
        </w:rPr>
      </w:pPr>
      <w:r>
        <w:rPr>
          <w:rFonts w:ascii="仿宋" w:eastAsia="仿宋" w:hAnsi="仿宋" w:cs="仿宋" w:hint="eastAsia"/>
          <w:sz w:val="24"/>
          <w:szCs w:val="24"/>
        </w:rPr>
        <w:t xml:space="preserve">            "'2003%'"</w:t>
      </w:r>
    </w:p>
    <w:p w:rsidR="00044FC8" w:rsidRDefault="00003185">
      <w:pPr>
        <w:shd w:val="clear" w:color="auto" w:fill="FFFFFE"/>
        <w:spacing w:line="270" w:lineRule="atLeast"/>
        <w:ind w:leftChars="200" w:left="420"/>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shd w:val="clear" w:color="auto" w:fill="FFFFFE"/>
        <w:spacing w:line="270" w:lineRule="atLeast"/>
        <w:ind w:leftChars="200" w:left="420"/>
        <w:rPr>
          <w:rFonts w:ascii="仿宋" w:eastAsia="仿宋" w:hAnsi="仿宋" w:cs="仿宋"/>
          <w:sz w:val="24"/>
          <w:szCs w:val="24"/>
        </w:rPr>
      </w:pPr>
      <w:r>
        <w:rPr>
          <w:rFonts w:ascii="仿宋" w:eastAsia="仿宋" w:hAnsi="仿宋" w:cs="仿宋" w:hint="eastAsia"/>
          <w:sz w:val="24"/>
          <w:szCs w:val="24"/>
        </w:rPr>
        <w:t>}</w:t>
      </w:r>
    </w:p>
    <w:p w:rsidR="00044FC8" w:rsidRDefault="00044FC8">
      <w:pPr>
        <w:pStyle w:val="a9"/>
        <w:widowControl/>
        <w:ind w:left="0"/>
        <w:jc w:val="left"/>
        <w:rPr>
          <w:rFonts w:ascii="仿宋" w:eastAsia="仿宋" w:hAnsi="仿宋" w:cs="仿宋"/>
          <w:kern w:val="0"/>
          <w:sz w:val="24"/>
          <w:szCs w:val="24"/>
        </w:rPr>
      </w:pPr>
    </w:p>
    <w:p w:rsidR="00044FC8" w:rsidRDefault="00044FC8">
      <w:pPr>
        <w:pStyle w:val="a9"/>
        <w:widowControl/>
        <w:ind w:left="360"/>
        <w:jc w:val="left"/>
        <w:rPr>
          <w:rFonts w:ascii="仿宋" w:eastAsia="仿宋" w:hAnsi="仿宋" w:cs="仿宋"/>
          <w:kern w:val="0"/>
          <w:sz w:val="24"/>
          <w:szCs w:val="24"/>
        </w:rPr>
      </w:pPr>
    </w:p>
    <w:p w:rsidR="00044FC8" w:rsidRDefault="00003185">
      <w:pPr>
        <w:pStyle w:val="a9"/>
        <w:widowControl/>
        <w:numPr>
          <w:ilvl w:val="0"/>
          <w:numId w:val="4"/>
        </w:numPr>
        <w:jc w:val="left"/>
        <w:rPr>
          <w:rFonts w:ascii="仿宋" w:eastAsia="仿宋" w:hAnsi="仿宋" w:cs="仿宋"/>
          <w:kern w:val="0"/>
          <w:sz w:val="24"/>
          <w:szCs w:val="24"/>
        </w:rPr>
      </w:pPr>
      <w:r>
        <w:rPr>
          <w:rFonts w:ascii="仿宋" w:eastAsia="仿宋" w:hAnsi="仿宋" w:cs="仿宋" w:hint="eastAsia"/>
          <w:b/>
          <w:bCs/>
          <w:kern w:val="0"/>
          <w:sz w:val="24"/>
          <w:szCs w:val="24"/>
        </w:rPr>
        <w:t xml:space="preserve">&gt;、=、&lt; </w:t>
      </w:r>
      <w:r>
        <w:rPr>
          <w:rFonts w:ascii="仿宋" w:eastAsia="仿宋" w:hAnsi="仿宋" w:cs="仿宋" w:hint="eastAsia"/>
          <w:kern w:val="0"/>
          <w:sz w:val="24"/>
          <w:szCs w:val="24"/>
        </w:rPr>
        <w:t>操作符</w:t>
      </w:r>
    </w:p>
    <w:p w:rsidR="00044FC8" w:rsidRDefault="00003185">
      <w:pPr>
        <w:ind w:leftChars="100" w:left="210"/>
        <w:rPr>
          <w:rFonts w:ascii="仿宋" w:eastAsia="仿宋" w:hAnsi="仿宋" w:cs="仿宋"/>
          <w:sz w:val="24"/>
          <w:szCs w:val="24"/>
        </w:rPr>
      </w:pPr>
      <w:r>
        <w:rPr>
          <w:rFonts w:ascii="仿宋" w:eastAsia="仿宋" w:hAnsi="仿宋" w:cs="仿宋" w:hint="eastAsia"/>
          <w:b/>
          <w:bCs/>
          <w:sz w:val="24"/>
          <w:szCs w:val="24"/>
        </w:rPr>
        <w:t>例: 查询age大于20的数据</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"conditions":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"age":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"and",</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"&gt;",</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"20"</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w:t>
      </w:r>
    </w:p>
    <w:p w:rsidR="00044FC8" w:rsidRDefault="00044FC8">
      <w:pPr>
        <w:pStyle w:val="a9"/>
        <w:rPr>
          <w:rFonts w:ascii="仿宋" w:eastAsia="仿宋" w:hAnsi="仿宋" w:cs="仿宋"/>
          <w:kern w:val="0"/>
          <w:sz w:val="24"/>
          <w:szCs w:val="24"/>
        </w:rPr>
      </w:pPr>
    </w:p>
    <w:p w:rsidR="00044FC8" w:rsidRDefault="00044FC8">
      <w:pPr>
        <w:pStyle w:val="a9"/>
        <w:widowControl/>
        <w:ind w:left="360"/>
        <w:jc w:val="left"/>
        <w:rPr>
          <w:rFonts w:ascii="仿宋" w:eastAsia="仿宋" w:hAnsi="仿宋" w:cs="仿宋"/>
          <w:kern w:val="0"/>
          <w:sz w:val="24"/>
          <w:szCs w:val="24"/>
        </w:rPr>
      </w:pPr>
    </w:p>
    <w:p w:rsidR="00044FC8" w:rsidRDefault="00003185">
      <w:pPr>
        <w:pStyle w:val="a9"/>
        <w:widowControl/>
        <w:numPr>
          <w:ilvl w:val="0"/>
          <w:numId w:val="4"/>
        </w:numPr>
        <w:jc w:val="left"/>
        <w:rPr>
          <w:rFonts w:ascii="仿宋" w:eastAsia="仿宋" w:hAnsi="仿宋" w:cs="仿宋"/>
          <w:kern w:val="0"/>
          <w:sz w:val="24"/>
          <w:szCs w:val="24"/>
        </w:rPr>
      </w:pPr>
      <w:r>
        <w:rPr>
          <w:rFonts w:ascii="仿宋" w:eastAsia="仿宋" w:hAnsi="仿宋" w:cs="仿宋" w:hint="eastAsia"/>
          <w:b/>
          <w:bCs/>
          <w:kern w:val="0"/>
          <w:sz w:val="24"/>
          <w:szCs w:val="24"/>
        </w:rPr>
        <w:t xml:space="preserve">in、not in </w:t>
      </w:r>
      <w:r>
        <w:rPr>
          <w:rFonts w:ascii="仿宋" w:eastAsia="仿宋" w:hAnsi="仿宋" w:cs="仿宋" w:hint="eastAsia"/>
          <w:kern w:val="0"/>
          <w:sz w:val="24"/>
          <w:szCs w:val="24"/>
        </w:rPr>
        <w:t>操作符</w:t>
      </w:r>
    </w:p>
    <w:p w:rsidR="00044FC8" w:rsidRDefault="00003185">
      <w:pPr>
        <w:ind w:leftChars="100" w:left="210"/>
        <w:rPr>
          <w:rFonts w:ascii="仿宋" w:eastAsia="仿宋" w:hAnsi="仿宋" w:cs="仿宋"/>
          <w:sz w:val="24"/>
          <w:szCs w:val="24"/>
        </w:rPr>
      </w:pPr>
      <w:r>
        <w:rPr>
          <w:rFonts w:ascii="仿宋" w:eastAsia="仿宋" w:hAnsi="仿宋" w:cs="仿宋" w:hint="eastAsia"/>
          <w:b/>
          <w:bCs/>
          <w:sz w:val="24"/>
          <w:szCs w:val="24"/>
        </w:rPr>
        <w:t>例: 查询code在（‘2003’、‘2004’、‘2005’）范围内的数据</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"conditions":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"code":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"and",</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"in",</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r>
        <w:rPr>
          <w:rFonts w:ascii="仿宋" w:eastAsia="仿宋" w:hAnsi="仿宋" w:cs="仿宋" w:hint="eastAsia"/>
          <w:b/>
          <w:bCs/>
          <w:sz w:val="24"/>
          <w:szCs w:val="24"/>
        </w:rPr>
        <w:t>'</w:t>
      </w:r>
      <w:r>
        <w:rPr>
          <w:rFonts w:ascii="仿宋" w:eastAsia="仿宋" w:hAnsi="仿宋" w:cs="仿宋" w:hint="eastAsia"/>
          <w:sz w:val="24"/>
          <w:szCs w:val="24"/>
        </w:rPr>
        <w:t>2003</w:t>
      </w:r>
      <w:r>
        <w:rPr>
          <w:rFonts w:ascii="仿宋" w:eastAsia="仿宋" w:hAnsi="仿宋" w:cs="仿宋" w:hint="eastAsia"/>
          <w:b/>
          <w:bCs/>
          <w:sz w:val="24"/>
          <w:szCs w:val="24"/>
        </w:rPr>
        <w:t>'</w:t>
      </w:r>
      <w:r>
        <w:rPr>
          <w:rFonts w:ascii="仿宋" w:eastAsia="仿宋" w:hAnsi="仿宋" w:cs="仿宋" w:hint="eastAsia"/>
          <w:sz w:val="24"/>
          <w:szCs w:val="24"/>
        </w:rPr>
        <w:t>",</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r>
        <w:rPr>
          <w:rFonts w:ascii="仿宋" w:eastAsia="仿宋" w:hAnsi="仿宋" w:cs="仿宋" w:hint="eastAsia"/>
          <w:b/>
          <w:bCs/>
          <w:sz w:val="24"/>
          <w:szCs w:val="24"/>
        </w:rPr>
        <w:t>'</w:t>
      </w:r>
      <w:r>
        <w:rPr>
          <w:rFonts w:ascii="仿宋" w:eastAsia="仿宋" w:hAnsi="仿宋" w:cs="仿宋" w:hint="eastAsia"/>
          <w:sz w:val="24"/>
          <w:szCs w:val="24"/>
        </w:rPr>
        <w:t>2004</w:t>
      </w:r>
      <w:r>
        <w:rPr>
          <w:rFonts w:ascii="仿宋" w:eastAsia="仿宋" w:hAnsi="仿宋" w:cs="仿宋" w:hint="eastAsia"/>
          <w:b/>
          <w:bCs/>
          <w:sz w:val="24"/>
          <w:szCs w:val="24"/>
        </w:rPr>
        <w:t>'</w:t>
      </w:r>
      <w:r>
        <w:rPr>
          <w:rFonts w:ascii="仿宋" w:eastAsia="仿宋" w:hAnsi="仿宋" w:cs="仿宋" w:hint="eastAsia"/>
          <w:sz w:val="24"/>
          <w:szCs w:val="24"/>
        </w:rPr>
        <w:t>",</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r>
        <w:rPr>
          <w:rFonts w:ascii="仿宋" w:eastAsia="仿宋" w:hAnsi="仿宋" w:cs="仿宋" w:hint="eastAsia"/>
          <w:b/>
          <w:bCs/>
          <w:sz w:val="24"/>
          <w:szCs w:val="24"/>
        </w:rPr>
        <w:t>'</w:t>
      </w:r>
      <w:r>
        <w:rPr>
          <w:rFonts w:ascii="仿宋" w:eastAsia="仿宋" w:hAnsi="仿宋" w:cs="仿宋" w:hint="eastAsia"/>
          <w:sz w:val="24"/>
          <w:szCs w:val="24"/>
        </w:rPr>
        <w:t>2005</w:t>
      </w:r>
      <w:r>
        <w:rPr>
          <w:rFonts w:ascii="仿宋" w:eastAsia="仿宋" w:hAnsi="仿宋" w:cs="仿宋" w:hint="eastAsia"/>
          <w:b/>
          <w:bCs/>
          <w:sz w:val="24"/>
          <w:szCs w:val="24"/>
        </w:rPr>
        <w:t>'</w:t>
      </w:r>
      <w:r>
        <w:rPr>
          <w:rFonts w:ascii="仿宋" w:eastAsia="仿宋" w:hAnsi="仿宋" w:cs="仿宋" w:hint="eastAsia"/>
          <w:sz w:val="24"/>
          <w:szCs w:val="24"/>
        </w:rPr>
        <w:t>"</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w:t>
      </w:r>
    </w:p>
    <w:p w:rsidR="00044FC8" w:rsidRDefault="00044FC8">
      <w:pPr>
        <w:shd w:val="clear" w:color="auto" w:fill="FFFFFE"/>
        <w:spacing w:line="270" w:lineRule="atLeast"/>
        <w:ind w:leftChars="100" w:left="210"/>
        <w:rPr>
          <w:rFonts w:ascii="仿宋" w:eastAsia="仿宋" w:hAnsi="仿宋" w:cs="仿宋"/>
          <w:color w:val="000000"/>
          <w:sz w:val="24"/>
          <w:szCs w:val="24"/>
        </w:rPr>
      </w:pPr>
    </w:p>
    <w:p w:rsidR="00044FC8" w:rsidRDefault="00003185">
      <w:pPr>
        <w:ind w:leftChars="100" w:left="210"/>
        <w:rPr>
          <w:rFonts w:ascii="仿宋" w:eastAsia="仿宋" w:hAnsi="仿宋" w:cs="仿宋"/>
          <w:sz w:val="24"/>
          <w:szCs w:val="24"/>
        </w:rPr>
      </w:pPr>
      <w:r>
        <w:rPr>
          <w:rFonts w:ascii="仿宋" w:eastAsia="仿宋" w:hAnsi="仿宋" w:cs="仿宋" w:hint="eastAsia"/>
          <w:b/>
          <w:bCs/>
          <w:sz w:val="24"/>
          <w:szCs w:val="24"/>
        </w:rPr>
        <w:t>例: 查询name不在（‘张三’、‘李四’、‘王五’）范围内的数据</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"conditions":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"code":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"and",</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"notin",</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r>
        <w:rPr>
          <w:rFonts w:ascii="仿宋" w:eastAsia="仿宋" w:hAnsi="仿宋" w:cs="仿宋" w:hint="eastAsia"/>
          <w:b/>
          <w:bCs/>
          <w:sz w:val="24"/>
          <w:szCs w:val="24"/>
        </w:rPr>
        <w:t>'张三'</w:t>
      </w:r>
      <w:r>
        <w:rPr>
          <w:rFonts w:ascii="仿宋" w:eastAsia="仿宋" w:hAnsi="仿宋" w:cs="仿宋" w:hint="eastAsia"/>
          <w:sz w:val="24"/>
          <w:szCs w:val="24"/>
        </w:rPr>
        <w:t>",</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r>
        <w:rPr>
          <w:rFonts w:ascii="仿宋" w:eastAsia="仿宋" w:hAnsi="仿宋" w:cs="仿宋" w:hint="eastAsia"/>
          <w:b/>
          <w:bCs/>
          <w:sz w:val="24"/>
          <w:szCs w:val="24"/>
        </w:rPr>
        <w:t>'</w:t>
      </w:r>
      <w:r>
        <w:rPr>
          <w:rFonts w:ascii="仿宋" w:eastAsia="仿宋" w:hAnsi="仿宋" w:cs="仿宋" w:hint="eastAsia"/>
          <w:sz w:val="24"/>
          <w:szCs w:val="24"/>
        </w:rPr>
        <w:t>李四</w:t>
      </w:r>
      <w:r>
        <w:rPr>
          <w:rFonts w:ascii="仿宋" w:eastAsia="仿宋" w:hAnsi="仿宋" w:cs="仿宋" w:hint="eastAsia"/>
          <w:b/>
          <w:bCs/>
          <w:sz w:val="24"/>
          <w:szCs w:val="24"/>
        </w:rPr>
        <w:t>'</w:t>
      </w:r>
      <w:r>
        <w:rPr>
          <w:rFonts w:ascii="仿宋" w:eastAsia="仿宋" w:hAnsi="仿宋" w:cs="仿宋" w:hint="eastAsia"/>
          <w:sz w:val="24"/>
          <w:szCs w:val="24"/>
        </w:rPr>
        <w:t>",</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r>
        <w:rPr>
          <w:rFonts w:ascii="仿宋" w:eastAsia="仿宋" w:hAnsi="仿宋" w:cs="仿宋" w:hint="eastAsia"/>
          <w:b/>
          <w:bCs/>
          <w:sz w:val="24"/>
          <w:szCs w:val="24"/>
        </w:rPr>
        <w:t>'</w:t>
      </w:r>
      <w:r>
        <w:rPr>
          <w:rFonts w:ascii="仿宋" w:eastAsia="仿宋" w:hAnsi="仿宋" w:cs="仿宋" w:hint="eastAsia"/>
          <w:sz w:val="24"/>
          <w:szCs w:val="24"/>
        </w:rPr>
        <w:t>王五</w:t>
      </w:r>
      <w:r>
        <w:rPr>
          <w:rFonts w:ascii="仿宋" w:eastAsia="仿宋" w:hAnsi="仿宋" w:cs="仿宋" w:hint="eastAsia"/>
          <w:b/>
          <w:bCs/>
          <w:sz w:val="24"/>
          <w:szCs w:val="24"/>
        </w:rPr>
        <w:t>'</w:t>
      </w:r>
      <w:r>
        <w:rPr>
          <w:rFonts w:ascii="仿宋" w:eastAsia="仿宋" w:hAnsi="仿宋" w:cs="仿宋" w:hint="eastAsia"/>
          <w:sz w:val="24"/>
          <w:szCs w:val="24"/>
        </w:rPr>
        <w:t>"</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w:t>
      </w:r>
    </w:p>
    <w:p w:rsidR="00044FC8" w:rsidRDefault="00044FC8">
      <w:pPr>
        <w:pStyle w:val="a9"/>
        <w:widowControl/>
        <w:ind w:left="0"/>
        <w:jc w:val="left"/>
        <w:rPr>
          <w:rFonts w:ascii="仿宋" w:eastAsia="仿宋" w:hAnsi="仿宋" w:cs="仿宋"/>
          <w:kern w:val="0"/>
          <w:sz w:val="24"/>
          <w:szCs w:val="24"/>
        </w:rPr>
      </w:pPr>
    </w:p>
    <w:p w:rsidR="00044FC8" w:rsidRDefault="00003185">
      <w:pPr>
        <w:pStyle w:val="a9"/>
        <w:widowControl/>
        <w:numPr>
          <w:ilvl w:val="0"/>
          <w:numId w:val="4"/>
        </w:numPr>
        <w:jc w:val="left"/>
        <w:rPr>
          <w:rFonts w:ascii="仿宋" w:eastAsia="仿宋" w:hAnsi="仿宋" w:cs="仿宋"/>
          <w:kern w:val="0"/>
          <w:sz w:val="24"/>
          <w:szCs w:val="24"/>
        </w:rPr>
      </w:pPr>
      <w:r>
        <w:rPr>
          <w:rFonts w:ascii="仿宋" w:eastAsia="仿宋" w:hAnsi="仿宋" w:cs="仿宋" w:hint="eastAsia"/>
          <w:b/>
          <w:bCs/>
          <w:kern w:val="0"/>
          <w:sz w:val="24"/>
          <w:szCs w:val="24"/>
        </w:rPr>
        <w:lastRenderedPageBreak/>
        <w:t>between</w:t>
      </w:r>
      <w:r>
        <w:rPr>
          <w:rFonts w:ascii="仿宋" w:eastAsia="仿宋" w:hAnsi="仿宋" w:cs="仿宋" w:hint="eastAsia"/>
          <w:kern w:val="0"/>
          <w:sz w:val="24"/>
          <w:szCs w:val="24"/>
        </w:rPr>
        <w:t xml:space="preserve"> 操作符</w:t>
      </w:r>
    </w:p>
    <w:p w:rsidR="00044FC8" w:rsidRDefault="00003185">
      <w:pPr>
        <w:pStyle w:val="a9"/>
        <w:ind w:left="360"/>
        <w:rPr>
          <w:rFonts w:ascii="仿宋" w:eastAsia="仿宋" w:hAnsi="仿宋" w:cs="仿宋"/>
          <w:sz w:val="24"/>
          <w:szCs w:val="24"/>
        </w:rPr>
      </w:pPr>
      <w:r>
        <w:rPr>
          <w:rFonts w:ascii="仿宋" w:eastAsia="仿宋" w:hAnsi="仿宋" w:cs="仿宋" w:hint="eastAsia"/>
          <w:b/>
          <w:bCs/>
          <w:sz w:val="24"/>
          <w:szCs w:val="24"/>
        </w:rPr>
        <w:t>例: 查询age在20~40范围内的数据</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"conditions":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"age": [</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"and",</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"between",</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"20",</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"40"</w:t>
      </w:r>
    </w:p>
    <w:p w:rsidR="00044FC8" w:rsidRDefault="00003185">
      <w:pPr>
        <w:shd w:val="clear" w:color="auto" w:fill="FFFFFE"/>
        <w:spacing w:line="270" w:lineRule="atLeast"/>
        <w:ind w:leftChars="100" w:left="210"/>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shd w:val="clear" w:color="auto" w:fill="FFFFFE"/>
        <w:spacing w:line="270" w:lineRule="atLeast"/>
        <w:ind w:leftChars="100" w:left="210"/>
        <w:rPr>
          <w:rFonts w:ascii="仿宋" w:eastAsia="仿宋" w:hAnsi="仿宋" w:cs="仿宋"/>
          <w:kern w:val="0"/>
          <w:sz w:val="24"/>
          <w:szCs w:val="24"/>
        </w:rPr>
      </w:pPr>
      <w:r>
        <w:rPr>
          <w:rFonts w:ascii="仿宋" w:eastAsia="仿宋" w:hAnsi="仿宋" w:cs="仿宋" w:hint="eastAsia"/>
          <w:sz w:val="24"/>
          <w:szCs w:val="24"/>
        </w:rPr>
        <w:t xml:space="preserve">    }</w:t>
      </w:r>
    </w:p>
    <w:p w:rsidR="00044FC8" w:rsidRDefault="00044FC8">
      <w:pPr>
        <w:pStyle w:val="a9"/>
        <w:widowControl/>
        <w:ind w:left="360"/>
        <w:jc w:val="left"/>
        <w:rPr>
          <w:rFonts w:ascii="仿宋" w:eastAsia="仿宋" w:hAnsi="仿宋" w:cs="仿宋"/>
          <w:kern w:val="0"/>
          <w:sz w:val="24"/>
          <w:szCs w:val="24"/>
        </w:rPr>
      </w:pPr>
    </w:p>
    <w:p w:rsidR="00044FC8" w:rsidRDefault="00003185">
      <w:pPr>
        <w:pStyle w:val="a9"/>
        <w:widowControl/>
        <w:numPr>
          <w:ilvl w:val="0"/>
          <w:numId w:val="4"/>
        </w:numPr>
        <w:jc w:val="left"/>
        <w:rPr>
          <w:rFonts w:ascii="仿宋" w:eastAsia="仿宋" w:hAnsi="仿宋" w:cs="仿宋"/>
          <w:kern w:val="0"/>
          <w:sz w:val="24"/>
          <w:szCs w:val="24"/>
        </w:rPr>
      </w:pPr>
      <w:r>
        <w:rPr>
          <w:rFonts w:ascii="仿宋" w:eastAsia="仿宋" w:hAnsi="仿宋" w:cs="仿宋" w:hint="eastAsia"/>
          <w:b/>
          <w:bCs/>
          <w:kern w:val="0"/>
          <w:sz w:val="24"/>
          <w:szCs w:val="24"/>
        </w:rPr>
        <w:t xml:space="preserve">is null、is not null </w:t>
      </w:r>
      <w:r>
        <w:rPr>
          <w:rFonts w:ascii="仿宋" w:eastAsia="仿宋" w:hAnsi="仿宋" w:cs="仿宋" w:hint="eastAsia"/>
          <w:kern w:val="0"/>
          <w:sz w:val="24"/>
          <w:szCs w:val="24"/>
        </w:rPr>
        <w:t>操作符</w:t>
      </w:r>
    </w:p>
    <w:p w:rsidR="00044FC8" w:rsidRDefault="00003185">
      <w:pPr>
        <w:pStyle w:val="a9"/>
        <w:widowControl/>
        <w:ind w:left="360"/>
        <w:jc w:val="left"/>
        <w:rPr>
          <w:rFonts w:ascii="仿宋" w:eastAsia="仿宋" w:hAnsi="仿宋" w:cs="仿宋"/>
          <w:kern w:val="0"/>
          <w:sz w:val="24"/>
          <w:szCs w:val="24"/>
        </w:rPr>
      </w:pPr>
      <w:r>
        <w:rPr>
          <w:rFonts w:ascii="仿宋" w:eastAsia="仿宋" w:hAnsi="仿宋" w:cs="仿宋" w:hint="eastAsia"/>
          <w:b/>
          <w:bCs/>
          <w:sz w:val="24"/>
          <w:szCs w:val="24"/>
        </w:rPr>
        <w:t>例: 查询type</w:t>
      </w:r>
      <w:r>
        <w:rPr>
          <w:rFonts w:ascii="仿宋" w:eastAsia="仿宋" w:hAnsi="仿宋" w:cs="仿宋" w:hint="eastAsia"/>
          <w:b/>
          <w:bCs/>
          <w:kern w:val="0"/>
          <w:sz w:val="24"/>
          <w:szCs w:val="24"/>
        </w:rPr>
        <w:t xml:space="preserve"> is not null</w:t>
      </w:r>
      <w:r>
        <w:rPr>
          <w:rFonts w:ascii="仿宋" w:eastAsia="仿宋" w:hAnsi="仿宋" w:cs="仿宋" w:hint="eastAsia"/>
          <w:b/>
          <w:bCs/>
          <w:sz w:val="24"/>
          <w:szCs w:val="24"/>
        </w:rPr>
        <w:t>的数据</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ab/>
        <w:t>"conditions": {</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 xml:space="preserve">        "type": [</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 xml:space="preserve">            "and",</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 xml:space="preserve">            "isnotnull"</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pStyle w:val="a9"/>
        <w:widowControl/>
        <w:ind w:left="360"/>
        <w:jc w:val="left"/>
        <w:rPr>
          <w:rFonts w:ascii="仿宋" w:eastAsia="仿宋" w:hAnsi="仿宋" w:cs="仿宋"/>
          <w:kern w:val="0"/>
          <w:sz w:val="24"/>
          <w:szCs w:val="24"/>
        </w:rPr>
      </w:pPr>
      <w:r>
        <w:rPr>
          <w:rFonts w:ascii="仿宋" w:eastAsia="仿宋" w:hAnsi="仿宋" w:cs="仿宋" w:hint="eastAsia"/>
          <w:b/>
          <w:bCs/>
          <w:sz w:val="24"/>
          <w:szCs w:val="24"/>
        </w:rPr>
        <w:t>例: 查询name</w:t>
      </w:r>
      <w:r>
        <w:rPr>
          <w:rFonts w:ascii="仿宋" w:eastAsia="仿宋" w:hAnsi="仿宋" w:cs="仿宋" w:hint="eastAsia"/>
          <w:b/>
          <w:bCs/>
          <w:kern w:val="0"/>
          <w:sz w:val="24"/>
          <w:szCs w:val="24"/>
        </w:rPr>
        <w:t xml:space="preserve"> is null</w:t>
      </w:r>
      <w:r>
        <w:rPr>
          <w:rFonts w:ascii="仿宋" w:eastAsia="仿宋" w:hAnsi="仿宋" w:cs="仿宋" w:hint="eastAsia"/>
          <w:b/>
          <w:bCs/>
          <w:sz w:val="24"/>
          <w:szCs w:val="24"/>
        </w:rPr>
        <w:t>的数据</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ab/>
        <w:t>"conditions": {</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 xml:space="preserve">        "name": [</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 xml:space="preserve">            "and",</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 xml:space="preserve">            "isnull"</w:t>
      </w:r>
    </w:p>
    <w:p w:rsidR="00044FC8" w:rsidRDefault="00003185">
      <w:pPr>
        <w:shd w:val="clear" w:color="auto" w:fill="FFFFFE"/>
        <w:spacing w:line="270" w:lineRule="atLeast"/>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44FC8">
      <w:pPr>
        <w:pStyle w:val="a9"/>
        <w:spacing w:line="360" w:lineRule="auto"/>
        <w:ind w:left="0"/>
        <w:rPr>
          <w:rFonts w:ascii="仿宋" w:eastAsia="仿宋" w:hAnsi="仿宋"/>
          <w:sz w:val="24"/>
          <w:szCs w:val="24"/>
        </w:rPr>
        <w:sectPr w:rsidR="00044FC8">
          <w:footerReference w:type="default" r:id="rId10"/>
          <w:pgSz w:w="11906" w:h="16838"/>
          <w:pgMar w:top="1440" w:right="1080" w:bottom="1440" w:left="1080" w:header="851" w:footer="992" w:gutter="0"/>
          <w:cols w:space="425"/>
          <w:docGrid w:type="lines" w:linePitch="312"/>
        </w:sectPr>
      </w:pPr>
    </w:p>
    <w:p w:rsidR="00044FC8" w:rsidRDefault="00044FC8">
      <w:pPr>
        <w:pStyle w:val="a9"/>
        <w:spacing w:line="360" w:lineRule="auto"/>
        <w:ind w:left="0"/>
        <w:rPr>
          <w:rFonts w:ascii="仿宋" w:eastAsia="仿宋" w:hAnsi="仿宋"/>
          <w:sz w:val="24"/>
          <w:szCs w:val="24"/>
        </w:rPr>
      </w:pPr>
    </w:p>
    <w:p w:rsidR="00044FC8" w:rsidRDefault="00003185">
      <w:pPr>
        <w:pStyle w:val="1"/>
        <w:numPr>
          <w:ilvl w:val="0"/>
          <w:numId w:val="2"/>
        </w:numPr>
        <w:spacing w:before="156"/>
        <w:rPr>
          <w:rStyle w:val="1Char"/>
          <w:bCs/>
        </w:rPr>
      </w:pPr>
      <w:bookmarkStart w:id="45" w:name="_Toc29657"/>
      <w:r>
        <w:rPr>
          <w:rStyle w:val="1Char"/>
          <w:rFonts w:hint="eastAsia"/>
          <w:bCs/>
        </w:rPr>
        <w:t>组织机构及人员集成对接</w:t>
      </w:r>
      <w:bookmarkEnd w:id="45"/>
    </w:p>
    <w:p w:rsidR="00044FC8" w:rsidRDefault="00003185">
      <w:pPr>
        <w:pStyle w:val="2"/>
        <w:numPr>
          <w:ilvl w:val="1"/>
          <w:numId w:val="0"/>
        </w:numPr>
      </w:pPr>
      <w:bookmarkStart w:id="46" w:name="_Toc10910"/>
      <w:r>
        <w:rPr>
          <w:rFonts w:hint="eastAsia"/>
        </w:rPr>
        <w:t>2.1</w:t>
      </w:r>
      <w:r>
        <w:rPr>
          <w:rFonts w:hint="eastAsia"/>
        </w:rPr>
        <w:t>组织机构及人员主数据数据结构</w:t>
      </w:r>
      <w:bookmarkEnd w:id="46"/>
    </w:p>
    <w:p w:rsidR="00044FC8" w:rsidRDefault="00003185">
      <w:pPr>
        <w:pStyle w:val="3"/>
        <w:jc w:val="center"/>
      </w:pPr>
      <w:bookmarkStart w:id="47" w:name="_Toc23422"/>
      <w:r>
        <w:rPr>
          <w:rFonts w:hint="eastAsia"/>
        </w:rPr>
        <w:t>组织主数据结构（</w:t>
      </w:r>
      <w:r>
        <w:rPr>
          <w:rFonts w:hint="eastAsia"/>
        </w:rPr>
        <w:t>org_01</w:t>
      </w:r>
      <w:r>
        <w:rPr>
          <w:rFonts w:hint="eastAsia"/>
        </w:rPr>
        <w:t>）</w:t>
      </w:r>
      <w:bookmarkEnd w:id="47"/>
    </w:p>
    <w:tbl>
      <w:tblPr>
        <w:tblW w:w="4998" w:type="pct"/>
        <w:jc w:val="center"/>
        <w:tblLook w:val="04A0"/>
      </w:tblPr>
      <w:tblGrid>
        <w:gridCol w:w="396"/>
        <w:gridCol w:w="1836"/>
        <w:gridCol w:w="1116"/>
        <w:gridCol w:w="662"/>
        <w:gridCol w:w="764"/>
        <w:gridCol w:w="1107"/>
        <w:gridCol w:w="2082"/>
        <w:gridCol w:w="2856"/>
        <w:gridCol w:w="3349"/>
      </w:tblGrid>
      <w:tr w:rsidR="00044FC8">
        <w:trPr>
          <w:trHeight w:val="435"/>
          <w:tblHeader/>
          <w:jc w:val="center"/>
        </w:trPr>
        <w:tc>
          <w:tcPr>
            <w:tcW w:w="2809" w:type="pct"/>
            <w:gridSpan w:val="7"/>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组织主数据</w:t>
            </w:r>
          </w:p>
        </w:tc>
        <w:tc>
          <w:tcPr>
            <w:tcW w:w="2190" w:type="pct"/>
            <w:gridSpan w:val="2"/>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对应接口报文内容</w:t>
            </w:r>
          </w:p>
        </w:tc>
      </w:tr>
      <w:tr w:rsidR="00044FC8">
        <w:trPr>
          <w:trHeight w:val="500"/>
          <w:tblHeader/>
          <w:jc w:val="center"/>
        </w:trPr>
        <w:tc>
          <w:tcPr>
            <w:tcW w:w="139" w:type="pct"/>
            <w:tcBorders>
              <w:top w:val="single" w:sz="4" w:space="0" w:color="000000"/>
              <w:left w:val="single" w:sz="4" w:space="0" w:color="000000"/>
              <w:bottom w:val="single" w:sz="4" w:space="0" w:color="000000"/>
              <w:right w:val="single" w:sz="4" w:space="0" w:color="000000"/>
            </w:tcBorders>
            <w:shd w:val="clear" w:color="auto" w:fill="9BC2E6"/>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编码</w:t>
            </w:r>
          </w:p>
        </w:tc>
        <w:tc>
          <w:tcPr>
            <w:tcW w:w="647" w:type="pct"/>
            <w:tcBorders>
              <w:top w:val="single" w:sz="4" w:space="0" w:color="000000"/>
              <w:left w:val="single" w:sz="4" w:space="0" w:color="000000"/>
              <w:bottom w:val="single" w:sz="4" w:space="0" w:color="000000"/>
              <w:right w:val="single" w:sz="4" w:space="0" w:color="000000"/>
            </w:tcBorders>
            <w:shd w:val="clear" w:color="auto" w:fill="9BC2E6"/>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编码</w:t>
            </w:r>
          </w:p>
        </w:tc>
        <w:tc>
          <w:tcPr>
            <w:tcW w:w="393" w:type="pct"/>
            <w:tcBorders>
              <w:top w:val="single" w:sz="4" w:space="0" w:color="000000"/>
              <w:left w:val="single" w:sz="4" w:space="0" w:color="000000"/>
              <w:bottom w:val="single" w:sz="4" w:space="0" w:color="000000"/>
              <w:right w:val="single" w:sz="4" w:space="0" w:color="000000"/>
            </w:tcBorders>
            <w:shd w:val="clear" w:color="auto" w:fill="9BC2E6"/>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字段名称</w:t>
            </w:r>
          </w:p>
        </w:tc>
        <w:tc>
          <w:tcPr>
            <w:tcW w:w="234" w:type="pct"/>
            <w:tcBorders>
              <w:top w:val="single" w:sz="4" w:space="0" w:color="000000"/>
              <w:left w:val="single" w:sz="4" w:space="0" w:color="000000"/>
              <w:bottom w:val="single" w:sz="4" w:space="0" w:color="000000"/>
              <w:right w:val="single" w:sz="4" w:space="0" w:color="000000"/>
            </w:tcBorders>
            <w:shd w:val="clear" w:color="auto" w:fill="9BC2E6"/>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是否必填</w:t>
            </w:r>
          </w:p>
        </w:tc>
        <w:tc>
          <w:tcPr>
            <w:tcW w:w="270" w:type="pct"/>
            <w:tcBorders>
              <w:top w:val="single" w:sz="4" w:space="0" w:color="000000"/>
              <w:left w:val="single" w:sz="4" w:space="0" w:color="000000"/>
              <w:bottom w:val="single" w:sz="4" w:space="0" w:color="000000"/>
              <w:right w:val="single" w:sz="4" w:space="0" w:color="000000"/>
            </w:tcBorders>
            <w:shd w:val="clear" w:color="auto" w:fill="9BC2E6"/>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是否唯一</w:t>
            </w:r>
          </w:p>
        </w:tc>
        <w:tc>
          <w:tcPr>
            <w:tcW w:w="391" w:type="pct"/>
            <w:tcBorders>
              <w:top w:val="single" w:sz="4" w:space="0" w:color="000000"/>
              <w:left w:val="single" w:sz="4" w:space="0" w:color="000000"/>
              <w:bottom w:val="single" w:sz="4" w:space="0" w:color="000000"/>
              <w:right w:val="single" w:sz="4" w:space="0" w:color="000000"/>
            </w:tcBorders>
            <w:shd w:val="clear" w:color="auto" w:fill="9BC2E6"/>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字段类型</w:t>
            </w:r>
          </w:p>
        </w:tc>
        <w:tc>
          <w:tcPr>
            <w:tcW w:w="731"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备注</w:t>
            </w:r>
          </w:p>
        </w:tc>
        <w:tc>
          <w:tcPr>
            <w:tcW w:w="1008"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有规则插入主数据报文对应字段</w:t>
            </w:r>
          </w:p>
        </w:tc>
        <w:tc>
          <w:tcPr>
            <w:tcW w:w="1181"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有规则下游系统调用，</w:t>
            </w:r>
          </w:p>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主数据反馈的对应字段</w:t>
            </w:r>
          </w:p>
        </w:tc>
      </w:tr>
      <w:tr w:rsidR="00044FC8">
        <w:trPr>
          <w:trHeight w:val="42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1</w:t>
            </w:r>
          </w:p>
        </w:tc>
        <w:tc>
          <w:tcPr>
            <w:tcW w:w="647"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393"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234"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270"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391"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字符</w:t>
            </w:r>
          </w:p>
        </w:tc>
        <w:tc>
          <w:tcPr>
            <w:tcW w:w="73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上游传入主键</w:t>
            </w:r>
          </w:p>
        </w:tc>
        <w:tc>
          <w:tcPr>
            <w:tcW w:w="100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r>
      <w:tr w:rsidR="00044FC8">
        <w:trPr>
          <w:trHeight w:val="42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2</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mdm_code</w:t>
            </w:r>
          </w:p>
        </w:tc>
        <w:tc>
          <w:tcPr>
            <w:tcW w:w="393"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主数据编码</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字符</w:t>
            </w:r>
          </w:p>
        </w:tc>
        <w:tc>
          <w:tcPr>
            <w:tcW w:w="73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部门编码</w:t>
            </w:r>
          </w:p>
        </w:tc>
        <w:tc>
          <w:tcPr>
            <w:tcW w:w="100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无需插入自己生成</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mdm_code：传递主数据编码的字段</w:t>
            </w:r>
          </w:p>
        </w:tc>
      </w:tr>
      <w:tr w:rsidR="00044FC8">
        <w:trPr>
          <w:trHeight w:val="66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3</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code</w:t>
            </w:r>
          </w:p>
        </w:tc>
        <w:tc>
          <w:tcPr>
            <w:tcW w:w="393"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组织编码</w:t>
            </w:r>
          </w:p>
        </w:tc>
        <w:tc>
          <w:tcPr>
            <w:tcW w:w="234"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270"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391"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字符</w:t>
            </w:r>
          </w:p>
        </w:tc>
        <w:tc>
          <w:tcPr>
            <w:tcW w:w="73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组织内唯一部门编码</w:t>
            </w:r>
          </w:p>
        </w:tc>
        <w:tc>
          <w:tcPr>
            <w:tcW w:w="1008" w:type="pct"/>
            <w:tcBorders>
              <w:top w:val="nil"/>
              <w:left w:val="nil"/>
              <w:bottom w:val="nil"/>
              <w:right w:val="nil"/>
            </w:tcBorders>
            <w:shd w:val="clear" w:color="auto" w:fill="auto"/>
            <w:vAlign w:val="center"/>
          </w:tcPr>
          <w:p w:rsidR="00044FC8" w:rsidRDefault="00003185">
            <w:pPr>
              <w:widowControl/>
              <w:jc w:val="center"/>
              <w:textAlignment w:val="center"/>
              <w:rPr>
                <w:rFonts w:ascii="宋体" w:eastAsia="宋体" w:hAnsi="宋体" w:cs="宋体"/>
                <w:color w:val="002B36"/>
                <w:sz w:val="18"/>
                <w:szCs w:val="18"/>
              </w:rPr>
            </w:pPr>
            <w:r>
              <w:rPr>
                <w:rFonts w:ascii="宋体" w:eastAsia="宋体" w:hAnsi="宋体" w:cs="宋体" w:hint="eastAsia"/>
                <w:color w:val="002B36"/>
                <w:kern w:val="0"/>
                <w:sz w:val="18"/>
                <w:szCs w:val="18"/>
              </w:rPr>
              <w:t>code：上游传入组织编码的数值</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code：传递组织编码的字段</w:t>
            </w:r>
          </w:p>
        </w:tc>
      </w:tr>
      <w:tr w:rsidR="00044FC8">
        <w:trPr>
          <w:trHeight w:val="42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4</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name</w:t>
            </w:r>
          </w:p>
        </w:tc>
        <w:tc>
          <w:tcPr>
            <w:tcW w:w="393"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组织名称</w:t>
            </w:r>
          </w:p>
        </w:tc>
        <w:tc>
          <w:tcPr>
            <w:tcW w:w="234"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270"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字符</w:t>
            </w:r>
          </w:p>
        </w:tc>
        <w:tc>
          <w:tcPr>
            <w:tcW w:w="73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18"/>
                <w:szCs w:val="18"/>
              </w:rPr>
            </w:pPr>
          </w:p>
        </w:tc>
        <w:tc>
          <w:tcPr>
            <w:tcW w:w="100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name：上游传递组织名称的字段</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name：传递组织名称的字段</w:t>
            </w:r>
          </w:p>
        </w:tc>
      </w:tr>
      <w:tr w:rsidR="00044FC8">
        <w:trPr>
          <w:trHeight w:val="42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5</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shortname</w:t>
            </w:r>
          </w:p>
        </w:tc>
        <w:tc>
          <w:tcPr>
            <w:tcW w:w="393"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规范简称</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否</w:t>
            </w:r>
          </w:p>
        </w:tc>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否</w:t>
            </w: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字符</w:t>
            </w:r>
          </w:p>
        </w:tc>
        <w:tc>
          <w:tcPr>
            <w:tcW w:w="73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00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shortname：上游传递规范简称的字段</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shortname：传递规范简称的字段</w:t>
            </w:r>
          </w:p>
        </w:tc>
      </w:tr>
      <w:tr w:rsidR="00044FC8">
        <w:trPr>
          <w:trHeight w:val="420"/>
          <w:jc w:val="center"/>
        </w:trPr>
        <w:tc>
          <w:tcPr>
            <w:tcW w:w="139"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6</w:t>
            </w:r>
          </w:p>
        </w:tc>
        <w:tc>
          <w:tcPr>
            <w:tcW w:w="647"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pk_fatherdept_code</w:t>
            </w:r>
          </w:p>
        </w:tc>
        <w:tc>
          <w:tcPr>
            <w:tcW w:w="393"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上级组织编码</w:t>
            </w:r>
          </w:p>
        </w:tc>
        <w:tc>
          <w:tcPr>
            <w:tcW w:w="234"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否</w:t>
            </w:r>
          </w:p>
        </w:tc>
        <w:tc>
          <w:tcPr>
            <w:tcW w:w="270"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参照</w:t>
            </w:r>
          </w:p>
        </w:tc>
        <w:tc>
          <w:tcPr>
            <w:tcW w:w="73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参照部门编码，有则必填</w:t>
            </w:r>
          </w:p>
        </w:tc>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pk_fatherdept_code#code：上游传入上级组织编码</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pk_fatherdept_code：此字段传递的是主数据编码</w:t>
            </w:r>
          </w:p>
        </w:tc>
      </w:tr>
      <w:tr w:rsidR="00044FC8">
        <w:trPr>
          <w:trHeight w:val="594"/>
          <w:jc w:val="center"/>
        </w:trPr>
        <w:tc>
          <w:tcPr>
            <w:tcW w:w="139"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647"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393"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234"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270"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73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00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180"/>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pk_fatherdept_code_name：此字段传递的为上级组织编码</w:t>
            </w:r>
          </w:p>
        </w:tc>
      </w:tr>
      <w:tr w:rsidR="00044FC8">
        <w:trPr>
          <w:trHeight w:val="513"/>
          <w:jc w:val="center"/>
        </w:trPr>
        <w:tc>
          <w:tcPr>
            <w:tcW w:w="139"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647"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393"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234"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270"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73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00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center"/>
              <w:textAlignment w:val="center"/>
              <w:rPr>
                <w:rFonts w:ascii="宋体" w:eastAsia="宋体" w:hAnsi="宋体" w:cs="宋体"/>
                <w:color w:val="800080"/>
                <w:sz w:val="18"/>
                <w:szCs w:val="18"/>
              </w:rPr>
            </w:pPr>
            <w:hyperlink r:id="rId11" w:history="1">
              <w:r w:rsidR="00003185">
                <w:rPr>
                  <w:rStyle w:val="a8"/>
                  <w:rFonts w:ascii="宋体" w:eastAsia="宋体" w:hAnsi="宋体" w:cs="宋体" w:hint="eastAsia"/>
                  <w:sz w:val="18"/>
                  <w:szCs w:val="18"/>
                  <w:u w:val="none"/>
                </w:rPr>
                <w:t>pk_fatherdept_code_@name：传递上级组织名称</w:t>
              </w:r>
              <w:r w:rsidR="00003185">
                <w:rPr>
                  <w:rStyle w:val="a8"/>
                  <w:rFonts w:ascii="宋体" w:eastAsia="宋体" w:hAnsi="宋体" w:cs="宋体" w:hint="eastAsia"/>
                  <w:sz w:val="18"/>
                  <w:szCs w:val="18"/>
                  <w:u w:val="none"/>
                </w:rPr>
                <w:br/>
              </w:r>
            </w:hyperlink>
          </w:p>
        </w:tc>
      </w:tr>
      <w:tr w:rsidR="00044FC8">
        <w:trPr>
          <w:trHeight w:val="42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7</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pk_fatherdept_name</w:t>
            </w:r>
          </w:p>
        </w:tc>
        <w:tc>
          <w:tcPr>
            <w:tcW w:w="393"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上级组织名称</w:t>
            </w:r>
          </w:p>
        </w:tc>
        <w:tc>
          <w:tcPr>
            <w:tcW w:w="234"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否</w:t>
            </w:r>
          </w:p>
        </w:tc>
        <w:tc>
          <w:tcPr>
            <w:tcW w:w="270"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参照</w:t>
            </w:r>
          </w:p>
        </w:tc>
        <w:tc>
          <w:tcPr>
            <w:tcW w:w="73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参照部门表，自动带出项目</w:t>
            </w:r>
          </w:p>
        </w:tc>
        <w:tc>
          <w:tcPr>
            <w:tcW w:w="100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同上</w:t>
            </w:r>
          </w:p>
        </w:tc>
        <w:tc>
          <w:tcPr>
            <w:tcW w:w="11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同上</w:t>
            </w:r>
          </w:p>
        </w:tc>
      </w:tr>
      <w:tr w:rsidR="00044FC8">
        <w:trPr>
          <w:trHeight w:val="420"/>
          <w:jc w:val="center"/>
        </w:trPr>
        <w:tc>
          <w:tcPr>
            <w:tcW w:w="139"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8</w:t>
            </w:r>
          </w:p>
        </w:tc>
        <w:tc>
          <w:tcPr>
            <w:tcW w:w="647"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w:t>
            </w:r>
          </w:p>
        </w:tc>
        <w:tc>
          <w:tcPr>
            <w:tcW w:w="393"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启用状态</w:t>
            </w:r>
          </w:p>
        </w:tc>
        <w:tc>
          <w:tcPr>
            <w:tcW w:w="234"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270"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枚举</w:t>
            </w:r>
          </w:p>
        </w:tc>
        <w:tc>
          <w:tcPr>
            <w:tcW w:w="73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1未启用、2已启用、3已停用</w:t>
            </w:r>
          </w:p>
        </w:tc>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enablestate：上游传入枚举值对应的值</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enablestate：传递启用状态枚举值的数值</w:t>
            </w:r>
          </w:p>
        </w:tc>
      </w:tr>
      <w:tr w:rsidR="00044FC8">
        <w:trPr>
          <w:trHeight w:val="420"/>
          <w:jc w:val="center"/>
        </w:trPr>
        <w:tc>
          <w:tcPr>
            <w:tcW w:w="139"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647"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393"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234"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270"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73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00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enablestate_name：传递启用状态枚举值对应的名称</w:t>
            </w:r>
          </w:p>
        </w:tc>
      </w:tr>
      <w:tr w:rsidR="00044FC8">
        <w:trPr>
          <w:trHeight w:val="420"/>
          <w:jc w:val="center"/>
        </w:trPr>
        <w:tc>
          <w:tcPr>
            <w:tcW w:w="139"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9</w:t>
            </w:r>
          </w:p>
        </w:tc>
        <w:tc>
          <w:tcPr>
            <w:tcW w:w="647"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islegalunit</w:t>
            </w:r>
          </w:p>
        </w:tc>
        <w:tc>
          <w:tcPr>
            <w:tcW w:w="393"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是否法人单位</w:t>
            </w:r>
          </w:p>
        </w:tc>
        <w:tc>
          <w:tcPr>
            <w:tcW w:w="234"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270"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vMerge w:val="restar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枚举</w:t>
            </w:r>
          </w:p>
        </w:tc>
        <w:tc>
          <w:tcPr>
            <w:tcW w:w="73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1是、2否</w:t>
            </w:r>
          </w:p>
        </w:tc>
        <w:tc>
          <w:tcPr>
            <w:tcW w:w="100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islegalunit：上游传入是否法人单位的枚举值对应的值</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islegalunit：传递是否法人单位的枚举值数值</w:t>
            </w:r>
          </w:p>
        </w:tc>
      </w:tr>
      <w:tr w:rsidR="00044FC8">
        <w:trPr>
          <w:trHeight w:val="420"/>
          <w:jc w:val="center"/>
        </w:trPr>
        <w:tc>
          <w:tcPr>
            <w:tcW w:w="139"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647"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393"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234"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270"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vMerge/>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73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00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islegalunit_name：传递法人单位枚举值对应的名称</w:t>
            </w:r>
          </w:p>
        </w:tc>
      </w:tr>
      <w:tr w:rsidR="00044FC8">
        <w:trPr>
          <w:trHeight w:val="42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10</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department_nature</w:t>
            </w:r>
          </w:p>
        </w:tc>
        <w:tc>
          <w:tcPr>
            <w:tcW w:w="393"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部门性质</w:t>
            </w:r>
          </w:p>
        </w:tc>
        <w:tc>
          <w:tcPr>
            <w:tcW w:w="234"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270"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44FC8">
            <w:pPr>
              <w:jc w:val="center"/>
              <w:rPr>
                <w:rFonts w:ascii="宋体" w:eastAsia="宋体" w:hAnsi="宋体" w:cs="宋体"/>
                <w:color w:val="000000"/>
                <w:sz w:val="18"/>
                <w:szCs w:val="18"/>
              </w:rPr>
            </w:pP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字符</w:t>
            </w:r>
          </w:p>
        </w:tc>
        <w:tc>
          <w:tcPr>
            <w:tcW w:w="73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实体部门/虚拟部门</w:t>
            </w:r>
          </w:p>
        </w:tc>
        <w:tc>
          <w:tcPr>
            <w:tcW w:w="100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department_nature：上游传入部门性质</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department_nature：传递部门性质的名称</w:t>
            </w:r>
          </w:p>
        </w:tc>
      </w:tr>
      <w:tr w:rsidR="00044FC8">
        <w:trPr>
          <w:trHeight w:val="42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11</w:t>
            </w:r>
          </w:p>
        </w:tc>
        <w:tc>
          <w:tcPr>
            <w:tcW w:w="64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department_head</w:t>
            </w:r>
          </w:p>
        </w:tc>
        <w:tc>
          <w:tcPr>
            <w:tcW w:w="39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部门负责人</w:t>
            </w:r>
          </w:p>
        </w:tc>
        <w:tc>
          <w:tcPr>
            <w:tcW w:w="2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否</w:t>
            </w:r>
          </w:p>
        </w:tc>
        <w:tc>
          <w:tcPr>
            <w:tcW w:w="27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18"/>
                <w:szCs w:val="18"/>
              </w:rPr>
            </w:pP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字符</w:t>
            </w:r>
          </w:p>
        </w:tc>
        <w:tc>
          <w:tcPr>
            <w:tcW w:w="73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OA需要</w:t>
            </w:r>
          </w:p>
        </w:tc>
        <w:tc>
          <w:tcPr>
            <w:tcW w:w="100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department_head：上游传入部门性质的名称</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department_head：传递部门负责人的名称</w:t>
            </w:r>
          </w:p>
        </w:tc>
      </w:tr>
      <w:tr w:rsidR="00044FC8">
        <w:trPr>
          <w:trHeight w:val="42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tcPr>
          <w:p w:rsidR="00044FC8" w:rsidRDefault="00003185">
            <w:pPr>
              <w:widowControl/>
              <w:jc w:val="center"/>
              <w:textAlignment w:val="top"/>
              <w:rPr>
                <w:rFonts w:ascii="宋体" w:eastAsia="宋体" w:hAnsi="宋体" w:cs="宋体"/>
                <w:color w:val="000000"/>
                <w:sz w:val="18"/>
                <w:szCs w:val="18"/>
              </w:rPr>
            </w:pPr>
            <w:r>
              <w:rPr>
                <w:rFonts w:ascii="宋体" w:eastAsia="宋体" w:hAnsi="宋体" w:cs="宋体" w:hint="eastAsia"/>
                <w:color w:val="000000"/>
                <w:kern w:val="0"/>
                <w:sz w:val="18"/>
                <w:szCs w:val="18"/>
              </w:rPr>
              <w:t>12</w:t>
            </w:r>
          </w:p>
        </w:tc>
        <w:tc>
          <w:tcPr>
            <w:tcW w:w="64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director</w:t>
            </w:r>
          </w:p>
        </w:tc>
        <w:tc>
          <w:tcPr>
            <w:tcW w:w="39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分管领导</w:t>
            </w:r>
          </w:p>
        </w:tc>
        <w:tc>
          <w:tcPr>
            <w:tcW w:w="2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否</w:t>
            </w:r>
          </w:p>
        </w:tc>
        <w:tc>
          <w:tcPr>
            <w:tcW w:w="27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18"/>
                <w:szCs w:val="18"/>
              </w:rPr>
            </w:pP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字符</w:t>
            </w:r>
          </w:p>
        </w:tc>
        <w:tc>
          <w:tcPr>
            <w:tcW w:w="73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OA需要</w:t>
            </w:r>
          </w:p>
        </w:tc>
        <w:tc>
          <w:tcPr>
            <w:tcW w:w="100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director：上游传入部门负责人的名称</w:t>
            </w:r>
          </w:p>
        </w:tc>
        <w:tc>
          <w:tcPr>
            <w:tcW w:w="118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director：传递部门负责人的名称</w:t>
            </w:r>
          </w:p>
        </w:tc>
      </w:tr>
      <w:tr w:rsidR="00044FC8">
        <w:trPr>
          <w:trHeight w:val="420"/>
          <w:jc w:val="center"/>
        </w:trPr>
        <w:tc>
          <w:tcPr>
            <w:tcW w:w="13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13</w:t>
            </w:r>
          </w:p>
        </w:tc>
        <w:tc>
          <w:tcPr>
            <w:tcW w:w="64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393"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23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7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39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字符</w:t>
            </w:r>
          </w:p>
        </w:tc>
        <w:tc>
          <w:tcPr>
            <w:tcW w:w="73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0代表正常1代表删除</w:t>
            </w:r>
          </w:p>
        </w:tc>
        <w:tc>
          <w:tcPr>
            <w:tcW w:w="100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1181"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r>
    </w:tbl>
    <w:p w:rsidR="00044FC8" w:rsidRDefault="00003185">
      <w:pPr>
        <w:pStyle w:val="3"/>
        <w:jc w:val="center"/>
      </w:pPr>
      <w:bookmarkStart w:id="48" w:name="_Toc14402"/>
      <w:r>
        <w:rPr>
          <w:rFonts w:hint="eastAsia"/>
        </w:rPr>
        <w:t>人员主数据（</w:t>
      </w:r>
      <w:r>
        <w:rPr>
          <w:rFonts w:hint="eastAsia"/>
        </w:rPr>
        <w:t>employee01</w:t>
      </w:r>
      <w:r>
        <w:rPr>
          <w:rFonts w:hint="eastAsia"/>
        </w:rPr>
        <w:t>）</w:t>
      </w:r>
      <w:bookmarkEnd w:id="48"/>
    </w:p>
    <w:tbl>
      <w:tblPr>
        <w:tblW w:w="4999" w:type="pct"/>
        <w:tblLook w:val="04A0"/>
      </w:tblPr>
      <w:tblGrid>
        <w:gridCol w:w="545"/>
        <w:gridCol w:w="1344"/>
        <w:gridCol w:w="854"/>
        <w:gridCol w:w="635"/>
        <w:gridCol w:w="618"/>
        <w:gridCol w:w="720"/>
        <w:gridCol w:w="3265"/>
        <w:gridCol w:w="2761"/>
        <w:gridCol w:w="3429"/>
      </w:tblGrid>
      <w:tr w:rsidR="00044FC8">
        <w:trPr>
          <w:trHeight w:val="342"/>
          <w:tblHeader/>
        </w:trPr>
        <w:tc>
          <w:tcPr>
            <w:tcW w:w="2815" w:type="pct"/>
            <w:gridSpan w:val="7"/>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人员主数据主表模型（employee01）</w:t>
            </w:r>
          </w:p>
        </w:tc>
        <w:tc>
          <w:tcPr>
            <w:tcW w:w="2184" w:type="pct"/>
            <w:gridSpan w:val="2"/>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对应接口报文内容</w:t>
            </w:r>
          </w:p>
        </w:tc>
      </w:tr>
      <w:tr w:rsidR="00044FC8">
        <w:trPr>
          <w:trHeight w:val="936"/>
          <w:tblHeader/>
        </w:trPr>
        <w:tc>
          <w:tcPr>
            <w:tcW w:w="192"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lastRenderedPageBreak/>
              <w:t>编号</w:t>
            </w:r>
          </w:p>
        </w:tc>
        <w:tc>
          <w:tcPr>
            <w:tcW w:w="474"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编码</w:t>
            </w:r>
          </w:p>
        </w:tc>
        <w:tc>
          <w:tcPr>
            <w:tcW w:w="301"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字段名称</w:t>
            </w:r>
          </w:p>
        </w:tc>
        <w:tc>
          <w:tcPr>
            <w:tcW w:w="224"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是否必填</w:t>
            </w:r>
          </w:p>
        </w:tc>
        <w:tc>
          <w:tcPr>
            <w:tcW w:w="218"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是否唯一</w:t>
            </w:r>
          </w:p>
        </w:tc>
        <w:tc>
          <w:tcPr>
            <w:tcW w:w="254"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字段类型</w:t>
            </w:r>
          </w:p>
        </w:tc>
        <w:tc>
          <w:tcPr>
            <w:tcW w:w="1150"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备注</w:t>
            </w:r>
          </w:p>
        </w:tc>
        <w:tc>
          <w:tcPr>
            <w:tcW w:w="974"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有规则插入主数据报文对应字段</w:t>
            </w:r>
          </w:p>
        </w:tc>
        <w:tc>
          <w:tcPr>
            <w:tcW w:w="1210"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有规则下游系统调用，主数据反馈的对应字段</w:t>
            </w:r>
          </w:p>
        </w:tc>
      </w:tr>
      <w:tr w:rsidR="00044FC8">
        <w:trPr>
          <w:trHeight w:val="288"/>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上游传参主键</w:t>
            </w:r>
          </w:p>
        </w:tc>
        <w:tc>
          <w:tcPr>
            <w:tcW w:w="97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w:t>
            </w:r>
          </w:p>
        </w:tc>
        <w:tc>
          <w:tcPr>
            <w:tcW w:w="121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w:t>
            </w:r>
          </w:p>
        </w:tc>
      </w:tr>
      <w:tr w:rsidR="00044FC8">
        <w:trPr>
          <w:trHeight w:val="864"/>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2</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code</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员工编号</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上海煤科全局唯一人员编码</w:t>
            </w:r>
          </w:p>
        </w:tc>
        <w:tc>
          <w:tcPr>
            <w:tcW w:w="9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code：上游传入员工编号对应的字段</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code：传递员工编号对应的字段</w:t>
            </w:r>
          </w:p>
        </w:tc>
      </w:tr>
      <w:tr w:rsidR="00044FC8">
        <w:trPr>
          <w:trHeight w:val="728"/>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3</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CCTEGcode</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集团员工编号</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集团系统内的人员编号，有上报集团的则必填</w:t>
            </w:r>
          </w:p>
        </w:tc>
        <w:tc>
          <w:tcPr>
            <w:tcW w:w="9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CCTEGcode：上游传入集团员工编号</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CCTEGcode：传递集团员工编号</w:t>
            </w:r>
          </w:p>
        </w:tc>
      </w:tr>
      <w:tr w:rsidR="00044FC8">
        <w:trPr>
          <w:trHeight w:val="864"/>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4</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name</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姓名</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name：传上游入姓名对应的字段</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name：传递姓名对应的字段</w:t>
            </w:r>
          </w:p>
        </w:tc>
      </w:tr>
      <w:tr w:rsidR="00044FC8">
        <w:trPr>
          <w:trHeight w:val="601"/>
        </w:trPr>
        <w:tc>
          <w:tcPr>
            <w:tcW w:w="192"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5</w:t>
            </w:r>
          </w:p>
        </w:tc>
        <w:tc>
          <w:tcPr>
            <w:tcW w:w="4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sex</w:t>
            </w:r>
          </w:p>
        </w:tc>
        <w:tc>
          <w:tcPr>
            <w:tcW w:w="30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性别</w:t>
            </w:r>
          </w:p>
        </w:tc>
        <w:tc>
          <w:tcPr>
            <w:tcW w:w="22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1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枚举</w:t>
            </w:r>
          </w:p>
        </w:tc>
        <w:tc>
          <w:tcPr>
            <w:tcW w:w="11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sex：上游传入性别枚举值的数值</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sex：传递性别枚举值的数值</w:t>
            </w:r>
          </w:p>
        </w:tc>
      </w:tr>
      <w:tr w:rsidR="00044FC8">
        <w:trPr>
          <w:trHeight w:val="601"/>
        </w:trPr>
        <w:tc>
          <w:tcPr>
            <w:tcW w:w="19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0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2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15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sex_name：对应性别枚举值的名称</w:t>
            </w:r>
          </w:p>
        </w:tc>
      </w:tr>
      <w:tr w:rsidR="00044FC8">
        <w:trPr>
          <w:trHeight w:val="614"/>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6</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pk_psncl</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人员类别</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pk_psncl：上游传入人员类别的字段</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pk_psncl：传递人员类别的字段</w:t>
            </w:r>
          </w:p>
        </w:tc>
      </w:tr>
      <w:tr w:rsidR="00044FC8">
        <w:trPr>
          <w:trHeight w:val="560"/>
        </w:trPr>
        <w:tc>
          <w:tcPr>
            <w:tcW w:w="192"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7</w:t>
            </w:r>
          </w:p>
        </w:tc>
        <w:tc>
          <w:tcPr>
            <w:tcW w:w="4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pk_org</w:t>
            </w:r>
          </w:p>
        </w:tc>
        <w:tc>
          <w:tcPr>
            <w:tcW w:w="30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 xml:space="preserve"> 所属公司</w:t>
            </w:r>
          </w:p>
        </w:tc>
        <w:tc>
          <w:tcPr>
            <w:tcW w:w="22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参照</w:t>
            </w:r>
          </w:p>
        </w:tc>
        <w:tc>
          <w:tcPr>
            <w:tcW w:w="11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pk_orgcode#code：传入所属公司对应的编码</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pk_orgcode：所属公司主数据编号</w:t>
            </w:r>
          </w:p>
        </w:tc>
      </w:tr>
      <w:tr w:rsidR="00044FC8">
        <w:trPr>
          <w:trHeight w:val="90"/>
        </w:trPr>
        <w:tc>
          <w:tcPr>
            <w:tcW w:w="19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0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2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15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pk_orgcode_name：对应所属公司编号</w:t>
            </w:r>
          </w:p>
        </w:tc>
      </w:tr>
      <w:tr w:rsidR="00044FC8">
        <w:trPr>
          <w:trHeight w:val="401"/>
        </w:trPr>
        <w:tc>
          <w:tcPr>
            <w:tcW w:w="19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0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2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15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sz w:val="18"/>
                <w:szCs w:val="18"/>
              </w:rPr>
            </w:pPr>
            <w:hyperlink r:id="rId12" w:history="1">
              <w:r w:rsidR="00003185">
                <w:rPr>
                  <w:rStyle w:val="a8"/>
                  <w:rFonts w:ascii="宋体" w:eastAsia="宋体" w:hAnsi="宋体" w:cs="宋体" w:hint="eastAsia"/>
                  <w:color w:val="auto"/>
                  <w:sz w:val="18"/>
                  <w:szCs w:val="18"/>
                  <w:u w:val="none"/>
                </w:rPr>
                <w:t>pk_orgcode_@name：对应所属公司名称</w:t>
              </w:r>
              <w:r w:rsidR="00003185">
                <w:rPr>
                  <w:rStyle w:val="a8"/>
                  <w:rFonts w:ascii="宋体" w:eastAsia="宋体" w:hAnsi="宋体" w:cs="宋体" w:hint="eastAsia"/>
                  <w:color w:val="auto"/>
                  <w:sz w:val="18"/>
                  <w:szCs w:val="18"/>
                  <w:u w:val="none"/>
                </w:rPr>
                <w:br/>
              </w:r>
            </w:hyperlink>
          </w:p>
        </w:tc>
      </w:tr>
      <w:tr w:rsidR="00044FC8">
        <w:trPr>
          <w:trHeight w:val="1152"/>
        </w:trPr>
        <w:tc>
          <w:tcPr>
            <w:tcW w:w="192"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8</w:t>
            </w:r>
          </w:p>
        </w:tc>
        <w:tc>
          <w:tcPr>
            <w:tcW w:w="4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pk_orgname</w:t>
            </w:r>
          </w:p>
        </w:tc>
        <w:tc>
          <w:tcPr>
            <w:tcW w:w="30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所属组织名称</w:t>
            </w:r>
          </w:p>
        </w:tc>
        <w:tc>
          <w:tcPr>
            <w:tcW w:w="22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1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参照</w:t>
            </w:r>
          </w:p>
        </w:tc>
        <w:tc>
          <w:tcPr>
            <w:tcW w:w="11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参照组织名称，对应财务系统业务单元名称</w:t>
            </w:r>
          </w:p>
        </w:tc>
        <w:tc>
          <w:tcPr>
            <w:tcW w:w="9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pk_orgnamecode#code：传入所属组织的编码</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pk_orgnamecode：传递所属组织名称主数据编码</w:t>
            </w:r>
          </w:p>
        </w:tc>
      </w:tr>
      <w:tr w:rsidR="00044FC8">
        <w:trPr>
          <w:trHeight w:val="862"/>
        </w:trPr>
        <w:tc>
          <w:tcPr>
            <w:tcW w:w="19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0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2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15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pk_orgnamecode_name：传递所属组织名称编号</w:t>
            </w:r>
          </w:p>
        </w:tc>
      </w:tr>
      <w:tr w:rsidR="00044FC8">
        <w:trPr>
          <w:trHeight w:val="526"/>
        </w:trPr>
        <w:tc>
          <w:tcPr>
            <w:tcW w:w="19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0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2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15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sz w:val="18"/>
                <w:szCs w:val="18"/>
              </w:rPr>
            </w:pPr>
            <w:hyperlink r:id="rId13" w:history="1">
              <w:r w:rsidR="00003185">
                <w:rPr>
                  <w:rStyle w:val="a8"/>
                  <w:rFonts w:ascii="宋体" w:eastAsia="宋体" w:hAnsi="宋体" w:cs="宋体" w:hint="eastAsia"/>
                  <w:color w:val="auto"/>
                  <w:sz w:val="18"/>
                  <w:szCs w:val="18"/>
                  <w:u w:val="none"/>
                </w:rPr>
                <w:t>pk_orgnamecode_@name：传递所属组织名称</w:t>
              </w:r>
              <w:r w:rsidR="00003185">
                <w:rPr>
                  <w:rStyle w:val="a8"/>
                  <w:rFonts w:ascii="宋体" w:eastAsia="宋体" w:hAnsi="宋体" w:cs="宋体" w:hint="eastAsia"/>
                  <w:color w:val="auto"/>
                  <w:sz w:val="18"/>
                  <w:szCs w:val="18"/>
                  <w:u w:val="none"/>
                </w:rPr>
                <w:br/>
              </w:r>
            </w:hyperlink>
          </w:p>
        </w:tc>
      </w:tr>
      <w:tr w:rsidR="00044FC8">
        <w:trPr>
          <w:trHeight w:val="312"/>
        </w:trPr>
        <w:tc>
          <w:tcPr>
            <w:tcW w:w="192"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9</w:t>
            </w:r>
          </w:p>
        </w:tc>
        <w:tc>
          <w:tcPr>
            <w:tcW w:w="4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id_type</w:t>
            </w:r>
          </w:p>
        </w:tc>
        <w:tc>
          <w:tcPr>
            <w:tcW w:w="30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kern w:val="0"/>
                <w:sz w:val="18"/>
                <w:szCs w:val="18"/>
              </w:rPr>
            </w:pPr>
            <w:r>
              <w:rPr>
                <w:rFonts w:ascii="宋体" w:eastAsia="宋体" w:hAnsi="宋体" w:cs="宋体" w:hint="eastAsia"/>
                <w:kern w:val="0"/>
                <w:sz w:val="18"/>
                <w:szCs w:val="18"/>
              </w:rPr>
              <w:t>证件</w:t>
            </w:r>
          </w:p>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类型</w:t>
            </w:r>
          </w:p>
        </w:tc>
        <w:tc>
          <w:tcPr>
            <w:tcW w:w="22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1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参照</w:t>
            </w:r>
          </w:p>
        </w:tc>
        <w:tc>
          <w:tcPr>
            <w:tcW w:w="11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参照证件类型表：传递名称</w:t>
            </w:r>
          </w:p>
        </w:tc>
        <w:tc>
          <w:tcPr>
            <w:tcW w:w="9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id_type：传入证件类型字段</w:t>
            </w:r>
          </w:p>
        </w:tc>
        <w:tc>
          <w:tcPr>
            <w:tcW w:w="121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id_type：传递证件类型字段</w:t>
            </w:r>
          </w:p>
        </w:tc>
      </w:tr>
      <w:tr w:rsidR="00044FC8">
        <w:trPr>
          <w:trHeight w:val="312"/>
        </w:trPr>
        <w:tc>
          <w:tcPr>
            <w:tcW w:w="19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0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2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15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21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r>
      <w:tr w:rsidR="00044FC8">
        <w:trPr>
          <w:trHeight w:val="312"/>
        </w:trPr>
        <w:tc>
          <w:tcPr>
            <w:tcW w:w="19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0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2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15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21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r>
      <w:tr w:rsidR="00044FC8">
        <w:trPr>
          <w:trHeight w:val="587"/>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10</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id_num</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证件号</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id_num：传入证件号</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id_num：传递证件号</w:t>
            </w:r>
          </w:p>
        </w:tc>
      </w:tr>
      <w:tr w:rsidR="00044FC8">
        <w:trPr>
          <w:trHeight w:val="755"/>
        </w:trPr>
        <w:tc>
          <w:tcPr>
            <w:tcW w:w="192"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11</w:t>
            </w:r>
          </w:p>
        </w:tc>
        <w:tc>
          <w:tcPr>
            <w:tcW w:w="4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Onduty</w:t>
            </w:r>
          </w:p>
        </w:tc>
        <w:tc>
          <w:tcPr>
            <w:tcW w:w="30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是否在岗</w:t>
            </w:r>
          </w:p>
        </w:tc>
        <w:tc>
          <w:tcPr>
            <w:tcW w:w="22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1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枚举</w:t>
            </w:r>
          </w:p>
        </w:tc>
        <w:tc>
          <w:tcPr>
            <w:tcW w:w="11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Y是/N否</w:t>
            </w:r>
          </w:p>
        </w:tc>
        <w:tc>
          <w:tcPr>
            <w:tcW w:w="9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Onduty：传入是否在岗的枚举值的字段</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Onduty：传递是否在岗的枚举值的字段</w:t>
            </w:r>
          </w:p>
        </w:tc>
      </w:tr>
      <w:tr w:rsidR="00044FC8">
        <w:trPr>
          <w:trHeight w:val="702"/>
        </w:trPr>
        <w:tc>
          <w:tcPr>
            <w:tcW w:w="19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0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2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15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Onduty_name：传递对应是否在岗枚举值对应的名称</w:t>
            </w:r>
          </w:p>
        </w:tc>
      </w:tr>
      <w:tr w:rsidR="00044FC8">
        <w:trPr>
          <w:trHeight w:val="862"/>
        </w:trPr>
        <w:tc>
          <w:tcPr>
            <w:tcW w:w="192"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12</w:t>
            </w:r>
          </w:p>
        </w:tc>
        <w:tc>
          <w:tcPr>
            <w:tcW w:w="4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enablestate</w:t>
            </w:r>
          </w:p>
        </w:tc>
        <w:tc>
          <w:tcPr>
            <w:tcW w:w="30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启用状态</w:t>
            </w:r>
          </w:p>
        </w:tc>
        <w:tc>
          <w:tcPr>
            <w:tcW w:w="22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1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枚举</w:t>
            </w:r>
          </w:p>
        </w:tc>
        <w:tc>
          <w:tcPr>
            <w:tcW w:w="1150"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1=未启用，2=已启用，3=已停用</w:t>
            </w:r>
          </w:p>
        </w:tc>
        <w:tc>
          <w:tcPr>
            <w:tcW w:w="974"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enablestate：传入对应启用状态的枚举值的数值</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enablestate：传递对应启用状态的枚举值的数值</w:t>
            </w:r>
          </w:p>
        </w:tc>
      </w:tr>
      <w:tr w:rsidR="00044FC8">
        <w:trPr>
          <w:trHeight w:val="90"/>
        </w:trPr>
        <w:tc>
          <w:tcPr>
            <w:tcW w:w="192"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01"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2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150"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enablestate_name：传递启用状态对应枚举值的名称</w:t>
            </w:r>
          </w:p>
        </w:tc>
      </w:tr>
      <w:tr w:rsidR="00044FC8">
        <w:trPr>
          <w:trHeight w:val="718"/>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13</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phone</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办公电话</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phone：传入对应办公电话对应的数字</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phone：传递对应办公电话对应的数字</w:t>
            </w:r>
          </w:p>
        </w:tc>
      </w:tr>
      <w:tr w:rsidR="00044FC8">
        <w:trPr>
          <w:trHeight w:val="864"/>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14</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cell</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手机号</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OA需要</w:t>
            </w:r>
          </w:p>
        </w:tc>
        <w:tc>
          <w:tcPr>
            <w:tcW w:w="9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cell：传入手机号对应的数字</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cell：传递手机号对应的数字</w:t>
            </w:r>
          </w:p>
        </w:tc>
      </w:tr>
      <w:tr w:rsidR="00044FC8">
        <w:trPr>
          <w:trHeight w:val="729"/>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15</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address</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办公地点</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OA需要</w:t>
            </w:r>
          </w:p>
        </w:tc>
        <w:tc>
          <w:tcPr>
            <w:tcW w:w="9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sz w:val="18"/>
                <w:szCs w:val="18"/>
              </w:rPr>
            </w:pPr>
            <w:r>
              <w:rPr>
                <w:rFonts w:ascii="宋体" w:eastAsia="宋体" w:hAnsi="宋体" w:cs="宋体" w:hint="eastAsia"/>
                <w:kern w:val="0"/>
                <w:sz w:val="18"/>
                <w:szCs w:val="18"/>
              </w:rPr>
              <w:t>address：传入办公地点对应的名</w:t>
            </w:r>
            <w:r>
              <w:rPr>
                <w:rFonts w:ascii="宋体" w:eastAsia="宋体" w:hAnsi="宋体" w:cs="宋体" w:hint="eastAsia"/>
                <w:kern w:val="0"/>
                <w:sz w:val="18"/>
                <w:szCs w:val="18"/>
              </w:rPr>
              <w:lastRenderedPageBreak/>
              <w:t>称</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lastRenderedPageBreak/>
              <w:t>address：传递办公地点对应的名称</w:t>
            </w:r>
          </w:p>
        </w:tc>
      </w:tr>
      <w:tr w:rsidR="00044FC8">
        <w:trPr>
          <w:trHeight w:val="641"/>
        </w:trPr>
        <w:tc>
          <w:tcPr>
            <w:tcW w:w="192"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lastRenderedPageBreak/>
              <w:t>16</w:t>
            </w:r>
          </w:p>
        </w:tc>
        <w:tc>
          <w:tcPr>
            <w:tcW w:w="4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mail</w:t>
            </w:r>
          </w:p>
        </w:tc>
        <w:tc>
          <w:tcPr>
            <w:tcW w:w="301"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邮箱</w:t>
            </w:r>
          </w:p>
        </w:tc>
        <w:tc>
          <w:tcPr>
            <w:tcW w:w="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1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115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74"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mail：传入邮箱对应的字段</w:t>
            </w:r>
          </w:p>
        </w:tc>
        <w:tc>
          <w:tcPr>
            <w:tcW w:w="121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mail：传递邮箱对应的字段</w:t>
            </w:r>
          </w:p>
        </w:tc>
      </w:tr>
    </w:tbl>
    <w:p w:rsidR="00044FC8" w:rsidRDefault="00044FC8">
      <w:pPr>
        <w:pStyle w:val="a0"/>
      </w:pPr>
    </w:p>
    <w:p w:rsidR="00044FC8" w:rsidRDefault="00003185">
      <w:pPr>
        <w:pStyle w:val="3"/>
        <w:jc w:val="center"/>
        <w:rPr>
          <w:rFonts w:ascii="宋体" w:hAnsi="宋体" w:cs="宋体"/>
          <w:szCs w:val="28"/>
        </w:rPr>
      </w:pPr>
      <w:bookmarkStart w:id="49" w:name="_Toc18172"/>
      <w:r>
        <w:rPr>
          <w:rFonts w:hint="eastAsia"/>
        </w:rPr>
        <w:t>人员兼职表（</w:t>
      </w:r>
      <w:r>
        <w:rPr>
          <w:rFonts w:hint="eastAsia"/>
        </w:rPr>
        <w:t>partflag_01</w:t>
      </w:r>
      <w:r>
        <w:rPr>
          <w:rFonts w:hint="eastAsia"/>
        </w:rPr>
        <w:t>）</w:t>
      </w:r>
      <w:bookmarkEnd w:id="49"/>
    </w:p>
    <w:tbl>
      <w:tblPr>
        <w:tblW w:w="4999" w:type="pct"/>
        <w:tblLook w:val="04A0"/>
      </w:tblPr>
      <w:tblGrid>
        <w:gridCol w:w="547"/>
        <w:gridCol w:w="1296"/>
        <w:gridCol w:w="936"/>
        <w:gridCol w:w="593"/>
        <w:gridCol w:w="636"/>
        <w:gridCol w:w="809"/>
        <w:gridCol w:w="2654"/>
        <w:gridCol w:w="2376"/>
        <w:gridCol w:w="4324"/>
      </w:tblGrid>
      <w:tr w:rsidR="00044FC8">
        <w:trPr>
          <w:trHeight w:val="288"/>
          <w:tblHeader/>
        </w:trPr>
        <w:tc>
          <w:tcPr>
            <w:tcW w:w="2824" w:type="pct"/>
            <w:gridSpan w:val="7"/>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人员兼职表（partflag_01）</w:t>
            </w:r>
          </w:p>
        </w:tc>
        <w:tc>
          <w:tcPr>
            <w:tcW w:w="2175" w:type="pct"/>
            <w:gridSpan w:val="2"/>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对应接口报文内容</w:t>
            </w:r>
          </w:p>
        </w:tc>
      </w:tr>
      <w:tr w:rsidR="00044FC8">
        <w:trPr>
          <w:trHeight w:val="936"/>
          <w:tblHeader/>
        </w:trPr>
        <w:tc>
          <w:tcPr>
            <w:tcW w:w="227"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编号</w:t>
            </w:r>
          </w:p>
        </w:tc>
        <w:tc>
          <w:tcPr>
            <w:tcW w:w="443"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编码</w:t>
            </w:r>
          </w:p>
        </w:tc>
        <w:tc>
          <w:tcPr>
            <w:tcW w:w="349"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字段名称</w:t>
            </w:r>
          </w:p>
        </w:tc>
        <w:tc>
          <w:tcPr>
            <w:tcW w:w="258"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是否必填</w:t>
            </w:r>
          </w:p>
        </w:tc>
        <w:tc>
          <w:tcPr>
            <w:tcW w:w="258"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是否唯一</w:t>
            </w:r>
          </w:p>
        </w:tc>
        <w:tc>
          <w:tcPr>
            <w:tcW w:w="319"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字段类型</w:t>
            </w:r>
          </w:p>
        </w:tc>
        <w:tc>
          <w:tcPr>
            <w:tcW w:w="965"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备注</w:t>
            </w:r>
          </w:p>
        </w:tc>
        <w:tc>
          <w:tcPr>
            <w:tcW w:w="616"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有规则插入主数据报文对应字段</w:t>
            </w:r>
          </w:p>
        </w:tc>
        <w:tc>
          <w:tcPr>
            <w:tcW w:w="1559" w:type="pct"/>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有规则下游系统调用，主数据反馈的对应字段</w:t>
            </w:r>
          </w:p>
        </w:tc>
      </w:tr>
      <w:tr w:rsidR="00044FC8">
        <w:trPr>
          <w:trHeight w:val="864"/>
        </w:trPr>
        <w:tc>
          <w:tcPr>
            <w:tcW w:w="2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w:t>
            </w:r>
          </w:p>
        </w:tc>
        <w:tc>
          <w:tcPr>
            <w:tcW w:w="44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w:t>
            </w:r>
          </w:p>
        </w:tc>
        <w:tc>
          <w:tcPr>
            <w:tcW w:w="34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id</w:t>
            </w:r>
          </w:p>
        </w:tc>
        <w:tc>
          <w:tcPr>
            <w:tcW w:w="25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5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31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965"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传参能定位到人员兼职唯一主键值</w:t>
            </w:r>
          </w:p>
        </w:tc>
        <w:tc>
          <w:tcPr>
            <w:tcW w:w="616"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id</w:t>
            </w:r>
          </w:p>
        </w:tc>
        <w:tc>
          <w:tcPr>
            <w:tcW w:w="1559"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id</w:t>
            </w:r>
          </w:p>
        </w:tc>
      </w:tr>
      <w:tr w:rsidR="00044FC8">
        <w:trPr>
          <w:trHeight w:val="1440"/>
        </w:trPr>
        <w:tc>
          <w:tcPr>
            <w:tcW w:w="227"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2</w:t>
            </w:r>
          </w:p>
        </w:tc>
        <w:tc>
          <w:tcPr>
            <w:tcW w:w="443"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pk_orgname_v</w:t>
            </w:r>
          </w:p>
        </w:tc>
        <w:tc>
          <w:tcPr>
            <w:tcW w:w="34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劳动关系隶属组织名称</w:t>
            </w:r>
          </w:p>
        </w:tc>
        <w:tc>
          <w:tcPr>
            <w:tcW w:w="25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5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1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参照</w:t>
            </w:r>
          </w:p>
        </w:tc>
        <w:tc>
          <w:tcPr>
            <w:tcW w:w="965"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6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pk_orgname_v_code#code：传入劳动关系隶属组织名称的编号</w:t>
            </w:r>
          </w:p>
        </w:tc>
        <w:tc>
          <w:tcPr>
            <w:tcW w:w="155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pk_orgname_v_code：传递劳动关系隶属组织名称的主数据编号</w:t>
            </w:r>
          </w:p>
        </w:tc>
      </w:tr>
      <w:tr w:rsidR="00044FC8">
        <w:trPr>
          <w:trHeight w:val="1440"/>
        </w:trPr>
        <w:tc>
          <w:tcPr>
            <w:tcW w:w="227"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43"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49"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19"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6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616"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55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pk_orgname_v_code_name：传递劳动关系隶属组织名称的编号</w:t>
            </w:r>
          </w:p>
        </w:tc>
      </w:tr>
      <w:tr w:rsidR="00044FC8">
        <w:trPr>
          <w:trHeight w:val="1440"/>
        </w:trPr>
        <w:tc>
          <w:tcPr>
            <w:tcW w:w="227"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43"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49"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8"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19"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6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616"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55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sz w:val="18"/>
                <w:szCs w:val="18"/>
              </w:rPr>
            </w:pPr>
            <w:hyperlink r:id="rId14" w:history="1">
              <w:r w:rsidR="00003185">
                <w:rPr>
                  <w:rStyle w:val="a8"/>
                  <w:rFonts w:ascii="宋体" w:eastAsia="宋体" w:hAnsi="宋体" w:cs="宋体" w:hint="eastAsia"/>
                  <w:color w:val="auto"/>
                  <w:sz w:val="18"/>
                  <w:szCs w:val="18"/>
                  <w:u w:val="none"/>
                </w:rPr>
                <w:t>pk_orgname_v_code_@name：传递劳动关系隶属组织名称的字段</w:t>
              </w:r>
              <w:r w:rsidR="00003185">
                <w:rPr>
                  <w:rStyle w:val="a8"/>
                  <w:rFonts w:ascii="宋体" w:eastAsia="宋体" w:hAnsi="宋体" w:cs="宋体" w:hint="eastAsia"/>
                  <w:color w:val="auto"/>
                  <w:sz w:val="18"/>
                  <w:szCs w:val="18"/>
                  <w:u w:val="none"/>
                </w:rPr>
                <w:br/>
              </w:r>
            </w:hyperlink>
          </w:p>
        </w:tc>
      </w:tr>
      <w:tr w:rsidR="00044FC8">
        <w:trPr>
          <w:trHeight w:val="864"/>
        </w:trPr>
        <w:tc>
          <w:tcPr>
            <w:tcW w:w="2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3</w:t>
            </w:r>
          </w:p>
        </w:tc>
        <w:tc>
          <w:tcPr>
            <w:tcW w:w="443"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post</w:t>
            </w:r>
          </w:p>
        </w:tc>
        <w:tc>
          <w:tcPr>
            <w:tcW w:w="34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岗位名称</w:t>
            </w:r>
          </w:p>
        </w:tc>
        <w:tc>
          <w:tcPr>
            <w:tcW w:w="25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58"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sz w:val="18"/>
                <w:szCs w:val="18"/>
              </w:rPr>
            </w:pPr>
          </w:p>
        </w:tc>
        <w:tc>
          <w:tcPr>
            <w:tcW w:w="31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965"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616"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post：传入岗位名称的字段</w:t>
            </w:r>
          </w:p>
        </w:tc>
        <w:tc>
          <w:tcPr>
            <w:tcW w:w="155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post：传递岗位名称的字段</w:t>
            </w:r>
          </w:p>
        </w:tc>
      </w:tr>
      <w:tr w:rsidR="00044FC8">
        <w:trPr>
          <w:trHeight w:val="864"/>
        </w:trPr>
        <w:tc>
          <w:tcPr>
            <w:tcW w:w="227"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4</w:t>
            </w:r>
          </w:p>
        </w:tc>
        <w:tc>
          <w:tcPr>
            <w:tcW w:w="443"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ismainjob</w:t>
            </w:r>
          </w:p>
        </w:tc>
        <w:tc>
          <w:tcPr>
            <w:tcW w:w="349"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是否主职</w:t>
            </w:r>
          </w:p>
        </w:tc>
        <w:tc>
          <w:tcPr>
            <w:tcW w:w="258"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58" w:type="pct"/>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sz w:val="18"/>
                <w:szCs w:val="18"/>
              </w:rPr>
            </w:pPr>
          </w:p>
        </w:tc>
        <w:tc>
          <w:tcPr>
            <w:tcW w:w="31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枚举</w:t>
            </w:r>
          </w:p>
        </w:tc>
        <w:tc>
          <w:tcPr>
            <w:tcW w:w="965"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1是，2否</w:t>
            </w:r>
          </w:p>
        </w:tc>
        <w:tc>
          <w:tcPr>
            <w:tcW w:w="6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ismainjob：传递是否主职的枚举值</w:t>
            </w:r>
          </w:p>
        </w:tc>
        <w:tc>
          <w:tcPr>
            <w:tcW w:w="155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ismainjob：传递是否主职的枚举值</w:t>
            </w:r>
          </w:p>
        </w:tc>
      </w:tr>
      <w:tr w:rsidR="00044FC8">
        <w:trPr>
          <w:trHeight w:val="1152"/>
        </w:trPr>
        <w:tc>
          <w:tcPr>
            <w:tcW w:w="227"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443"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sz w:val="18"/>
                <w:szCs w:val="18"/>
              </w:rPr>
            </w:pPr>
          </w:p>
        </w:tc>
        <w:tc>
          <w:tcPr>
            <w:tcW w:w="349"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sz w:val="18"/>
                <w:szCs w:val="18"/>
              </w:rPr>
            </w:pPr>
          </w:p>
        </w:tc>
        <w:tc>
          <w:tcPr>
            <w:tcW w:w="258"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sz w:val="18"/>
                <w:szCs w:val="18"/>
              </w:rPr>
            </w:pPr>
          </w:p>
        </w:tc>
        <w:tc>
          <w:tcPr>
            <w:tcW w:w="258" w:type="pct"/>
            <w:vMerge/>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sz w:val="18"/>
                <w:szCs w:val="18"/>
              </w:rPr>
            </w:pPr>
          </w:p>
        </w:tc>
        <w:tc>
          <w:tcPr>
            <w:tcW w:w="319"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965"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616" w:type="pct"/>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155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ismainjob_name：传递是否主职的枚举值对应的名称</w:t>
            </w:r>
          </w:p>
        </w:tc>
      </w:tr>
      <w:tr w:rsidR="00044FC8">
        <w:trPr>
          <w:trHeight w:val="864"/>
        </w:trPr>
        <w:tc>
          <w:tcPr>
            <w:tcW w:w="2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5</w:t>
            </w:r>
          </w:p>
        </w:tc>
        <w:tc>
          <w:tcPr>
            <w:tcW w:w="443"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indutydate</w:t>
            </w:r>
          </w:p>
        </w:tc>
        <w:tc>
          <w:tcPr>
            <w:tcW w:w="34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入职时间</w:t>
            </w:r>
          </w:p>
        </w:tc>
        <w:tc>
          <w:tcPr>
            <w:tcW w:w="25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是</w:t>
            </w:r>
          </w:p>
        </w:tc>
        <w:tc>
          <w:tcPr>
            <w:tcW w:w="25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1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965"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616"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indutydate：传递入职手机字段</w:t>
            </w:r>
          </w:p>
        </w:tc>
        <w:tc>
          <w:tcPr>
            <w:tcW w:w="155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indutydate：传递入职手机字段</w:t>
            </w:r>
          </w:p>
        </w:tc>
      </w:tr>
      <w:tr w:rsidR="00044FC8">
        <w:trPr>
          <w:trHeight w:val="1152"/>
        </w:trPr>
        <w:tc>
          <w:tcPr>
            <w:tcW w:w="22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6</w:t>
            </w:r>
          </w:p>
        </w:tc>
        <w:tc>
          <w:tcPr>
            <w:tcW w:w="443"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endutydate</w:t>
            </w:r>
          </w:p>
        </w:tc>
        <w:tc>
          <w:tcPr>
            <w:tcW w:w="34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任职结束时间</w:t>
            </w:r>
          </w:p>
        </w:tc>
        <w:tc>
          <w:tcPr>
            <w:tcW w:w="25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25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31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sz w:val="18"/>
                <w:szCs w:val="18"/>
              </w:rPr>
            </w:pPr>
            <w:r>
              <w:rPr>
                <w:rFonts w:ascii="宋体" w:eastAsia="宋体" w:hAnsi="宋体" w:cs="宋体" w:hint="eastAsia"/>
                <w:kern w:val="0"/>
                <w:sz w:val="18"/>
                <w:szCs w:val="18"/>
              </w:rPr>
              <w:t>字符</w:t>
            </w:r>
          </w:p>
        </w:tc>
        <w:tc>
          <w:tcPr>
            <w:tcW w:w="965"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sz w:val="18"/>
                <w:szCs w:val="18"/>
              </w:rPr>
            </w:pPr>
          </w:p>
        </w:tc>
        <w:tc>
          <w:tcPr>
            <w:tcW w:w="616"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endutydate：传递入职时间结束的字段</w:t>
            </w:r>
          </w:p>
        </w:tc>
        <w:tc>
          <w:tcPr>
            <w:tcW w:w="1559" w:type="pc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sz w:val="18"/>
                <w:szCs w:val="18"/>
              </w:rPr>
            </w:pPr>
            <w:r>
              <w:rPr>
                <w:rFonts w:ascii="宋体" w:eastAsia="宋体" w:hAnsi="宋体" w:cs="宋体" w:hint="eastAsia"/>
                <w:kern w:val="0"/>
                <w:sz w:val="18"/>
                <w:szCs w:val="18"/>
              </w:rPr>
              <w:t>endutydate：传递入职时间结束的字段</w:t>
            </w:r>
          </w:p>
        </w:tc>
      </w:tr>
    </w:tbl>
    <w:p w:rsidR="00044FC8" w:rsidRDefault="00044FC8">
      <w:pPr>
        <w:pStyle w:val="a0"/>
        <w:rPr>
          <w:rFonts w:ascii="宋体" w:hAnsi="宋体" w:cs="宋体"/>
          <w:b w:val="0"/>
          <w:bCs w:val="0"/>
          <w:szCs w:val="24"/>
        </w:rPr>
        <w:sectPr w:rsidR="00044FC8">
          <w:pgSz w:w="16838" w:h="11906" w:orient="landscape"/>
          <w:pgMar w:top="1080" w:right="1440" w:bottom="1080" w:left="1440" w:header="851" w:footer="992" w:gutter="0"/>
          <w:cols w:space="425"/>
          <w:docGrid w:type="lines" w:linePitch="312"/>
        </w:sectPr>
      </w:pPr>
    </w:p>
    <w:p w:rsidR="00044FC8" w:rsidRDefault="00003185">
      <w:pPr>
        <w:pStyle w:val="2"/>
        <w:numPr>
          <w:ilvl w:val="1"/>
          <w:numId w:val="0"/>
        </w:numPr>
        <w:rPr>
          <w:rFonts w:ascii="仿宋" w:eastAsia="仿宋" w:hAnsi="仿宋" w:cs="仿宋"/>
        </w:rPr>
      </w:pPr>
      <w:bookmarkStart w:id="50" w:name="_Toc4651"/>
      <w:r>
        <w:rPr>
          <w:rFonts w:ascii="仿宋" w:eastAsia="仿宋" w:hAnsi="仿宋" w:cs="仿宋" w:hint="eastAsia"/>
        </w:rPr>
        <w:lastRenderedPageBreak/>
        <w:t>2.2组织机构及人员主数据上游传参报文示例</w:t>
      </w:r>
      <w:bookmarkEnd w:id="50"/>
    </w:p>
    <w:p w:rsidR="00044FC8" w:rsidRDefault="00003185">
      <w:pPr>
        <w:pStyle w:val="3"/>
        <w:rPr>
          <w:rFonts w:ascii="仿宋" w:eastAsia="仿宋" w:hAnsi="仿宋" w:cs="仿宋"/>
        </w:rPr>
      </w:pPr>
      <w:bookmarkStart w:id="51" w:name="_Toc22331"/>
      <w:r>
        <w:rPr>
          <w:rFonts w:ascii="仿宋" w:eastAsia="仿宋" w:hAnsi="仿宋" w:cs="仿宋" w:hint="eastAsia"/>
        </w:rPr>
        <w:t>2.2.1组织机构上游传参预留示例</w:t>
      </w:r>
      <w:bookmarkEnd w:id="51"/>
    </w:p>
    <w:p w:rsidR="00044FC8" w:rsidRDefault="00003185">
      <w:pPr>
        <w:rPr>
          <w:rFonts w:ascii="仿宋" w:eastAsia="仿宋" w:hAnsi="仿宋" w:cs="仿宋"/>
          <w:sz w:val="24"/>
          <w:szCs w:val="24"/>
        </w:rPr>
      </w:pPr>
      <w:r>
        <w:rPr>
          <w:rFonts w:ascii="仿宋" w:eastAsia="仿宋" w:hAnsi="仿宋" w:cs="仿宋" w:hint="eastAsia"/>
          <w:sz w:val="24"/>
          <w:szCs w:val="24"/>
        </w:rPr>
        <w: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"systemCode": "default",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"gdCode": "org_01",</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"masterData":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"id": "数据在此集成系统的唯一值",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"code": "$code",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"department_head": "$department_head",</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"department_nature": "$department_nature",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"director": "$director",</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"enablestate": "枚举的编码值",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"islegalunit": "枚举的编码值",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"name": "$name",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"pk_fatherdept_code#code": "参照主显字段的值",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"shortname": "$shortname"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w:t>
      </w:r>
    </w:p>
    <w:p w:rsidR="00044FC8" w:rsidRDefault="00003185">
      <w:pPr>
        <w:pStyle w:val="3"/>
        <w:rPr>
          <w:rFonts w:ascii="仿宋" w:eastAsia="仿宋" w:hAnsi="仿宋" w:cs="仿宋"/>
          <w:sz w:val="24"/>
          <w:szCs w:val="24"/>
        </w:rPr>
      </w:pPr>
      <w:bookmarkStart w:id="52" w:name="_Toc11810"/>
      <w:r>
        <w:rPr>
          <w:rFonts w:ascii="仿宋" w:eastAsia="仿宋" w:hAnsi="仿宋" w:cs="仿宋" w:hint="eastAsia"/>
        </w:rPr>
        <w:t>2.2.2人员上游传参预留示例</w:t>
      </w:r>
      <w:bookmarkEnd w:id="52"/>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"systemCode": "default",</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"gdCode": "employee01",</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"masterData": [</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"address": "$address",</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"CCTEGcode": "$CCTEGcode",</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"cell": "$cell",</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"code": "$code",</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"enablestate": "枚举的编码值",</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"id_num": "$id_num",</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"id_type": "$id_type",</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lastRenderedPageBreak/>
        <w:t xml:space="preserve">      "mail": "$mail",</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"name": "$name",</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"Onduty": "枚举的编码值",</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"phone": "$phone",</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"pk_orgcode#code": "参照主显字段的值",</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"pk_orgnamecode#code": "参照主显字段的值",</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"pk_psncl": "$pk_psncl",</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"sex": "枚举的编码值",</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"sub_partflag_01": [</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"endutydate": "$endutydate",</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"indutydate": "$indutydate",</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"ismainjob": "枚举的编码值",</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"pk_orgname_v_code#code": "参照主显字段的值",</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"post": "$post"</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jc w:val="left"/>
        <w:rPr>
          <w:rFonts w:ascii="仿宋" w:eastAsia="仿宋" w:hAnsi="仿宋" w:cs="仿宋"/>
          <w:b w:val="0"/>
          <w:bCs w:val="0"/>
          <w:szCs w:val="24"/>
        </w:rPr>
      </w:pPr>
      <w:r>
        <w:rPr>
          <w:rFonts w:ascii="仿宋" w:eastAsia="仿宋" w:hAnsi="仿宋" w:cs="仿宋" w:hint="eastAsia"/>
          <w:b w:val="0"/>
          <w:bCs w:val="0"/>
          <w:szCs w:val="24"/>
        </w:rPr>
        <w:t>}</w:t>
      </w:r>
    </w:p>
    <w:p w:rsidR="00044FC8" w:rsidRDefault="00003185">
      <w:pPr>
        <w:pStyle w:val="2"/>
        <w:numPr>
          <w:ilvl w:val="1"/>
          <w:numId w:val="0"/>
        </w:numPr>
        <w:rPr>
          <w:rFonts w:ascii="仿宋" w:eastAsia="仿宋" w:hAnsi="仿宋" w:cs="仿宋"/>
        </w:rPr>
      </w:pPr>
      <w:bookmarkStart w:id="53" w:name="_Toc10586"/>
      <w:r>
        <w:rPr>
          <w:rFonts w:ascii="仿宋" w:eastAsia="仿宋" w:hAnsi="仿宋" w:cs="仿宋" w:hint="eastAsia"/>
        </w:rPr>
        <w:t>2.3组织机构及人员主数据下游调用返回示例</w:t>
      </w:r>
      <w:bookmarkEnd w:id="53"/>
    </w:p>
    <w:p w:rsidR="00044FC8" w:rsidRDefault="00003185">
      <w:pPr>
        <w:pStyle w:val="3"/>
        <w:rPr>
          <w:rFonts w:ascii="仿宋" w:eastAsia="仿宋" w:hAnsi="仿宋" w:cs="仿宋"/>
        </w:rPr>
      </w:pPr>
      <w:bookmarkStart w:id="54" w:name="_Toc8542"/>
      <w:r>
        <w:rPr>
          <w:rFonts w:ascii="仿宋" w:eastAsia="仿宋" w:hAnsi="仿宋" w:cs="仿宋" w:hint="eastAsia"/>
        </w:rPr>
        <w:t>2.3.1组织机构下游调用传参示例</w:t>
      </w:r>
      <w:bookmarkEnd w:id="54"/>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"data":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 "02",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"pk_fatherdept_code_name": "0110A020310",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"islegalunit": "02",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"code": "0110A02031001",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"2022-06-20 11:25:42",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"pk_fatherdept_code_@name": "智能控制研究院",</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"pk_fatherdept_code": "ZZ00000157",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"department_head": "刘冰",</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"5a5c781b-924b-4195-b945-9b0b3b6ea8f9",</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"2022-06-20 11:25:42",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"enablestate_name": "已启用",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"director": 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"islegalunit_name": "否",</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"shortname": "经理层",</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"ZZ00000158",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"department_nature": "实体部门",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"name": "经理层",</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"2022-06-20 11:25:42.828"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"code": 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"obj": 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"success": true,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"message": 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"errorRet": 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44FC8">
      <w:pPr>
        <w:rPr>
          <w:rFonts w:ascii="仿宋" w:eastAsia="仿宋" w:hAnsi="仿宋" w:cs="仿宋"/>
        </w:rPr>
      </w:pPr>
    </w:p>
    <w:p w:rsidR="00044FC8" w:rsidRDefault="00003185">
      <w:pPr>
        <w:pStyle w:val="3"/>
        <w:rPr>
          <w:rFonts w:ascii="仿宋" w:eastAsia="仿宋" w:hAnsi="仿宋" w:cs="仿宋"/>
        </w:rPr>
      </w:pPr>
      <w:bookmarkStart w:id="55" w:name="_Toc32762"/>
      <w:r>
        <w:rPr>
          <w:rFonts w:ascii="仿宋" w:eastAsia="仿宋" w:hAnsi="仿宋" w:cs="仿宋" w:hint="eastAsia"/>
        </w:rPr>
        <w:t>2.3.2人员下游调用传参示例</w:t>
      </w:r>
      <w:bookmarkEnd w:id="55"/>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"data":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 "02",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"pk_orgnamecode": "ZZ00000608",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"code": "sh01684",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"mail":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"2022-06-20 13:47:22",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"pk_psncl": "正式职工",</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"pk_orgcode": "ZZ00000002",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"cell": "18852706000",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"pk_orgnamecode_name": "0110A020103",</w:t>
      </w:r>
    </w:p>
    <w:p w:rsidR="00044FC8" w:rsidRDefault="00003185">
      <w:pPr>
        <w:widowControl/>
        <w:shd w:val="clear" w:color="auto" w:fill="FFFFFE"/>
        <w:spacing w:line="216" w:lineRule="atLeast"/>
        <w:ind w:firstLineChars="600" w:firstLine="1440"/>
        <w:jc w:val="left"/>
        <w:rPr>
          <w:rFonts w:ascii="仿宋" w:eastAsia="仿宋" w:hAnsi="仿宋" w:cs="仿宋"/>
          <w:sz w:val="24"/>
          <w:szCs w:val="24"/>
        </w:rPr>
      </w:pPr>
      <w:r>
        <w:rPr>
          <w:rFonts w:ascii="仿宋" w:eastAsia="仿宋" w:hAnsi="仿宋" w:cs="仿宋" w:hint="eastAsia"/>
          <w:kern w:val="0"/>
          <w:sz w:val="24"/>
          <w:szCs w:val="24"/>
          <w:shd w:val="clear" w:color="auto" w:fill="FFFFFE"/>
        </w:rPr>
        <w:t>          "Onduty": "Y",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"id_type": "身份证",</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"5c65490a-4621-43c1-95a1-1a1b8d2f7bf2",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"2022-06-20 13:47:22",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"enablestate_name": "已启用",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"address": "徐家汇",</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"sex":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"pk_orgnamecode_@name": "党委干部部（人力资源部）",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"RY00001993",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"pk_orgcode_@name": "中煤科工集团上海有限公司",</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"pk_orgcode_name": "0110A",</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"sex_name": "男",</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"phone":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"Onduty_name": "是",</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"name": "李治平",</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"id_num": "身份证号",</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"CCTEGcode": "110101684",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"2022-06-20 13:47:23.367",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"sub_partflag_01":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"2022-06-20 13:47:22",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"2022-06-20 13:47:22",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"pk_orgname_v_code_name": "0110",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"pk_orgname_v_code_@name": "中煤科工集团上海研究院有限公司",</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"JOB001951",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"pk_orgname_v_code": "ZZ00000462",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"RY00001993",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"post": "人事综合",</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"indutydate": "7/11/19",</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"endutydate":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"ismainjob": "是",</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"3c5ae702-8103-4dba-9ded-002c6e213945",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"06 24 2022 10:59AM"</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"obj":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"success": </w:t>
      </w:r>
      <w:r>
        <w:rPr>
          <w:rFonts w:ascii="仿宋" w:eastAsia="仿宋" w:hAnsi="仿宋" w:cs="仿宋" w:hint="eastAsia"/>
          <w:b/>
          <w:bCs/>
          <w:kern w:val="0"/>
          <w:sz w:val="24"/>
          <w:szCs w:val="24"/>
          <w:shd w:val="clear" w:color="auto" w:fill="FFFFFE"/>
        </w:rPr>
        <w:t>true</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"message":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"errorRet": </w:t>
      </w:r>
      <w:r>
        <w:rPr>
          <w:rFonts w:ascii="仿宋" w:eastAsia="仿宋" w:hAnsi="仿宋" w:cs="仿宋" w:hint="eastAsia"/>
          <w:b/>
          <w:bCs/>
          <w:kern w:val="0"/>
          <w:sz w:val="24"/>
          <w:szCs w:val="24"/>
          <w:shd w:val="clear" w:color="auto" w:fill="FFFFFE"/>
        </w:rPr>
        <w:t>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44FC8">
      <w:pPr>
        <w:widowControl/>
        <w:shd w:val="clear" w:color="auto" w:fill="FFFFFE"/>
        <w:spacing w:line="216" w:lineRule="atLeast"/>
        <w:jc w:val="left"/>
        <w:rPr>
          <w:rFonts w:ascii="仿宋" w:eastAsia="仿宋" w:hAnsi="仿宋" w:cs="仿宋"/>
          <w:color w:val="000000"/>
          <w:sz w:val="24"/>
          <w:szCs w:val="24"/>
        </w:rPr>
      </w:pPr>
    </w:p>
    <w:p w:rsidR="00044FC8" w:rsidRDefault="00044FC8">
      <w:pPr>
        <w:sectPr w:rsidR="00044FC8">
          <w:pgSz w:w="11906" w:h="16838"/>
          <w:pgMar w:top="1440" w:right="1080" w:bottom="1440" w:left="1080" w:header="851" w:footer="992" w:gutter="0"/>
          <w:cols w:space="425"/>
          <w:docGrid w:type="lines" w:linePitch="312"/>
        </w:sectPr>
      </w:pPr>
    </w:p>
    <w:p w:rsidR="00044FC8" w:rsidRDefault="00044FC8"/>
    <w:p w:rsidR="00044FC8" w:rsidRDefault="00003185">
      <w:pPr>
        <w:pStyle w:val="1"/>
        <w:numPr>
          <w:ilvl w:val="0"/>
          <w:numId w:val="2"/>
        </w:numPr>
        <w:spacing w:before="156"/>
        <w:rPr>
          <w:rStyle w:val="1Char"/>
          <w:bCs/>
        </w:rPr>
      </w:pPr>
      <w:bookmarkStart w:id="56" w:name="_Toc17693"/>
      <w:r>
        <w:rPr>
          <w:rStyle w:val="1Char"/>
          <w:rFonts w:hint="eastAsia"/>
          <w:bCs/>
        </w:rPr>
        <w:t>客户数据集成对接</w:t>
      </w:r>
      <w:bookmarkEnd w:id="56"/>
    </w:p>
    <w:p w:rsidR="00044FC8" w:rsidRDefault="00003185">
      <w:pPr>
        <w:pStyle w:val="2"/>
        <w:numPr>
          <w:ilvl w:val="1"/>
          <w:numId w:val="0"/>
        </w:numPr>
      </w:pPr>
      <w:bookmarkStart w:id="57" w:name="_Toc29696"/>
      <w:r>
        <w:rPr>
          <w:rFonts w:hint="eastAsia"/>
        </w:rPr>
        <w:t>3.1</w:t>
      </w:r>
      <w:r>
        <w:rPr>
          <w:rFonts w:hint="eastAsia"/>
        </w:rPr>
        <w:t>客户主数据数据结构</w:t>
      </w:r>
      <w:bookmarkEnd w:id="57"/>
    </w:p>
    <w:p w:rsidR="00044FC8" w:rsidRDefault="00003185">
      <w:pPr>
        <w:pStyle w:val="3"/>
        <w:jc w:val="center"/>
      </w:pPr>
      <w:bookmarkStart w:id="58" w:name="_Toc18658"/>
      <w:r>
        <w:rPr>
          <w:rFonts w:hint="eastAsia"/>
        </w:rPr>
        <w:t>主营客户主数据（</w:t>
      </w:r>
      <w:r>
        <w:rPr>
          <w:rFonts w:hint="eastAsia"/>
        </w:rPr>
        <w:t>Maincuster</w:t>
      </w:r>
      <w:r>
        <w:rPr>
          <w:rFonts w:hint="eastAsia"/>
        </w:rPr>
        <w:t>）</w:t>
      </w:r>
      <w:bookmarkEnd w:id="58"/>
    </w:p>
    <w:tbl>
      <w:tblPr>
        <w:tblW w:w="14078" w:type="dxa"/>
        <w:tblInd w:w="96" w:type="dxa"/>
        <w:tblLayout w:type="fixed"/>
        <w:tblLook w:val="04A0"/>
      </w:tblPr>
      <w:tblGrid>
        <w:gridCol w:w="384"/>
        <w:gridCol w:w="1108"/>
        <w:gridCol w:w="827"/>
        <w:gridCol w:w="880"/>
        <w:gridCol w:w="733"/>
        <w:gridCol w:w="840"/>
        <w:gridCol w:w="2333"/>
        <w:gridCol w:w="1934"/>
        <w:gridCol w:w="1626"/>
        <w:gridCol w:w="1707"/>
        <w:gridCol w:w="1706"/>
      </w:tblGrid>
      <w:tr w:rsidR="00044FC8">
        <w:trPr>
          <w:trHeight w:val="312"/>
          <w:tblHeader/>
        </w:trPr>
        <w:tc>
          <w:tcPr>
            <w:tcW w:w="7105" w:type="dxa"/>
            <w:gridSpan w:val="7"/>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主营客户主数据（Maincuster）</w:t>
            </w:r>
          </w:p>
        </w:tc>
        <w:tc>
          <w:tcPr>
            <w:tcW w:w="6973" w:type="dxa"/>
            <w:gridSpan w:val="4"/>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对应接口内容</w:t>
            </w:r>
          </w:p>
        </w:tc>
      </w:tr>
      <w:tr w:rsidR="00044FC8">
        <w:trPr>
          <w:trHeight w:val="1248"/>
          <w:tblHeader/>
        </w:trPr>
        <w:tc>
          <w:tcPr>
            <w:tcW w:w="38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序号</w:t>
            </w:r>
          </w:p>
        </w:tc>
        <w:tc>
          <w:tcPr>
            <w:tcW w:w="1108"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编码</w:t>
            </w:r>
          </w:p>
        </w:tc>
        <w:tc>
          <w:tcPr>
            <w:tcW w:w="82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字段名称</w:t>
            </w:r>
          </w:p>
        </w:tc>
        <w:tc>
          <w:tcPr>
            <w:tcW w:w="8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是否必填</w:t>
            </w:r>
          </w:p>
        </w:tc>
        <w:tc>
          <w:tcPr>
            <w:tcW w:w="73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是否唯一</w:t>
            </w:r>
          </w:p>
        </w:tc>
        <w:tc>
          <w:tcPr>
            <w:tcW w:w="84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字段类型</w:t>
            </w:r>
          </w:p>
        </w:tc>
        <w:tc>
          <w:tcPr>
            <w:tcW w:w="233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备注</w:t>
            </w:r>
          </w:p>
        </w:tc>
        <w:tc>
          <w:tcPr>
            <w:tcW w:w="193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无规则入参</w:t>
            </w:r>
          </w:p>
        </w:tc>
        <w:tc>
          <w:tcPr>
            <w:tcW w:w="162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无规则调用返参</w:t>
            </w:r>
          </w:p>
        </w:tc>
        <w:tc>
          <w:tcPr>
            <w:tcW w:w="170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有规则插入参数</w:t>
            </w:r>
          </w:p>
        </w:tc>
        <w:tc>
          <w:tcPr>
            <w:tcW w:w="170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有规则调用返参</w:t>
            </w:r>
          </w:p>
        </w:tc>
      </w:tr>
      <w:tr w:rsidR="00044FC8">
        <w:trPr>
          <w:trHeight w:val="312"/>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传客户编码</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客户编码</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现存量依据erp编码为准</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bd_customer_code：上游传递客户编码</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bd_customer_code：传递客户编码的字段</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w:t>
            </w:r>
            <w:r>
              <w:rPr>
                <w:rStyle w:val="font01"/>
                <w:rFonts w:hint="default"/>
              </w:rPr>
              <w:t>：上游传递客户编码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w:t>
            </w:r>
            <w:r>
              <w:rPr>
                <w:rStyle w:val="font01"/>
                <w:rFonts w:hint="default"/>
              </w:rPr>
              <w:t>：传递客户编码的字段</w:t>
            </w:r>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3</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bd_customer_def2</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NCC编码</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财务系统编码</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bd_customer_def2：上游传递NCC编码</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bd_customer_def2：传递NCC编码的字段</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bd_customer_def2</w:t>
            </w:r>
            <w:r>
              <w:rPr>
                <w:rStyle w:val="font01"/>
                <w:rFonts w:hint="default"/>
              </w:rPr>
              <w:t>：上游传递</w:t>
            </w:r>
            <w:r>
              <w:rPr>
                <w:rFonts w:ascii="宋体" w:eastAsia="宋体" w:hAnsi="宋体" w:cs="宋体" w:hint="eastAsia"/>
                <w:color w:val="000000"/>
                <w:kern w:val="0"/>
                <w:sz w:val="24"/>
                <w:szCs w:val="24"/>
              </w:rPr>
              <w:t>NCC</w:t>
            </w:r>
            <w:r>
              <w:rPr>
                <w:rStyle w:val="font01"/>
                <w:rFonts w:hint="default"/>
              </w:rPr>
              <w:t>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bd_customer_def2</w:t>
            </w:r>
            <w:r>
              <w:rPr>
                <w:rStyle w:val="font01"/>
                <w:rFonts w:hint="default"/>
              </w:rPr>
              <w:t>：传递</w:t>
            </w:r>
            <w:r>
              <w:rPr>
                <w:rFonts w:ascii="宋体" w:eastAsia="宋体" w:hAnsi="宋体" w:cs="宋体" w:hint="eastAsia"/>
                <w:color w:val="000000"/>
                <w:kern w:val="0"/>
                <w:sz w:val="24"/>
                <w:szCs w:val="24"/>
              </w:rPr>
              <w:t>NCC</w:t>
            </w:r>
            <w:r>
              <w:rPr>
                <w:rStyle w:val="font01"/>
                <w:rFonts w:hint="default"/>
              </w:rPr>
              <w:t>编码的字段</w:t>
            </w:r>
          </w:p>
        </w:tc>
      </w:tr>
      <w:tr w:rsidR="00044FC8">
        <w:trPr>
          <w:trHeight w:val="1872"/>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4</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bd_customer_def1</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煤科集团客户编码</w:t>
            </w:r>
            <w:r w:rsidR="009E0DB7">
              <w:rPr>
                <w:rFonts w:ascii="宋体" w:eastAsia="宋体" w:hAnsi="宋体" w:cs="宋体"/>
                <w:color w:val="000000"/>
                <w:kern w:val="0"/>
                <w:sz w:val="24"/>
                <w:szCs w:val="24"/>
              </w:rPr>
              <w:t>—</w:t>
            </w:r>
            <w:r w:rsidR="009E0DB7" w:rsidRPr="009E0DB7">
              <w:rPr>
                <w:rFonts w:ascii="宋体" w:eastAsia="宋体" w:hAnsi="宋体" w:cs="宋体" w:hint="eastAsia"/>
                <w:color w:val="000000"/>
                <w:kern w:val="0"/>
                <w:sz w:val="24"/>
                <w:szCs w:val="24"/>
                <w:highlight w:val="yellow"/>
              </w:rPr>
              <w:t>OA接口返回</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jc w:val="left"/>
              <w:rPr>
                <w:rFonts w:ascii="宋体" w:eastAsia="宋体" w:hAnsi="宋体" w:cs="宋体"/>
                <w:color w:val="000000"/>
                <w:sz w:val="24"/>
                <w:szCs w:val="24"/>
              </w:rPr>
            </w:pPr>
            <w:r>
              <w:rPr>
                <w:rFonts w:ascii="宋体" w:eastAsia="宋体" w:hAnsi="宋体" w:cs="宋体" w:hint="eastAsia"/>
                <w:color w:val="000000"/>
                <w:sz w:val="24"/>
                <w:szCs w:val="24"/>
              </w:rPr>
              <w:t>集团编码</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bd_customer_def1：上游传递煤科集团客户编码</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bd_customer_def1：传递煤科集团客户编码的字段</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bd_customer_def1</w:t>
            </w:r>
            <w:r>
              <w:rPr>
                <w:rStyle w:val="font01"/>
                <w:rFonts w:hint="default"/>
              </w:rPr>
              <w:t>：上游传递煤科集团客户编码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bd_customer_def1</w:t>
            </w:r>
            <w:r>
              <w:rPr>
                <w:rStyle w:val="font01"/>
                <w:rFonts w:hint="default"/>
              </w:rPr>
              <w:t>：传递煤科集团客户编码的字段</w:t>
            </w:r>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5</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bd_customer_name</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客户名称</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需填写国家企业信用公示系统名称，如果客户已注销则需在名称上进行标识说明已经注销，crm系统内需唯一</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bd_customer_name：上游传递客户名称</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bd_customer_name：传递客户名称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bd_customer_name</w:t>
            </w:r>
            <w:r>
              <w:rPr>
                <w:rStyle w:val="font01"/>
                <w:rFonts w:hint="default"/>
              </w:rPr>
              <w:t>：上游传递客户名称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bd_customer_name</w:t>
            </w:r>
            <w:r>
              <w:rPr>
                <w:rStyle w:val="font01"/>
                <w:rFonts w:hint="default"/>
              </w:rPr>
              <w:t>：传递客户名称</w:t>
            </w:r>
          </w:p>
        </w:tc>
      </w:tr>
      <w:tr w:rsidR="00044FC8">
        <w:trPr>
          <w:trHeight w:val="1248"/>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6</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Formernam</w:t>
            </w:r>
            <w:r w:rsidR="007F55AB" w:rsidRPr="007F55AB">
              <w:rPr>
                <w:rFonts w:ascii="宋体" w:eastAsia="宋体" w:hAnsi="宋体" w:cs="宋体" w:hint="eastAsia"/>
                <w:color w:val="000000"/>
                <w:kern w:val="0"/>
                <w:sz w:val="24"/>
                <w:szCs w:val="24"/>
                <w:highlight w:val="yellow"/>
              </w:rPr>
              <w:t>(CRM暂时没有)</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曾用名</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如果有曾用名则填写</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Formername：上游传递的曾用名</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Formername：传递客户公司的曾用名。</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Formername：上游传递的曾用名</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Formername：传递客户公司的曾用名。</w:t>
            </w:r>
          </w:p>
        </w:tc>
      </w:tr>
      <w:tr w:rsidR="00044FC8">
        <w:trPr>
          <w:trHeight w:val="1872"/>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7</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taxpayerid</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社会统一信用代码</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填写社会统一信用代码（有业务关系的进行填写主营客户信息），个人客户此栏填写身份证号，事业单位国外客户等无编码的crm赋值一</w:t>
            </w:r>
            <w:r>
              <w:rPr>
                <w:rFonts w:ascii="宋体" w:eastAsia="宋体" w:hAnsi="宋体" w:cs="宋体" w:hint="eastAsia"/>
                <w:color w:val="000000"/>
                <w:kern w:val="0"/>
                <w:sz w:val="24"/>
                <w:szCs w:val="24"/>
              </w:rPr>
              <w:lastRenderedPageBreak/>
              <w:t>个不重复的流水码</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taxpayerid</w:t>
            </w:r>
            <w:r>
              <w:rPr>
                <w:rStyle w:val="font01"/>
                <w:rFonts w:hint="default"/>
              </w:rPr>
              <w:t>：上游传递社会统一信用代码字段值</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taxpayerid</w:t>
            </w:r>
            <w:r>
              <w:rPr>
                <w:rStyle w:val="font01"/>
                <w:rFonts w:hint="default"/>
              </w:rPr>
              <w:t>：传递社会信用代码字段</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taxpayerid：上游传递社会统一信用代码字段值</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taxpayerid：传递社会统一信用码字段</w:t>
            </w:r>
          </w:p>
        </w:tc>
      </w:tr>
      <w:tr w:rsidR="00044FC8">
        <w:trPr>
          <w:trHeight w:val="1560"/>
        </w:trPr>
        <w:tc>
          <w:tcPr>
            <w:tcW w:w="384" w:type="dxa"/>
            <w:vMerge w:val="restart"/>
            <w:tcBorders>
              <w:top w:val="single" w:sz="4" w:space="0" w:color="000000"/>
              <w:left w:val="single" w:sz="4" w:space="0" w:color="000000"/>
              <w:bottom w:val="nil"/>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8</w:t>
            </w:r>
          </w:p>
        </w:tc>
        <w:tc>
          <w:tcPr>
            <w:tcW w:w="1108" w:type="dxa"/>
            <w:vMerge w:val="restart"/>
            <w:tcBorders>
              <w:top w:val="single" w:sz="4" w:space="0" w:color="000000"/>
              <w:left w:val="single" w:sz="4" w:space="0" w:color="000000"/>
              <w:bottom w:val="nil"/>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Salesclassification</w:t>
            </w:r>
            <w:r w:rsidR="00DE7A10" w:rsidRPr="007F55AB">
              <w:rPr>
                <w:rFonts w:ascii="宋体" w:eastAsia="宋体" w:hAnsi="宋体" w:cs="宋体" w:hint="eastAsia"/>
                <w:color w:val="000000"/>
                <w:kern w:val="0"/>
                <w:sz w:val="24"/>
                <w:szCs w:val="24"/>
                <w:highlight w:val="yellow"/>
              </w:rPr>
              <w:t>(CRM暂时没有)</w:t>
            </w:r>
          </w:p>
        </w:tc>
        <w:tc>
          <w:tcPr>
            <w:tcW w:w="827" w:type="dxa"/>
            <w:vMerge w:val="restart"/>
            <w:tcBorders>
              <w:top w:val="single" w:sz="4" w:space="0" w:color="000000"/>
              <w:left w:val="single" w:sz="4" w:space="0" w:color="000000"/>
              <w:bottom w:val="nil"/>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销售客户分类</w:t>
            </w:r>
            <w:r w:rsidRPr="00003185">
              <w:rPr>
                <w:rFonts w:ascii="宋体" w:eastAsia="宋体" w:hAnsi="宋体" w:cs="宋体" w:hint="eastAsia"/>
                <w:color w:val="000000"/>
                <w:kern w:val="0"/>
                <w:sz w:val="24"/>
                <w:szCs w:val="24"/>
                <w:highlight w:val="yellow"/>
              </w:rPr>
              <w:t>（编码）</w:t>
            </w:r>
          </w:p>
        </w:tc>
        <w:tc>
          <w:tcPr>
            <w:tcW w:w="880" w:type="dxa"/>
            <w:vMerge w:val="restart"/>
            <w:tcBorders>
              <w:top w:val="single" w:sz="4" w:space="0" w:color="000000"/>
              <w:left w:val="single" w:sz="4" w:space="0" w:color="000000"/>
              <w:bottom w:val="nil"/>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vMerge w:val="restart"/>
            <w:tcBorders>
              <w:top w:val="single" w:sz="4" w:space="0" w:color="000000"/>
              <w:left w:val="single" w:sz="4" w:space="0" w:color="000000"/>
              <w:bottom w:val="nil"/>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val="restart"/>
            <w:tcBorders>
              <w:top w:val="single" w:sz="4" w:space="0" w:color="000000"/>
              <w:left w:val="single" w:sz="4" w:space="0" w:color="000000"/>
              <w:bottom w:val="nil"/>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333" w:type="dxa"/>
            <w:vMerge w:val="restart"/>
            <w:tcBorders>
              <w:top w:val="single" w:sz="4" w:space="0" w:color="000000"/>
              <w:left w:val="single" w:sz="4" w:space="0" w:color="000000"/>
              <w:bottom w:val="nil"/>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01陕蒙，02华东；03华中；04西南；05西北；06非煤国际</w:t>
            </w:r>
          </w:p>
        </w:tc>
        <w:tc>
          <w:tcPr>
            <w:tcW w:w="1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Salesclassification：传递销售客户分类编码</w:t>
            </w:r>
          </w:p>
        </w:tc>
        <w:tc>
          <w:tcPr>
            <w:tcW w:w="16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Salesclassification：传递销售客户分类编码</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Salesclassification：传递销售客户分类编码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Salesclassification：对应的是上游传入的枚举编码数值</w:t>
            </w:r>
          </w:p>
        </w:tc>
      </w:tr>
      <w:tr w:rsidR="00044FC8">
        <w:trPr>
          <w:trHeight w:val="1248"/>
        </w:trPr>
        <w:tc>
          <w:tcPr>
            <w:tcW w:w="384" w:type="dxa"/>
            <w:vMerge/>
            <w:tcBorders>
              <w:top w:val="single" w:sz="4" w:space="0" w:color="000000"/>
              <w:left w:val="single" w:sz="4" w:space="0" w:color="000000"/>
              <w:bottom w:val="nil"/>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nil"/>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nil"/>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nil"/>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nil"/>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nil"/>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nil"/>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Salesclassification_name：对应的枚举值的名称</w:t>
            </w:r>
          </w:p>
        </w:tc>
      </w:tr>
      <w:tr w:rsidR="00044FC8">
        <w:trPr>
          <w:trHeight w:val="936"/>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9</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CustGroup</w:t>
            </w:r>
            <w:r w:rsidR="00DE7A10" w:rsidRPr="007F55AB">
              <w:rPr>
                <w:rFonts w:ascii="宋体" w:eastAsia="宋体" w:hAnsi="宋体" w:cs="宋体" w:hint="eastAsia"/>
                <w:color w:val="000000"/>
                <w:kern w:val="0"/>
                <w:sz w:val="24"/>
                <w:szCs w:val="24"/>
                <w:highlight w:val="yellow"/>
              </w:rPr>
              <w:t>(CRM暂时没有)</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客户组</w:t>
            </w:r>
            <w:r w:rsidRPr="00003185">
              <w:rPr>
                <w:rFonts w:ascii="宋体" w:eastAsia="宋体" w:hAnsi="宋体" w:cs="宋体" w:hint="eastAsia"/>
                <w:color w:val="000000"/>
                <w:kern w:val="0"/>
                <w:sz w:val="24"/>
                <w:szCs w:val="24"/>
                <w:highlight w:val="yellow"/>
              </w:rPr>
              <w:t>（编码）</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针对现存量导入，增量客户手工填写，ERP系统字段</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CustGroup：上游传递客户组编码</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CustGroup：传递客户组编码</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CustGroup</w:t>
            </w:r>
            <w:r>
              <w:rPr>
                <w:rStyle w:val="font01"/>
                <w:rFonts w:hint="default"/>
              </w:rPr>
              <w:t>：上游传递客户组编码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CustGroup：传递客户组编码</w:t>
            </w:r>
          </w:p>
        </w:tc>
      </w:tr>
      <w:tr w:rsidR="00044FC8">
        <w:trPr>
          <w:trHeight w:val="936"/>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10</w:t>
            </w:r>
          </w:p>
        </w:tc>
        <w:tc>
          <w:tcPr>
            <w:tcW w:w="1108"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CustClassificationId</w:t>
            </w:r>
            <w:r w:rsidR="00DE7A10" w:rsidRPr="007F55AB">
              <w:rPr>
                <w:rFonts w:ascii="宋体" w:eastAsia="宋体" w:hAnsi="宋体" w:cs="宋体" w:hint="eastAsia"/>
                <w:color w:val="000000"/>
                <w:kern w:val="0"/>
                <w:sz w:val="24"/>
                <w:szCs w:val="24"/>
                <w:highlight w:val="yellow"/>
              </w:rPr>
              <w:t>(CRM暂时没有)</w:t>
            </w:r>
          </w:p>
        </w:tc>
        <w:tc>
          <w:tcPr>
            <w:tcW w:w="827"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客户分类组--</w:t>
            </w:r>
            <w:r w:rsidRPr="00003185">
              <w:rPr>
                <w:rFonts w:ascii="宋体" w:eastAsia="宋体" w:hAnsi="宋体" w:cs="宋体" w:hint="eastAsia"/>
                <w:color w:val="000000"/>
                <w:kern w:val="0"/>
                <w:sz w:val="24"/>
                <w:szCs w:val="24"/>
                <w:highlight w:val="yellow"/>
              </w:rPr>
              <w:t>（编码）</w:t>
            </w:r>
          </w:p>
        </w:tc>
        <w:tc>
          <w:tcPr>
            <w:tcW w:w="88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92D050"/>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仅erp需要</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CustClassificationId客户组分类</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CustClassificationId客户组分类</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CustClassificationId客户组分类</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CustClassificationId客户组分类</w:t>
            </w:r>
          </w:p>
        </w:tc>
      </w:tr>
      <w:tr w:rsidR="00044FC8">
        <w:trPr>
          <w:trHeight w:val="1248"/>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11</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InvoiceAccount</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发票账户</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与客户编码保持一致，有存在不一致的情况</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InvoiceAccount：上游传入发票账号</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InvoiceAccount：传递发票账号</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InvoiceAccount</w:t>
            </w:r>
            <w:r>
              <w:rPr>
                <w:rStyle w:val="font01"/>
                <w:rFonts w:hint="default"/>
              </w:rPr>
              <w:t>：上游传入发票账号</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InvoiceAccount：传递发票账号</w:t>
            </w:r>
          </w:p>
        </w:tc>
      </w:tr>
      <w:tr w:rsidR="00044FC8">
        <w:trPr>
          <w:trHeight w:val="1248"/>
        </w:trPr>
        <w:tc>
          <w:tcPr>
            <w:tcW w:w="3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12</w:t>
            </w:r>
          </w:p>
        </w:tc>
        <w:tc>
          <w:tcPr>
            <w:tcW w:w="11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pk_custclass</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客户基本分类-财务</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3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01中央企业；02地方国有企业；03政府部门；04民营企业；05其他</w:t>
            </w:r>
          </w:p>
        </w:tc>
        <w:tc>
          <w:tcPr>
            <w:tcW w:w="1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pk_custclass：上游传递客户基本分类-财务枚举编码</w:t>
            </w:r>
          </w:p>
        </w:tc>
        <w:tc>
          <w:tcPr>
            <w:tcW w:w="16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pk_custclass：传递客户基本分类-财务枚举编码</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pk_custclass：上游传递客户基本分类-财务枚举编码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pk_custclass：客户基本分类-财务枚举编码</w:t>
            </w:r>
          </w:p>
        </w:tc>
      </w:tr>
      <w:tr w:rsidR="00044FC8">
        <w:trPr>
          <w:trHeight w:val="1248"/>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pk_custclass_name：对应上游传入的枚举值的名称</w:t>
            </w:r>
          </w:p>
        </w:tc>
      </w:tr>
      <w:tr w:rsidR="00044FC8">
        <w:trPr>
          <w:trHeight w:val="936"/>
        </w:trPr>
        <w:tc>
          <w:tcPr>
            <w:tcW w:w="3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13</w:t>
            </w:r>
          </w:p>
        </w:tc>
        <w:tc>
          <w:tcPr>
            <w:tcW w:w="11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bd_customer_def3</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公司类型</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参照</w:t>
            </w:r>
          </w:p>
        </w:tc>
        <w:tc>
          <w:tcPr>
            <w:tcW w:w="23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煤科集团公司分类：按照天眼查分类进行选择</w:t>
            </w:r>
          </w:p>
        </w:tc>
        <w:tc>
          <w:tcPr>
            <w:tcW w:w="1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bd_customer_def3_name：对应的是公司类型的名称</w:t>
            </w:r>
          </w:p>
        </w:tc>
        <w:tc>
          <w:tcPr>
            <w:tcW w:w="16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bd_customer_def3：传递公司类型的名称</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bd_customer_def3#name：上游传递公司类型的名称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bd_customer_def3：对应是主数据编码</w:t>
            </w:r>
          </w:p>
        </w:tc>
      </w:tr>
      <w:tr w:rsidR="00044FC8">
        <w:trPr>
          <w:trHeight w:val="1248"/>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bd_customer_def3_name：对应的是公司类型的档案名称</w:t>
            </w:r>
          </w:p>
        </w:tc>
      </w:tr>
      <w:tr w:rsidR="00044FC8">
        <w:trPr>
          <w:trHeight w:val="1248"/>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color w:val="000000"/>
                <w:sz w:val="24"/>
                <w:szCs w:val="24"/>
              </w:rPr>
            </w:pPr>
            <w:hyperlink r:id="rId15" w:history="1">
              <w:r w:rsidR="00003185">
                <w:rPr>
                  <w:rStyle w:val="a8"/>
                  <w:rFonts w:ascii="宋体" w:eastAsia="宋体" w:hAnsi="宋体" w:cs="宋体" w:hint="eastAsia"/>
                  <w:sz w:val="24"/>
                  <w:szCs w:val="24"/>
                  <w:u w:val="none"/>
                </w:rPr>
                <w:t>bd_customer_def3_@code：对应的是公司类型的档案编码</w:t>
              </w:r>
            </w:hyperlink>
          </w:p>
        </w:tc>
      </w:tr>
      <w:tr w:rsidR="00044FC8">
        <w:trPr>
          <w:trHeight w:val="1248"/>
        </w:trPr>
        <w:tc>
          <w:tcPr>
            <w:tcW w:w="3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14</w:t>
            </w:r>
          </w:p>
        </w:tc>
        <w:tc>
          <w:tcPr>
            <w:tcW w:w="11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custprop</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客户类型</w:t>
            </w:r>
            <w:r w:rsidR="006C6DD9" w:rsidRPr="006C6DD9">
              <w:rPr>
                <w:rFonts w:ascii="宋体" w:eastAsia="宋体" w:hAnsi="宋体" w:cs="宋体" w:hint="eastAsia"/>
                <w:color w:val="000000"/>
                <w:kern w:val="0"/>
                <w:sz w:val="24"/>
                <w:szCs w:val="24"/>
                <w:highlight w:val="yellow"/>
              </w:rPr>
              <w:t>--（暂定的）</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3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0外部单位/1上海煤科内部单位/2集团公司内部单位</w:t>
            </w:r>
          </w:p>
        </w:tc>
        <w:tc>
          <w:tcPr>
            <w:tcW w:w="1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custprop:上游传递客户类型的枚举编码</w:t>
            </w:r>
          </w:p>
        </w:tc>
        <w:tc>
          <w:tcPr>
            <w:tcW w:w="16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custprop:传递客户类型的枚举编码</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custprop:上游传递客户类型的枚举编码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custprop</w:t>
            </w:r>
            <w:r>
              <w:rPr>
                <w:rStyle w:val="font01"/>
                <w:rFonts w:hint="default"/>
              </w:rPr>
              <w:t>：对应上游传入的枚举编码的数值</w:t>
            </w:r>
          </w:p>
        </w:tc>
      </w:tr>
      <w:tr w:rsidR="00044FC8">
        <w:trPr>
          <w:trHeight w:val="1248"/>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custprop_name：对应上游传入的枚举值的名字</w:t>
            </w:r>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15</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legalbody</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法人</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legalbody：上游传递法人的名字</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legalbody：对应上游传递的字段</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legalbody</w:t>
            </w:r>
            <w:r>
              <w:rPr>
                <w:rStyle w:val="font01"/>
                <w:rFonts w:hint="default"/>
              </w:rPr>
              <w:t>：上游传递法人的名字</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legalbody：对应上游传递的字段</w:t>
            </w:r>
          </w:p>
        </w:tc>
      </w:tr>
      <w:tr w:rsidR="00044FC8">
        <w:trPr>
          <w:trHeight w:val="936"/>
        </w:trPr>
        <w:tc>
          <w:tcPr>
            <w:tcW w:w="3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16</w:t>
            </w:r>
          </w:p>
        </w:tc>
        <w:tc>
          <w:tcPr>
            <w:tcW w:w="11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pk_currtype</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注册资金币种</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参照</w:t>
            </w:r>
          </w:p>
        </w:tc>
        <w:tc>
          <w:tcPr>
            <w:tcW w:w="23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参照币种，填写中文名称</w:t>
            </w:r>
          </w:p>
        </w:tc>
        <w:tc>
          <w:tcPr>
            <w:tcW w:w="1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pk_currtype：上游传入注册资金币种字段</w:t>
            </w:r>
          </w:p>
        </w:tc>
        <w:tc>
          <w:tcPr>
            <w:tcW w:w="16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pk_currtype：传递注册资金币种字段</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pk_currtype#currency_name：上游传递注册资金币种的名称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pk_currtype：对应的是主数据编码</w:t>
            </w:r>
          </w:p>
        </w:tc>
      </w:tr>
      <w:tr w:rsidR="00044FC8">
        <w:trPr>
          <w:trHeight w:val="1248"/>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pk_currtype_name：传递的是注册资金币种的描述</w:t>
            </w:r>
          </w:p>
        </w:tc>
      </w:tr>
      <w:tr w:rsidR="00044FC8">
        <w:trPr>
          <w:trHeight w:val="1248"/>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color w:val="000000"/>
                <w:sz w:val="24"/>
                <w:szCs w:val="24"/>
              </w:rPr>
            </w:pPr>
            <w:hyperlink r:id="rId16" w:history="1">
              <w:r w:rsidR="00003185">
                <w:rPr>
                  <w:rStyle w:val="a8"/>
                  <w:rFonts w:ascii="宋体" w:eastAsia="宋体" w:hAnsi="宋体" w:cs="宋体" w:hint="eastAsia"/>
                  <w:sz w:val="24"/>
                  <w:szCs w:val="24"/>
                  <w:u w:val="none"/>
                </w:rPr>
                <w:t>pk_currtype_@currency_id：对应主数据的币种代码</w:t>
              </w:r>
            </w:hyperlink>
          </w:p>
        </w:tc>
      </w:tr>
      <w:tr w:rsidR="00044FC8">
        <w:trPr>
          <w:trHeight w:val="1248"/>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17</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LanguageId</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语言</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sz w:val="24"/>
                <w:szCs w:val="24"/>
              </w:rPr>
              <w:t>枚举</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hint="eastAsia"/>
              </w:rPr>
              <w:t>en-gb:英语（英国），en-us:英语（美国），zh-hans:汉语，ru:俄语</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LanguageId：传入语言的字段</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LanguageId：传递语言的字段</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LanguageId：传入语言的字段</w:t>
            </w:r>
            <w:r w:rsidR="006C6DD9" w:rsidRPr="006C6DD9">
              <w:rPr>
                <w:rFonts w:ascii="宋体" w:eastAsia="宋体" w:hAnsi="宋体" w:cs="宋体" w:hint="eastAsia"/>
                <w:color w:val="000000"/>
                <w:kern w:val="0"/>
                <w:sz w:val="24"/>
                <w:szCs w:val="24"/>
                <w:highlight w:val="yellow"/>
              </w:rPr>
              <w:t>（编码）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LanguageId：传递语言的字段</w:t>
            </w:r>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18</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RegisteredCapital</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注册资金</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RegisteredCapital：传入注册资金的数值</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RegisteredCapital：传递注册资金的数值。</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RegisteredCapital：传入注册资金的数值</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RegisteredCapital：传递注册资金的数值。</w:t>
            </w:r>
          </w:p>
        </w:tc>
      </w:tr>
      <w:tr w:rsidR="00044FC8">
        <w:trPr>
          <w:trHeight w:val="1872"/>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19</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pk_customer_main</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上级客户名称</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如果有则必填----财务上报集团需使用</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pk_customer_main：传入上级客户的名称</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pk_customer_main：传递上级客户的名称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pk_customer_main：传入上级客户的名称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pk_customer_main：传递上级客户的名称</w:t>
            </w:r>
          </w:p>
        </w:tc>
      </w:tr>
      <w:tr w:rsidR="00044FC8">
        <w:trPr>
          <w:trHeight w:val="1872"/>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20</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bd_customer_def4</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上级客户纳税人识别号</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如果有则必填----财务上报集团需使用</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bd_customer_def4：传入上级客户纳税人识别号</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bd_customer_def4：传递上级客户纳税人识别号</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bd_customer_def4：传入上级客户纳税人识别号</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bd_customer_def4：传递上级客户纳税人识别号</w:t>
            </w:r>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21</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bd_customer_def5</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最上级客户名称</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如果有则必填----财务上报集团需使用</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bd_customer_def5：传入最上级客户名称</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bd_customer_def5：传递最上级客户名称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bd_customer_def5：传入最上级客户名称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bd_customer_def5：传递最上级客户名称</w:t>
            </w:r>
          </w:p>
        </w:tc>
      </w:tr>
      <w:tr w:rsidR="00044FC8">
        <w:trPr>
          <w:trHeight w:val="1872"/>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22</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bd_customer_def6</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最上级客户纳税人识别号</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如果有则必填----财务上报集团需使用</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bd_customer_def6：传递纳税人的名字</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bd_customer_def6：传递最上级客户纳税人识别号</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bd_customer_def6：传递纳税人的名字</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bd_customer_def6：传递最上级客户纳税人识别号</w:t>
            </w:r>
          </w:p>
        </w:tc>
      </w:tr>
      <w:tr w:rsidR="00044FC8">
        <w:trPr>
          <w:trHeight w:val="936"/>
        </w:trPr>
        <w:tc>
          <w:tcPr>
            <w:tcW w:w="3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23</w:t>
            </w:r>
          </w:p>
        </w:tc>
        <w:tc>
          <w:tcPr>
            <w:tcW w:w="11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pk_areacl</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地区分类</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参照</w:t>
            </w:r>
          </w:p>
        </w:tc>
        <w:tc>
          <w:tcPr>
            <w:tcW w:w="23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参照地区分类编码，集团总部地区分类，主显名称</w:t>
            </w:r>
          </w:p>
        </w:tc>
        <w:tc>
          <w:tcPr>
            <w:tcW w:w="1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pk_areacl</w:t>
            </w:r>
            <w:r>
              <w:rPr>
                <w:rStyle w:val="font01"/>
                <w:rFonts w:hint="default"/>
              </w:rPr>
              <w:t>上游传参分类编码</w:t>
            </w:r>
          </w:p>
        </w:tc>
        <w:tc>
          <w:tcPr>
            <w:tcW w:w="16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pk_areacl：向下游传递地区分类编码</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pk_areacl#code：上游系统传递地区分类编码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pk_areacl：对应的是主数据编码</w:t>
            </w:r>
          </w:p>
        </w:tc>
      </w:tr>
      <w:tr w:rsidR="00044FC8">
        <w:trPr>
          <w:trHeight w:val="1248"/>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pk_areacl_name：此内容实际传参为地区分类编码</w:t>
            </w:r>
          </w:p>
        </w:tc>
      </w:tr>
      <w:tr w:rsidR="00044FC8">
        <w:trPr>
          <w:trHeight w:val="1248"/>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color w:val="000000"/>
                <w:sz w:val="24"/>
                <w:szCs w:val="24"/>
              </w:rPr>
            </w:pPr>
            <w:hyperlink r:id="rId17" w:history="1">
              <w:r w:rsidR="00003185">
                <w:rPr>
                  <w:rStyle w:val="a8"/>
                  <w:rFonts w:ascii="宋体" w:eastAsia="宋体" w:hAnsi="宋体" w:cs="宋体" w:hint="eastAsia"/>
                  <w:sz w:val="24"/>
                  <w:szCs w:val="24"/>
                  <w:u w:val="none"/>
                </w:rPr>
                <w:t>pk_areacl_@name：此内容实际传递的是地区分类名称</w:t>
              </w:r>
            </w:hyperlink>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24</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国家</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pk_country：传入国家的名称</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pk_country：传递国家的名称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pk_country：传入国家的名称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pk_country：传递国家的名称</w:t>
            </w:r>
          </w:p>
        </w:tc>
      </w:tr>
      <w:tr w:rsidR="00044FC8">
        <w:trPr>
          <w:trHeight w:val="1872"/>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25</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bd_address_province</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省/直辖市</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bd_address_province：传入省/直辖市的名称</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bd_address_province：传递省/直辖市的名称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bd_address_province：传入省/直辖市的名称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bd_address_province：传递省/直辖市的名称</w:t>
            </w:r>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26</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城市</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bd_address_city：传入城市的名称</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bd_address_city：传递超市的名称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bd_address_city：传入城市的名称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bd_address_city：传递超市的名称</w:t>
            </w:r>
          </w:p>
        </w:tc>
      </w:tr>
      <w:tr w:rsidR="00044FC8">
        <w:trPr>
          <w:trHeight w:val="1872"/>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27</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bd_address_vsection</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区/县</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bd_address_vsection：传入区/县的名称</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bd_address_vsection：传递区/县的名称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bd_address_vsection：传入区/县的名称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bd_address_vsection：传递区/县的名称</w:t>
            </w:r>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28</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corpaddress</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企业地址</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填写客户企业详细地址</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corpaddress：传入企业地址的字段</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corpaddress：传递企业地址</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corpaddress：传入企业地址的字段</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corpaddress：传递企业地址</w:t>
            </w:r>
          </w:p>
        </w:tc>
      </w:tr>
      <w:tr w:rsidR="00044FC8">
        <w:trPr>
          <w:trHeight w:val="1248"/>
        </w:trPr>
        <w:tc>
          <w:tcPr>
            <w:tcW w:w="3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29</w:t>
            </w:r>
          </w:p>
        </w:tc>
        <w:tc>
          <w:tcPr>
            <w:tcW w:w="11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pk_custtaxes</w:t>
            </w:r>
            <w:r w:rsidR="00F31BCF" w:rsidRPr="007F55AB">
              <w:rPr>
                <w:rFonts w:ascii="宋体" w:eastAsia="宋体" w:hAnsi="宋体" w:cs="宋体" w:hint="eastAsia"/>
                <w:color w:val="000000"/>
                <w:kern w:val="0"/>
                <w:sz w:val="24"/>
                <w:szCs w:val="24"/>
                <w:highlight w:val="yellow"/>
              </w:rPr>
              <w:t>(CRM暂时没有)</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含税价</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3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0否/1是</w:t>
            </w:r>
          </w:p>
        </w:tc>
        <w:tc>
          <w:tcPr>
            <w:tcW w:w="1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pk_custtaxes:传入含税价枚举编码</w:t>
            </w:r>
          </w:p>
        </w:tc>
        <w:tc>
          <w:tcPr>
            <w:tcW w:w="16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pk_custtaxes:传递含税价枚举编码</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pk_custtaxes:传入含税价枚举编码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pk_custtaxes：对应上游传入枚举码的数值</w:t>
            </w:r>
          </w:p>
        </w:tc>
      </w:tr>
      <w:tr w:rsidR="00044FC8">
        <w:trPr>
          <w:trHeight w:val="936"/>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pk_custtaxes_name</w:t>
            </w:r>
            <w:r>
              <w:rPr>
                <w:rStyle w:val="font01"/>
                <w:rFonts w:hint="default"/>
              </w:rPr>
              <w:t>：对应枚举值的名称</w:t>
            </w:r>
          </w:p>
        </w:tc>
      </w:tr>
      <w:tr w:rsidR="00044FC8">
        <w:trPr>
          <w:trHeight w:val="1248"/>
        </w:trPr>
        <w:tc>
          <w:tcPr>
            <w:tcW w:w="3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30</w:t>
            </w:r>
          </w:p>
        </w:tc>
        <w:tc>
          <w:tcPr>
            <w:tcW w:w="11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CustomerTaxRate</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客户税率</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3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0/13%/7%/9%等</w:t>
            </w:r>
          </w:p>
        </w:tc>
        <w:tc>
          <w:tcPr>
            <w:tcW w:w="1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pk_custtaxes：传入客户税率枚举编码</w:t>
            </w:r>
          </w:p>
        </w:tc>
        <w:tc>
          <w:tcPr>
            <w:tcW w:w="16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pk_custtaxes：传递客户税率枚举编码</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pk_custtaxes：传入客户税率枚举编码</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CustomerTaxRate：对应上游传入枚举码的数值</w:t>
            </w:r>
          </w:p>
        </w:tc>
      </w:tr>
      <w:tr w:rsidR="00044FC8">
        <w:trPr>
          <w:trHeight w:val="936"/>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CustomerTaxRate_name：对应枚举值的比率</w:t>
            </w:r>
          </w:p>
        </w:tc>
      </w:tr>
      <w:tr w:rsidR="00044FC8">
        <w:trPr>
          <w:trHeight w:val="936"/>
        </w:trPr>
        <w:tc>
          <w:tcPr>
            <w:tcW w:w="38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31</w:t>
            </w:r>
          </w:p>
        </w:tc>
        <w:tc>
          <w:tcPr>
            <w:tcW w:w="110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enablestate</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启用状态</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3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Style w:val="font01"/>
                <w:rFonts w:hint="default"/>
              </w:rPr>
              <w:t>1=未启用;2=已启用</w:t>
            </w:r>
            <w:r>
              <w:rPr>
                <w:rFonts w:ascii="宋体" w:eastAsia="宋体" w:hAnsi="宋体" w:cs="宋体" w:hint="eastAsia"/>
                <w:color w:val="FF0000"/>
                <w:kern w:val="0"/>
                <w:sz w:val="24"/>
                <w:szCs w:val="24"/>
              </w:rPr>
              <w:t>（ERP为：0否）</w:t>
            </w:r>
            <w:r>
              <w:rPr>
                <w:rStyle w:val="font01"/>
                <w:rFonts w:hint="default"/>
              </w:rPr>
              <w:t>;3=已停用</w:t>
            </w:r>
            <w:r>
              <w:rPr>
                <w:rFonts w:ascii="宋体" w:eastAsia="宋体" w:hAnsi="宋体" w:cs="宋体" w:hint="eastAsia"/>
                <w:color w:val="FF0000"/>
                <w:kern w:val="0"/>
                <w:sz w:val="24"/>
                <w:szCs w:val="24"/>
              </w:rPr>
              <w:t>（ERP为2全</w:t>
            </w:r>
            <w:r>
              <w:rPr>
                <w:rFonts w:ascii="宋体" w:eastAsia="宋体" w:hAnsi="宋体" w:cs="宋体" w:hint="eastAsia"/>
                <w:color w:val="FF0000"/>
                <w:kern w:val="0"/>
                <w:sz w:val="24"/>
                <w:szCs w:val="24"/>
              </w:rPr>
              <w:lastRenderedPageBreak/>
              <w:t>部）</w:t>
            </w:r>
            <w:r>
              <w:rPr>
                <w:rStyle w:val="font01"/>
                <w:rFonts w:hint="default"/>
              </w:rPr>
              <w:t>;4=已冻结；主数据字段，上下游不传递</w:t>
            </w:r>
          </w:p>
        </w:tc>
        <w:tc>
          <w:tcPr>
            <w:tcW w:w="1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enablestate：传入启用状态的编码值</w:t>
            </w:r>
          </w:p>
        </w:tc>
        <w:tc>
          <w:tcPr>
            <w:tcW w:w="16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enablestate：传递启用状态的编码值</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enablestate：传入枚举的编码值</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enablestate：对应上游传入枚举码的数值</w:t>
            </w:r>
          </w:p>
        </w:tc>
      </w:tr>
      <w:tr w:rsidR="00044FC8">
        <w:trPr>
          <w:trHeight w:val="936"/>
        </w:trPr>
        <w:tc>
          <w:tcPr>
            <w:tcW w:w="38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10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2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enablestate_name：对应枚举值的名称</w:t>
            </w:r>
          </w:p>
        </w:tc>
      </w:tr>
      <w:tr w:rsidR="00044FC8">
        <w:trPr>
          <w:trHeight w:val="1560"/>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32</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 xml:space="preserve"> respperson</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上海煤科销售业务员</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指定一个固定的客户代表，直接客户对应的业务员</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respperson：传入上海煤科销售业务员</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respperson：传递上海煤科销售业务员</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respperson：传入上海煤科销售业务员</w:t>
            </w:r>
            <w:r w:rsidR="00700256">
              <w:rPr>
                <w:rFonts w:ascii="宋体" w:eastAsia="宋体" w:hAnsi="宋体" w:cs="宋体" w:hint="eastAsia"/>
                <w:color w:val="000000"/>
                <w:kern w:val="0"/>
                <w:sz w:val="24"/>
                <w:szCs w:val="24"/>
              </w:rPr>
              <w:t>名称</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respperson：传递上海煤科销售业务员</w:t>
            </w:r>
          </w:p>
        </w:tc>
      </w:tr>
      <w:tr w:rsidR="00044FC8">
        <w:trPr>
          <w:trHeight w:val="624"/>
        </w:trPr>
        <w:tc>
          <w:tcPr>
            <w:tcW w:w="3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33</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dr</w:t>
            </w:r>
          </w:p>
        </w:tc>
        <w:tc>
          <w:tcPr>
            <w:tcW w:w="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dr</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0代表客户正常1代表客户删除</w:t>
            </w:r>
          </w:p>
        </w:tc>
        <w:tc>
          <w:tcPr>
            <w:tcW w:w="1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上游传入dr</w:t>
            </w:r>
          </w:p>
        </w:tc>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会向下游分发dr</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上游传入dr</w:t>
            </w:r>
          </w:p>
        </w:tc>
        <w:tc>
          <w:tcPr>
            <w:tcW w:w="17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向下游分发dr字段</w:t>
            </w:r>
          </w:p>
        </w:tc>
      </w:tr>
    </w:tbl>
    <w:p w:rsidR="00044FC8" w:rsidRDefault="00044FC8"/>
    <w:p w:rsidR="00044FC8" w:rsidRDefault="00003185">
      <w:pPr>
        <w:pStyle w:val="3"/>
        <w:jc w:val="center"/>
      </w:pPr>
      <w:bookmarkStart w:id="59" w:name="_Toc20557"/>
      <w:r>
        <w:rPr>
          <w:rFonts w:hint="eastAsia"/>
        </w:rPr>
        <w:t>客户联系人信息子表</w:t>
      </w:r>
      <w:r>
        <w:rPr>
          <w:rFonts w:hint="eastAsia"/>
        </w:rPr>
        <w:t>(cust_contact)</w:t>
      </w:r>
      <w:bookmarkEnd w:id="59"/>
    </w:p>
    <w:tbl>
      <w:tblPr>
        <w:tblW w:w="14078" w:type="dxa"/>
        <w:jc w:val="center"/>
        <w:tblLayout w:type="fixed"/>
        <w:tblLook w:val="04A0"/>
      </w:tblPr>
      <w:tblGrid>
        <w:gridCol w:w="425"/>
        <w:gridCol w:w="1080"/>
        <w:gridCol w:w="840"/>
        <w:gridCol w:w="880"/>
        <w:gridCol w:w="760"/>
        <w:gridCol w:w="774"/>
        <w:gridCol w:w="2360"/>
        <w:gridCol w:w="1933"/>
        <w:gridCol w:w="1600"/>
        <w:gridCol w:w="1707"/>
        <w:gridCol w:w="1719"/>
      </w:tblGrid>
      <w:tr w:rsidR="00044FC8">
        <w:trPr>
          <w:trHeight w:val="312"/>
          <w:tblHeader/>
          <w:jc w:val="center"/>
        </w:trPr>
        <w:tc>
          <w:tcPr>
            <w:tcW w:w="7119" w:type="dxa"/>
            <w:gridSpan w:val="7"/>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客户联系人信息子表(cust_contact)</w:t>
            </w:r>
          </w:p>
        </w:tc>
        <w:tc>
          <w:tcPr>
            <w:tcW w:w="6959" w:type="dxa"/>
            <w:gridSpan w:val="4"/>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对应接口内容</w:t>
            </w:r>
          </w:p>
        </w:tc>
      </w:tr>
      <w:tr w:rsidR="00044FC8">
        <w:trPr>
          <w:trHeight w:val="1248"/>
          <w:tblHeader/>
          <w:jc w:val="center"/>
        </w:trPr>
        <w:tc>
          <w:tcPr>
            <w:tcW w:w="425"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序号</w:t>
            </w:r>
          </w:p>
        </w:tc>
        <w:tc>
          <w:tcPr>
            <w:tcW w:w="10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编码</w:t>
            </w:r>
          </w:p>
        </w:tc>
        <w:tc>
          <w:tcPr>
            <w:tcW w:w="84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字段名称</w:t>
            </w:r>
          </w:p>
        </w:tc>
        <w:tc>
          <w:tcPr>
            <w:tcW w:w="8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是否必填</w:t>
            </w:r>
          </w:p>
        </w:tc>
        <w:tc>
          <w:tcPr>
            <w:tcW w:w="7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是否唯一</w:t>
            </w:r>
          </w:p>
        </w:tc>
        <w:tc>
          <w:tcPr>
            <w:tcW w:w="77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字段类型</w:t>
            </w:r>
          </w:p>
        </w:tc>
        <w:tc>
          <w:tcPr>
            <w:tcW w:w="23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sz w:val="24"/>
                <w:szCs w:val="24"/>
              </w:rPr>
              <w:t>说明</w:t>
            </w:r>
          </w:p>
        </w:tc>
        <w:tc>
          <w:tcPr>
            <w:tcW w:w="193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无规则插入主数据报文对应的字段</w:t>
            </w:r>
          </w:p>
        </w:tc>
        <w:tc>
          <w:tcPr>
            <w:tcW w:w="160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无规则下游调用主数据，反馈的对应字段</w:t>
            </w:r>
          </w:p>
        </w:tc>
        <w:tc>
          <w:tcPr>
            <w:tcW w:w="170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有规则插入主数据报文对应字段</w:t>
            </w:r>
          </w:p>
        </w:tc>
        <w:tc>
          <w:tcPr>
            <w:tcW w:w="1719"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有规则下游系统调用，主数据反馈的对应字段</w:t>
            </w:r>
          </w:p>
        </w:tc>
      </w:tr>
      <w:tr w:rsidR="00044FC8">
        <w:trPr>
          <w:trHeight w:val="624"/>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发送客户编号+手机号拼接数值</w:t>
            </w: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r>
      <w:tr w:rsidR="00044FC8">
        <w:trPr>
          <w:trHeight w:val="1248"/>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code</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上海煤科客户编码</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code：传入上海煤科客户编码</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ode：传递上海煤科客户编码的值</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code：传入上海煤科客户编码</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code：传递上海煤科客户编码的值</w:t>
            </w:r>
          </w:p>
        </w:tc>
      </w:tr>
      <w:tr w:rsidR="00044FC8">
        <w:trPr>
          <w:trHeight w:val="1248"/>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name</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联系人姓名</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name：传入联系人姓名</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name：传递联系人的姓名</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name：传入联系人姓名</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name：传递联系人的姓名</w:t>
            </w:r>
          </w:p>
        </w:tc>
      </w:tr>
      <w:tr w:rsidR="00044FC8">
        <w:trPr>
          <w:trHeight w:val="1248"/>
          <w:jc w:val="center"/>
        </w:trPr>
        <w:tc>
          <w:tcPr>
            <w:tcW w:w="4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4</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bd_linkman_sex</w:t>
            </w: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性别</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枚举性别</w:t>
            </w:r>
          </w:p>
        </w:tc>
        <w:tc>
          <w:tcPr>
            <w:tcW w:w="19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bd_linkman_sex：传入性别的编码</w:t>
            </w:r>
          </w:p>
        </w:tc>
        <w:tc>
          <w:tcPr>
            <w:tcW w:w="16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bd_linkman_sex：传递性别的编码</w:t>
            </w:r>
          </w:p>
        </w:tc>
        <w:tc>
          <w:tcPr>
            <w:tcW w:w="1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bd_linkman_sex：传入性别的枚举值编码</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bd_linkman_sex：对应上游传入枚举码的数值</w:t>
            </w:r>
          </w:p>
        </w:tc>
      </w:tr>
      <w:tr w:rsidR="00044FC8">
        <w:trPr>
          <w:trHeight w:val="936"/>
          <w:jc w:val="center"/>
        </w:trPr>
        <w:tc>
          <w:tcPr>
            <w:tcW w:w="4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0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bd_linkman_sex_name：对应枚举值的名称</w:t>
            </w:r>
          </w:p>
        </w:tc>
      </w:tr>
      <w:tr w:rsidR="00044FC8">
        <w:trPr>
          <w:trHeight w:val="1872"/>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bd_linkman_vjob</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工作</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bd_linkman_vjob：传入工作对应的名称</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bd_linkman_vjob：对应工作的名称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bd_linkman_vjob：传入工作对应的名称</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bd_linkman_vjob：对应工作的名称</w:t>
            </w:r>
          </w:p>
        </w:tc>
      </w:tr>
      <w:tr w:rsidR="00044FC8">
        <w:trPr>
          <w:trHeight w:val="1560"/>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bd_linkman_phone</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座机</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bd_linkman_phone：传入座机号</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bd_linkman_phone：对应手机号码</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bd_linkman_phone：传入座机号</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bd_linkman_phone：对应手机号码</w:t>
            </w:r>
          </w:p>
        </w:tc>
      </w:tr>
      <w:tr w:rsidR="00044FC8">
        <w:trPr>
          <w:trHeight w:val="1248"/>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7</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bd_linkman_cell</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手机</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客户编号+手机号联合唯一</w:t>
            </w: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bd_linkman_cell：传入手机号</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bd_linkman_cell：对应手机号</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bd_linkman_cell：传入手机号</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bd_linkman_cell：对应手机号</w:t>
            </w:r>
          </w:p>
        </w:tc>
      </w:tr>
      <w:tr w:rsidR="00044FC8">
        <w:trPr>
          <w:trHeight w:val="1560"/>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bd_linkman_email</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邮箱</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bd_linkman_email传入邮箱字段</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bd_linkman_email：传递邮箱字段</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bd_linkman_email传入邮箱字段</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bd_linkman_email：传递邮箱字段</w:t>
            </w:r>
          </w:p>
        </w:tc>
      </w:tr>
      <w:tr w:rsidR="00044FC8">
        <w:trPr>
          <w:trHeight w:val="1560"/>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9</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bd_linkman_memo</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微信号</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bd_linkman_memo：传入微信号</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bd_linkman_memo：传递微信号</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bd_linkman_memo：传入微信号</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bd_linkman_memo：传递微信号</w:t>
            </w:r>
          </w:p>
        </w:tc>
      </w:tr>
      <w:tr w:rsidR="00044FC8">
        <w:trPr>
          <w:trHeight w:val="1560"/>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10</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国家</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pk_country：传入国家的名称</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pk_country：传递国家的名称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pk_country：传入国家的名称</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pk_country：传递国家的名称</w:t>
            </w:r>
          </w:p>
        </w:tc>
      </w:tr>
      <w:tr w:rsidR="00044FC8">
        <w:trPr>
          <w:trHeight w:val="1872"/>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11</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bd_address_province</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省/直辖市</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bd_address_province：传入省/直辖市的名称</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bd_address_city：传递省/直辖市的名称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bd_address_province：传入省/直辖市的名称</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bd_address_city：传递省/直辖市的名称</w:t>
            </w:r>
          </w:p>
        </w:tc>
      </w:tr>
      <w:tr w:rsidR="00044FC8">
        <w:trPr>
          <w:trHeight w:val="1560"/>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12</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城市</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bd_address_city：传入城市的名称</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bd_address_city：传递城市的名称</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bd_address_city：传入城市的名称</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bd_address_city：传递城市的名称</w:t>
            </w:r>
          </w:p>
        </w:tc>
      </w:tr>
      <w:tr w:rsidR="00044FC8">
        <w:trPr>
          <w:trHeight w:val="1248"/>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通讯地址</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address：传入地址</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ress：传递地址</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address：传入地址</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address：传递地址</w:t>
            </w:r>
          </w:p>
        </w:tc>
      </w:tr>
      <w:tr w:rsidR="00044FC8">
        <w:trPr>
          <w:trHeight w:val="624"/>
          <w:jc w:val="center"/>
        </w:trPr>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14</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dr</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dr</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0代表客户正常1代表客户删除</w:t>
            </w:r>
          </w:p>
        </w:tc>
        <w:tc>
          <w:tcPr>
            <w:tcW w:w="1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上游传入dr</w:t>
            </w:r>
          </w:p>
        </w:tc>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会向下游分发dr</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上游传入dr</w:t>
            </w:r>
          </w:p>
        </w:tc>
        <w:tc>
          <w:tcPr>
            <w:tcW w:w="17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向下游分发dr字段</w:t>
            </w:r>
          </w:p>
        </w:tc>
      </w:tr>
    </w:tbl>
    <w:p w:rsidR="00044FC8" w:rsidRDefault="00003185">
      <w:pPr>
        <w:pStyle w:val="3"/>
        <w:jc w:val="center"/>
      </w:pPr>
      <w:bookmarkStart w:id="60" w:name="_Toc26574"/>
      <w:r>
        <w:rPr>
          <w:rFonts w:hint="eastAsia"/>
        </w:rPr>
        <w:t>客户银行账号信息子表</w:t>
      </w:r>
      <w:r>
        <w:rPr>
          <w:rFonts w:hint="eastAsia"/>
        </w:rPr>
        <w:t>(Cust_Bank)</w:t>
      </w:r>
      <w:bookmarkEnd w:id="60"/>
    </w:p>
    <w:p w:rsidR="00044FC8" w:rsidRDefault="00003185">
      <w:r>
        <w:rPr>
          <w:rFonts w:hint="eastAsia"/>
        </w:rPr>
        <w:br w:type="page"/>
      </w:r>
    </w:p>
    <w:tbl>
      <w:tblPr>
        <w:tblW w:w="14078" w:type="dxa"/>
        <w:tblInd w:w="96" w:type="dxa"/>
        <w:tblLayout w:type="fixed"/>
        <w:tblLook w:val="04A0"/>
      </w:tblPr>
      <w:tblGrid>
        <w:gridCol w:w="400"/>
        <w:gridCol w:w="1039"/>
        <w:gridCol w:w="880"/>
        <w:gridCol w:w="840"/>
        <w:gridCol w:w="773"/>
        <w:gridCol w:w="343"/>
        <w:gridCol w:w="430"/>
        <w:gridCol w:w="2360"/>
        <w:gridCol w:w="1880"/>
        <w:gridCol w:w="1667"/>
        <w:gridCol w:w="1693"/>
        <w:gridCol w:w="1773"/>
      </w:tblGrid>
      <w:tr w:rsidR="00044FC8">
        <w:trPr>
          <w:trHeight w:val="312"/>
        </w:trPr>
        <w:tc>
          <w:tcPr>
            <w:tcW w:w="4275" w:type="dxa"/>
            <w:gridSpan w:val="6"/>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客户银行账号信息子表(Cust_Bank)</w:t>
            </w:r>
          </w:p>
        </w:tc>
        <w:tc>
          <w:tcPr>
            <w:tcW w:w="9803" w:type="dxa"/>
            <w:gridSpan w:val="6"/>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对应接口内容</w:t>
            </w:r>
          </w:p>
        </w:tc>
      </w:tr>
      <w:tr w:rsidR="00044FC8">
        <w:trPr>
          <w:trHeight w:val="1248"/>
        </w:trPr>
        <w:tc>
          <w:tcPr>
            <w:tcW w:w="40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序号</w:t>
            </w:r>
          </w:p>
        </w:tc>
        <w:tc>
          <w:tcPr>
            <w:tcW w:w="1039"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编码</w:t>
            </w:r>
          </w:p>
        </w:tc>
        <w:tc>
          <w:tcPr>
            <w:tcW w:w="8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字段名称</w:t>
            </w:r>
          </w:p>
        </w:tc>
        <w:tc>
          <w:tcPr>
            <w:tcW w:w="84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是否必填</w:t>
            </w:r>
          </w:p>
        </w:tc>
        <w:tc>
          <w:tcPr>
            <w:tcW w:w="7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是否唯一</w:t>
            </w: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字段类型</w:t>
            </w:r>
          </w:p>
        </w:tc>
        <w:tc>
          <w:tcPr>
            <w:tcW w:w="23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备注</w:t>
            </w:r>
          </w:p>
        </w:tc>
        <w:tc>
          <w:tcPr>
            <w:tcW w:w="18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无规则插入主数据报文对应的字段</w:t>
            </w:r>
          </w:p>
        </w:tc>
        <w:tc>
          <w:tcPr>
            <w:tcW w:w="166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无规则下游调用主数据，反馈的对应字段</w:t>
            </w:r>
          </w:p>
        </w:tc>
        <w:tc>
          <w:tcPr>
            <w:tcW w:w="169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有规则插入主数据报文对应字段</w:t>
            </w:r>
          </w:p>
        </w:tc>
        <w:tc>
          <w:tcPr>
            <w:tcW w:w="17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有规则下游系统调用，主数据反馈的对应字段</w:t>
            </w:r>
          </w:p>
        </w:tc>
      </w:tr>
      <w:tr w:rsidR="00044FC8">
        <w:trPr>
          <w:trHeight w:val="312"/>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传能判断唯一性的主键值</w:t>
            </w:r>
          </w:p>
        </w:tc>
        <w:tc>
          <w:tcPr>
            <w:tcW w:w="1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r>
      <w:tr w:rsidR="00044FC8">
        <w:trPr>
          <w:trHeight w:val="1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上海煤科客户编码</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填写客户编码</w:t>
            </w:r>
          </w:p>
        </w:tc>
        <w:tc>
          <w:tcPr>
            <w:tcW w:w="1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pk_cust：上游传入上海煤科客户编码</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pk_cust：传递客户编码</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pk_cust：上游传入上海煤科客户编码</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pk_cust：传递客户编码</w:t>
            </w:r>
          </w:p>
        </w:tc>
      </w:tr>
      <w:tr w:rsidR="00044FC8">
        <w:trPr>
          <w:trHeight w:val="1248"/>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3</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bd_bankdoc_name</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开户行</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填写开户银行全称</w:t>
            </w:r>
          </w:p>
        </w:tc>
        <w:tc>
          <w:tcPr>
            <w:tcW w:w="1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bd_bankdoc_name：传入开户行</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bd_bankdoc_name：传递银行名称</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bd_bankdoc_name：传入开户行</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bd_bankdoc_name：传递银行名称</w:t>
            </w:r>
          </w:p>
        </w:tc>
      </w:tr>
      <w:tr w:rsidR="00044FC8">
        <w:trPr>
          <w:trHeight w:val="936"/>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4</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accnum</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银行账号</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填写客户银行账户,银行账户与客户码联合唯一</w:t>
            </w:r>
          </w:p>
        </w:tc>
        <w:tc>
          <w:tcPr>
            <w:tcW w:w="1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accnum：传入银行账号</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accnum：传递银行账号</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accnum：传入银行账号</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accnum：传递银行账号</w:t>
            </w:r>
          </w:p>
        </w:tc>
      </w:tr>
      <w:tr w:rsidR="00044FC8">
        <w:trPr>
          <w:trHeight w:val="1560"/>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5</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combineaccnum</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银行行号</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银行联行号</w:t>
            </w:r>
          </w:p>
        </w:tc>
        <w:tc>
          <w:tcPr>
            <w:tcW w:w="1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combineaccnum：传入银行行号</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combineaccnum：传递银行行号</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combineaccnum：传入银行行号</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combineaccnum：传递银行行号</w:t>
            </w:r>
          </w:p>
        </w:tc>
      </w:tr>
      <w:tr w:rsidR="00044FC8">
        <w:trPr>
          <w:trHeight w:val="936"/>
        </w:trPr>
        <w:tc>
          <w:tcPr>
            <w:tcW w:w="4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6</w:t>
            </w:r>
          </w:p>
        </w:tc>
        <w:tc>
          <w:tcPr>
            <w:tcW w:w="10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bd_currtype_name</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币种</w:t>
            </w: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参照</w:t>
            </w:r>
          </w:p>
        </w:tc>
        <w:tc>
          <w:tcPr>
            <w:tcW w:w="2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FF0000"/>
                <w:sz w:val="24"/>
                <w:szCs w:val="24"/>
              </w:rPr>
            </w:pPr>
            <w:r>
              <w:rPr>
                <w:rFonts w:ascii="宋体" w:eastAsia="宋体" w:hAnsi="宋体" w:cs="宋体" w:hint="eastAsia"/>
                <w:color w:val="FF0000"/>
                <w:kern w:val="0"/>
                <w:sz w:val="24"/>
                <w:szCs w:val="24"/>
              </w:rPr>
              <w:t>参照通用数据币种主数据，默认人民币，其他再选择，给</w:t>
            </w:r>
            <w:r>
              <w:rPr>
                <w:rFonts w:ascii="宋体" w:eastAsia="宋体" w:hAnsi="宋体" w:cs="宋体" w:hint="eastAsia"/>
                <w:color w:val="FF0000"/>
                <w:kern w:val="0"/>
                <w:sz w:val="24"/>
                <w:szCs w:val="24"/>
              </w:rPr>
              <w:lastRenderedPageBreak/>
              <w:t>ERP传递的是三位币种代码</w:t>
            </w:r>
          </w:p>
        </w:tc>
        <w:tc>
          <w:tcPr>
            <w:tcW w:w="1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bd_currtype_name：传入的币种字段</w:t>
            </w:r>
          </w:p>
        </w:tc>
        <w:tc>
          <w:tcPr>
            <w:tcW w:w="16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bd_currtype_name：传递的币种字段</w:t>
            </w:r>
          </w:p>
        </w:tc>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bd_currtype_name#currency_id：传入对</w:t>
            </w:r>
            <w:r>
              <w:rPr>
                <w:rFonts w:ascii="宋体" w:eastAsia="宋体" w:hAnsi="宋体" w:cs="宋体" w:hint="eastAsia"/>
                <w:color w:val="000000"/>
                <w:kern w:val="0"/>
                <w:sz w:val="24"/>
                <w:szCs w:val="24"/>
              </w:rPr>
              <w:lastRenderedPageBreak/>
              <w:t>应的币种</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bd_currtype_name：对应主数据编码</w:t>
            </w:r>
          </w:p>
        </w:tc>
      </w:tr>
      <w:tr w:rsidR="00044FC8">
        <w:trPr>
          <w:trHeight w:val="1248"/>
        </w:trPr>
        <w:tc>
          <w:tcPr>
            <w:tcW w:w="40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03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FF0000"/>
                <w:sz w:val="24"/>
                <w:szCs w:val="24"/>
              </w:rPr>
            </w:pPr>
          </w:p>
        </w:tc>
        <w:tc>
          <w:tcPr>
            <w:tcW w:w="1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color w:val="000000"/>
                <w:sz w:val="24"/>
                <w:szCs w:val="24"/>
              </w:rPr>
            </w:pPr>
            <w:hyperlink r:id="rId18" w:tooltip="mailto:bd_currtype_name_@currency_id：为对应的币种" w:history="1">
              <w:r w:rsidR="00003185">
                <w:rPr>
                  <w:rStyle w:val="a8"/>
                  <w:rFonts w:ascii="宋体" w:eastAsia="宋体" w:hAnsi="宋体" w:cs="宋体" w:hint="eastAsia"/>
                  <w:sz w:val="24"/>
                  <w:szCs w:val="24"/>
                  <w:u w:val="none"/>
                </w:rPr>
                <w:t>bd_currtype_name_@currency_id：为对应的币种</w:t>
              </w:r>
            </w:hyperlink>
            <w:r w:rsidR="00003185">
              <w:rPr>
                <w:rFonts w:ascii="宋体" w:eastAsia="宋体" w:hAnsi="宋体" w:cs="宋体" w:hint="eastAsia"/>
                <w:kern w:val="0"/>
                <w:sz w:val="24"/>
                <w:szCs w:val="24"/>
              </w:rPr>
              <w:t>代码</w:t>
            </w:r>
          </w:p>
        </w:tc>
      </w:tr>
      <w:tr w:rsidR="00044FC8">
        <w:trPr>
          <w:trHeight w:val="1248"/>
        </w:trPr>
        <w:tc>
          <w:tcPr>
            <w:tcW w:w="40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03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FF0000"/>
                <w:sz w:val="24"/>
                <w:szCs w:val="24"/>
              </w:rPr>
            </w:pPr>
          </w:p>
        </w:tc>
        <w:tc>
          <w:tcPr>
            <w:tcW w:w="1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bd_currtype_name_name：为对应的币种描述</w:t>
            </w:r>
          </w:p>
        </w:tc>
      </w:tr>
      <w:tr w:rsidR="00044FC8">
        <w:trPr>
          <w:trHeight w:val="936"/>
        </w:trPr>
        <w:tc>
          <w:tcPr>
            <w:tcW w:w="4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7</w:t>
            </w:r>
          </w:p>
        </w:tc>
        <w:tc>
          <w:tcPr>
            <w:tcW w:w="10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MainAccount</w:t>
            </w:r>
          </w:p>
        </w:tc>
        <w:tc>
          <w:tcPr>
            <w:tcW w:w="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是否主账号</w:t>
            </w:r>
          </w:p>
        </w:tc>
        <w:tc>
          <w:tcPr>
            <w:tcW w:w="8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3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0否；1是</w:t>
            </w:r>
          </w:p>
        </w:tc>
        <w:tc>
          <w:tcPr>
            <w:tcW w:w="1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MainAccount：传入是否主账号的编码</w:t>
            </w:r>
          </w:p>
        </w:tc>
        <w:tc>
          <w:tcPr>
            <w:tcW w:w="16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MainAccount：传递是否主账号的编码</w:t>
            </w:r>
          </w:p>
        </w:tc>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MainAccount：传入是否主账号的编码</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MainAccount：对应上游传入枚举值的数值</w:t>
            </w:r>
          </w:p>
        </w:tc>
      </w:tr>
      <w:tr w:rsidR="00044FC8">
        <w:trPr>
          <w:trHeight w:val="936"/>
        </w:trPr>
        <w:tc>
          <w:tcPr>
            <w:tcW w:w="40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03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8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23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MainAccount_name：对于枚举值的名称</w:t>
            </w:r>
          </w:p>
        </w:tc>
      </w:tr>
      <w:tr w:rsidR="00044FC8">
        <w:trPr>
          <w:trHeight w:val="624"/>
        </w:trPr>
        <w:tc>
          <w:tcPr>
            <w:tcW w:w="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8</w:t>
            </w:r>
          </w:p>
        </w:tc>
        <w:tc>
          <w:tcPr>
            <w:tcW w:w="10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dr</w:t>
            </w:r>
          </w:p>
        </w:tc>
        <w:tc>
          <w:tcPr>
            <w:tcW w:w="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dr</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0代表客户正常1代表客户删除</w:t>
            </w:r>
          </w:p>
        </w:tc>
        <w:tc>
          <w:tcPr>
            <w:tcW w:w="18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上游传入dr</w:t>
            </w:r>
          </w:p>
        </w:tc>
        <w:tc>
          <w:tcPr>
            <w:tcW w:w="16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会向下游分发dr</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上游传入dr</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向下游分发dr字段</w:t>
            </w:r>
          </w:p>
        </w:tc>
      </w:tr>
    </w:tbl>
    <w:p w:rsidR="00044FC8" w:rsidRDefault="00044FC8"/>
    <w:p w:rsidR="00044FC8" w:rsidRDefault="00003185">
      <w:pPr>
        <w:pStyle w:val="3"/>
        <w:jc w:val="center"/>
      </w:pPr>
      <w:bookmarkStart w:id="61" w:name="_Toc6196"/>
      <w:r>
        <w:rPr>
          <w:rFonts w:hint="eastAsia"/>
        </w:rPr>
        <w:t>客户地址子表（</w:t>
      </w:r>
      <w:r>
        <w:rPr>
          <w:rFonts w:hint="eastAsia"/>
        </w:rPr>
        <w:t>Cust_address</w:t>
      </w:r>
      <w:r>
        <w:rPr>
          <w:rFonts w:hint="eastAsia"/>
        </w:rPr>
        <w:t>）</w:t>
      </w:r>
      <w:bookmarkEnd w:id="61"/>
    </w:p>
    <w:tbl>
      <w:tblPr>
        <w:tblW w:w="14078" w:type="dxa"/>
        <w:jc w:val="center"/>
        <w:tblLayout w:type="fixed"/>
        <w:tblLook w:val="04A0"/>
      </w:tblPr>
      <w:tblGrid>
        <w:gridCol w:w="445"/>
        <w:gridCol w:w="994"/>
        <w:gridCol w:w="893"/>
        <w:gridCol w:w="853"/>
        <w:gridCol w:w="760"/>
        <w:gridCol w:w="787"/>
        <w:gridCol w:w="2387"/>
        <w:gridCol w:w="1813"/>
        <w:gridCol w:w="1693"/>
        <w:gridCol w:w="1680"/>
        <w:gridCol w:w="1773"/>
      </w:tblGrid>
      <w:tr w:rsidR="00044FC8">
        <w:trPr>
          <w:trHeight w:val="312"/>
          <w:jc w:val="center"/>
        </w:trPr>
        <w:tc>
          <w:tcPr>
            <w:tcW w:w="7119" w:type="dxa"/>
            <w:gridSpan w:val="7"/>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客户地址子表（Cust_address）</w:t>
            </w:r>
          </w:p>
        </w:tc>
        <w:tc>
          <w:tcPr>
            <w:tcW w:w="6959" w:type="dxa"/>
            <w:gridSpan w:val="4"/>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对应接口内容</w:t>
            </w:r>
          </w:p>
        </w:tc>
      </w:tr>
      <w:tr w:rsidR="00044FC8">
        <w:trPr>
          <w:trHeight w:val="1248"/>
          <w:jc w:val="center"/>
        </w:trPr>
        <w:tc>
          <w:tcPr>
            <w:tcW w:w="445"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序号</w:t>
            </w:r>
          </w:p>
        </w:tc>
        <w:tc>
          <w:tcPr>
            <w:tcW w:w="99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编码</w:t>
            </w:r>
          </w:p>
        </w:tc>
        <w:tc>
          <w:tcPr>
            <w:tcW w:w="89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字段名称</w:t>
            </w:r>
          </w:p>
        </w:tc>
        <w:tc>
          <w:tcPr>
            <w:tcW w:w="85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是否必填</w:t>
            </w:r>
          </w:p>
        </w:tc>
        <w:tc>
          <w:tcPr>
            <w:tcW w:w="7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是否唯一</w:t>
            </w:r>
          </w:p>
        </w:tc>
        <w:tc>
          <w:tcPr>
            <w:tcW w:w="78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字段类型</w:t>
            </w:r>
          </w:p>
        </w:tc>
        <w:tc>
          <w:tcPr>
            <w:tcW w:w="238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备注</w:t>
            </w:r>
          </w:p>
        </w:tc>
        <w:tc>
          <w:tcPr>
            <w:tcW w:w="181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无规则</w:t>
            </w:r>
          </w:p>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插入参数</w:t>
            </w:r>
          </w:p>
        </w:tc>
        <w:tc>
          <w:tcPr>
            <w:tcW w:w="169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无规则下游调用返参</w:t>
            </w:r>
          </w:p>
        </w:tc>
        <w:tc>
          <w:tcPr>
            <w:tcW w:w="16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有规则插入参数</w:t>
            </w:r>
          </w:p>
        </w:tc>
        <w:tc>
          <w:tcPr>
            <w:tcW w:w="17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有规则调用返参</w:t>
            </w:r>
          </w:p>
        </w:tc>
      </w:tr>
      <w:tr w:rsidR="00044FC8">
        <w:trPr>
          <w:trHeight w:val="312"/>
          <w:jc w:val="center"/>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w:t>
            </w: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传客户地址主键</w:t>
            </w:r>
          </w:p>
        </w:tc>
        <w:tc>
          <w:tcPr>
            <w:tcW w:w="1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r>
      <w:tr w:rsidR="00044FC8">
        <w:trPr>
          <w:trHeight w:val="1560"/>
          <w:jc w:val="center"/>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2</w:t>
            </w: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上海煤科客户编码</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bd_customer_code：上游传递客户编码</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bd_customer_code：传递客户编码的字段</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bd_customer_code：上游传递客户编码</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bd_customer_code：传递客户编码的字段</w:t>
            </w:r>
          </w:p>
        </w:tc>
      </w:tr>
      <w:tr w:rsidR="00044FC8">
        <w:trPr>
          <w:trHeight w:val="936"/>
          <w:jc w:val="center"/>
        </w:trPr>
        <w:tc>
          <w:tcPr>
            <w:tcW w:w="4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3</w:t>
            </w:r>
          </w:p>
        </w:tc>
        <w:tc>
          <w:tcPr>
            <w:tcW w:w="99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AddressType</w:t>
            </w:r>
          </w:p>
        </w:tc>
        <w:tc>
          <w:tcPr>
            <w:tcW w:w="8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地址类型</w:t>
            </w:r>
          </w:p>
        </w:tc>
        <w:tc>
          <w:tcPr>
            <w:tcW w:w="8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3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 xml:space="preserve">1.发票、2.交货、3.业务 </w:t>
            </w:r>
          </w:p>
        </w:tc>
        <w:tc>
          <w:tcPr>
            <w:tcW w:w="181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AddressType：上游插入类型编码值</w:t>
            </w:r>
          </w:p>
        </w:tc>
        <w:tc>
          <w:tcPr>
            <w:tcW w:w="1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AddressType：传递插入类型编码值</w:t>
            </w:r>
          </w:p>
        </w:tc>
        <w:tc>
          <w:tcPr>
            <w:tcW w:w="16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AddressType：上游插入类型枚举值</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AddressType：对应上游传入枚举值的数值</w:t>
            </w:r>
          </w:p>
        </w:tc>
      </w:tr>
      <w:tr w:rsidR="00044FC8">
        <w:trPr>
          <w:trHeight w:val="936"/>
          <w:jc w:val="center"/>
        </w:trPr>
        <w:tc>
          <w:tcPr>
            <w:tcW w:w="4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99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23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81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6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AddressType_name：对应枚举值的名称</w:t>
            </w:r>
          </w:p>
        </w:tc>
      </w:tr>
      <w:tr w:rsidR="00044FC8">
        <w:trPr>
          <w:trHeight w:val="1872"/>
          <w:jc w:val="center"/>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4</w:t>
            </w: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CountryRegionId</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国家/地区</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CountryRegionId：上游插入国家/地区的名称</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CountryRegionId：对应国家/地区的名称</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CountryRegionId：上游插入国家/地区的名称</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CountryRegionId：对应国家/地区的名称</w:t>
            </w:r>
          </w:p>
        </w:tc>
      </w:tr>
      <w:tr w:rsidR="00044FC8">
        <w:trPr>
          <w:trHeight w:val="1560"/>
          <w:jc w:val="center"/>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5</w:t>
            </w: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State</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省/市/自治区</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State：上游插入省/市/自治区的名称</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State：对应省/市/自治区的名称</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State：上游插入省/市/自治区的名称</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State：对应省/市/自治区的名称</w:t>
            </w:r>
          </w:p>
        </w:tc>
      </w:tr>
      <w:tr w:rsidR="00044FC8">
        <w:trPr>
          <w:trHeight w:val="1248"/>
          <w:jc w:val="center"/>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6</w:t>
            </w: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County</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县</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County：上游插入县的名称</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County：对应与县的名称</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County：上游插入县的名称</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County：对应与县的名称</w:t>
            </w:r>
          </w:p>
        </w:tc>
      </w:tr>
      <w:tr w:rsidR="00044FC8">
        <w:trPr>
          <w:trHeight w:val="1560"/>
          <w:jc w:val="center"/>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7</w:t>
            </w: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City</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城市</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City：上游插入城市的名称</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City：对于城市的名称</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City：上游插入城市的名称</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City：对于城市的名称</w:t>
            </w:r>
          </w:p>
        </w:tc>
      </w:tr>
      <w:tr w:rsidR="00044FC8">
        <w:trPr>
          <w:trHeight w:val="1248"/>
          <w:jc w:val="center"/>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8</w:t>
            </w: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Street</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街道名</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1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Street：上游插入街道的名称</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Street：传递街道的名称</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Street：上游插入街道的名称</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Street：传递街道的名称</w:t>
            </w:r>
          </w:p>
        </w:tc>
      </w:tr>
      <w:tr w:rsidR="00044FC8">
        <w:trPr>
          <w:trHeight w:val="624"/>
          <w:jc w:val="center"/>
        </w:trPr>
        <w:tc>
          <w:tcPr>
            <w:tcW w:w="4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9</w:t>
            </w:r>
          </w:p>
        </w:tc>
        <w:tc>
          <w:tcPr>
            <w:tcW w:w="9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dr</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dr</w:t>
            </w:r>
          </w:p>
        </w:tc>
        <w:tc>
          <w:tcPr>
            <w:tcW w:w="8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4"/>
                <w:szCs w:val="24"/>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3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0代表客户正常1代表客户删除</w:t>
            </w:r>
          </w:p>
        </w:tc>
        <w:tc>
          <w:tcPr>
            <w:tcW w:w="1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上游传入dr</w:t>
            </w:r>
          </w:p>
        </w:tc>
        <w:tc>
          <w:tcPr>
            <w:tcW w:w="1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会向下游分发dr</w:t>
            </w:r>
          </w:p>
        </w:tc>
        <w:tc>
          <w:tcPr>
            <w:tcW w:w="1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上游传入dr</w:t>
            </w:r>
          </w:p>
        </w:tc>
        <w:tc>
          <w:tcPr>
            <w:tcW w:w="1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向下游分发dr字段</w:t>
            </w:r>
          </w:p>
        </w:tc>
      </w:tr>
    </w:tbl>
    <w:p w:rsidR="00044FC8" w:rsidRDefault="00044FC8"/>
    <w:p w:rsidR="00044FC8" w:rsidRDefault="00044FC8">
      <w:pPr>
        <w:numPr>
          <w:ilvl w:val="1"/>
          <w:numId w:val="0"/>
        </w:numPr>
      </w:pPr>
      <w:bookmarkStart w:id="62" w:name="_Toc25014"/>
    </w:p>
    <w:p w:rsidR="00044FC8" w:rsidRDefault="00044FC8">
      <w:pPr>
        <w:numPr>
          <w:ilvl w:val="1"/>
          <w:numId w:val="0"/>
        </w:numPr>
      </w:pPr>
    </w:p>
    <w:p w:rsidR="00044FC8" w:rsidRDefault="00044FC8">
      <w:pPr>
        <w:numPr>
          <w:ilvl w:val="1"/>
          <w:numId w:val="0"/>
        </w:numPr>
      </w:pPr>
    </w:p>
    <w:p w:rsidR="00044FC8" w:rsidRDefault="00044FC8">
      <w:pPr>
        <w:numPr>
          <w:ilvl w:val="1"/>
          <w:numId w:val="0"/>
        </w:numPr>
      </w:pPr>
    </w:p>
    <w:p w:rsidR="00044FC8" w:rsidRDefault="00044FC8">
      <w:pPr>
        <w:sectPr w:rsidR="00044FC8">
          <w:pgSz w:w="16838" w:h="11906" w:orient="landscape"/>
          <w:pgMar w:top="1080" w:right="1440" w:bottom="1080" w:left="1440" w:header="851" w:footer="992" w:gutter="0"/>
          <w:cols w:space="425"/>
          <w:docGrid w:type="lines" w:linePitch="312"/>
        </w:sectPr>
      </w:pPr>
    </w:p>
    <w:p w:rsidR="00044FC8" w:rsidRDefault="00003185">
      <w:pPr>
        <w:pStyle w:val="2"/>
        <w:numPr>
          <w:ilvl w:val="1"/>
          <w:numId w:val="0"/>
        </w:numPr>
      </w:pPr>
      <w:r>
        <w:rPr>
          <w:rFonts w:hint="eastAsia"/>
        </w:rPr>
        <w:lastRenderedPageBreak/>
        <w:t>3.2</w:t>
      </w:r>
      <w:r>
        <w:rPr>
          <w:rFonts w:hint="eastAsia"/>
        </w:rPr>
        <w:t>客户对接主数据报文示例（有限制条件版本）</w:t>
      </w:r>
      <w:bookmarkEnd w:id="62"/>
    </w:p>
    <w:p w:rsidR="00044FC8" w:rsidRDefault="00003185">
      <w:pPr>
        <w:outlineLvl w:val="2"/>
        <w:rPr>
          <w:rFonts w:ascii="Calibri" w:eastAsia="宋体" w:hAnsi="Calibri" w:cs="Times New Roman"/>
          <w:b/>
          <w:sz w:val="28"/>
        </w:rPr>
      </w:pPr>
      <w:bookmarkStart w:id="63" w:name="_Toc30400"/>
      <w:r>
        <w:rPr>
          <w:rFonts w:ascii="Calibri" w:eastAsia="宋体" w:hAnsi="Calibri" w:cs="Times New Roman" w:hint="eastAsia"/>
          <w:b/>
          <w:sz w:val="28"/>
        </w:rPr>
        <w:t>3.2.1</w:t>
      </w:r>
      <w:r>
        <w:rPr>
          <w:rFonts w:ascii="Calibri" w:eastAsia="宋体" w:hAnsi="Calibri" w:cs="Times New Roman" w:hint="eastAsia"/>
          <w:b/>
          <w:sz w:val="28"/>
        </w:rPr>
        <w:t>上游传入参数示例</w:t>
      </w:r>
      <w:bookmarkEnd w:id="63"/>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"systemCode": "default",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"gdCode": "Maincuster",</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"masterData":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"bd_address_city": "$bd_address_city",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"bd_address_province": "$bd_address_province",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"bd_address_vsection": "$bd_address_vsection",</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"bd_customer_code": "$bd_customer_code",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"bd_customer_def1": "$bd_customer_def1",</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"bd_customer_def2": "$bd_customer_def2",</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"bd_customer_def3#name": "参照主显字段的值",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"bd_customer_def4": "$bd_customer_def4",</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"bd_customer_def5": "$bd_customer_def5",</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"bd_customer_def6": "$bd_customer_def6",</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"bd_customer_name": "$bd_customer_name",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"corpaddress": "$corpaddress",</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"CustClassificationId": "$CustClassificationId",</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"CustGroup": "$CustGroup",</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"CustomerTaxRate": "枚举的编码值",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"custprop": "枚举的编码值",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"enablestate": "枚举的编码值",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"Formername": "$Formername",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"InvoiceAccount": "$InvoiceAccount",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"LanguageId": "$LanguageId",</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"legalbody": "$legalbody",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"pk_areacl#code": "参照主显字段的值",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"pk_country": "$pk_country",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"pk_currtype#currency_name": "参照主显字段的值",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"pk_custclass": "枚举的编码值",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"pk_customer_main": "$pk_customer_main",</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"pk_custtaxes": "枚举的编码值",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lastRenderedPageBreak/>
        <w:t xml:space="preserve">      "RegisteredCapital": "$RegisteredCapital",</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"respperson": "$respperson",</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"Salesclassification": "枚举的编码值",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"taxpayerid": "$taxpayerid",</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"sub_Cust_Bank":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"accnum": "$accnum",</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"bd_bankdoc_name": "$bd_bankdoc_name",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"bd_currtype_name#currency_id": "参照主显字段的值",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"combineaccnum": "$combineaccnum",</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"MainAccount": "枚举的编码值",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"pk_cust": "$pk_cust"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"sub_Cust_address":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"AddressType": "枚举的编码值",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"bd_customer_CODE": "$bd_customer_CODE",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"City": "$City",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"CountryRegionId": "$CountryRegionId",</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"County": "$County",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"State": "$State",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"Street": "$Street"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"sub_cust_contact":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"address": "$address",</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"bd_address_city": "$bd_address_city",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"bd_address_province": "$bd_address_province",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"bd_linkman_cell": "$bd_linkman_cell",</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"bd_linkman_email": "$bd_linkman_email",</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"bd_linkman_memo": "$bd_linkman_memo",</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"bd_linkman_phone": "$bd_linkman_phone",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"bd_linkman_sex": "枚举的编码值",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lastRenderedPageBreak/>
        <w:t xml:space="preserve">          "bd_linkman_vjob": "$bd_linkman_vjob",</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"code": "$code",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"name": "$name",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"pk_country": "$pk_country"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w:t>
      </w:r>
    </w:p>
    <w:p w:rsidR="00044FC8" w:rsidRDefault="00003185">
      <w:pPr>
        <w:outlineLvl w:val="2"/>
        <w:rPr>
          <w:rFonts w:ascii="Calibri" w:eastAsia="宋体" w:hAnsi="Calibri" w:cs="Times New Roman"/>
          <w:b/>
          <w:sz w:val="28"/>
        </w:rPr>
      </w:pPr>
      <w:bookmarkStart w:id="64" w:name="_Toc7646"/>
      <w:r>
        <w:rPr>
          <w:rFonts w:ascii="Calibri" w:eastAsia="宋体" w:hAnsi="Calibri" w:cs="Times New Roman" w:hint="eastAsia"/>
          <w:b/>
          <w:sz w:val="28"/>
        </w:rPr>
        <w:t>3.2.2</w:t>
      </w:r>
      <w:r>
        <w:rPr>
          <w:rFonts w:ascii="Calibri" w:eastAsia="宋体" w:hAnsi="Calibri" w:cs="Times New Roman" w:hint="eastAsia"/>
          <w:b/>
          <w:sz w:val="28"/>
        </w:rPr>
        <w:t>下游调用返参示例</w:t>
      </w:r>
      <w:bookmarkEnd w:id="64"/>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"data":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"pk_areacl": "CCTEG-DQFL001508",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 "02",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"custprop_name": "上海煤科内部单位",</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"CustGroup": "02001",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"Salesclassification_name": "华东",</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"custprop":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"pk_currtype_name": "人民币",</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"pk_areacl_name": "410100",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"bd_customer_name": "（俄罗斯项目）郑州煤矿机械集团有限责任公司",</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"pk_currtype_@currency_id": "CNY",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"enablestate_name": "已启用",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"legalbody":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"pk_areacl_@name": "华中地区河南省郑州市",</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"pk_country": "中国",</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"pk_custclass_name": "民营企业",</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"pk_custclass": "04",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"CustClassificationId":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"pk_customer_main":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"pk_custtaxes":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"bd_customer_def3_name": "股份合作制",</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"modifytime": "2022-06-25 20:01:57",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"pk_custtaxes_name": "付税",</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"Salesclassification": "02",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"pk_currtype": "bz00000006",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"bd_address_city": "郑州",</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"bd_customer_def3_@code": "056",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"CustomerTaxRate_name": "13%",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"bd_address_vsection": "中南",</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"corpaddress": "郑州",</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"bd_customer_def6":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"bd_customer_def5":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"bd_customer_def2":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"bd_customer_def1":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"respperson": "张三",</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"a9807182-35f7-4578-aca7-c566a2103960",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"bd_customer_def4":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"bd_customer_def3": "GSLX00007",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"CustomerTaxRate": "4",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"hdf",</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"2022-06-22 19:42:05",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"cust000007",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"InvoiceAccount":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"RegisteredCapital":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"bd_address_province": "河南",</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"bd_customer_code": "Cust_000001",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"Formername": "（俄罗斯项目）郑州煤矿机械集团有限责任公司",</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"taxpayerid": "1212",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"LanguageId": "俄语",</w:t>
      </w:r>
    </w:p>
    <w:p w:rsidR="00044FC8" w:rsidRDefault="00003185">
      <w:pPr>
        <w:widowControl/>
        <w:shd w:val="clear" w:color="auto" w:fill="FFFFFE"/>
        <w:spacing w:line="216" w:lineRule="atLeast"/>
        <w:jc w:val="left"/>
        <w:rPr>
          <w:rFonts w:ascii="仿宋" w:eastAsia="仿宋" w:hAnsi="仿宋" w:cs="仿宋"/>
          <w:kern w:val="0"/>
          <w:sz w:val="24"/>
          <w:szCs w:val="24"/>
          <w:shd w:val="clear" w:color="auto" w:fill="FFFFFE"/>
        </w:rPr>
      </w:pPr>
      <w:r>
        <w:rPr>
          <w:rFonts w:ascii="仿宋" w:eastAsia="仿宋" w:hAnsi="仿宋" w:cs="仿宋" w:hint="eastAsia"/>
          <w:kern w:val="0"/>
          <w:sz w:val="24"/>
          <w:szCs w:val="24"/>
          <w:shd w:val="clear" w:color="auto" w:fill="FFFFFE"/>
        </w:rPr>
        <w:t>            "ts": "2022-06-25 20:01:57.284",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"sub_cust_contact":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"code": "Cust_000001",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"2022-06-25 20:01:57",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"bd_address_city": "郑州",</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"bd_linkman_vjob": "互联网",</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"cust000007",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"bd_linkman_phone": "15412481",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"bd_linkman_cell": "18452422",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"4553f3d7-61de-4cfb-ab9e-406cc2c88257",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"bd_linkman_sex":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"hdf",</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"2022-06-22 19:42:05",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"address": "2号",</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"bd_linkman_sex_name": "男",</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"cust_lxr0000000007",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"pk_country": "中国",</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"bd_linkman_email": "5922@qq.com",</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"bd_address_province": "河南",</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"name": "张三啊",</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"bd_linkman_memo": "123",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"2022-06-25 20:01:57.384"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"sub_Cust_Bank":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"accnum": "123456",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"2022-06-25 20:01:57",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"MainAccount_name": "是",</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"cust000007",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"combineaccnum": "123456",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"724414e6-625c-49b7-a815-fec31c34fc1d",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"hdf",</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"2022-06-22 19:42:05",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"MainAccount":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"bd_currtype_name_name": "人民币",</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"pk_cust": "Cust_000001",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"cust_yhzh0000000007",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"bd_bankdoc_name": "工商银行",</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"bd_currtype_name_@currency_id": "CNY",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"bd_currtype_name": "bz00000006",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"2022-06-25 20:01:57.361"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"sub_Cust_address":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"2022-06-25 20:01:57",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"主数据系统管理员",</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"County": "中南",</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"bd_customer_CODE": "Cust_000001",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"cust000007",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"AddressType_name": "发票",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"Street": "1号",</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"fb07f5c2-d5d0-47ac-91c9-478fbba88532",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"hdf",</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"2022-06-22 19:42:05",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"City": "郑州",</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"cust_address0000000007",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"CountryRegionId": "中国",</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"State": "河南",</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"AddressType":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"2022-06-25 20:01:57.331"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"obj":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"success": </w:t>
      </w:r>
      <w:r>
        <w:rPr>
          <w:rFonts w:ascii="仿宋" w:eastAsia="仿宋" w:hAnsi="仿宋" w:cs="仿宋" w:hint="eastAsia"/>
          <w:b/>
          <w:bCs/>
          <w:kern w:val="0"/>
          <w:sz w:val="24"/>
          <w:szCs w:val="24"/>
          <w:shd w:val="clear" w:color="auto" w:fill="FFFFFE"/>
        </w:rPr>
        <w:t>true</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"message":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"errorRet": </w:t>
      </w:r>
      <w:r>
        <w:rPr>
          <w:rFonts w:ascii="仿宋" w:eastAsia="仿宋" w:hAnsi="仿宋" w:cs="仿宋" w:hint="eastAsia"/>
          <w:b/>
          <w:bCs/>
          <w:kern w:val="0"/>
          <w:sz w:val="24"/>
          <w:szCs w:val="24"/>
          <w:shd w:val="clear" w:color="auto" w:fill="FFFFFE"/>
        </w:rPr>
        <w:t>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03185">
      <w:pPr>
        <w:pStyle w:val="2"/>
        <w:numPr>
          <w:ilvl w:val="1"/>
          <w:numId w:val="0"/>
        </w:numPr>
      </w:pPr>
      <w:bookmarkStart w:id="65" w:name="_Toc1285"/>
      <w:r>
        <w:rPr>
          <w:rFonts w:hint="eastAsia"/>
        </w:rPr>
        <w:t>3.3</w:t>
      </w:r>
      <w:r>
        <w:rPr>
          <w:rFonts w:hint="eastAsia"/>
        </w:rPr>
        <w:t>客户对接主数据标准（无限制条件版本）</w:t>
      </w:r>
      <w:bookmarkEnd w:id="65"/>
    </w:p>
    <w:p w:rsidR="00044FC8" w:rsidRDefault="00003185">
      <w:pPr>
        <w:outlineLvl w:val="2"/>
        <w:rPr>
          <w:rFonts w:ascii="Calibri" w:eastAsia="宋体" w:hAnsi="Calibri" w:cs="Times New Roman"/>
          <w:b/>
          <w:sz w:val="28"/>
        </w:rPr>
      </w:pPr>
      <w:bookmarkStart w:id="66" w:name="_Toc19577"/>
      <w:r>
        <w:rPr>
          <w:rFonts w:ascii="Calibri" w:eastAsia="宋体" w:hAnsi="Calibri" w:cs="Times New Roman" w:hint="eastAsia"/>
          <w:b/>
          <w:sz w:val="28"/>
        </w:rPr>
        <w:t>3.3.1</w:t>
      </w:r>
      <w:r>
        <w:rPr>
          <w:rFonts w:ascii="Calibri" w:eastAsia="宋体" w:hAnsi="Calibri" w:cs="Times New Roman" w:hint="eastAsia"/>
          <w:b/>
          <w:sz w:val="28"/>
        </w:rPr>
        <w:t>上游传入参数示例（无限制）</w:t>
      </w:r>
      <w:bookmarkEnd w:id="66"/>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"systemCode": "default",</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"gdCode": "Maincuster_test",</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"masterData":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"id": "数据在此集成系统的唯一值",</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"bd_address_city": "$bd_address_city",</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"bd_address_province": "$bd_address_province",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"bd_address_vsection": "$bd_address_vsection",</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"bd_customer_code": "$bd_customer_code",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"bd_customer_def1": "$bd_customer_def1",</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"bd_customer_def2": "$bd_customer_def2",</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"bd_customer_def3": "$bd_customer_def3",</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"bd_customer_def4": "$bd_customer_def4",</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"bd_customer_def5": "$bd_customer_def5",</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"bd_customer_def6": "$bd_customer_def6",</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"bd_customer_name": "$bd_customer_name",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"corpaddress": "$corpaddress",</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"CustGroup": "$CustGroup",</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"CustomerTaxRate": "$CustomerTaxRate",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"custprop": "$custprop",</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"enablestate": "$enablestate",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"Formername": "$Formername",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"InvoiceAccount": "$InvoiceAccount",</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"LanguageId": "$LanguageId",</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"legalbody": "$legalbody",</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"pk_areacl": "$pk_areacl",</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"pk_country": "$pk_country",</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lastRenderedPageBreak/>
        <w:t xml:space="preserve">      "pk_currtype": "$pk_currtype",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"pk_custclass": "$pk_custclass",</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"pk_customer_main": "$pk_customer_main",</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"pk_custtaxes": "$pk_custtaxes",</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"RegisteredCapital": "$RegisteredCapital",</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"respperson": "$respperson",</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"Salesclassification": "$Salesclassification",</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"taxpayerid": "$taxpayerid",</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"sub_Cust_Bank_test":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"id": "数据在此集成系统的唯一值",</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"accnum": "$accnum",</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"bd_bankdoc_name": "$bd_bankdoc_name",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"bd_currtype_name": "$bd_currtype_name",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"combineaccnum": "$combineaccnum",</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"MainAccount": "$MainAccount",</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"pk_cust": "$pk_cust"</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"sub_Cust_address_test":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"id": "数据在此集成系统的唯一值",</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"AddressType": "$AddressType",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"bd_customer_CODE": "$bd_customer_CODE",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"City": "$City",</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"CountryRegionId": "$CountryRegionId",</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"County": "$County",</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"State": "$State",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"Street": "$Street"</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"sub_cust_contact_test":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"id": "数据在此集成系统的唯一值",</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"address": "$address",</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"bd_address_city": "$bd_address_city",</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"bd_address_province": "$bd_address_province",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"bd_linkman_cell": "$bd_linkman_cell",</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lastRenderedPageBreak/>
        <w:t xml:space="preserve">          "bd_linkman_email": "$bd_linkman_email",</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"bd_linkman_memo": "$bd_linkman_memo",</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"bd_linkman_phone": "$bd_linkman_phone",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"bd_linkman_sex": "$bd_linkman_sex",</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"bd_linkman_vjob": "$bd_linkman_vjob",</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"code": "$code",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"name": "$name",</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"pk_country": "$pk_country"</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jc w:val="left"/>
        <w:rPr>
          <w:rFonts w:ascii="仿宋" w:eastAsia="仿宋" w:hAnsi="仿宋" w:cs="仿宋"/>
          <w:szCs w:val="24"/>
        </w:rPr>
      </w:pPr>
      <w:r>
        <w:rPr>
          <w:rFonts w:ascii="仿宋" w:eastAsia="仿宋" w:hAnsi="仿宋" w:cs="仿宋" w:hint="eastAsia"/>
          <w:b w:val="0"/>
          <w:bCs w:val="0"/>
          <w:color w:val="000000"/>
          <w:kern w:val="0"/>
          <w:szCs w:val="24"/>
          <w:shd w:val="clear" w:color="auto" w:fill="FFFFFE"/>
        </w:rPr>
        <w:t>}</w:t>
      </w:r>
    </w:p>
    <w:p w:rsidR="00044FC8" w:rsidRDefault="00003185">
      <w:pPr>
        <w:outlineLvl w:val="2"/>
        <w:rPr>
          <w:rFonts w:ascii="Calibri" w:eastAsia="宋体" w:hAnsi="Calibri" w:cs="Times New Roman"/>
          <w:b/>
          <w:sz w:val="28"/>
        </w:rPr>
      </w:pPr>
      <w:bookmarkStart w:id="67" w:name="_Toc2062"/>
      <w:r>
        <w:rPr>
          <w:rFonts w:ascii="Calibri" w:eastAsia="宋体" w:hAnsi="Calibri" w:cs="Times New Roman" w:hint="eastAsia"/>
          <w:b/>
          <w:sz w:val="28"/>
        </w:rPr>
        <w:t>3.3.2</w:t>
      </w:r>
      <w:r>
        <w:rPr>
          <w:rFonts w:ascii="Calibri" w:eastAsia="宋体" w:hAnsi="Calibri" w:cs="Times New Roman" w:hint="eastAsia"/>
          <w:b/>
          <w:sz w:val="28"/>
        </w:rPr>
        <w:t>下游调用返参示例（无限制）</w:t>
      </w:r>
      <w:bookmarkEnd w:id="67"/>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"data":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"bd_address_city": "$bd_address_city",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"bd_address_province": "$bd_address_province",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"bd_address_vsection": "$bd_address_vsection",</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"bd_customer_code": "$bd_customer_code",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"bd_customer_def1": "$bd_customer_def1",</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"bd_customer_def2": "$bd_customer_def2",</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"bd_customer_def3": "$bd_customer_def3",</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"bd_customer_def4": "$bd_customer_def4",</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"bd_customer_def5": "$bd_customer_def5",</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"bd_customer_def6": "$bd_customer_def6",</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"bd_customer_name": "$bd_customer_name",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"corpaddress": "$corpaddress",</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"CustGroup": "$CustGroup",</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"CustomerTaxRate": "$CustomerTaxRate",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"custprop": "$custprop",</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"enablestate": "$enablestate",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"Formername": "$Formername",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"InvoiceAccount": "$InvoiceAccount",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"LanguageId": "$LanguageId",</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lastRenderedPageBreak/>
        <w:t xml:space="preserve">      "legalbody": "$legalbody",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"pk_areacl": "$pk_areacl",</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"pk_country": "$pk_country",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"pk_currtype": "$pk_currtype",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"pk_custclass": "$pk_custclass",</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"pk_customer_main": "$pk_customer_main",</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"pk_custtaxes": "$pk_custtaxes",</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"RegisteredCapital": "$RegisteredCapital",</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"respperson": "$respperson",</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"Salesclassification": "$Salesclassification",</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"taxpayerid": "$taxpayerid",</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"pk_mdm": "数据在主数据系统中的唯一值",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"mdm_code": "数据在主数据模型中的唯一编码",</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"mdm_version": "主数据的版本",</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"mdm_duplicate": "数据重复性，0为无重复。",</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"creator": "主数据创建人",</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"createtime": "主数据创建时间",</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"modifier": "主数据最近的修改人",</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"modifytime": "主数据最近的修改时间",</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"mdm_datastatus": "数据状态，0：未提交，1：审批中，2：驳回，3：已发布（已解封），4：封存，5：已提交。",</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"sub_Cust_Bank_test":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"accnum": "$accnum",</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"bd_bankdoc_name": "$bd_bankdoc_name",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"bd_currtype_name": "$bd_currtype_name",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"combineaccnum": "$combineaccnum",</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"MainAccount": "$MainAccount",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"pk_cust": "$pk_cust",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"pk_mdm": "数据在主数据系统中的唯一值",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"mdm_code": "数据在主数据模型中的唯一编码",</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"mdm_version": "主数据的版本",</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"mdm_duplicate": "数据重复性，0为无重复。",</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"creator": "主数据创建人",</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"createtime": "主数据创建时间",</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lastRenderedPageBreak/>
        <w:t xml:space="preserve">          "modifier": "主数据最近的修改人",</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"modifytime": "主数据最近的修改时间",</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"mdm_datastatus": "数据状态，0：未提交，1：审批中，2：驳回，3：已发布（已解封），4：封存，5：已提交。",</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"sub_Cust_address_test":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"AddressType": "$AddressType",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"bd_customer_CODE": "$bd_customer_CODE",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"City": "$City",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"CountryRegionId": "$CountryRegionId",</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"County": "$County",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"State": "$State",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"Street": "$Street",</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"pk_mdm": "数据在主数据系统中的唯一值",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"mdm_code": "数据在主数据模型中的唯一编码",</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"mdm_version": "主数据的版本",</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"mdm_duplicate": "数据重复性，0为无重复。",</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"creator": "主数据创建人",</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"createtime": "主数据创建时间",</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"modifier": "主数据最近的修改人",</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"modifytime": "主数据最近的修改时间",</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"mdm_datastatus": "数据状态，0：未提交，1：审批中，2：驳回，3：已发布（已解封），4：封存，5：已提交。",</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"sub_cust_contact_test":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"id": "数据在此集成系统的唯一值",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"address": "$address",</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"bd_address_city": "$bd_address_city",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"bd_address_province": "$bd_address_province",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lastRenderedPageBreak/>
        <w:t xml:space="preserve">          "bd_linkman_cell": "$bd_linkman_cell",</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"bd_linkman_email": "$bd_linkman_email",</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"bd_linkman_memo": "$bd_linkman_memo",</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"bd_linkman_phone": "$bd_linkman_phone",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"bd_linkman_sex": "$bd_linkman_sex",</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"bd_linkman_vjob": "$bd_linkman_vjob",</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"code": "$code",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"name": "$name",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"pk_country": "$pk_country",</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"pk_mdm": "数据在主数据系统中的唯一值",</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"mdm_code": "数据在主数据模型中的唯一编码",</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"mdm_version": "主数据的版本",</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"mdm_duplicate": "数据重复性，0为无重复。",</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"creator": "主数据创建人",</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"createtime": "主数据创建时间",</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"modifier": "主数据最近的修改人",</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"modifytime": "主数据最近的修改时间",</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"mdm_datastatus": "数据状态，0：未提交，1：审批中，2：驳回，3：已发布（已解封），4：封存，5：已提交。",</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"success": true,</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 xml:space="preserve">  "message": "XXX查询异常……（只有查询失败时响应报文中才会出现此标签）"</w:t>
      </w:r>
    </w:p>
    <w:p w:rsidR="00044FC8" w:rsidRDefault="00003185">
      <w:pPr>
        <w:pStyle w:val="a0"/>
        <w:rPr>
          <w:rFonts w:ascii="仿宋" w:eastAsia="仿宋" w:hAnsi="仿宋" w:cs="仿宋"/>
          <w:b w:val="0"/>
          <w:bCs w:val="0"/>
          <w:szCs w:val="24"/>
        </w:rPr>
      </w:pPr>
      <w:r>
        <w:rPr>
          <w:rFonts w:ascii="仿宋" w:eastAsia="仿宋" w:hAnsi="仿宋" w:cs="仿宋" w:hint="eastAsia"/>
          <w:b w:val="0"/>
          <w:bCs w:val="0"/>
          <w:szCs w:val="24"/>
        </w:rPr>
        <w:t>}</w:t>
      </w:r>
    </w:p>
    <w:p w:rsidR="00044FC8" w:rsidRDefault="00044FC8">
      <w:pPr>
        <w:spacing w:before="156"/>
      </w:pPr>
      <w:bookmarkStart w:id="68" w:name="_Toc17773"/>
    </w:p>
    <w:p w:rsidR="00044FC8" w:rsidRDefault="00044FC8">
      <w:pPr>
        <w:spacing w:before="156"/>
      </w:pPr>
    </w:p>
    <w:p w:rsidR="00044FC8" w:rsidRDefault="00044FC8">
      <w:pPr>
        <w:spacing w:before="156"/>
        <w:sectPr w:rsidR="00044FC8">
          <w:pgSz w:w="11906" w:h="16838"/>
          <w:pgMar w:top="1440" w:right="1080" w:bottom="1440" w:left="1080" w:header="851" w:footer="992" w:gutter="0"/>
          <w:cols w:space="425"/>
          <w:docGrid w:type="lines" w:linePitch="312"/>
        </w:sectPr>
      </w:pPr>
    </w:p>
    <w:p w:rsidR="00044FC8" w:rsidRDefault="00003185">
      <w:pPr>
        <w:pStyle w:val="1"/>
        <w:spacing w:before="156"/>
      </w:pPr>
      <w:r>
        <w:rPr>
          <w:rFonts w:hint="eastAsia"/>
        </w:rPr>
        <w:lastRenderedPageBreak/>
        <w:t>四供应商数据集成对接</w:t>
      </w:r>
      <w:bookmarkEnd w:id="68"/>
    </w:p>
    <w:p w:rsidR="00044FC8" w:rsidRDefault="00003185">
      <w:pPr>
        <w:pStyle w:val="2"/>
        <w:numPr>
          <w:ilvl w:val="1"/>
          <w:numId w:val="0"/>
        </w:numPr>
      </w:pPr>
      <w:bookmarkStart w:id="69" w:name="_Toc2855"/>
      <w:r>
        <w:rPr>
          <w:rFonts w:hint="eastAsia"/>
        </w:rPr>
        <w:t>4.1</w:t>
      </w:r>
      <w:r>
        <w:rPr>
          <w:rFonts w:hint="eastAsia"/>
        </w:rPr>
        <w:t>供应商主数据结构</w:t>
      </w:r>
      <w:bookmarkEnd w:id="69"/>
    </w:p>
    <w:p w:rsidR="00044FC8" w:rsidRDefault="00003185">
      <w:pPr>
        <w:pStyle w:val="3"/>
        <w:jc w:val="center"/>
      </w:pPr>
      <w:bookmarkStart w:id="70" w:name="_Toc5606"/>
      <w:r>
        <w:rPr>
          <w:rFonts w:hint="eastAsia"/>
        </w:rPr>
        <w:t>主营供应商主数据（</w:t>
      </w:r>
      <w:r>
        <w:rPr>
          <w:rFonts w:hint="eastAsia"/>
        </w:rPr>
        <w:t>Mainsupplier</w:t>
      </w:r>
      <w:r>
        <w:rPr>
          <w:rFonts w:hint="eastAsia"/>
        </w:rPr>
        <w:t>）</w:t>
      </w:r>
      <w:bookmarkEnd w:id="70"/>
    </w:p>
    <w:tbl>
      <w:tblPr>
        <w:tblW w:w="13972" w:type="dxa"/>
        <w:tblInd w:w="96" w:type="dxa"/>
        <w:tblLayout w:type="fixed"/>
        <w:tblLook w:val="04A0"/>
      </w:tblPr>
      <w:tblGrid>
        <w:gridCol w:w="361"/>
        <w:gridCol w:w="1815"/>
        <w:gridCol w:w="676"/>
        <w:gridCol w:w="867"/>
        <w:gridCol w:w="786"/>
        <w:gridCol w:w="907"/>
        <w:gridCol w:w="2240"/>
        <w:gridCol w:w="1467"/>
        <w:gridCol w:w="1373"/>
        <w:gridCol w:w="1453"/>
        <w:gridCol w:w="2027"/>
      </w:tblGrid>
      <w:tr w:rsidR="00044FC8">
        <w:trPr>
          <w:trHeight w:val="94"/>
          <w:tblHeader/>
        </w:trPr>
        <w:tc>
          <w:tcPr>
            <w:tcW w:w="7652" w:type="dxa"/>
            <w:gridSpan w:val="7"/>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主营供应商主数据（Mainsupplier）</w:t>
            </w:r>
          </w:p>
        </w:tc>
        <w:tc>
          <w:tcPr>
            <w:tcW w:w="6320" w:type="dxa"/>
            <w:gridSpan w:val="4"/>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对应接口内容</w:t>
            </w:r>
          </w:p>
        </w:tc>
      </w:tr>
      <w:tr w:rsidR="00044FC8">
        <w:trPr>
          <w:trHeight w:val="1440"/>
          <w:tblHeader/>
        </w:trPr>
        <w:tc>
          <w:tcPr>
            <w:tcW w:w="361"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序号</w:t>
            </w:r>
          </w:p>
        </w:tc>
        <w:tc>
          <w:tcPr>
            <w:tcW w:w="1815"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编码</w:t>
            </w:r>
          </w:p>
        </w:tc>
        <w:tc>
          <w:tcPr>
            <w:tcW w:w="67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字段名称</w:t>
            </w:r>
          </w:p>
        </w:tc>
        <w:tc>
          <w:tcPr>
            <w:tcW w:w="86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是否必填</w:t>
            </w:r>
          </w:p>
        </w:tc>
        <w:tc>
          <w:tcPr>
            <w:tcW w:w="78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是否唯一</w:t>
            </w:r>
          </w:p>
        </w:tc>
        <w:tc>
          <w:tcPr>
            <w:tcW w:w="90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字段类型</w:t>
            </w:r>
          </w:p>
        </w:tc>
        <w:tc>
          <w:tcPr>
            <w:tcW w:w="224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备注</w:t>
            </w:r>
          </w:p>
        </w:tc>
        <w:tc>
          <w:tcPr>
            <w:tcW w:w="146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无规则插入参数</w:t>
            </w:r>
          </w:p>
        </w:tc>
        <w:tc>
          <w:tcPr>
            <w:tcW w:w="13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无规则掉用参数</w:t>
            </w:r>
          </w:p>
        </w:tc>
        <w:tc>
          <w:tcPr>
            <w:tcW w:w="145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有规则插入参数</w:t>
            </w:r>
          </w:p>
        </w:tc>
        <w:tc>
          <w:tcPr>
            <w:tcW w:w="202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有规则下游系统调用返参</w:t>
            </w:r>
          </w:p>
        </w:tc>
      </w:tr>
      <w:tr w:rsidR="00044FC8">
        <w:trPr>
          <w:trHeight w:val="576"/>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传编码</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r>
      <w:tr w:rsidR="00044FC8">
        <w:trPr>
          <w:trHeight w:val="1728"/>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MainSupplierCode</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供应商编码</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jc w:val="center"/>
              <w:rPr>
                <w:rFonts w:ascii="宋体" w:eastAsia="宋体" w:hAnsi="宋体" w:cs="宋体"/>
                <w:color w:val="000000"/>
                <w:sz w:val="22"/>
              </w:rPr>
            </w:pPr>
            <w:r>
              <w:rPr>
                <w:rFonts w:ascii="宋体" w:eastAsia="宋体" w:hAnsi="宋体" w:cs="宋体" w:hint="eastAsia"/>
                <w:color w:val="000000"/>
                <w:sz w:val="22"/>
              </w:rPr>
              <w:t>是</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存量考虑ERP供应商编码</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MainSupplierCode：上游传入供应商编码</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MainSupplierCode：传递供应商编码</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MainSupplierCode：上游传入供应商编码</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MainSupplierCode：传递供应商编码</w:t>
            </w:r>
          </w:p>
        </w:tc>
      </w:tr>
      <w:tr w:rsidR="00044FC8">
        <w:trPr>
          <w:trHeight w:val="1728"/>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3</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NCCSupplierCode</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NCC供应商编码</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财务系统现存数据编码</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NCCSupplierCode：上游传入NCC供应商编码</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NCCSupplierCode：传递NCC供应商编码</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NCCSupplierCode：上游传入NCC供应商编码</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NCCSupplierCode：传递NCC供应商编码</w:t>
            </w:r>
          </w:p>
        </w:tc>
      </w:tr>
      <w:tr w:rsidR="00044FC8">
        <w:trPr>
          <w:trHeight w:val="2016"/>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4</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MainSupplierName</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供应商名称</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需填写国家企业信用公示系统名称，如果供应商已注销则需在名称上进行标识说明已经注销</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MainSupplierName：上游传入供应商名称</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MainSupplierName：传入供应商名称</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MainSupplierName：上游传入供应商名称</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MainSupplierName：传入供应商名称</w:t>
            </w:r>
          </w:p>
        </w:tc>
      </w:tr>
      <w:tr w:rsidR="00044FC8">
        <w:trPr>
          <w:trHeight w:val="1440"/>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5</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Formername</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曾用名</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Formername：传入曾用名</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Formername：传递曾用名</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Formername：传入曾用名</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Formername：传递曾用名</w:t>
            </w:r>
          </w:p>
        </w:tc>
      </w:tr>
      <w:tr w:rsidR="00044FC8">
        <w:trPr>
          <w:trHeight w:val="1728"/>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6</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VendGroup</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供应商组</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erp字段：01（内部供应商）；02（国内供应商）；03（国外供应商）</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VendGroup：上游传入供应商组</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VendGroup：传递供应商组</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VendGroup：上游传入供应商组</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VendGroup：传递供应商组</w:t>
            </w:r>
          </w:p>
        </w:tc>
      </w:tr>
      <w:tr w:rsidR="00044FC8">
        <w:trPr>
          <w:trHeight w:val="1728"/>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7</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InvoiceAccount</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发票帐户</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默认和供应商编号一致</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InvoiceAccount：上游传入发票账号</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InvoiceAccount：传递发票账号</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InvoiceAccount：上游传入发票账号</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InvoiceAccount：传递发票账号</w:t>
            </w:r>
          </w:p>
        </w:tc>
      </w:tr>
      <w:tr w:rsidR="00044FC8">
        <w:trPr>
          <w:trHeight w:val="2016"/>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8</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UnifiedSocialCredit</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统一社会信用代码</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统一社会信用代码，个人供应商此栏填写身份证号</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UnifiedSocialCredit：上游传入统一社会信用代码</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UnifiedSocialCredit：传递统一社会信用代码</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UnifiedSocialCredit：上游传入统一社会信用代码</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UnifiedSocialCredit：传递统一社会信用代码</w:t>
            </w:r>
          </w:p>
        </w:tc>
      </w:tr>
      <w:tr w:rsidR="00044FC8">
        <w:trPr>
          <w:trHeight w:val="1152"/>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9</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SupplierClassification</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采购供应商分类</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1外协制造商、2外购供应商、3经销商、4代理商、5服务商、6其它供应商</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SupplierClassification：上游传入采购供应商编码值</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SupplierClassification：传递采购供应商编码值</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SupplierClassification：上游传入采购供应商枚举值</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SupplierClassification：上游传入枚举值的数值</w:t>
            </w:r>
          </w:p>
        </w:tc>
      </w:tr>
      <w:tr w:rsidR="00044FC8">
        <w:trPr>
          <w:trHeight w:val="1440"/>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SupplierClassification_name：对应枚举值的名称</w:t>
            </w:r>
          </w:p>
        </w:tc>
      </w:tr>
      <w:tr w:rsidR="00044FC8">
        <w:trPr>
          <w:trHeight w:val="1152"/>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10</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BasicClassification</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供应商基本分类-财务</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01中央企业；02地方国有企业；03政府部门；04民营企业；05其他</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BasicClassification上游传入供应商基本分类-财务编码值</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center"/>
              <w:textAlignment w:val="center"/>
              <w:rPr>
                <w:rFonts w:ascii="宋体" w:eastAsia="宋体" w:hAnsi="宋体" w:cs="宋体"/>
                <w:color w:val="000000"/>
                <w:sz w:val="22"/>
              </w:rPr>
            </w:pPr>
            <w:r>
              <w:rPr>
                <w:rFonts w:ascii="宋体" w:eastAsia="宋体" w:hAnsi="宋体" w:cs="宋体" w:hint="eastAsia"/>
                <w:color w:val="000000"/>
                <w:kern w:val="0"/>
                <w:sz w:val="22"/>
              </w:rPr>
              <w:t>BasicClassification传递供应商基本分类-财务编码值</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BasicClassification上游传入枚举值</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BasicClassification：上游传入枚举值的数值</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BasicClassification_name：对应枚举值的名称</w:t>
            </w:r>
          </w:p>
        </w:tc>
      </w:tr>
      <w:tr w:rsidR="00044FC8">
        <w:trPr>
          <w:trHeight w:val="864"/>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11</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CompanyType</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公司类型</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参照</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参照公司类型表，主显字段编码，辅选字段名称：天眼查数据</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CompanyType：上游传入公司类型编码</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center"/>
              <w:textAlignment w:val="center"/>
              <w:rPr>
                <w:rFonts w:ascii="宋体" w:eastAsia="宋体" w:hAnsi="宋体" w:cs="宋体"/>
                <w:color w:val="000000"/>
                <w:sz w:val="22"/>
              </w:rPr>
            </w:pPr>
            <w:r>
              <w:rPr>
                <w:rFonts w:ascii="宋体" w:eastAsia="宋体" w:hAnsi="宋体" w:cs="宋体" w:hint="eastAsia"/>
                <w:color w:val="000000"/>
                <w:kern w:val="0"/>
                <w:sz w:val="22"/>
              </w:rPr>
              <w:t>CompanyType：传递公司类型编码</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CompanyType#name：上游传入公司类型名称</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CompanyType：对应主数据编码</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CompanyType_name：传递公司类型的档案名称</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color w:val="000000"/>
                <w:sz w:val="22"/>
              </w:rPr>
            </w:pPr>
            <w:hyperlink r:id="rId19" w:history="1">
              <w:r w:rsidR="00003185">
                <w:rPr>
                  <w:rStyle w:val="a8"/>
                  <w:rFonts w:ascii="宋体" w:eastAsia="宋体" w:hAnsi="宋体" w:cs="宋体" w:hint="eastAsia"/>
                  <w:sz w:val="22"/>
                  <w:u w:val="none"/>
                </w:rPr>
                <w:t>CompanyType_@code：对应的是公司类型的档案编号</w:t>
              </w:r>
              <w:r w:rsidR="00003185">
                <w:rPr>
                  <w:rStyle w:val="a8"/>
                  <w:rFonts w:ascii="宋体" w:eastAsia="宋体" w:hAnsi="宋体" w:cs="宋体" w:hint="eastAsia"/>
                  <w:sz w:val="22"/>
                  <w:u w:val="none"/>
                </w:rPr>
                <w:br/>
              </w:r>
            </w:hyperlink>
          </w:p>
        </w:tc>
      </w:tr>
      <w:tr w:rsidR="00044FC8">
        <w:trPr>
          <w:trHeight w:val="1152"/>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12</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Suppliertype</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供应商类型</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0外部单位；1上海煤科内部单位；2集团公司内部单位</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Suppliertype：上游传入供应商类型数值</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Suppliertype：上游传入供应商类型数值</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Suppliertype：上游传入枚举值数值</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Suppliertype：上游传入枚举值的数值</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Suppliertype_name：对应枚举值的名称</w:t>
            </w:r>
          </w:p>
        </w:tc>
      </w:tr>
      <w:tr w:rsidR="00044FC8">
        <w:trPr>
          <w:trHeight w:val="1440"/>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13</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Legalperson</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法人</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Legalperson：上游传递法人的名称</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Legalperson：传递法人的名称</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Legalperson：上游传递法人的名称</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Legalperson：传递法人的名称</w:t>
            </w:r>
          </w:p>
        </w:tc>
      </w:tr>
      <w:tr w:rsidR="00044FC8">
        <w:trPr>
          <w:trHeight w:val="1728"/>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14</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RegisteredCapital</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注册资金</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元为单位</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RegisteredCapital：上游传递注册资金的字段</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RegisteredCapital：传递注册资金的数值</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RegisteredCapital：上游传递注册资金的字段</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RegisteredCapital：传递注册资金的数值</w:t>
            </w:r>
          </w:p>
        </w:tc>
      </w:tr>
      <w:tr w:rsidR="00044FC8">
        <w:trPr>
          <w:trHeight w:val="864"/>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15</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Currency</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注册资金币种</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参照</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参照币种，主显字段币种名称，辅选字段币种编码</w:t>
            </w:r>
            <w:r>
              <w:rPr>
                <w:rFonts w:ascii="宋体" w:eastAsia="宋体" w:hAnsi="宋体" w:cs="宋体" w:hint="eastAsia"/>
                <w:color w:val="FF0000"/>
                <w:kern w:val="0"/>
                <w:sz w:val="22"/>
              </w:rPr>
              <w:t>（ERP方需要币种编码）</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Currency：传入注册资金币种的编码</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Currency：传递注册资金币种的编码</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Currency#currency_name：传递币种的描述</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Currency：对应主数据编码</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color w:val="000000"/>
                <w:sz w:val="22"/>
              </w:rPr>
            </w:pPr>
            <w:hyperlink r:id="rId20" w:history="1">
              <w:r w:rsidR="00003185">
                <w:rPr>
                  <w:rStyle w:val="a8"/>
                  <w:rFonts w:ascii="宋体" w:eastAsia="宋体" w:hAnsi="宋体" w:cs="宋体" w:hint="eastAsia"/>
                  <w:sz w:val="22"/>
                  <w:u w:val="none"/>
                </w:rPr>
                <w:t>Currency_@currency_id：传递币种代码</w:t>
              </w:r>
              <w:r w:rsidR="00003185">
                <w:rPr>
                  <w:rStyle w:val="a8"/>
                  <w:rFonts w:ascii="宋体" w:eastAsia="宋体" w:hAnsi="宋体" w:cs="宋体" w:hint="eastAsia"/>
                  <w:sz w:val="22"/>
                  <w:u w:val="none"/>
                </w:rPr>
                <w:br/>
              </w:r>
            </w:hyperlink>
          </w:p>
        </w:tc>
      </w:tr>
      <w:tr w:rsidR="00044FC8">
        <w:trPr>
          <w:trHeight w:val="864"/>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currency_name：传递币种描述</w:t>
            </w:r>
          </w:p>
        </w:tc>
      </w:tr>
      <w:tr w:rsidR="00044FC8">
        <w:trPr>
          <w:trHeight w:val="1152"/>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16</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LanguageId</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语言</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hint="eastAsia"/>
              </w:rPr>
              <w:t>en-gb:英语（英国），en-us:英语（美国），zh-hans:汉语，ru:俄语</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LanguageId：传递语言的名称</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LanguageId：传递语言名称</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LanguageId：传递语言的名称</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LanguageId：传递语言名称</w:t>
            </w:r>
          </w:p>
        </w:tc>
      </w:tr>
      <w:tr w:rsidR="00044FC8">
        <w:trPr>
          <w:trHeight w:val="2016"/>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17</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PreviousSupplierName</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上一级供应商名称</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FF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FF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如果有则必填----财务上报集团需使用</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PreviousSupplierName：上游传入上一级供应商名称</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PreviousSupplierName：传递上一级供应商名称</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PreviousSupplierName：上游传入上一级供应商名称</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PreviousSupplierName：传递上一级供应商名称</w:t>
            </w:r>
          </w:p>
        </w:tc>
      </w:tr>
      <w:tr w:rsidR="00044FC8">
        <w:trPr>
          <w:trHeight w:val="2304"/>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18</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PreviousSupplierCode</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上一级供应商信用代码</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FF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FF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如果有则必填----财务上报集团需使用</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PreviousSupplierCode：上游传入上一级供应商信用代码</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PreviousSupplierCode：传递上一级供应商信用代码</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PreviousSupplierCode：上游传入上一级供应商信用代码</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PreviousSupplierCode：传递上一级供应商信用代码</w:t>
            </w:r>
          </w:p>
        </w:tc>
      </w:tr>
      <w:tr w:rsidR="00044FC8">
        <w:trPr>
          <w:trHeight w:val="2016"/>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19</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TopSupplierName</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顶级供应商名称</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FF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FF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如果有则必填----财务上报集团需使用</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TopSupplierName：上游传入顶级供应商名称</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TopSupplierName：传递顶级供应商名称</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TopSupplierName：上游传入顶级供应商名称</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TopSupplierName：传递顶级供应商名称</w:t>
            </w:r>
          </w:p>
        </w:tc>
      </w:tr>
      <w:tr w:rsidR="00044FC8">
        <w:trPr>
          <w:trHeight w:val="2016"/>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20</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TopSuppliercode</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顶级供应商信用代码</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FF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FF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如果有则必填----财务上报集团需使用</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TopSuppliercode：上游传入顶级供应商信用代码</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TopSuppliercode：传递顶级供应商信用代码</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TopSuppliercode：上游传入顶级供应商信用代码</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TopSuppliercode：传递顶级供应商信用代码</w:t>
            </w:r>
          </w:p>
        </w:tc>
      </w:tr>
      <w:tr w:rsidR="00044FC8">
        <w:trPr>
          <w:trHeight w:val="864"/>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21</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pk_areacl</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地区分类</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参照</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地区分类编码必填然后检索出名称，主显编码，辅显名称</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pk_areacl：传入地区分类编码</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pk_areacl：传递地区分类编码</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pk_areacl#name：上游传入地区分类的名称</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pk_areacl：对应主数据编码</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pk_areacl_name：对应地区分类名称</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color w:val="000000"/>
                <w:sz w:val="22"/>
              </w:rPr>
            </w:pPr>
            <w:hyperlink r:id="rId21" w:tooltip="mailto:pk_areacl_@code：对应地区分类编码" w:history="1">
              <w:r w:rsidR="00003185">
                <w:rPr>
                  <w:rStyle w:val="a8"/>
                  <w:rFonts w:ascii="宋体" w:eastAsia="宋体" w:hAnsi="宋体" w:cs="宋体" w:hint="eastAsia"/>
                  <w:sz w:val="22"/>
                  <w:u w:val="none"/>
                </w:rPr>
                <w:t>pk_areacl_@code：对应地区分类编码</w:t>
              </w:r>
              <w:r w:rsidR="00003185">
                <w:rPr>
                  <w:rStyle w:val="a8"/>
                  <w:rFonts w:ascii="宋体" w:eastAsia="宋体" w:hAnsi="宋体" w:cs="宋体" w:hint="eastAsia"/>
                  <w:sz w:val="22"/>
                  <w:u w:val="none"/>
                </w:rPr>
                <w:br/>
              </w:r>
            </w:hyperlink>
          </w:p>
        </w:tc>
      </w:tr>
      <w:tr w:rsidR="00044FC8">
        <w:trPr>
          <w:trHeight w:val="1152"/>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22</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address</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企业地址</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地址详址</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address：上游传入企业地址</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address：传递企业地址名称</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address：上游传入企业地址</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address：传递企业地址名称</w:t>
            </w:r>
          </w:p>
        </w:tc>
      </w:tr>
      <w:tr w:rsidR="00044FC8">
        <w:trPr>
          <w:trHeight w:val="1152"/>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23</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SupplierTax</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含税价</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0否/1是</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SupplierTax：上游传入含税价的编码</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SupplierTax：传递含税价的编码</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SupplierTax：上游传入枚举值的数值</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SupplierTax：对应上游枚举值的数值</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SupplierTax_name：对应枚举值的名称</w:t>
            </w:r>
          </w:p>
        </w:tc>
      </w:tr>
      <w:tr w:rsidR="00044FC8">
        <w:trPr>
          <w:trHeight w:val="1440"/>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24</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SupplierTaxRate</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供应商税率</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0/13%/7%/9%等</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SupplierTaxRate：上游传入供应商率</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SupplierTaxRate：传递供应商税率</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SupplierTaxRate：上游传入供应商率</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SupplierTaxRate：传递供应商税率</w:t>
            </w:r>
          </w:p>
        </w:tc>
      </w:tr>
      <w:tr w:rsidR="00044FC8">
        <w:trPr>
          <w:trHeight w:val="1152"/>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25</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enablestate</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启用状态</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1.未启用</w:t>
            </w:r>
          </w:p>
          <w:p w:rsidR="00044FC8" w:rsidRDefault="0000318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2.已启用</w:t>
            </w:r>
          </w:p>
          <w:p w:rsidR="00044FC8" w:rsidRDefault="0000318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3.已暂停</w:t>
            </w:r>
          </w:p>
          <w:p w:rsidR="00044FC8" w:rsidRDefault="0000318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4.已停用</w:t>
            </w:r>
          </w:p>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5.黑名单</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enablestate：上游传入启用状态的编码值</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center"/>
              <w:textAlignment w:val="center"/>
              <w:rPr>
                <w:rFonts w:ascii="宋体" w:eastAsia="宋体" w:hAnsi="宋体" w:cs="宋体"/>
                <w:color w:val="000000"/>
                <w:sz w:val="22"/>
              </w:rPr>
            </w:pPr>
            <w:r>
              <w:rPr>
                <w:rFonts w:ascii="宋体" w:eastAsia="宋体" w:hAnsi="宋体" w:cs="宋体" w:hint="eastAsia"/>
                <w:color w:val="000000"/>
                <w:kern w:val="0"/>
                <w:sz w:val="22"/>
              </w:rPr>
              <w:t>enablestate：上游传入启用状态的编码值</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enablestate：上游传入枚举值的数值</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enablestate：对应上游传入枚举值的数值</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enablestate_name：对应枚举值的名称</w:t>
            </w:r>
          </w:p>
        </w:tc>
      </w:tr>
      <w:tr w:rsidR="00044FC8">
        <w:trPr>
          <w:trHeight w:val="1152"/>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26</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SupplyLevel</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供货等级（上</w:t>
            </w:r>
            <w:r>
              <w:rPr>
                <w:rFonts w:ascii="宋体" w:eastAsia="宋体" w:hAnsi="宋体" w:cs="宋体" w:hint="eastAsia"/>
                <w:color w:val="000000"/>
                <w:kern w:val="0"/>
                <w:sz w:val="22"/>
              </w:rPr>
              <w:lastRenderedPageBreak/>
              <w:t>海煤科统一）</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是</w:t>
            </w: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A类；B类;C类</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SupplyLevel：上游传入供货等级（上海</w:t>
            </w:r>
            <w:r>
              <w:rPr>
                <w:rFonts w:ascii="宋体" w:eastAsia="宋体" w:hAnsi="宋体" w:cs="宋体" w:hint="eastAsia"/>
                <w:color w:val="000000"/>
                <w:kern w:val="0"/>
                <w:sz w:val="22"/>
              </w:rPr>
              <w:lastRenderedPageBreak/>
              <w:t>煤科统一）的值</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SupplyLevel：传递供货等级（上海</w:t>
            </w:r>
            <w:r>
              <w:rPr>
                <w:rFonts w:ascii="宋体" w:eastAsia="宋体" w:hAnsi="宋体" w:cs="宋体" w:hint="eastAsia"/>
                <w:color w:val="000000"/>
                <w:kern w:val="0"/>
                <w:sz w:val="22"/>
              </w:rPr>
              <w:lastRenderedPageBreak/>
              <w:t>煤科统一）的值</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SupplyLevel：上游传入枚举值的数值</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SupplyLevel：对应上游枚举值的数值</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SupplyLevel_name：对应枚举值的名称</w:t>
            </w:r>
          </w:p>
        </w:tc>
      </w:tr>
      <w:tr w:rsidR="00044FC8">
        <w:trPr>
          <w:trHeight w:val="864"/>
        </w:trPr>
        <w:tc>
          <w:tcPr>
            <w:tcW w:w="36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27</w:t>
            </w:r>
          </w:p>
        </w:tc>
        <w:tc>
          <w:tcPr>
            <w:tcW w:w="18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Performancelevel</w:t>
            </w:r>
          </w:p>
        </w:tc>
        <w:tc>
          <w:tcPr>
            <w:tcW w:w="67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业绩等级（上海煤科统一）</w:t>
            </w:r>
          </w:p>
        </w:tc>
        <w:tc>
          <w:tcPr>
            <w:tcW w:w="8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Ⅰ优秀，Ⅱ良好，Ⅲ合格，Ⅳ不合格</w:t>
            </w:r>
          </w:p>
        </w:tc>
        <w:tc>
          <w:tcPr>
            <w:tcW w:w="14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Performancelevel：上游传入业绩等级（上海煤科统一）的数值</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center"/>
              <w:textAlignment w:val="center"/>
              <w:rPr>
                <w:rFonts w:ascii="宋体" w:eastAsia="宋体" w:hAnsi="宋体" w:cs="宋体"/>
                <w:color w:val="000000"/>
                <w:sz w:val="22"/>
              </w:rPr>
            </w:pPr>
            <w:r>
              <w:rPr>
                <w:rFonts w:ascii="宋体" w:eastAsia="宋体" w:hAnsi="宋体" w:cs="宋体" w:hint="eastAsia"/>
                <w:color w:val="000000"/>
                <w:kern w:val="0"/>
                <w:sz w:val="22"/>
              </w:rPr>
              <w:t>Performancelevel：传递业绩等级（上海煤科统一）的数值</w:t>
            </w:r>
          </w:p>
        </w:tc>
        <w:tc>
          <w:tcPr>
            <w:tcW w:w="14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Performancelevel：上游传入枚举值的数值</w:t>
            </w:r>
          </w:p>
        </w:tc>
        <w:tc>
          <w:tcPr>
            <w:tcW w:w="20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textAlignment w:val="center"/>
              <w:rPr>
                <w:rFonts w:ascii="宋体" w:eastAsia="宋体" w:hAnsi="宋体" w:cs="宋体"/>
                <w:color w:val="000000"/>
                <w:sz w:val="22"/>
              </w:rPr>
            </w:pPr>
            <w:r>
              <w:rPr>
                <w:rFonts w:ascii="宋体" w:eastAsia="宋体" w:hAnsi="宋体" w:cs="宋体" w:hint="eastAsia"/>
                <w:color w:val="000000"/>
                <w:kern w:val="0"/>
                <w:sz w:val="22"/>
              </w:rPr>
              <w:t>Performancelevel：对应上游枚举值的数值</w:t>
            </w:r>
          </w:p>
        </w:tc>
      </w:tr>
      <w:tr w:rsidR="00044FC8">
        <w:trPr>
          <w:trHeight w:val="1152"/>
        </w:trPr>
        <w:tc>
          <w:tcPr>
            <w:tcW w:w="36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8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7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Performancelevel_name：对应枚举值的名称</w:t>
            </w:r>
          </w:p>
        </w:tc>
      </w:tr>
      <w:tr w:rsidR="00044FC8">
        <w:trPr>
          <w:trHeight w:val="1440"/>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28</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ScopeSupply</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供货范围（上海煤科统一）</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四百个字符长度</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ScopeSupply：上游传入供货范围字段</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ScopeSupply：传递供应范围的字段</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ScopeSupply：上游传入供货范围字段</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ScopeSupply：传递供应范围的字段</w:t>
            </w:r>
          </w:p>
        </w:tc>
      </w:tr>
      <w:tr w:rsidR="00044FC8">
        <w:trPr>
          <w:trHeight w:val="715"/>
        </w:trPr>
        <w:tc>
          <w:tcPr>
            <w:tcW w:w="361"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29</w:t>
            </w:r>
          </w:p>
        </w:tc>
        <w:tc>
          <w:tcPr>
            <w:tcW w:w="1815"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22"/>
              </w:rPr>
            </w:pPr>
            <w:r>
              <w:rPr>
                <w:rFonts w:hint="eastAsia"/>
              </w:rPr>
              <w:t>Qstatus</w:t>
            </w:r>
          </w:p>
        </w:tc>
        <w:tc>
          <w:tcPr>
            <w:tcW w:w="676"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22"/>
              </w:rPr>
            </w:pPr>
            <w:r>
              <w:rPr>
                <w:rFonts w:hint="eastAsia"/>
              </w:rPr>
              <w:t>合格状态</w:t>
            </w:r>
          </w:p>
        </w:tc>
        <w:tc>
          <w:tcPr>
            <w:tcW w:w="867"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22"/>
              </w:rPr>
            </w:pPr>
            <w:r>
              <w:rPr>
                <w:rFonts w:hint="eastAsia"/>
              </w:rPr>
              <w:t>是</w:t>
            </w:r>
          </w:p>
        </w:tc>
        <w:tc>
          <w:tcPr>
            <w:tcW w:w="786" w:type="dxa"/>
            <w:vMerge w:val="restart"/>
            <w:tcBorders>
              <w:top w:val="single" w:sz="4" w:space="0" w:color="000000"/>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07"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22"/>
              </w:rPr>
            </w:pPr>
            <w:r>
              <w:rPr>
                <w:rFonts w:hint="eastAsia"/>
              </w:rPr>
              <w:t>枚举</w:t>
            </w:r>
          </w:p>
        </w:tc>
        <w:tc>
          <w:tcPr>
            <w:tcW w:w="2240"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center"/>
              <w:textAlignment w:val="center"/>
            </w:pPr>
            <w:r>
              <w:rPr>
                <w:rFonts w:hint="eastAsia"/>
              </w:rPr>
              <w:t>1.合格供应商</w:t>
            </w:r>
          </w:p>
          <w:p w:rsidR="00044FC8" w:rsidRDefault="00003185">
            <w:pPr>
              <w:widowControl/>
              <w:jc w:val="center"/>
              <w:textAlignment w:val="center"/>
            </w:pPr>
            <w:r>
              <w:rPr>
                <w:rFonts w:hint="eastAsia"/>
              </w:rPr>
              <w:t>2.临时供应商（用户指定）</w:t>
            </w:r>
          </w:p>
          <w:p w:rsidR="00044FC8" w:rsidRDefault="00003185">
            <w:pPr>
              <w:widowControl/>
              <w:jc w:val="center"/>
              <w:textAlignment w:val="center"/>
            </w:pPr>
            <w:r>
              <w:rPr>
                <w:rFonts w:hint="eastAsia"/>
              </w:rPr>
              <w:lastRenderedPageBreak/>
              <w:t>3.临时供应商（技术指定）</w:t>
            </w:r>
          </w:p>
          <w:p w:rsidR="00044FC8" w:rsidRDefault="00003185">
            <w:pPr>
              <w:widowControl/>
              <w:jc w:val="center"/>
              <w:textAlignment w:val="center"/>
            </w:pPr>
            <w:r>
              <w:rPr>
                <w:rFonts w:hint="eastAsia"/>
              </w:rPr>
              <w:t>4.临时供应商（单次中标）</w:t>
            </w:r>
          </w:p>
          <w:p w:rsidR="00044FC8" w:rsidRDefault="00003185">
            <w:pPr>
              <w:widowControl/>
              <w:jc w:val="center"/>
              <w:textAlignment w:val="center"/>
            </w:pPr>
            <w:r>
              <w:rPr>
                <w:rFonts w:hint="eastAsia"/>
              </w:rPr>
              <w:t>5.临时供应商（应急采购）</w:t>
            </w:r>
          </w:p>
          <w:p w:rsidR="00044FC8" w:rsidRDefault="00003185">
            <w:pPr>
              <w:widowControl/>
              <w:jc w:val="center"/>
              <w:textAlignment w:val="center"/>
              <w:rPr>
                <w:rFonts w:ascii="宋体" w:eastAsia="宋体" w:hAnsi="宋体" w:cs="宋体"/>
                <w:color w:val="000000"/>
                <w:kern w:val="0"/>
                <w:sz w:val="22"/>
              </w:rPr>
            </w:pPr>
            <w:r>
              <w:rPr>
                <w:rFonts w:hint="eastAsia"/>
              </w:rPr>
              <w:t>6.临时供应商（短名单）</w:t>
            </w:r>
          </w:p>
        </w:tc>
        <w:tc>
          <w:tcPr>
            <w:tcW w:w="1467"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Qstatus：上游传入合格状态字段。</w:t>
            </w:r>
          </w:p>
        </w:tc>
        <w:tc>
          <w:tcPr>
            <w:tcW w:w="1373"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Qstatus：下游传出合格状态字段。</w:t>
            </w:r>
          </w:p>
        </w:tc>
        <w:tc>
          <w:tcPr>
            <w:tcW w:w="1453"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Qstatus：上游传入合格状态字段。</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Qstatus：：对于上游传入的枚举值的数值</w:t>
            </w:r>
          </w:p>
        </w:tc>
      </w:tr>
      <w:tr w:rsidR="00044FC8">
        <w:trPr>
          <w:trHeight w:val="715"/>
        </w:trPr>
        <w:tc>
          <w:tcPr>
            <w:tcW w:w="361"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1815"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676"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867"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786"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907"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2240"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1467"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1373"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1453"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kern w:val="0"/>
                <w:sz w:val="22"/>
              </w:rPr>
            </w:pPr>
            <w:r>
              <w:rPr>
                <w:rFonts w:ascii="宋体" w:eastAsia="宋体" w:hAnsi="宋体" w:cs="宋体" w:hint="eastAsia"/>
                <w:color w:val="000000"/>
                <w:kern w:val="0"/>
                <w:sz w:val="22"/>
              </w:rPr>
              <w:t>Qstatus_name：对应枚举至的名称</w:t>
            </w:r>
          </w:p>
        </w:tc>
      </w:tr>
      <w:tr w:rsidR="00044FC8">
        <w:trPr>
          <w:trHeight w:val="576"/>
        </w:trPr>
        <w:tc>
          <w:tcPr>
            <w:tcW w:w="3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sz w:val="22"/>
              </w:rPr>
              <w:lastRenderedPageBreak/>
              <w:t>30</w:t>
            </w:r>
          </w:p>
        </w:tc>
        <w:tc>
          <w:tcPr>
            <w:tcW w:w="18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dr</w:t>
            </w:r>
          </w:p>
        </w:tc>
        <w:tc>
          <w:tcPr>
            <w:tcW w:w="6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dr</w:t>
            </w:r>
          </w:p>
        </w:tc>
        <w:tc>
          <w:tcPr>
            <w:tcW w:w="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9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0代表正常1代表删除</w:t>
            </w:r>
          </w:p>
        </w:tc>
        <w:tc>
          <w:tcPr>
            <w:tcW w:w="14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上游传入dr</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会向下游分发dr</w:t>
            </w:r>
          </w:p>
        </w:tc>
        <w:tc>
          <w:tcPr>
            <w:tcW w:w="14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上游传入dr</w:t>
            </w: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向下游分发dr字段</w:t>
            </w:r>
          </w:p>
        </w:tc>
      </w:tr>
    </w:tbl>
    <w:p w:rsidR="00044FC8" w:rsidRDefault="00003185">
      <w:pPr>
        <w:pStyle w:val="3"/>
        <w:jc w:val="center"/>
      </w:pPr>
      <w:bookmarkStart w:id="71" w:name="_Toc8597"/>
      <w:r>
        <w:rPr>
          <w:rFonts w:hint="eastAsia"/>
        </w:rPr>
        <w:t>供应商联系人信息（</w:t>
      </w:r>
      <w:r>
        <w:rPr>
          <w:rFonts w:hint="eastAsia"/>
        </w:rPr>
        <w:t>supplier_contact</w:t>
      </w:r>
      <w:r>
        <w:rPr>
          <w:rFonts w:hint="eastAsia"/>
        </w:rPr>
        <w:t>）</w:t>
      </w:r>
      <w:bookmarkEnd w:id="71"/>
    </w:p>
    <w:tbl>
      <w:tblPr>
        <w:tblW w:w="13376" w:type="dxa"/>
        <w:tblInd w:w="96" w:type="dxa"/>
        <w:tblLayout w:type="fixed"/>
        <w:tblLook w:val="04A0"/>
      </w:tblPr>
      <w:tblGrid>
        <w:gridCol w:w="436"/>
        <w:gridCol w:w="1723"/>
        <w:gridCol w:w="866"/>
        <w:gridCol w:w="707"/>
        <w:gridCol w:w="747"/>
        <w:gridCol w:w="933"/>
        <w:gridCol w:w="2240"/>
        <w:gridCol w:w="1480"/>
        <w:gridCol w:w="1347"/>
        <w:gridCol w:w="1440"/>
        <w:gridCol w:w="1457"/>
      </w:tblGrid>
      <w:tr w:rsidR="00044FC8">
        <w:trPr>
          <w:trHeight w:val="288"/>
          <w:tblHeader/>
        </w:trPr>
        <w:tc>
          <w:tcPr>
            <w:tcW w:w="5412" w:type="dxa"/>
            <w:gridSpan w:val="6"/>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供应商联系人信息（supplier_contact）</w:t>
            </w:r>
          </w:p>
        </w:tc>
        <w:tc>
          <w:tcPr>
            <w:tcW w:w="224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44FC8">
            <w:pPr>
              <w:rPr>
                <w:rFonts w:ascii="宋体" w:eastAsia="宋体" w:hAnsi="宋体" w:cs="宋体"/>
                <w:color w:val="000000"/>
                <w:sz w:val="22"/>
              </w:rPr>
            </w:pPr>
          </w:p>
        </w:tc>
        <w:tc>
          <w:tcPr>
            <w:tcW w:w="5724" w:type="dxa"/>
            <w:gridSpan w:val="4"/>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对应接口内容</w:t>
            </w:r>
          </w:p>
        </w:tc>
      </w:tr>
      <w:tr w:rsidR="00044FC8">
        <w:trPr>
          <w:trHeight w:val="1440"/>
          <w:tblHeader/>
        </w:trPr>
        <w:tc>
          <w:tcPr>
            <w:tcW w:w="43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序号</w:t>
            </w:r>
          </w:p>
        </w:tc>
        <w:tc>
          <w:tcPr>
            <w:tcW w:w="172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编码</w:t>
            </w:r>
          </w:p>
        </w:tc>
        <w:tc>
          <w:tcPr>
            <w:tcW w:w="86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字段名称</w:t>
            </w:r>
          </w:p>
        </w:tc>
        <w:tc>
          <w:tcPr>
            <w:tcW w:w="70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是否必填</w:t>
            </w:r>
          </w:p>
        </w:tc>
        <w:tc>
          <w:tcPr>
            <w:tcW w:w="74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是否唯一</w:t>
            </w:r>
          </w:p>
        </w:tc>
        <w:tc>
          <w:tcPr>
            <w:tcW w:w="93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字段类型</w:t>
            </w:r>
          </w:p>
        </w:tc>
        <w:tc>
          <w:tcPr>
            <w:tcW w:w="224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备注</w:t>
            </w:r>
          </w:p>
        </w:tc>
        <w:tc>
          <w:tcPr>
            <w:tcW w:w="14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无规则插入参数</w:t>
            </w:r>
          </w:p>
        </w:tc>
        <w:tc>
          <w:tcPr>
            <w:tcW w:w="134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无规则调用返参</w:t>
            </w:r>
          </w:p>
        </w:tc>
        <w:tc>
          <w:tcPr>
            <w:tcW w:w="144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有规则插入参数</w:t>
            </w:r>
          </w:p>
        </w:tc>
        <w:tc>
          <w:tcPr>
            <w:tcW w:w="145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有规则调用返参</w:t>
            </w:r>
          </w:p>
        </w:tc>
      </w:tr>
      <w:tr w:rsidR="00044FC8">
        <w:trPr>
          <w:trHeight w:val="864"/>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传能判断子表唯一性的主键值</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r>
      <w:tr w:rsidR="00044FC8">
        <w:trPr>
          <w:trHeight w:val="1728"/>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MainSupplierCode</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供应商编码</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在OA系统内需唯一</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MainSupplierCode：上游传入供应商编码</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MainSupplierCode：传递供应商编码</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MainSupplierCode：上游传入供应商编码</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MainSupplierCode：传递供应商编码</w:t>
            </w:r>
          </w:p>
        </w:tc>
      </w:tr>
      <w:tr w:rsidR="00044FC8">
        <w:trPr>
          <w:trHeight w:val="1152"/>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3</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Name</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姓名</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Name：上游传递姓名的字</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Name：传递姓名</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Name：上游传递姓名的字段</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Name：传递姓名</w:t>
            </w:r>
          </w:p>
        </w:tc>
      </w:tr>
      <w:tr w:rsidR="00044FC8">
        <w:trPr>
          <w:trHeight w:val="1152"/>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4</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Post</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岗位</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Post：上游传递岗位的字段</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Post：传递岗位名称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Post：上游传递岗位的字段</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Post：传递岗位名称</w:t>
            </w:r>
          </w:p>
        </w:tc>
      </w:tr>
      <w:tr w:rsidR="00044FC8">
        <w:trPr>
          <w:trHeight w:val="1728"/>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5</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landline</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座机</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landline：上游传递座机的数值</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landline：传递座机号码</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landline：上游传递座机的数值</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landline：传递座机号码</w:t>
            </w:r>
          </w:p>
        </w:tc>
      </w:tr>
      <w:tr w:rsidR="00044FC8">
        <w:trPr>
          <w:trHeight w:val="1440"/>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6</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phone</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手机</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编码+手机组合唯一</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phone：上游传递手机的数值</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phone：传递手机号码</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phone：上游传递手机的数值</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phone：传递手机号码</w:t>
            </w:r>
          </w:p>
        </w:tc>
      </w:tr>
      <w:tr w:rsidR="00044FC8">
        <w:trPr>
          <w:trHeight w:val="1440"/>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7</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Mail</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邮箱</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Name：上游传递邮箱</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Mail：传递邮箱</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Name：上游传递邮箱</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Mail：传递邮箱</w:t>
            </w:r>
          </w:p>
        </w:tc>
      </w:tr>
      <w:tr w:rsidR="00044FC8">
        <w:trPr>
          <w:trHeight w:val="1440"/>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8</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Wechat</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微信号</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Wechat：上游传递微信号</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Wechat：传递微信号码</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Wechat：上游传递微信号</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Wechat：传递微信号码</w:t>
            </w:r>
          </w:p>
        </w:tc>
      </w:tr>
      <w:tr w:rsidR="00044FC8">
        <w:trPr>
          <w:trHeight w:val="864"/>
        </w:trPr>
        <w:tc>
          <w:tcPr>
            <w:tcW w:w="43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9</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region</w:t>
            </w:r>
          </w:p>
        </w:tc>
        <w:tc>
          <w:tcPr>
            <w:tcW w:w="8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地区分类</w:t>
            </w:r>
          </w:p>
        </w:tc>
        <w:tc>
          <w:tcPr>
            <w:tcW w:w="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参照</w:t>
            </w:r>
          </w:p>
        </w:tc>
        <w:tc>
          <w:tcPr>
            <w:tcW w:w="22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煤科集团地区分类选择项</w:t>
            </w:r>
          </w:p>
        </w:tc>
        <w:tc>
          <w:tcPr>
            <w:tcW w:w="14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region：传入地区分类编码</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center"/>
              <w:textAlignment w:val="center"/>
              <w:rPr>
                <w:rFonts w:ascii="宋体" w:eastAsia="宋体" w:hAnsi="宋体" w:cs="宋体"/>
                <w:color w:val="000000"/>
                <w:sz w:val="22"/>
              </w:rPr>
            </w:pPr>
            <w:r>
              <w:rPr>
                <w:rFonts w:ascii="宋体" w:eastAsia="宋体" w:hAnsi="宋体" w:cs="宋体" w:hint="eastAsia"/>
                <w:color w:val="000000"/>
                <w:kern w:val="0"/>
                <w:sz w:val="22"/>
              </w:rPr>
              <w:t>region：传递地区分类编码</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region#name：上游传递地区分类的名称</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region：对应主数据编码</w:t>
            </w:r>
          </w:p>
        </w:tc>
      </w:tr>
      <w:tr w:rsidR="00044FC8">
        <w:trPr>
          <w:trHeight w:val="864"/>
        </w:trPr>
        <w:tc>
          <w:tcPr>
            <w:tcW w:w="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region_name：对应地区分类名称</w:t>
            </w:r>
          </w:p>
        </w:tc>
      </w:tr>
      <w:tr w:rsidR="00044FC8">
        <w:trPr>
          <w:trHeight w:val="1152"/>
        </w:trPr>
        <w:tc>
          <w:tcPr>
            <w:tcW w:w="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4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color w:val="000000"/>
                <w:sz w:val="22"/>
              </w:rPr>
            </w:pPr>
            <w:hyperlink r:id="rId22" w:history="1">
              <w:r w:rsidR="00003185">
                <w:rPr>
                  <w:rStyle w:val="a8"/>
                  <w:rFonts w:ascii="宋体" w:eastAsia="宋体" w:hAnsi="宋体" w:cs="宋体" w:hint="eastAsia"/>
                  <w:sz w:val="22"/>
                  <w:u w:val="none"/>
                </w:rPr>
                <w:t>region_@code：对应地区分类编码</w:t>
              </w:r>
              <w:r w:rsidR="00003185">
                <w:rPr>
                  <w:rStyle w:val="a8"/>
                  <w:rFonts w:ascii="宋体" w:eastAsia="宋体" w:hAnsi="宋体" w:cs="宋体" w:hint="eastAsia"/>
                  <w:sz w:val="22"/>
                  <w:u w:val="none"/>
                </w:rPr>
                <w:br/>
              </w:r>
            </w:hyperlink>
          </w:p>
        </w:tc>
      </w:tr>
      <w:tr w:rsidR="00044FC8">
        <w:trPr>
          <w:trHeight w:val="1440"/>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10</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MailingAddress</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通讯地址</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MailingAddress：上游传递通讯地址</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MailingAddress：对应通讯地址名称</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MailingAddress：上游传递通讯地址</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MailingAddress：对应通讯地址名称</w:t>
            </w:r>
          </w:p>
        </w:tc>
      </w:tr>
      <w:tr w:rsidR="00044FC8">
        <w:trPr>
          <w:trHeight w:val="576"/>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11</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dr</w:t>
            </w:r>
          </w:p>
        </w:tc>
        <w:tc>
          <w:tcPr>
            <w:tcW w:w="8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dr</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9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0代表正常1代表删除</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上游传入dr</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会向下游分发dr</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上游传入dr</w:t>
            </w:r>
          </w:p>
        </w:tc>
        <w:tc>
          <w:tcPr>
            <w:tcW w:w="14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向下游分发dr字段</w:t>
            </w:r>
          </w:p>
        </w:tc>
      </w:tr>
    </w:tbl>
    <w:p w:rsidR="00044FC8" w:rsidRDefault="00003185">
      <w:pPr>
        <w:pStyle w:val="3"/>
        <w:jc w:val="center"/>
      </w:pPr>
      <w:bookmarkStart w:id="72" w:name="_Toc31668"/>
      <w:r>
        <w:rPr>
          <w:rFonts w:hint="eastAsia"/>
        </w:rPr>
        <w:t>供应商银行账号信息（</w:t>
      </w:r>
      <w:r>
        <w:rPr>
          <w:rFonts w:hint="eastAsia"/>
        </w:rPr>
        <w:t>supplier_Bank</w:t>
      </w:r>
      <w:r>
        <w:rPr>
          <w:rFonts w:hint="eastAsia"/>
        </w:rPr>
        <w:t>）</w:t>
      </w:r>
      <w:bookmarkEnd w:id="72"/>
    </w:p>
    <w:tbl>
      <w:tblPr>
        <w:tblW w:w="14078" w:type="dxa"/>
        <w:tblInd w:w="96" w:type="dxa"/>
        <w:tblLayout w:type="fixed"/>
        <w:tblLook w:val="04A0"/>
      </w:tblPr>
      <w:tblGrid>
        <w:gridCol w:w="423"/>
        <w:gridCol w:w="1736"/>
        <w:gridCol w:w="893"/>
        <w:gridCol w:w="693"/>
        <w:gridCol w:w="720"/>
        <w:gridCol w:w="934"/>
        <w:gridCol w:w="2253"/>
        <w:gridCol w:w="1480"/>
        <w:gridCol w:w="1373"/>
        <w:gridCol w:w="1587"/>
        <w:gridCol w:w="1986"/>
      </w:tblGrid>
      <w:tr w:rsidR="00044FC8">
        <w:trPr>
          <w:trHeight w:val="288"/>
          <w:tblHeader/>
        </w:trPr>
        <w:tc>
          <w:tcPr>
            <w:tcW w:w="7652" w:type="dxa"/>
            <w:gridSpan w:val="7"/>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供应商银行账号信息（supplier_Bank）</w:t>
            </w:r>
          </w:p>
        </w:tc>
        <w:tc>
          <w:tcPr>
            <w:tcW w:w="6426" w:type="dxa"/>
            <w:gridSpan w:val="4"/>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对应接口内容</w:t>
            </w:r>
          </w:p>
        </w:tc>
      </w:tr>
      <w:tr w:rsidR="00044FC8">
        <w:trPr>
          <w:trHeight w:val="1440"/>
          <w:tblHeader/>
        </w:trPr>
        <w:tc>
          <w:tcPr>
            <w:tcW w:w="42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序号</w:t>
            </w:r>
          </w:p>
        </w:tc>
        <w:tc>
          <w:tcPr>
            <w:tcW w:w="173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编码</w:t>
            </w:r>
          </w:p>
        </w:tc>
        <w:tc>
          <w:tcPr>
            <w:tcW w:w="89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字段</w:t>
            </w:r>
          </w:p>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名称</w:t>
            </w:r>
          </w:p>
        </w:tc>
        <w:tc>
          <w:tcPr>
            <w:tcW w:w="69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是否必填</w:t>
            </w:r>
          </w:p>
        </w:tc>
        <w:tc>
          <w:tcPr>
            <w:tcW w:w="7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是否唯一</w:t>
            </w:r>
          </w:p>
        </w:tc>
        <w:tc>
          <w:tcPr>
            <w:tcW w:w="93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字段类型</w:t>
            </w:r>
          </w:p>
        </w:tc>
        <w:tc>
          <w:tcPr>
            <w:tcW w:w="225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备注</w:t>
            </w:r>
          </w:p>
        </w:tc>
        <w:tc>
          <w:tcPr>
            <w:tcW w:w="14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无规则插入主数据报文对应的字段</w:t>
            </w:r>
          </w:p>
        </w:tc>
        <w:tc>
          <w:tcPr>
            <w:tcW w:w="13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无规则下游调用主数据，反馈的对应字段</w:t>
            </w:r>
          </w:p>
        </w:tc>
        <w:tc>
          <w:tcPr>
            <w:tcW w:w="158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有规则插入主数据报文对应字段</w:t>
            </w:r>
          </w:p>
        </w:tc>
        <w:tc>
          <w:tcPr>
            <w:tcW w:w="198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有规则下游系统调用，主数据反馈的对应字段</w:t>
            </w:r>
          </w:p>
        </w:tc>
      </w:tr>
      <w:tr w:rsidR="00044FC8">
        <w:trPr>
          <w:trHeight w:val="864"/>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w:t>
            </w:r>
          </w:p>
        </w:tc>
        <w:tc>
          <w:tcPr>
            <w:tcW w:w="1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传能判断子表唯一性的主键值</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r>
      <w:tr w:rsidR="00044FC8">
        <w:trPr>
          <w:trHeight w:val="1728"/>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2</w:t>
            </w:r>
          </w:p>
        </w:tc>
        <w:tc>
          <w:tcPr>
            <w:tcW w:w="1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MainSupplierCode</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供应商编码</w:t>
            </w: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在OA系统内需唯一</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MainSupplierCode：上游传入供应商编码</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MainSupplierCode：传递供应商编码</w:t>
            </w:r>
          </w:p>
        </w:tc>
        <w:tc>
          <w:tcPr>
            <w:tcW w:w="1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MainSupplierCode：上游传入供应商编码</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MainSupplierCode：传递供应商编码</w:t>
            </w:r>
          </w:p>
        </w:tc>
      </w:tr>
      <w:tr w:rsidR="00044FC8">
        <w:trPr>
          <w:trHeight w:val="1152"/>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3</w:t>
            </w:r>
          </w:p>
        </w:tc>
        <w:tc>
          <w:tcPr>
            <w:tcW w:w="1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bank</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开户行</w:t>
            </w: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填写开户银行全称</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bank：上游传递开户行</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bank：传递开户行的名称</w:t>
            </w:r>
          </w:p>
        </w:tc>
        <w:tc>
          <w:tcPr>
            <w:tcW w:w="1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bank：上游传递开户行</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bank：传递开户行的名称</w:t>
            </w:r>
          </w:p>
        </w:tc>
      </w:tr>
      <w:tr w:rsidR="00044FC8">
        <w:trPr>
          <w:trHeight w:val="1728"/>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4</w:t>
            </w:r>
          </w:p>
        </w:tc>
        <w:tc>
          <w:tcPr>
            <w:tcW w:w="1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BankAccount</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银行账号</w:t>
            </w: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填写客户银行账户</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BankAccount：上游传递银行账号</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BankAccount：传递银行账号</w:t>
            </w:r>
          </w:p>
        </w:tc>
        <w:tc>
          <w:tcPr>
            <w:tcW w:w="1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BankAccount：上游传递银行账号</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BankAccount：传递银行账号</w:t>
            </w:r>
          </w:p>
        </w:tc>
      </w:tr>
      <w:tr w:rsidR="00044FC8">
        <w:trPr>
          <w:trHeight w:val="1440"/>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5</w:t>
            </w:r>
          </w:p>
        </w:tc>
        <w:tc>
          <w:tcPr>
            <w:tcW w:w="1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Banknumber</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银行行号</w:t>
            </w: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填写银行联行号</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Banknumber：上游传递银行行号的字段</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Banknumber：传递银行行号</w:t>
            </w:r>
          </w:p>
        </w:tc>
        <w:tc>
          <w:tcPr>
            <w:tcW w:w="1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Banknumber：上游传递银行行号的字段</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Banknumber：传递银行行号</w:t>
            </w:r>
          </w:p>
        </w:tc>
      </w:tr>
      <w:tr w:rsidR="00044FC8">
        <w:trPr>
          <w:trHeight w:val="1280"/>
        </w:trPr>
        <w:tc>
          <w:tcPr>
            <w:tcW w:w="4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6</w:t>
            </w:r>
          </w:p>
        </w:tc>
        <w:tc>
          <w:tcPr>
            <w:tcW w:w="173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currency</w:t>
            </w:r>
          </w:p>
        </w:tc>
        <w:tc>
          <w:tcPr>
            <w:tcW w:w="8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币种</w:t>
            </w:r>
          </w:p>
        </w:tc>
        <w:tc>
          <w:tcPr>
            <w:tcW w:w="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参照</w:t>
            </w:r>
          </w:p>
        </w:tc>
        <w:tc>
          <w:tcPr>
            <w:tcW w:w="22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B050"/>
                <w:sz w:val="22"/>
              </w:rPr>
            </w:pPr>
            <w:r>
              <w:rPr>
                <w:rFonts w:ascii="宋体" w:eastAsia="宋体" w:hAnsi="宋体" w:cs="宋体" w:hint="eastAsia"/>
                <w:color w:val="00B050"/>
                <w:kern w:val="0"/>
                <w:sz w:val="22"/>
              </w:rPr>
              <w:t>参照通用数据币种主数据，默认人民币，其他再选择，给ERP传递三位币种代码</w:t>
            </w:r>
          </w:p>
        </w:tc>
        <w:tc>
          <w:tcPr>
            <w:tcW w:w="14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Currency：传入币种的编码</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Currency：传递币种的编码</w:t>
            </w:r>
          </w:p>
        </w:tc>
        <w:tc>
          <w:tcPr>
            <w:tcW w:w="15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Currency#currency_name：上游传递币种的描述</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Currency：对应主数据的币种</w:t>
            </w:r>
          </w:p>
        </w:tc>
      </w:tr>
      <w:tr w:rsidR="00044FC8">
        <w:trPr>
          <w:trHeight w:val="864"/>
        </w:trPr>
        <w:tc>
          <w:tcPr>
            <w:tcW w:w="4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7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B050"/>
                <w:sz w:val="22"/>
              </w:rPr>
            </w:pPr>
          </w:p>
        </w:tc>
        <w:tc>
          <w:tcPr>
            <w:tcW w:w="14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5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currency_name：传递货币描述</w:t>
            </w:r>
          </w:p>
        </w:tc>
      </w:tr>
      <w:tr w:rsidR="00044FC8">
        <w:trPr>
          <w:trHeight w:val="1152"/>
        </w:trPr>
        <w:tc>
          <w:tcPr>
            <w:tcW w:w="4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7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B050"/>
                <w:sz w:val="22"/>
              </w:rPr>
            </w:pPr>
          </w:p>
        </w:tc>
        <w:tc>
          <w:tcPr>
            <w:tcW w:w="14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5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BD0A62">
            <w:pPr>
              <w:widowControl/>
              <w:jc w:val="left"/>
              <w:textAlignment w:val="center"/>
              <w:rPr>
                <w:rFonts w:ascii="宋体" w:eastAsia="宋体" w:hAnsi="宋体" w:cs="宋体"/>
                <w:color w:val="000000"/>
                <w:sz w:val="22"/>
              </w:rPr>
            </w:pPr>
            <w:hyperlink r:id="rId23" w:history="1">
              <w:r w:rsidR="00003185">
                <w:rPr>
                  <w:rStyle w:val="a8"/>
                  <w:rFonts w:ascii="宋体" w:eastAsia="宋体" w:hAnsi="宋体" w:cs="宋体" w:hint="eastAsia"/>
                  <w:sz w:val="22"/>
                  <w:u w:val="none"/>
                </w:rPr>
                <w:t>Currency_@currency_id：传递货币代码</w:t>
              </w:r>
              <w:r w:rsidR="00003185">
                <w:rPr>
                  <w:rStyle w:val="a8"/>
                  <w:rFonts w:ascii="宋体" w:eastAsia="宋体" w:hAnsi="宋体" w:cs="宋体" w:hint="eastAsia"/>
                  <w:sz w:val="22"/>
                  <w:u w:val="none"/>
                </w:rPr>
                <w:br/>
              </w:r>
            </w:hyperlink>
          </w:p>
        </w:tc>
      </w:tr>
      <w:tr w:rsidR="00044FC8">
        <w:trPr>
          <w:trHeight w:val="1152"/>
        </w:trPr>
        <w:tc>
          <w:tcPr>
            <w:tcW w:w="4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7</w:t>
            </w:r>
          </w:p>
        </w:tc>
        <w:tc>
          <w:tcPr>
            <w:tcW w:w="173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MainAccount</w:t>
            </w:r>
          </w:p>
        </w:tc>
        <w:tc>
          <w:tcPr>
            <w:tcW w:w="8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是否主账号</w:t>
            </w:r>
          </w:p>
        </w:tc>
        <w:tc>
          <w:tcPr>
            <w:tcW w:w="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w:t>
            </w:r>
          </w:p>
        </w:tc>
        <w:tc>
          <w:tcPr>
            <w:tcW w:w="14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center"/>
              <w:textAlignment w:val="center"/>
              <w:rPr>
                <w:rFonts w:ascii="宋体" w:eastAsia="宋体" w:hAnsi="宋体" w:cs="宋体"/>
                <w:color w:val="000000"/>
                <w:sz w:val="22"/>
              </w:rPr>
            </w:pPr>
            <w:r>
              <w:rPr>
                <w:rFonts w:ascii="宋体" w:eastAsia="宋体" w:hAnsi="宋体" w:cs="宋体" w:hint="eastAsia"/>
                <w:color w:val="000000"/>
                <w:kern w:val="0"/>
                <w:sz w:val="22"/>
              </w:rPr>
              <w:t>MainAccount：上游传入是否主账号的字段</w:t>
            </w:r>
          </w:p>
        </w:tc>
        <w:tc>
          <w:tcPr>
            <w:tcW w:w="137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MainAccount：上游传递是否主账号的字段</w:t>
            </w:r>
          </w:p>
        </w:tc>
        <w:tc>
          <w:tcPr>
            <w:tcW w:w="15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MainAccount：上游传入枚举值的数值</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MainAccount：对应上游传入枚举值的数值</w:t>
            </w:r>
          </w:p>
        </w:tc>
      </w:tr>
      <w:tr w:rsidR="00044FC8">
        <w:trPr>
          <w:trHeight w:val="1152"/>
        </w:trPr>
        <w:tc>
          <w:tcPr>
            <w:tcW w:w="4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7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3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37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5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MainAccount_name：对应枚举值的名称</w:t>
            </w:r>
          </w:p>
        </w:tc>
      </w:tr>
      <w:tr w:rsidR="00044FC8">
        <w:trPr>
          <w:trHeight w:val="576"/>
        </w:trPr>
        <w:tc>
          <w:tcPr>
            <w:tcW w:w="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8</w:t>
            </w:r>
          </w:p>
        </w:tc>
        <w:tc>
          <w:tcPr>
            <w:tcW w:w="17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dr</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dr</w:t>
            </w: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9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0代表正常1代表删除</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上游传入dr</w:t>
            </w:r>
          </w:p>
        </w:tc>
        <w:tc>
          <w:tcPr>
            <w:tcW w:w="13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会向下游分发dr</w:t>
            </w:r>
          </w:p>
        </w:tc>
        <w:tc>
          <w:tcPr>
            <w:tcW w:w="15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上游传入dr</w:t>
            </w:r>
          </w:p>
        </w:tc>
        <w:tc>
          <w:tcPr>
            <w:tcW w:w="19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向下游分发dr字段</w:t>
            </w:r>
          </w:p>
        </w:tc>
      </w:tr>
    </w:tbl>
    <w:p w:rsidR="00044FC8" w:rsidRDefault="00003185">
      <w:pPr>
        <w:pStyle w:val="3"/>
        <w:jc w:val="center"/>
      </w:pPr>
      <w:bookmarkStart w:id="73" w:name="_Toc13054"/>
      <w:r>
        <w:rPr>
          <w:rFonts w:hint="eastAsia"/>
        </w:rPr>
        <w:t>供应商地址子表（</w:t>
      </w:r>
      <w:r>
        <w:rPr>
          <w:rFonts w:hint="eastAsia"/>
        </w:rPr>
        <w:t>Supplier_address</w:t>
      </w:r>
      <w:r>
        <w:rPr>
          <w:rFonts w:hint="eastAsia"/>
        </w:rPr>
        <w:t>）</w:t>
      </w:r>
      <w:bookmarkEnd w:id="73"/>
    </w:p>
    <w:tbl>
      <w:tblPr>
        <w:tblW w:w="13596" w:type="dxa"/>
        <w:tblInd w:w="96" w:type="dxa"/>
        <w:tblLayout w:type="fixed"/>
        <w:tblLook w:val="04A0"/>
      </w:tblPr>
      <w:tblGrid>
        <w:gridCol w:w="436"/>
        <w:gridCol w:w="1723"/>
        <w:gridCol w:w="893"/>
        <w:gridCol w:w="707"/>
        <w:gridCol w:w="720"/>
        <w:gridCol w:w="920"/>
        <w:gridCol w:w="2280"/>
        <w:gridCol w:w="1480"/>
        <w:gridCol w:w="1400"/>
        <w:gridCol w:w="1560"/>
        <w:gridCol w:w="1477"/>
      </w:tblGrid>
      <w:tr w:rsidR="00044FC8">
        <w:trPr>
          <w:trHeight w:val="288"/>
          <w:tblHeader/>
        </w:trPr>
        <w:tc>
          <w:tcPr>
            <w:tcW w:w="7679" w:type="dxa"/>
            <w:gridSpan w:val="7"/>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供应商地址子表（Supplier_address）</w:t>
            </w:r>
          </w:p>
        </w:tc>
        <w:tc>
          <w:tcPr>
            <w:tcW w:w="5917" w:type="dxa"/>
            <w:gridSpan w:val="4"/>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对应接口内容</w:t>
            </w:r>
          </w:p>
        </w:tc>
      </w:tr>
      <w:tr w:rsidR="00044FC8">
        <w:trPr>
          <w:trHeight w:val="1440"/>
          <w:tblHeader/>
        </w:trPr>
        <w:tc>
          <w:tcPr>
            <w:tcW w:w="43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序号</w:t>
            </w:r>
          </w:p>
        </w:tc>
        <w:tc>
          <w:tcPr>
            <w:tcW w:w="172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编码</w:t>
            </w:r>
          </w:p>
        </w:tc>
        <w:tc>
          <w:tcPr>
            <w:tcW w:w="89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kern w:val="0"/>
                <w:sz w:val="22"/>
              </w:rPr>
            </w:pPr>
            <w:r>
              <w:rPr>
                <w:rFonts w:ascii="宋体" w:eastAsia="宋体" w:hAnsi="宋体" w:cs="宋体" w:hint="eastAsia"/>
                <w:color w:val="000000"/>
                <w:kern w:val="0"/>
                <w:sz w:val="22"/>
              </w:rPr>
              <w:t>字段</w:t>
            </w:r>
          </w:p>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名称</w:t>
            </w:r>
          </w:p>
        </w:tc>
        <w:tc>
          <w:tcPr>
            <w:tcW w:w="70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是否必填</w:t>
            </w:r>
          </w:p>
        </w:tc>
        <w:tc>
          <w:tcPr>
            <w:tcW w:w="7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是否唯一</w:t>
            </w:r>
          </w:p>
        </w:tc>
        <w:tc>
          <w:tcPr>
            <w:tcW w:w="9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字段类型</w:t>
            </w:r>
          </w:p>
        </w:tc>
        <w:tc>
          <w:tcPr>
            <w:tcW w:w="22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备注</w:t>
            </w:r>
          </w:p>
        </w:tc>
        <w:tc>
          <w:tcPr>
            <w:tcW w:w="14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无规则插入主数据报文对应的字段</w:t>
            </w:r>
          </w:p>
        </w:tc>
        <w:tc>
          <w:tcPr>
            <w:tcW w:w="140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无规则下游调用主数据，反馈的对应字段</w:t>
            </w:r>
          </w:p>
        </w:tc>
        <w:tc>
          <w:tcPr>
            <w:tcW w:w="156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有规则插入主数据报文对应字段</w:t>
            </w:r>
          </w:p>
        </w:tc>
        <w:tc>
          <w:tcPr>
            <w:tcW w:w="147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有规则下游系统调用，主数据反馈的对应字段</w:t>
            </w:r>
          </w:p>
        </w:tc>
      </w:tr>
      <w:tr w:rsidR="00044FC8">
        <w:trPr>
          <w:trHeight w:val="576"/>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1</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传能判断唯一性的主键值</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id</w:t>
            </w:r>
          </w:p>
        </w:tc>
      </w:tr>
      <w:tr w:rsidR="00044FC8">
        <w:trPr>
          <w:trHeight w:val="1728"/>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2</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MainSupplierCode</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供应商编码</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MainSupplierCode：上游传入供应商编码</w:t>
            </w:r>
          </w:p>
        </w:tc>
        <w:tc>
          <w:tcPr>
            <w:tcW w:w="1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MainSupplierCode：传递供应商编码</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MainSupplierCode：上游传入供应商编码</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MainSupplierCode：传递供应商编码</w:t>
            </w:r>
          </w:p>
        </w:tc>
      </w:tr>
      <w:tr w:rsidR="00044FC8">
        <w:trPr>
          <w:trHeight w:val="1152"/>
        </w:trPr>
        <w:tc>
          <w:tcPr>
            <w:tcW w:w="43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3</w:t>
            </w:r>
          </w:p>
        </w:tc>
        <w:tc>
          <w:tcPr>
            <w:tcW w:w="17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AddressType</w:t>
            </w:r>
          </w:p>
        </w:tc>
        <w:tc>
          <w:tcPr>
            <w:tcW w:w="8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地址类型</w:t>
            </w:r>
          </w:p>
        </w:tc>
        <w:tc>
          <w:tcPr>
            <w:tcW w:w="70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是</w:t>
            </w:r>
          </w:p>
        </w:tc>
        <w:tc>
          <w:tcPr>
            <w:tcW w:w="7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枚举</w:t>
            </w:r>
          </w:p>
        </w:tc>
        <w:tc>
          <w:tcPr>
            <w:tcW w:w="22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 xml:space="preserve">1.发票、2.交货、3.业务 </w:t>
            </w:r>
          </w:p>
        </w:tc>
        <w:tc>
          <w:tcPr>
            <w:tcW w:w="14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AddressType：上游传入地址类型的字段</w:t>
            </w:r>
          </w:p>
        </w:tc>
        <w:tc>
          <w:tcPr>
            <w:tcW w:w="140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center"/>
              <w:textAlignment w:val="center"/>
              <w:rPr>
                <w:rFonts w:ascii="宋体" w:eastAsia="宋体" w:hAnsi="宋体" w:cs="宋体"/>
                <w:color w:val="000000"/>
                <w:sz w:val="22"/>
              </w:rPr>
            </w:pPr>
            <w:r>
              <w:rPr>
                <w:rFonts w:ascii="宋体" w:eastAsia="宋体" w:hAnsi="宋体" w:cs="宋体" w:hint="eastAsia"/>
                <w:color w:val="000000"/>
                <w:kern w:val="0"/>
                <w:sz w:val="22"/>
              </w:rPr>
              <w:t>AddressType：上传递地址类型的字段</w:t>
            </w:r>
          </w:p>
        </w:tc>
        <w:tc>
          <w:tcPr>
            <w:tcW w:w="15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AddressType：上游传入枚举值的数值</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AddressType：上游传入枚举值的数值</w:t>
            </w:r>
          </w:p>
        </w:tc>
      </w:tr>
      <w:tr w:rsidR="00044FC8">
        <w:trPr>
          <w:trHeight w:val="1152"/>
        </w:trPr>
        <w:tc>
          <w:tcPr>
            <w:tcW w:w="43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7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8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0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22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0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56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AddressType_name：传入枚举值对应的名称</w:t>
            </w:r>
          </w:p>
        </w:tc>
      </w:tr>
      <w:tr w:rsidR="00044FC8">
        <w:trPr>
          <w:trHeight w:val="2016"/>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4</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CountryRegionId</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国家/地区</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CountryRegionId：上游传入国家/地区的名称</w:t>
            </w:r>
          </w:p>
        </w:tc>
        <w:tc>
          <w:tcPr>
            <w:tcW w:w="1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CountryRegionId：传递国家/地区名称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CountryRegionId：上游传入国家/地区的名称</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CountryRegionId：传递国家/地区名称</w:t>
            </w:r>
          </w:p>
        </w:tc>
      </w:tr>
      <w:tr w:rsidR="00044FC8">
        <w:trPr>
          <w:trHeight w:val="1440"/>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lastRenderedPageBreak/>
              <w:t>5</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State</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省/市/自治区</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State：上游传入省/市/自治区的名称</w:t>
            </w:r>
          </w:p>
        </w:tc>
        <w:tc>
          <w:tcPr>
            <w:tcW w:w="1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State：传递省/市/自治区名称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State：上游传入省/市/自治区的名称</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State：传递省/市/自治区名称</w:t>
            </w:r>
          </w:p>
        </w:tc>
      </w:tr>
      <w:tr w:rsidR="00044FC8">
        <w:trPr>
          <w:trHeight w:val="1440"/>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6</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County</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县</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County：上游传入县的名称</w:t>
            </w:r>
          </w:p>
        </w:tc>
        <w:tc>
          <w:tcPr>
            <w:tcW w:w="1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County：传递县的名称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County：上游传入县的名称</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County：传递县的名称</w:t>
            </w:r>
          </w:p>
        </w:tc>
      </w:tr>
      <w:tr w:rsidR="00044FC8">
        <w:trPr>
          <w:trHeight w:val="1152"/>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7</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City</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城市</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City：上游传入城市的名称</w:t>
            </w:r>
          </w:p>
        </w:tc>
        <w:tc>
          <w:tcPr>
            <w:tcW w:w="1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City：传递城市的名称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City：上游传入城市的名称</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City：传递城市的名称</w:t>
            </w:r>
          </w:p>
        </w:tc>
      </w:tr>
      <w:tr w:rsidR="00044FC8">
        <w:trPr>
          <w:trHeight w:val="1440"/>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8</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Street</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街道名</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2"/>
              </w:rPr>
            </w:pP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Street：上游传入街道名</w:t>
            </w:r>
          </w:p>
        </w:tc>
        <w:tc>
          <w:tcPr>
            <w:tcW w:w="1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20"/>
              <w:jc w:val="left"/>
              <w:textAlignment w:val="center"/>
              <w:rPr>
                <w:rFonts w:ascii="宋体" w:eastAsia="宋体" w:hAnsi="宋体" w:cs="宋体"/>
                <w:color w:val="000000"/>
                <w:sz w:val="22"/>
              </w:rPr>
            </w:pPr>
            <w:r>
              <w:rPr>
                <w:rFonts w:ascii="宋体" w:eastAsia="宋体" w:hAnsi="宋体" w:cs="宋体" w:hint="eastAsia"/>
                <w:color w:val="000000"/>
                <w:kern w:val="0"/>
                <w:sz w:val="22"/>
              </w:rPr>
              <w:t>Street：传入街道名称</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Street：上游传入街道名</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Street：传入街道名称</w:t>
            </w:r>
          </w:p>
        </w:tc>
      </w:tr>
      <w:tr w:rsidR="00044FC8">
        <w:trPr>
          <w:trHeight w:val="576"/>
        </w:trPr>
        <w:tc>
          <w:tcPr>
            <w:tcW w:w="4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9</w:t>
            </w:r>
          </w:p>
        </w:tc>
        <w:tc>
          <w:tcPr>
            <w:tcW w:w="17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dr</w:t>
            </w:r>
          </w:p>
        </w:tc>
        <w:tc>
          <w:tcPr>
            <w:tcW w:w="8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dr</w:t>
            </w:r>
          </w:p>
        </w:tc>
        <w:tc>
          <w:tcPr>
            <w:tcW w:w="7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 w:val="22"/>
              </w:rPr>
            </w:pPr>
          </w:p>
        </w:tc>
        <w:tc>
          <w:tcPr>
            <w:tcW w:w="9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字符</w:t>
            </w:r>
          </w:p>
        </w:tc>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0代表正常1代表删除</w:t>
            </w:r>
          </w:p>
        </w:tc>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上游传入dr</w:t>
            </w:r>
          </w:p>
        </w:tc>
        <w:tc>
          <w:tcPr>
            <w:tcW w:w="14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会向下游分发dr</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上游传入dr</w:t>
            </w:r>
          </w:p>
        </w:tc>
        <w:tc>
          <w:tcPr>
            <w:tcW w:w="14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向下游分发dr字段</w:t>
            </w:r>
          </w:p>
        </w:tc>
      </w:tr>
    </w:tbl>
    <w:p w:rsidR="00044FC8" w:rsidRDefault="00044FC8">
      <w:pPr>
        <w:sectPr w:rsidR="00044FC8">
          <w:pgSz w:w="16838" w:h="11906" w:orient="landscape"/>
          <w:pgMar w:top="1080" w:right="1440" w:bottom="1080" w:left="1440" w:header="851" w:footer="992" w:gutter="0"/>
          <w:cols w:space="425"/>
          <w:docGrid w:type="lines" w:linePitch="312"/>
        </w:sectPr>
      </w:pPr>
    </w:p>
    <w:p w:rsidR="00044FC8" w:rsidRDefault="00003185">
      <w:pPr>
        <w:pStyle w:val="2"/>
        <w:numPr>
          <w:ilvl w:val="1"/>
          <w:numId w:val="0"/>
        </w:numPr>
      </w:pPr>
      <w:bookmarkStart w:id="74" w:name="_Toc17563"/>
      <w:r>
        <w:rPr>
          <w:rFonts w:hint="eastAsia"/>
        </w:rPr>
        <w:lastRenderedPageBreak/>
        <w:t>4.2</w:t>
      </w:r>
      <w:r>
        <w:rPr>
          <w:rFonts w:hint="eastAsia"/>
        </w:rPr>
        <w:t>供应商对接主数据说明（有限制条件版本）</w:t>
      </w:r>
      <w:bookmarkEnd w:id="74"/>
    </w:p>
    <w:p w:rsidR="00044FC8" w:rsidRDefault="00003185">
      <w:pPr>
        <w:outlineLvl w:val="2"/>
      </w:pPr>
      <w:bookmarkStart w:id="75" w:name="_Toc4104"/>
      <w:r>
        <w:rPr>
          <w:rFonts w:ascii="Calibri" w:eastAsia="宋体" w:hAnsi="Calibri" w:cs="Times New Roman" w:hint="eastAsia"/>
          <w:b/>
          <w:sz w:val="28"/>
        </w:rPr>
        <w:t>4.2.1</w:t>
      </w:r>
      <w:r>
        <w:rPr>
          <w:rFonts w:ascii="Calibri" w:eastAsia="宋体" w:hAnsi="Calibri" w:cs="Times New Roman" w:hint="eastAsia"/>
          <w:b/>
          <w:sz w:val="28"/>
        </w:rPr>
        <w:t>上游传入参数示例</w:t>
      </w:r>
      <w:bookmarkEnd w:id="75"/>
    </w:p>
    <w:p w:rsidR="00044FC8" w:rsidRDefault="00003185">
      <w:pPr>
        <w:widowControl/>
        <w:shd w:val="clear" w:color="auto" w:fill="FFFFFE"/>
        <w:spacing w:line="216" w:lineRule="atLeast"/>
        <w:jc w:val="left"/>
        <w:rPr>
          <w:rFonts w:ascii="仿宋" w:eastAsia="仿宋" w:hAnsi="仿宋" w:cs="仿宋"/>
          <w:sz w:val="24"/>
          <w:szCs w:val="24"/>
        </w:rPr>
      </w:pPr>
      <w:bookmarkStart w:id="76" w:name="_Toc30953"/>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"systemCode": "OA",</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"gdCode": "Mainsupplier",</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"masterData":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"202207081", //传参供应商编码</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"address": "中国1",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"BasicClassification": "01",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"CompanyType": "村民委员会",</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"Currency#currency_name": "人民币",</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"Formername": "李武",</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"InvoiceAccount":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"LanguageId": "zh-hans",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"Legalperson":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"MainSupplierCode": "V04",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"MainSupplierName": "V03",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"NCCSupplierCode": "V03",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"Performancelevel": "Ⅲ合格",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"pk_areacl#name": "大洋洲",</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"PreviousSupplierCode": "212",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"PreviousSupplierName": "5432",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"RegisteredCapital": "1521",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"ScopeSupply": "12",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"SupplierClassification":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"SupplierTax":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"SupplierTaxRate":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"Suppliertype":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"SupplyLevel": "A类",</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"TopSuppliercode": "27",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"TopSupplierName": "21",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"UnifiedSocialCredit": "022",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"VendGroup": "02",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"sub_supplier_Bank":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"hdfbank",  //传参主键</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"bank": "242",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"BankAccount": "212",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"Banknumber": "121",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"currency#currency_name": "人民币",</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"MainAccount": "是",</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"MainSupplierCode": "V04"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"sub_Supplier_address":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"hdfadd",  //传参地址主键</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"AddressType":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"City":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"CountryRegionId":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"County":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"MainSupplierCode": "v04",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"State":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"Street":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"sub_supplier_contact":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"hdfcon",  //传参联系人主键</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"landline":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"Mail":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"MailingAddress":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"MainSupplierCode": "353",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"Name": "53e",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"phone":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"Post": "23",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"region#name":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"Wechat": "$5345"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outlineLvl w:val="2"/>
        <w:rPr>
          <w:rFonts w:ascii="Calibri" w:eastAsia="宋体" w:hAnsi="Calibri" w:cs="Times New Roman"/>
          <w:b/>
          <w:sz w:val="28"/>
        </w:rPr>
      </w:pPr>
      <w:r>
        <w:rPr>
          <w:rFonts w:ascii="Calibri" w:eastAsia="宋体" w:hAnsi="Calibri" w:cs="Times New Roman" w:hint="eastAsia"/>
          <w:b/>
          <w:sz w:val="28"/>
        </w:rPr>
        <w:lastRenderedPageBreak/>
        <w:t>4.2.2</w:t>
      </w:r>
      <w:r>
        <w:rPr>
          <w:rFonts w:ascii="Calibri" w:eastAsia="宋体" w:hAnsi="Calibri" w:cs="Times New Roman" w:hint="eastAsia"/>
          <w:b/>
          <w:sz w:val="28"/>
        </w:rPr>
        <w:t>下游调用返参示例</w:t>
      </w:r>
      <w:bookmarkEnd w:id="76"/>
    </w:p>
    <w:p w:rsidR="00044FC8" w:rsidRDefault="00003185">
      <w:pPr>
        <w:widowControl/>
        <w:shd w:val="clear" w:color="auto" w:fill="FFFFFE"/>
        <w:spacing w:line="216" w:lineRule="atLeast"/>
        <w:jc w:val="left"/>
        <w:rPr>
          <w:rFonts w:ascii="仿宋" w:eastAsia="仿宋" w:hAnsi="仿宋" w:cs="仿宋"/>
          <w:sz w:val="24"/>
          <w:szCs w:val="24"/>
        </w:rPr>
      </w:pPr>
      <w:bookmarkStart w:id="77" w:name="_Toc14585"/>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"data":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"pk_areacl": "CCTEG-DQFL003235",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"Performancelevel": "Ⅲ合格",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"BasicClassification_name": "中央企业",</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"SupplyLevel": "A类",</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"TopSupplierName": "21",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"Legalperson":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"Currency": "bz00000006",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"pk_areacl_name": "大洋洲",</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"ScopeSupply": "12",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"SupplierTaxRate":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"SupplierTax":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"Currency_@currency_id": "CNY",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"enablestate_name": "未启用",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"NCCSupplierCode": "V03",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"CompanyType": "GSLX00022",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"Performancelevel_name": "Ⅲ合格",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"VendGroup": "02",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"sub_supplier_Bank":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"2022-07-08 18:29:40",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"MainAccount_name": "是",</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"mainsupper0000000018",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"bank": "242",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"Banknumber": "121",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"currency": "bz00000006",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"67e4d2b3-2b46-4e6e-a8ec-a446bfea22c5",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"2022-07-04 17:42:34",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"currency_name": "人民币",</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"currency_@currency_id": "CNY",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"MainAccount":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"BankAccount": "212",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"gysyh0000000012",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"MainSupplierCode": "V04",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"2022-07-08 18:29:40.226"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"2022-07-08 18:29:40",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"PreviousSupplierCode": "212",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"SupplyLevel_name": "A类",</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"Suppliertype_name": "上海煤科内部单位",</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"pk_areacl_@code": "DYZ",</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"Suppliertype":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"CompanyType_name": "村民委员会",</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"SupplierClassification":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"BasicClassification": "01",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"MainSupplierName": "V03",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"SupplierTax_name": "付税",</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"sub_supplier_contact":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"2022-07-08 18:29:40",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"Name": "53e",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"mdm_parentcode": "mainsupper0000000018",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"0ba6c182-e8b0-4acf-b894-2deaff2fb63a",</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"2022-07-04 17:42:34",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"Post": "23",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"MailingAddress":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"gyslxr0000000012",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"Mail":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"phone":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"Wechat": "$5345",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"MainSupplierCode": "353",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"landline":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"region":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"2022-07-08 18:29:40.298"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"8976b188-7c9d-4a71-80a0-51c4d6088930",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"Currency_name": "人民币",</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"2022-07-08 11:50:49",</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"address": "中国1",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"TopSuppliercode": "27",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"UnifiedSocialCredit": "022",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"mainsupper0000000018",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"SupplierClassification_name": "制造商",</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"InvoiceAccount":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"RegisteredCapital": "1521",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"PreviousSupplierName": "5432",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"CompanyType_@code": "136",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"LanguageId_name": "汉语",</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"MainSupplierCode": "V04",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"sub_Supplier_address":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"2022-07-08 18:29:40",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"County":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"mainsupper0000000018",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"AddressType_name": "发票",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"Street":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"88d4d9cb-a974-4ded-9081-efafcdcaf388",</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"2022-07-04 17:42:34",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"City":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"GYSaddress0000000012",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"CountryRegionId":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"State": "53",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"MainSupplierCode":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"AddressType":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"2022-07-08 18:29:40.261"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"Formername": "李武",</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"LanguageId": "zh-hans",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"2022-07-08 18:29:40.174"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"obj":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"success": </w:t>
      </w:r>
      <w:r>
        <w:rPr>
          <w:rFonts w:ascii="仿宋" w:eastAsia="仿宋" w:hAnsi="仿宋" w:cs="仿宋" w:hint="eastAsia"/>
          <w:b/>
          <w:bCs/>
          <w:kern w:val="0"/>
          <w:sz w:val="24"/>
          <w:szCs w:val="24"/>
          <w:shd w:val="clear" w:color="auto" w:fill="FFFFFE"/>
        </w:rPr>
        <w:t>true</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"message":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"errorRet": </w:t>
      </w:r>
      <w:r>
        <w:rPr>
          <w:rFonts w:ascii="仿宋" w:eastAsia="仿宋" w:hAnsi="仿宋" w:cs="仿宋" w:hint="eastAsia"/>
          <w:b/>
          <w:bCs/>
          <w:kern w:val="0"/>
          <w:sz w:val="24"/>
          <w:szCs w:val="24"/>
          <w:shd w:val="clear" w:color="auto" w:fill="FFFFFE"/>
        </w:rPr>
        <w:t>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03185">
      <w:pPr>
        <w:pStyle w:val="2"/>
        <w:numPr>
          <w:ilvl w:val="1"/>
          <w:numId w:val="0"/>
        </w:numPr>
      </w:pPr>
      <w:r>
        <w:rPr>
          <w:rFonts w:hint="eastAsia"/>
        </w:rPr>
        <w:t>4.3</w:t>
      </w:r>
      <w:r>
        <w:rPr>
          <w:rFonts w:hint="eastAsia"/>
        </w:rPr>
        <w:t>供应商对接主数据说明（无限制条件版本）</w:t>
      </w:r>
      <w:bookmarkEnd w:id="77"/>
    </w:p>
    <w:p w:rsidR="00044FC8" w:rsidRDefault="00003185">
      <w:pPr>
        <w:outlineLvl w:val="2"/>
      </w:pPr>
      <w:bookmarkStart w:id="78" w:name="_Toc13342"/>
      <w:r>
        <w:rPr>
          <w:rFonts w:ascii="Calibri" w:eastAsia="宋体" w:hAnsi="Calibri" w:cs="Times New Roman" w:hint="eastAsia"/>
          <w:b/>
          <w:sz w:val="28"/>
        </w:rPr>
        <w:t>4.2.1</w:t>
      </w:r>
      <w:r>
        <w:rPr>
          <w:rFonts w:ascii="Calibri" w:eastAsia="宋体" w:hAnsi="Calibri" w:cs="Times New Roman" w:hint="eastAsia"/>
          <w:b/>
          <w:sz w:val="28"/>
        </w:rPr>
        <w:t>上游传入参数示例（无限制）</w:t>
      </w:r>
      <w:bookmarkEnd w:id="78"/>
    </w:p>
    <w:p w:rsidR="00044FC8" w:rsidRDefault="00003185">
      <w:pPr>
        <w:rPr>
          <w:rFonts w:ascii="仿宋" w:eastAsia="仿宋" w:hAnsi="仿宋" w:cs="仿宋"/>
          <w:sz w:val="24"/>
          <w:szCs w:val="24"/>
        </w:rPr>
      </w:pPr>
      <w:r>
        <w:rPr>
          <w:rFonts w:ascii="仿宋" w:eastAsia="仿宋" w:hAnsi="仿宋" w:cs="仿宋" w:hint="eastAsia"/>
          <w:sz w:val="24"/>
          <w:szCs w:val="24"/>
        </w:rPr>
        <w: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"systemCode": "OA",</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"gdCode": "Mainsupplier_test",</w:t>
      </w:r>
    </w:p>
    <w:p w:rsidR="00044FC8" w:rsidRDefault="00003185">
      <w:pPr>
        <w:rPr>
          <w:rFonts w:ascii="仿宋" w:eastAsia="仿宋" w:hAnsi="仿宋" w:cs="仿宋"/>
          <w:sz w:val="24"/>
          <w:szCs w:val="24"/>
        </w:rPr>
      </w:pPr>
      <w:r>
        <w:rPr>
          <w:rFonts w:ascii="仿宋" w:eastAsia="仿宋" w:hAnsi="仿宋" w:cs="仿宋" w:hint="eastAsia"/>
          <w:sz w:val="24"/>
          <w:szCs w:val="24"/>
        </w:rPr>
        <w:lastRenderedPageBreak/>
        <w:t xml:space="preserve">  "masterData":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"id": "数据在此集成系统的唯一值",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"address": "$address",</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"BasicClassification": "$BasicClassification",</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"CompanyType": "$CompanyType",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"Currency": "$Currency",</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"enablestate": "$enablestate",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"Formername": "$Formername",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"InvoiceAccount": "$InvoiceAccount",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"LanguageId": "$LanguageId",</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"Legalperson": "$Legalperson",</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"MainSupplierName": "$MainSupplierName",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"NCCSupplierCode": "$NCCSupplierCode",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"Performancelevel": "$Performancelevel",</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"pk_areacl": "$pk_areacl",</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"PreviousSupplierCode": "$PreviousSupplierCode",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"PreviousSupplierName": "$PreviousSupplierName",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"RegisteredCapital": "$RegisteredCapital",</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"ScopeSupply": "$ScopeSupply",</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"SupplierClassification": "$SupplierClassification",</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"SupplierTax": "$SupplierTax",</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"SupplierTaxRate": "$SupplierTaxRate",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"Suppliertype": "$Suppliertype",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"SupplyLevel": "$SupplyLevel",</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"TopSuppliercode": "$TopSuppliercode",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"TopSupplierName": "$TopSupplierName",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"UnifiedSocialCredit": "$UnifiedSocialCredit",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"VendGroup": "$VendGroup",</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"sub_supplier_Bank_test":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"id": "数据在此集成系统的唯一值",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"bank": "$bank",</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"BankAccount": "$BankAccount",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"Banknumber": "$Banknumber",</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"currency": "$currency",</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"MainAccount": "$MainAccount",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"MainSupplierCode": "$MainSupplierCode"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"sub_supplier_contact_test":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"id": "数据在此集成系统的唯一值",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"landline": "$landline",</w:t>
      </w:r>
    </w:p>
    <w:p w:rsidR="00044FC8" w:rsidRDefault="00003185">
      <w:pPr>
        <w:rPr>
          <w:rFonts w:ascii="仿宋" w:eastAsia="仿宋" w:hAnsi="仿宋" w:cs="仿宋"/>
          <w:sz w:val="24"/>
          <w:szCs w:val="24"/>
        </w:rPr>
      </w:pPr>
      <w:r>
        <w:rPr>
          <w:rFonts w:ascii="仿宋" w:eastAsia="仿宋" w:hAnsi="仿宋" w:cs="仿宋" w:hint="eastAsia"/>
          <w:sz w:val="24"/>
          <w:szCs w:val="24"/>
        </w:rPr>
        <w:lastRenderedPageBreak/>
        <w:t xml:space="preserve">          "Mail": "$Mail",</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"MailingAddress": "$MailingAddress",</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"MainSupplierCode": "$MainSupplierCode",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"Name": "$Name",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"phone": "$phone",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"Post": "$Post",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"region": "$region",</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"Wechat": "$Wechat"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"sub_Supplier_address_test":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"id": "数据在此集成系统的唯一值",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"AddressType": "$AddressType",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"City": "$City",</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"CountryRegionId": "$CountryRegionId",</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"County": "$County",</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"State": "$State",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"Street": "$Street"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w:t>
      </w:r>
    </w:p>
    <w:p w:rsidR="00044FC8" w:rsidRDefault="00003185">
      <w:pPr>
        <w:outlineLvl w:val="2"/>
        <w:rPr>
          <w:rFonts w:ascii="Calibri" w:eastAsia="宋体" w:hAnsi="Calibri" w:cs="Times New Roman"/>
          <w:b/>
          <w:sz w:val="28"/>
        </w:rPr>
      </w:pPr>
      <w:bookmarkStart w:id="79" w:name="_Toc20068"/>
      <w:r>
        <w:rPr>
          <w:rFonts w:ascii="Calibri" w:eastAsia="宋体" w:hAnsi="Calibri" w:cs="Times New Roman" w:hint="eastAsia"/>
          <w:b/>
          <w:sz w:val="28"/>
        </w:rPr>
        <w:t>4.2.2</w:t>
      </w:r>
      <w:r>
        <w:rPr>
          <w:rFonts w:ascii="Calibri" w:eastAsia="宋体" w:hAnsi="Calibri" w:cs="Times New Roman" w:hint="eastAsia"/>
          <w:b/>
          <w:sz w:val="28"/>
        </w:rPr>
        <w:t>下游调用返参示例（无限制）</w:t>
      </w:r>
      <w:bookmarkEnd w:id="79"/>
    </w:p>
    <w:p w:rsidR="00044FC8" w:rsidRDefault="00003185">
      <w:pPr>
        <w:pStyle w:val="a0"/>
        <w:rPr>
          <w:rFonts w:ascii="仿宋" w:eastAsia="仿宋" w:hAnsi="仿宋" w:cs="仿宋"/>
          <w:b w:val="0"/>
          <w:bCs w:val="0"/>
        </w:rPr>
      </w:pPr>
      <w:r>
        <w:rPr>
          <w:rFonts w:ascii="仿宋" w:eastAsia="仿宋" w:hAnsi="仿宋" w:cs="仿宋" w:hint="eastAsia"/>
          <w:b w:val="0"/>
          <w:bCs w:val="0"/>
        </w:rPr>
        <w: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"data":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"id": "数据在此集成系统的唯一值",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"address": "$address",</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"BasicClassification": "$BasicClassification",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"CompanyType": "$CompanyType",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"Currency": "$Currency",</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"enablestate": "$enablestate",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"Formername": "$Formername",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"InvoiceAccount": "$InvoiceAccount",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"LanguageId": "$LanguageId",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"Legalperson": "$Legalperson",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"MainSupplierCode": "$MainSupplierCode",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"MainSupplierName": "$MainSupplierName",</w:t>
      </w:r>
    </w:p>
    <w:p w:rsidR="00044FC8" w:rsidRDefault="00003185">
      <w:pPr>
        <w:pStyle w:val="a0"/>
        <w:rPr>
          <w:rFonts w:ascii="仿宋" w:eastAsia="仿宋" w:hAnsi="仿宋" w:cs="仿宋"/>
          <w:b w:val="0"/>
          <w:bCs w:val="0"/>
        </w:rPr>
      </w:pPr>
      <w:r>
        <w:rPr>
          <w:rFonts w:ascii="仿宋" w:eastAsia="仿宋" w:hAnsi="仿宋" w:cs="仿宋" w:hint="eastAsia"/>
          <w:b w:val="0"/>
          <w:bCs w:val="0"/>
        </w:rPr>
        <w:lastRenderedPageBreak/>
        <w:t xml:space="preserve">      "NCCSupplierCode": "$NCCSupplierCode",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"Performancelevel": "$Performancelevel",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"pk_areacl": "$pk_areacl",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"PreviousSupplierCode": "$PreviousSupplierCode",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"PreviousSupplierName": "$PreviousSupplierName",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"RegisteredCapital": "$RegisteredCapital",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"ScopeSupply": "$ScopeSupply",</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"SupplierClassification": "$SupplierClassification",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"SupplierTax": "$SupplierTax",</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"SupplierTaxRate": "$SupplierTaxRate",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"Suppliertype": "$Suppliertype",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"SupplyLevel": "$SupplyLevel",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"TopSuppliercode": "$TopSuppliercode",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"TopSupplierName": "$TopSupplierName",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"UnifiedSocialCredit": "$UnifiedSocialCredit",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"VendGroup": "$VendGroup",</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"pk_mdm": "数据在主数据系统中的唯一值",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"mdm_code": "数据在主数据模型中的唯一编码",</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"mdm_version": "主数据的版本",</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"mdm_duplicate": "数据重复性，0为无重复。",</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 "主数据创建人",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"createtime": "主数据创建时间",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"modifier": "主数据最近的修改人",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"modifytime": "主数据最近的修改时间",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"mdm_datastatus": "数据状态，0：未提交，1：审批中，2：驳回，3：已发布（已解封），4：封存，5：已提交。",</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"sub_supplier_Bank_test":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"id": "数据在此集成系统的唯一值",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"bank": "$bank",</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"BankAccount": "$BankAccount",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"Banknumber": "$Banknumber",</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"currency": "$currency",</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"MainAccount": "$MainAccount",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"MainSupplierCode": "$MainSupplierCode",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"pk_mdm": "数据在主数据系统中的唯一值",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lastRenderedPageBreak/>
        <w:t xml:space="preserve">          "mdm_code": "数据在主数据模型中的唯一编码",</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"mdm_version": "主数据的版本",</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"mdm_duplicate": "数据重复性，0为无重复。",</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 "主数据创建人",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"createtime": "主数据创建时间",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"modifier": "主数据最近的修改人",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"modifytime": "主数据最近的修改时间",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"mdm_datastatus": "数据状态，0：未提交，1：审批中，2：驳回，3：已发布（已解封），4：封存，5：已提交。",</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"sub_supplier_contact_test":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"id": "数据在此集成系统的唯一值",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"landline": "$landline",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"Mail": "$Mail",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"MailingAddress": "$MailingAddress",</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"MainSupplierCode": "$MainSupplierCode",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"Name": "$Name",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"phone": "$phone",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"Post": "$Post",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"region": "$region",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"Wechat": "$Wechat",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"pk_mdm": "数据在主数据系统中的唯一值",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"mdm_code": "数据在主数据模型中的唯一编码",</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"mdm_version": "主数据的版本",</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"mdm_duplicate": "数据重复性，0为无重复。",</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 "主数据创建人",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"createtime": "主数据创建时间",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"modifier": "主数据最近的修改人",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"modifytime": "主数据最近的修改时间",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"mdm_datastatus": "数据状态，0：未提交，1：审批中，2：驳回，3：已发布（已解封），4：封存，5：已提交。",</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lastRenderedPageBreak/>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"sub_Supplier_address_test":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"id": "数据在此集成系统的唯一值",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"AddressType": "$AddressType",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"City": "$City",</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"CountryRegionId": "$CountryRegionId",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"County": "$County",</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"MainSupplierCode": "$MainSupplierCode",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"State": "$State",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"Street": "$Street",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"pk_mdm": "数据在主数据系统中的唯一值",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"mdm_code": "数据在主数据模型中的唯一编码",</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"mdm_version": "主数据的版本",</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"mdm_duplicate": "数据重复性，0为无重复。",</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 "主数据创建人",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"createtime": "主数据创建时间",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"modifier": "主数据最近的修改人",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"modifytime": "主数据最近的修改时间",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"mdm_datastatus": "数据状态，0：未提交，1：审批中，2：驳回，3：已发布（已解封），4：封存，5：已提交。",</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"success": true,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"message": "XXX查询异常……（只有查询失败时响应报文中才会出现此标签）"</w:t>
      </w:r>
    </w:p>
    <w:p w:rsidR="00044FC8" w:rsidRDefault="00003185">
      <w:pPr>
        <w:pStyle w:val="a0"/>
        <w:rPr>
          <w:rFonts w:ascii="仿宋" w:eastAsia="仿宋" w:hAnsi="仿宋" w:cs="仿宋"/>
          <w:b w:val="0"/>
          <w:bCs w:val="0"/>
        </w:rPr>
        <w:sectPr w:rsidR="00044FC8">
          <w:pgSz w:w="11906" w:h="16838"/>
          <w:pgMar w:top="1440" w:right="1080" w:bottom="1440" w:left="1080" w:header="851" w:footer="992" w:gutter="0"/>
          <w:cols w:space="425"/>
          <w:docGrid w:type="lines" w:linePitch="312"/>
        </w:sectPr>
      </w:pPr>
      <w:r>
        <w:rPr>
          <w:rFonts w:ascii="仿宋" w:eastAsia="仿宋" w:hAnsi="仿宋" w:cs="仿宋" w:hint="eastAsia"/>
          <w:b w:val="0"/>
          <w:bCs w:val="0"/>
        </w:rPr>
        <w:t>}</w:t>
      </w:r>
    </w:p>
    <w:p w:rsidR="00044FC8" w:rsidRDefault="00003185">
      <w:pPr>
        <w:pStyle w:val="1"/>
        <w:spacing w:before="156"/>
      </w:pPr>
      <w:bookmarkStart w:id="80" w:name="_Toc25443"/>
      <w:r>
        <w:rPr>
          <w:rFonts w:hint="eastAsia"/>
        </w:rPr>
        <w:lastRenderedPageBreak/>
        <w:t>五、合同数据集成对接</w:t>
      </w:r>
      <w:bookmarkEnd w:id="80"/>
    </w:p>
    <w:p w:rsidR="00044FC8" w:rsidRDefault="00003185">
      <w:pPr>
        <w:pStyle w:val="2"/>
        <w:numPr>
          <w:ilvl w:val="1"/>
          <w:numId w:val="0"/>
        </w:numPr>
      </w:pPr>
      <w:bookmarkStart w:id="81" w:name="_Toc9249"/>
      <w:r>
        <w:rPr>
          <w:rFonts w:hint="eastAsia"/>
        </w:rPr>
        <w:t>5.1</w:t>
      </w:r>
      <w:r>
        <w:rPr>
          <w:rFonts w:hint="eastAsia"/>
        </w:rPr>
        <w:t>合同主数据结构</w:t>
      </w:r>
      <w:bookmarkEnd w:id="81"/>
    </w:p>
    <w:p w:rsidR="00044FC8" w:rsidRDefault="00003185">
      <w:pPr>
        <w:pStyle w:val="3"/>
        <w:jc w:val="center"/>
      </w:pPr>
      <w:bookmarkStart w:id="82" w:name="_Toc8481"/>
      <w:r>
        <w:rPr>
          <w:rFonts w:hint="eastAsia"/>
        </w:rPr>
        <w:t>采购合同主数据模型（</w:t>
      </w:r>
      <w:r>
        <w:rPr>
          <w:rFonts w:hint="eastAsia"/>
        </w:rPr>
        <w:t>purchase01</w:t>
      </w:r>
      <w:r>
        <w:rPr>
          <w:rFonts w:hint="eastAsia"/>
        </w:rPr>
        <w:t>）</w:t>
      </w:r>
      <w:bookmarkEnd w:id="82"/>
    </w:p>
    <w:p w:rsidR="00044FC8" w:rsidRDefault="00044FC8">
      <w:pPr>
        <w:pStyle w:val="a0"/>
      </w:pPr>
    </w:p>
    <w:tbl>
      <w:tblPr>
        <w:tblW w:w="13932" w:type="dxa"/>
        <w:tblInd w:w="96" w:type="dxa"/>
        <w:tblLayout w:type="fixed"/>
        <w:tblLook w:val="04A0"/>
      </w:tblPr>
      <w:tblGrid>
        <w:gridCol w:w="515"/>
        <w:gridCol w:w="1137"/>
        <w:gridCol w:w="1120"/>
        <w:gridCol w:w="787"/>
        <w:gridCol w:w="773"/>
        <w:gridCol w:w="693"/>
        <w:gridCol w:w="4283"/>
        <w:gridCol w:w="1997"/>
        <w:gridCol w:w="2627"/>
      </w:tblGrid>
      <w:tr w:rsidR="00044FC8">
        <w:trPr>
          <w:trHeight w:val="312"/>
          <w:tblHeader/>
        </w:trPr>
        <w:tc>
          <w:tcPr>
            <w:tcW w:w="9308" w:type="dxa"/>
            <w:gridSpan w:val="7"/>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采购合同主数据模型（purchase01）</w:t>
            </w:r>
          </w:p>
        </w:tc>
        <w:tc>
          <w:tcPr>
            <w:tcW w:w="4624" w:type="dxa"/>
            <w:gridSpan w:val="2"/>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对应接口报文内容</w:t>
            </w:r>
          </w:p>
        </w:tc>
      </w:tr>
      <w:tr w:rsidR="00044FC8">
        <w:trPr>
          <w:trHeight w:val="1248"/>
          <w:tblHeader/>
        </w:trPr>
        <w:tc>
          <w:tcPr>
            <w:tcW w:w="515"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序号</w:t>
            </w:r>
          </w:p>
        </w:tc>
        <w:tc>
          <w:tcPr>
            <w:tcW w:w="113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编码</w:t>
            </w:r>
          </w:p>
        </w:tc>
        <w:tc>
          <w:tcPr>
            <w:tcW w:w="11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字段描述</w:t>
            </w:r>
          </w:p>
        </w:tc>
        <w:tc>
          <w:tcPr>
            <w:tcW w:w="78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是否必填</w:t>
            </w:r>
          </w:p>
        </w:tc>
        <w:tc>
          <w:tcPr>
            <w:tcW w:w="77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是否唯一</w:t>
            </w:r>
          </w:p>
        </w:tc>
        <w:tc>
          <w:tcPr>
            <w:tcW w:w="69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数据类型</w:t>
            </w:r>
          </w:p>
        </w:tc>
        <w:tc>
          <w:tcPr>
            <w:tcW w:w="428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备注</w:t>
            </w:r>
          </w:p>
        </w:tc>
        <w:tc>
          <w:tcPr>
            <w:tcW w:w="199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有规则插入主数据报文对应字段</w:t>
            </w:r>
          </w:p>
        </w:tc>
        <w:tc>
          <w:tcPr>
            <w:tcW w:w="262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有规则下游系统调用，主数据反馈的对应字段</w:t>
            </w:r>
          </w:p>
        </w:tc>
      </w:tr>
      <w:tr w:rsidR="00044FC8">
        <w:trPr>
          <w:trHeight w:val="76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id</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ID</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系统增删改判定值，系统发送值界面不展现</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4"/>
                <w:szCs w:val="24"/>
              </w:rPr>
            </w:pP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rPr>
                <w:rFonts w:ascii="宋体" w:eastAsia="宋体" w:hAnsi="宋体" w:cs="宋体"/>
                <w:color w:val="000000"/>
                <w:sz w:val="24"/>
                <w:szCs w:val="24"/>
              </w:rPr>
            </w:pPr>
          </w:p>
        </w:tc>
      </w:tr>
      <w:tr w:rsidR="00044FC8">
        <w:trPr>
          <w:trHeight w:val="78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计划类别</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年度、月度、紧急，如是紧急采购，需提交采购制度第51条要求的有关材料</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vdef1：上游传入计划类别字段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vdef1：传递计划类别字段</w:t>
            </w:r>
          </w:p>
        </w:tc>
      </w:tr>
      <w:tr w:rsidR="00044FC8">
        <w:trPr>
          <w:trHeight w:val="96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vdef2</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项目类型</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项目类型包括：     1. 自营项目          2. 经营项目          分类定义详见附表1.</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vdef2：上游传入项目类型字段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vdef2：传递项目类型字段</w:t>
            </w:r>
          </w:p>
        </w:tc>
      </w:tr>
      <w:tr w:rsidR="00044FC8">
        <w:trPr>
          <w:trHeight w:val="90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vdef3</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采购分级权限</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采购分级权限分为： 1.一级采购           2. 二级采购          3. 三级采购</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vdef3：上游传入采购分级权限字段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vdef3：上游传入采购分级权限字段</w:t>
            </w:r>
          </w:p>
        </w:tc>
      </w:tr>
      <w:tr w:rsidR="00044FC8">
        <w:trPr>
          <w:trHeight w:val="80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5</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vdef4</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合同大类</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 xml:space="preserve">合同大类包括：工程、物资、服务 </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vdef4：上游传入合同大类字段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vdef4：上游传入合同大类字段</w:t>
            </w:r>
          </w:p>
        </w:tc>
      </w:tr>
      <w:tr w:rsidR="00044FC8">
        <w:trPr>
          <w:trHeight w:val="84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6</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contractType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合同类型</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与集团统一梳理的合同分类进行对应，显示到三级分类示例：产品销售类|煤机智能制造|采掘运支</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contractType：上游传入合同类型字段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contractType：上游传入合同类型字段</w:t>
            </w:r>
          </w:p>
        </w:tc>
      </w:tr>
      <w:tr w:rsidR="00044FC8">
        <w:trPr>
          <w:trHeight w:val="76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7</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contractName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合同名称</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Cs w:val="21"/>
              </w:rPr>
            </w:pP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contractName：上游传入合同名称字段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contractName：上游传入合同名称字段</w:t>
            </w:r>
          </w:p>
        </w:tc>
      </w:tr>
      <w:tr w:rsidR="00044FC8">
        <w:trPr>
          <w:trHeight w:val="156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8</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contractSelfCode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合同自编号</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上海煤科合同自编号码</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contractSelfCode：上游传入合同自编号字段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contractSelfCode：上游传入合同自编号字段</w:t>
            </w:r>
          </w:p>
        </w:tc>
      </w:tr>
      <w:tr w:rsidR="00044FC8">
        <w:trPr>
          <w:trHeight w:val="156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9</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paymentDirection</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收支方向</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 xml:space="preserve">1:付款；2:收款；0:无 </w:t>
            </w:r>
            <w:r>
              <w:rPr>
                <w:rFonts w:ascii="宋体" w:eastAsia="宋体" w:hAnsi="宋体" w:cs="宋体" w:hint="eastAsia"/>
                <w:color w:val="FF0000"/>
                <w:kern w:val="0"/>
                <w:szCs w:val="21"/>
              </w:rPr>
              <w:t>(是否可以默认采购就是付款)</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paymentDirection：上游传入收支方向字段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paymentDirection：上游传入收支方向字段</w:t>
            </w:r>
          </w:p>
        </w:tc>
      </w:tr>
      <w:tr w:rsidR="00044FC8">
        <w:trPr>
          <w:trHeight w:val="936"/>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10</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vdef6</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供应商唯一标识</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供应商统一社会信用代码</w:t>
            </w:r>
            <w:r>
              <w:rPr>
                <w:rFonts w:ascii="宋体" w:eastAsia="宋体" w:hAnsi="宋体" w:cs="宋体" w:hint="eastAsia"/>
                <w:color w:val="000000"/>
                <w:kern w:val="0"/>
                <w:szCs w:val="21"/>
              </w:rPr>
              <w:br/>
              <w:t>PS：供应商唯一标识：相对方为自然人个体时,填写个人身份证号</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vdef6：上游传入供应商唯一标识字段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vdef6：传递供应商唯一标识字段</w:t>
            </w:r>
          </w:p>
        </w:tc>
      </w:tr>
      <w:tr w:rsidR="00044FC8">
        <w:trPr>
          <w:trHeight w:val="936"/>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11</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cvendorid</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供应商名称</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供应商名称信息，全称，不可简写。</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cvendorid：上游传入供应商名称字段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cvendorid：传递供应商名称字段</w:t>
            </w:r>
          </w:p>
        </w:tc>
      </w:tr>
      <w:tr w:rsidR="00044FC8">
        <w:trPr>
          <w:trHeight w:val="936"/>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12</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vdef7</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采购方式</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采购方式包括：1:公开招标；2.邀请招标；3:询价；4:竞争性谈判；5:单一来源采购；6:竞价采购；7:长协</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vdef7：上游传入采购方式的字段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vdef7：传递采购方式的字段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13</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vdef8</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预算金额（元）</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提报计划获批预算</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vdef8：上游传入预算金额（元）的字段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vdef8：传递预算金额（元）的字段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14</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pk_material</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采购标的（采购内容）</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Cs w:val="21"/>
              </w:rPr>
            </w:pP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pk_material：上游传入采购标的（采购内容）的字段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pk_material：传递采购标的（采购内容）的字段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15</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nastnum</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rPr>
              <w:t>数量（单位）</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 xml:space="preserve">  PS：1批/100台/2.3米/68.80Kg</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nastnum：上游传入数量（单位）的字段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nastnum：传递数量（单位）的字段</w:t>
            </w:r>
          </w:p>
        </w:tc>
      </w:tr>
      <w:tr w:rsidR="00044FC8">
        <w:trPr>
          <w:trHeight w:val="288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16</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ntotaltaxmny</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合同金额</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请填写普通数字格式，可添加两位小数。 如： 34524.35</w:t>
            </w:r>
            <w:r>
              <w:rPr>
                <w:rFonts w:ascii="宋体" w:eastAsia="宋体" w:hAnsi="宋体" w:cs="宋体" w:hint="eastAsia"/>
                <w:color w:val="000000"/>
                <w:kern w:val="0"/>
                <w:szCs w:val="21"/>
              </w:rPr>
              <w:br/>
              <w:t>计价方式为总价时为固定金额，计价方式为无固定金额时为暂估金额PS：无金额的填写0</w:t>
            </w:r>
            <w:r>
              <w:rPr>
                <w:rFonts w:ascii="宋体" w:eastAsia="宋体" w:hAnsi="宋体" w:cs="宋体" w:hint="eastAsia"/>
                <w:color w:val="000000"/>
                <w:kern w:val="0"/>
                <w:szCs w:val="21"/>
              </w:rPr>
              <w:br/>
              <w:t>（1）有实际付款产生的按实际付款，没有实际付款的按合同信息填报。（2）电汇的选择现金，有多种的用|隔开，现金|承兑。（3） 合同额为美元的需要换算成人民币，税率按</w:t>
            </w:r>
            <w:r>
              <w:rPr>
                <w:rFonts w:ascii="宋体" w:eastAsia="宋体" w:hAnsi="宋体" w:cs="宋体" w:hint="eastAsia"/>
                <w:color w:val="000000"/>
                <w:kern w:val="0"/>
                <w:szCs w:val="21"/>
              </w:rPr>
              <w:lastRenderedPageBreak/>
              <w:t>按当时的税率计划</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ntotaltaxmny：上游传入合同金额的字段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ntotaltaxmny：传递合同金额的字段</w:t>
            </w:r>
          </w:p>
        </w:tc>
      </w:tr>
      <w:tr w:rsidR="00044FC8">
        <w:trPr>
          <w:trHeight w:val="936"/>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17</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vdef9</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资金节约率</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（1-合同金额/预算金额）×100%。              保留2位小数。</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vdef9：上游传入资金节约率的字段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vdef9：传递资金节约率的字段</w:t>
            </w:r>
          </w:p>
        </w:tc>
      </w:tr>
      <w:tr w:rsidR="00044FC8">
        <w:trPr>
          <w:trHeight w:val="288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18</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pk_payterm</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付款方式</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 xml:space="preserve"> 选填，付款方式 ：按照合同执行阶段分为预付、发货、验收 、质保 环节付款比例。四段式填写，用|分隔，某阶段不进行支付，该阶段计做0，四个阶段合计为10。                       示例1：合同无预付款，发货后且验收合格付85%，质保金15%，填写为：0|0|8.5|1.5。        示例2：合同生效付30%，发货前付30%，验收合格付30%，质保金10%，填写为：3|3|3|1</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pk_payterm：上游传入付款方式的字段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pk_payterm：传递付款方式的字段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19</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vdef11</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合同付款类型</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可多选，用|分隔收款合同为收款类型，付款合同为付款类型：1:现金2:支票3:商业承兑4:银行承兑0:其他</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vdef11：上游传入合同付款类型的字段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vdef11：传递合同付款类型的字段</w:t>
            </w:r>
          </w:p>
        </w:tc>
      </w:tr>
      <w:tr w:rsidR="00044FC8">
        <w:trPr>
          <w:trHeight w:val="2016"/>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20</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FF0000"/>
                <w:sz w:val="24"/>
                <w:szCs w:val="24"/>
              </w:rPr>
            </w:pPr>
            <w:r>
              <w:rPr>
                <w:rFonts w:ascii="宋体" w:eastAsia="宋体" w:hAnsi="宋体" w:cs="宋体" w:hint="eastAsia"/>
                <w:color w:val="FF0000"/>
                <w:kern w:val="0"/>
                <w:sz w:val="24"/>
                <w:szCs w:val="24"/>
              </w:rPr>
              <w:t>pk_org</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FF0000"/>
                <w:szCs w:val="21"/>
              </w:rPr>
            </w:pPr>
            <w:r>
              <w:rPr>
                <w:rFonts w:ascii="宋体" w:eastAsia="宋体" w:hAnsi="宋体" w:cs="宋体" w:hint="eastAsia"/>
                <w:color w:val="FF0000"/>
                <w:kern w:val="0"/>
                <w:szCs w:val="21"/>
              </w:rPr>
              <w:t>我方签约主体</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仅可填写一家签约主体。</w:t>
            </w:r>
            <w:r>
              <w:rPr>
                <w:rFonts w:ascii="宋体" w:eastAsia="宋体" w:hAnsi="宋体" w:cs="宋体" w:hint="eastAsia"/>
                <w:color w:val="000000"/>
                <w:kern w:val="0"/>
                <w:szCs w:val="21"/>
              </w:rPr>
              <w:br/>
              <w:t xml:space="preserve">1. 中煤科工集团上海有限公司  2. 中煤科工集团上海研究院有限公司 3. 天地上海采掘装备科技有限公司 4. 宁夏天地西北煤机有限公司  5. 常熟天地煤机装备有限公司  6. 上海游艺机工程有限公司      7.上海煤科检测技术有限公司  </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pk_org：上游传入我方签约主体的字段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pk_org：传递我方签约主体的字段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21</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pk_org_code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FF0000"/>
                <w:szCs w:val="21"/>
              </w:rPr>
            </w:pPr>
            <w:r>
              <w:rPr>
                <w:rFonts w:ascii="宋体" w:eastAsia="宋体" w:hAnsi="宋体" w:cs="宋体" w:hint="eastAsia"/>
                <w:color w:val="FF0000"/>
                <w:kern w:val="0"/>
                <w:szCs w:val="21"/>
              </w:rPr>
              <w:t>签约主体编码</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签约产权层级单位的集团人力系统单位编码，请与物资供应部联系获取。 PS：线下提报台账时，可暂时不填写。</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pk_org_code：上游传入签约主体编码的字段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pk_org_code：传递签约主体编码的字段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22</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personnelid</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经办人账号</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合同业务办理人员集团人力系统用户名，请与物资供应部联系获取。PS：线下提报台账时，可暂时不填写。</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personnelid：上游传入经办人账号的字段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personnelid：传递经办人账号的字段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23</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creatorName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经办人名称</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经办人姓名</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creatorName：上游传入经办人名称的字段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creatorName：传递经办人名称的字段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24</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creatorDeptCode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经办部门编码</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经办人所在部门集团人力系统部门编码，请与物资供应部联系获取。  PS：线下提报台账时，可暂时不填写。</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creatorDeptCode：上游传入经办部门编码的字段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creatorDeptCode：传递经办部门编码的字段</w:t>
            </w:r>
          </w:p>
        </w:tc>
      </w:tr>
      <w:tr w:rsidR="00044FC8">
        <w:trPr>
          <w:trHeight w:val="1872"/>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25</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2"/>
              </w:rPr>
            </w:pPr>
            <w:r>
              <w:rPr>
                <w:rFonts w:ascii="宋体" w:eastAsia="宋体" w:hAnsi="宋体" w:cs="宋体" w:hint="eastAsia"/>
                <w:color w:val="000000"/>
                <w:kern w:val="0"/>
                <w:sz w:val="22"/>
              </w:rPr>
              <w:t>depid_name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经办部门名称</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经办人所在部门名称PS：各二级职能部门、成本中心、销售公司可直接填写单位，二级单位及事业部需填写至三级部门，中间用|分隔。示例：1. 人力资源部2. 掘进工程事业部|生产管理部</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depid_name：上游传入经办部门名称的字段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depid_name：传递经办部门名称的字段</w:t>
            </w:r>
          </w:p>
        </w:tc>
      </w:tr>
      <w:tr w:rsidR="00044FC8">
        <w:trPr>
          <w:trHeight w:val="156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26</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subscribedate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合同签订日期</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合同签订的日期，双方都有签订日期时默认为最新签订的时间。时间按照“2020/7/4”格式</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subscribedate：上游传入合同签订日期的字段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subscribedate：传递合同签订日期的字段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27</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valdate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合同开始日期</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合同生效日期。时间按照“2020/7/4”格式</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valdate：上游传入合同开始日期的字段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valdate：传递合同开始日期的字段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28</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invallidate</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合同结束日期</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时间按照“2020/7/4”格式</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invallidate：上游传入合同结束日期的字段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invallidate：传递合同结束日期的字段</w:t>
            </w:r>
          </w:p>
        </w:tc>
      </w:tr>
      <w:tr w:rsidR="00044FC8">
        <w:trPr>
          <w:trHeight w:val="1248"/>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29</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fstatusflag</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合同状态</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必填（执行中、已执行、已开票、已结算）</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fstatusflag：上游传入合同状态的字段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fstatusflag：传递合同状态的字段</w:t>
            </w:r>
          </w:p>
        </w:tc>
      </w:tr>
      <w:tr w:rsidR="00044FC8">
        <w:trPr>
          <w:trHeight w:val="1560"/>
        </w:trPr>
        <w:tc>
          <w:tcPr>
            <w:tcW w:w="5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30</w:t>
            </w:r>
          </w:p>
        </w:tc>
        <w:tc>
          <w:tcPr>
            <w:tcW w:w="1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ntotalgpamount</w:t>
            </w:r>
          </w:p>
        </w:tc>
        <w:tc>
          <w:tcPr>
            <w:tcW w:w="1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累计付款金额（元）</w:t>
            </w:r>
          </w:p>
        </w:tc>
        <w:tc>
          <w:tcPr>
            <w:tcW w:w="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4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选填   请填写普通数字格式，可添加两位小数。 如： 34524.35；实际收到款、付出去款的金额；PS：无金额或者无法统计的填写0</w:t>
            </w:r>
          </w:p>
        </w:tc>
        <w:tc>
          <w:tcPr>
            <w:tcW w:w="19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ntotalgpamount：上游传入累计付款金额（元）的字段</w:t>
            </w:r>
          </w:p>
        </w:tc>
        <w:tc>
          <w:tcPr>
            <w:tcW w:w="26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ntotalgpamount：传递累计付款金额（元）的字段</w:t>
            </w:r>
          </w:p>
        </w:tc>
      </w:tr>
    </w:tbl>
    <w:p w:rsidR="00044FC8" w:rsidRDefault="00003185">
      <w:pPr>
        <w:pStyle w:val="3"/>
        <w:jc w:val="center"/>
      </w:pPr>
      <w:bookmarkStart w:id="83" w:name="_Toc28965"/>
      <w:r>
        <w:t>销售合同主数据模型（</w:t>
      </w:r>
      <w:r>
        <w:t>sale01</w:t>
      </w:r>
      <w:r>
        <w:t>）</w:t>
      </w:r>
      <w:bookmarkEnd w:id="83"/>
    </w:p>
    <w:tbl>
      <w:tblPr>
        <w:tblW w:w="14078" w:type="dxa"/>
        <w:tblInd w:w="96" w:type="dxa"/>
        <w:tblLayout w:type="fixed"/>
        <w:tblLook w:val="04A0"/>
      </w:tblPr>
      <w:tblGrid>
        <w:gridCol w:w="507"/>
        <w:gridCol w:w="1278"/>
        <w:gridCol w:w="974"/>
        <w:gridCol w:w="786"/>
        <w:gridCol w:w="800"/>
        <w:gridCol w:w="680"/>
        <w:gridCol w:w="3814"/>
        <w:gridCol w:w="2619"/>
        <w:gridCol w:w="2620"/>
      </w:tblGrid>
      <w:tr w:rsidR="00044FC8">
        <w:trPr>
          <w:trHeight w:val="312"/>
          <w:tblHeader/>
        </w:trPr>
        <w:tc>
          <w:tcPr>
            <w:tcW w:w="8839" w:type="dxa"/>
            <w:gridSpan w:val="7"/>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销售合同主数据模型（sale01）</w:t>
            </w:r>
          </w:p>
        </w:tc>
        <w:tc>
          <w:tcPr>
            <w:tcW w:w="5239" w:type="dxa"/>
            <w:gridSpan w:val="2"/>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对应接口报文内容</w:t>
            </w:r>
          </w:p>
        </w:tc>
      </w:tr>
      <w:tr w:rsidR="00044FC8">
        <w:trPr>
          <w:trHeight w:val="1560"/>
          <w:tblHeader/>
        </w:trPr>
        <w:tc>
          <w:tcPr>
            <w:tcW w:w="50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rPr>
              <w:t>序号</w:t>
            </w:r>
          </w:p>
        </w:tc>
        <w:tc>
          <w:tcPr>
            <w:tcW w:w="1278"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rPr>
              <w:t>编码</w:t>
            </w:r>
          </w:p>
        </w:tc>
        <w:tc>
          <w:tcPr>
            <w:tcW w:w="97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rPr>
              <w:t>字段描述</w:t>
            </w:r>
          </w:p>
        </w:tc>
        <w:tc>
          <w:tcPr>
            <w:tcW w:w="78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rPr>
              <w:t>是否必填</w:t>
            </w:r>
          </w:p>
        </w:tc>
        <w:tc>
          <w:tcPr>
            <w:tcW w:w="80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rPr>
              <w:t>是否唯一</w:t>
            </w:r>
          </w:p>
        </w:tc>
        <w:tc>
          <w:tcPr>
            <w:tcW w:w="68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b/>
                <w:bCs/>
                <w:color w:val="000000"/>
                <w:szCs w:val="21"/>
              </w:rPr>
            </w:pPr>
            <w:r>
              <w:rPr>
                <w:rFonts w:ascii="宋体" w:eastAsia="宋体" w:hAnsi="宋体" w:cs="宋体" w:hint="eastAsia"/>
                <w:b/>
                <w:bCs/>
                <w:color w:val="000000"/>
                <w:kern w:val="0"/>
                <w:szCs w:val="21"/>
              </w:rPr>
              <w:t>数据类型</w:t>
            </w:r>
          </w:p>
        </w:tc>
        <w:tc>
          <w:tcPr>
            <w:tcW w:w="381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b/>
                <w:bCs/>
                <w:color w:val="000000"/>
                <w:szCs w:val="21"/>
              </w:rPr>
            </w:pPr>
            <w:r>
              <w:rPr>
                <w:rFonts w:ascii="宋体" w:eastAsia="宋体" w:hAnsi="宋体" w:cs="宋体" w:hint="eastAsia"/>
                <w:b/>
                <w:bCs/>
                <w:color w:val="000000"/>
                <w:kern w:val="0"/>
                <w:szCs w:val="21"/>
              </w:rPr>
              <w:t>备注</w:t>
            </w:r>
          </w:p>
        </w:tc>
        <w:tc>
          <w:tcPr>
            <w:tcW w:w="2619"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有规则插入主数据报文对应字段</w:t>
            </w:r>
          </w:p>
        </w:tc>
        <w:tc>
          <w:tcPr>
            <w:tcW w:w="26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有规则下游系统调用，主数据反馈的对应字段</w:t>
            </w:r>
          </w:p>
        </w:tc>
      </w:tr>
      <w:tr w:rsidR="00044FC8">
        <w:trPr>
          <w:trHeight w:val="576"/>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id</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ID</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系统增删改判定值，系统发送值界面不展现</w:t>
            </w:r>
          </w:p>
        </w:tc>
        <w:tc>
          <w:tcPr>
            <w:tcW w:w="261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262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2</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contractType</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合同类型</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与集团统一梳理的合同分类进行对应，显示到三级分类示例：产品销售类|煤机智能制造|采掘运支</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contractType：上游传入合同类型的字段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contractType：传递合同类型的字段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contractName</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合同名称</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left"/>
              <w:rPr>
                <w:rFonts w:ascii="宋体" w:eastAsia="宋体" w:hAnsi="宋体" w:cs="宋体"/>
                <w:color w:val="000000"/>
                <w:szCs w:val="21"/>
              </w:rPr>
            </w:pP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contractName：上游传入合同名称的字段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contractName：传递合同名称的字段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vdef5</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合同自编号</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上海煤科合同自编号码</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vdef5：上游传入合同自编号的字段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vdef5：传递合同自编号的字段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5</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paymentDirection</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收支方向</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 xml:space="preserve">1:付款；2:收款；0:无 </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paymentDirection：上游传入收支方向的字段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paymentDirection：传递收支方向的字段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6</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vdef6</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客户唯一标识</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相对方统一社会信用代码</w:t>
            </w:r>
            <w:r>
              <w:rPr>
                <w:rFonts w:ascii="宋体" w:eastAsia="宋体" w:hAnsi="宋体" w:cs="宋体" w:hint="eastAsia"/>
                <w:color w:val="000000"/>
                <w:kern w:val="0"/>
                <w:szCs w:val="21"/>
              </w:rPr>
              <w:br/>
              <w:t>PS：相对方唯一标识：相对方为自然人个体时,填写个人身份证号</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vdef6：上游传入客户唯一标识的字段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vdef6：传递客户唯一标识的字段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7</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oppositeName</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相对方名称</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客户及供应商名称信息</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oppositeName：上游传入相对方名称的字段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oppositeName：传递相对方名称的字段</w:t>
            </w:r>
          </w:p>
        </w:tc>
      </w:tr>
      <w:tr w:rsidR="00044FC8">
        <w:trPr>
          <w:trHeight w:val="288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8</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ntotalorigmny</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合同金额/暂估金额（元）</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请填写普通数字格式，可添加两位小数。 如： 34524.35</w:t>
            </w:r>
            <w:r>
              <w:rPr>
                <w:rFonts w:ascii="宋体" w:eastAsia="宋体" w:hAnsi="宋体" w:cs="宋体" w:hint="eastAsia"/>
                <w:color w:val="000000"/>
                <w:kern w:val="0"/>
                <w:szCs w:val="21"/>
              </w:rPr>
              <w:br/>
              <w:t>计价方式为总价时为固定金额，计价方式为无固定金额时为暂估金额PS：无金额的填写0</w:t>
            </w:r>
            <w:r>
              <w:rPr>
                <w:rFonts w:ascii="宋体" w:eastAsia="宋体" w:hAnsi="宋体" w:cs="宋体" w:hint="eastAsia"/>
                <w:color w:val="000000"/>
                <w:kern w:val="0"/>
                <w:szCs w:val="21"/>
              </w:rPr>
              <w:br/>
              <w:t>（1）有实际付款产生的按实际付款，没有实际付款的按合同信息填报。（2）电汇的选择现金，有多种的用|隔开，现金|承兑。（3） 合同额为美元的需要换算成人民币，税率按按当时的税率计划</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ntotalorigmny：上游传入合同金额/暂估金额（元）字段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ntotalorigmny：传递合同金额/暂估金额（元）字段</w:t>
            </w:r>
          </w:p>
        </w:tc>
      </w:tr>
      <w:tr w:rsidR="00044FC8">
        <w:trPr>
          <w:trHeight w:val="1872"/>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9</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vdef10</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合同收/付款类型</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可多选，用|分隔收款合同为收款类型，付款合同为付款类型：1:现金2:支票3:商业承兑4:银行承兑0:其他</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vdef10：上游传入出入合同收/付款类型的字段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vdef10：传递出入合同收/付款类型的字段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10</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pk_org_v</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我方签约主体</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仅可填写一家签约主体。经办人所在的法人单位</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pk_org_v：上游传入我方签约主体的字段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pk_org_v：传递我方签约主体的字段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11</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pk_org_code</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FF0000"/>
                <w:szCs w:val="21"/>
              </w:rPr>
            </w:pPr>
            <w:r>
              <w:rPr>
                <w:rFonts w:ascii="宋体" w:eastAsia="宋体" w:hAnsi="宋体" w:cs="宋体" w:hint="eastAsia"/>
                <w:color w:val="FF0000"/>
                <w:kern w:val="0"/>
                <w:szCs w:val="21"/>
              </w:rPr>
              <w:t>签约主体编码</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签约产权层级单位的集团人力系统单位编码，请与本单位人力部门或与集团项目组联系获取</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pk_org_code：上游传入签约主体编码的字段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pk_org_code：传递签约主体编码的字段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12</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personnelid</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经办人账号</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合同业务办理人员集团人力系统用户名，请与本单位人力部门或与集团项目组联系获取</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personnelid：上游传入经办人账号的字段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personnelid：传递经办人账号的字段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13</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creatorName</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FF0000"/>
                <w:sz w:val="24"/>
                <w:szCs w:val="24"/>
              </w:rPr>
            </w:pPr>
            <w:r>
              <w:rPr>
                <w:rFonts w:ascii="宋体" w:eastAsia="宋体" w:hAnsi="宋体" w:cs="宋体" w:hint="eastAsia"/>
                <w:color w:val="FF0000"/>
                <w:kern w:val="0"/>
                <w:sz w:val="24"/>
                <w:szCs w:val="24"/>
              </w:rPr>
              <w:t>经办人名称</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经办人姓名</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creatorName：上游传入经办人名称的字段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creatorName：传递经办人名称的字段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14</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creatorDeptCode</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经办部门编码</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经办人所在部门集团人力系统部门编码，请与本单位人力部门或与集团项目组联系获取</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creatorDeptCode：上游传入经办部门编码的字段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creatorDeptCode：传递经办部门编码的字段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15</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creatorDeptname</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FF0000"/>
                <w:sz w:val="24"/>
                <w:szCs w:val="24"/>
              </w:rPr>
            </w:pPr>
            <w:r>
              <w:rPr>
                <w:rFonts w:ascii="宋体" w:eastAsia="宋体" w:hAnsi="宋体" w:cs="宋体" w:hint="eastAsia"/>
                <w:color w:val="FF0000"/>
                <w:kern w:val="0"/>
                <w:sz w:val="24"/>
                <w:szCs w:val="24"/>
              </w:rPr>
              <w:t>经办部门名称</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经办人所在部门名称PS：合同如果跟着部门走就按现在的部门统计，如果合同还是还是原部门的，按原部门统计。</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creatorDeptname：上游传入经办部门名称的字段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creatorDeptname：传递经办部门名称的字段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16</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subscribedate</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合同签订日期</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合同签订的日期，双方都有签订日期时默认为最新签订的时间</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subscribedate：上游传入合同签订日期的字段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subscribedate：传递合同签订日期的字段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17</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rPr>
              <w:t>ntotalgpamount</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累计收/付款金额（元）</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请填写普通数字格式，可添加两位小数。 如： 34524.35</w:t>
            </w:r>
            <w:r>
              <w:rPr>
                <w:rFonts w:ascii="宋体" w:eastAsia="宋体" w:hAnsi="宋体" w:cs="宋体" w:hint="eastAsia"/>
                <w:color w:val="000000"/>
                <w:kern w:val="0"/>
                <w:sz w:val="24"/>
                <w:szCs w:val="24"/>
              </w:rPr>
              <w:br/>
              <w:t>实际收到款、付出去款的金额PS：无金额或者无法统计的填写0</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ntotalgpamount：上游传入累计收/付款金额（元）的字段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ntotalgpamount：传递累计收/付款金额（元）的字段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18</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vdef7</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合同金额说明</w:t>
            </w:r>
          </w:p>
        </w:tc>
        <w:tc>
          <w:tcPr>
            <w:tcW w:w="7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当“计价方式”选择“无固定总价”或“无金额”时必填</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vdef7：上游传入合同金额说明的字段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vdef7：上传递合同金额说明的字段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19</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vdef8</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计价方式</w:t>
            </w:r>
          </w:p>
        </w:tc>
        <w:tc>
          <w:tcPr>
            <w:tcW w:w="7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单选1:固定总价2:无固定总价0:无金额</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vdef8：上游传入计价方式的字段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vdef8：传递计价方式的字段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20</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counterpartcontact</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相对方联系人</w:t>
            </w:r>
          </w:p>
        </w:tc>
        <w:tc>
          <w:tcPr>
            <w:tcW w:w="7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客户及供应商合同对应联系人信息</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counterpartcontact：上游传入相对方联系人的字段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counterpartcontact：传递相对方联系人的字段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21</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maincontentcontract</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合同主要内容</w:t>
            </w:r>
          </w:p>
        </w:tc>
        <w:tc>
          <w:tcPr>
            <w:tcW w:w="7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合同摘要内容</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maincontentcontract：上游传入合同主要内容的字段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maincontentcontract：传递合同主要内容的字段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22</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pk_payterm</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合同收/付款方式</w:t>
            </w:r>
          </w:p>
        </w:tc>
        <w:tc>
          <w:tcPr>
            <w:tcW w:w="7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收款合同为收款方式，付款合同为付款方式，填写合同文本中的收/付款方式</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pk_payterm：上游传合同收/付款方式的字段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pk_payterm：传递合同收/付款方式的字段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23</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vdef9</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是否有预收/预付款</w:t>
            </w:r>
          </w:p>
        </w:tc>
        <w:tc>
          <w:tcPr>
            <w:tcW w:w="7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有预收和预付合同时填写1:是；0:否</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vdef9：上游传入是否有预收/预付款的字段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vdef9：传递是否有预收/预付款的字段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24</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合同履行执行所在地</w:t>
            </w:r>
          </w:p>
        </w:tc>
        <w:tc>
          <w:tcPr>
            <w:tcW w:w="7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合同履行执行所在地</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vdef10：上游出入合同履行执行所在地的字段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vdef10：传递合同履行执行所在地的字段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25</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vdef2</w:t>
            </w:r>
          </w:p>
        </w:tc>
        <w:tc>
          <w:tcPr>
            <w:tcW w:w="9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合同签署地</w:t>
            </w:r>
          </w:p>
        </w:tc>
        <w:tc>
          <w:tcPr>
            <w:tcW w:w="78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非必填，合同签订所在地</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vdef2：上游传入合同签署地的字段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vdef2：传递合同签署地的字段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26</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vdef3</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合同期限类型</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非必填0:固定期限；1:无固定期限</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vdef3：上游传入合同期限类型的字段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vdef3：传递合同期限类型的字段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27</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vdef4</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合同履行期限</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非必填</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vdef4：上游传入合同履行期限的字段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vdef4：传递合同履行期限的字段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28</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termdescription</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期限说明</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非必填，文本说明</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termdescription：上游传入期限说明的字段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termdescription：传递期限说明的字段</w:t>
            </w:r>
          </w:p>
        </w:tc>
      </w:tr>
      <w:tr w:rsidR="00044FC8">
        <w:trPr>
          <w:trHeight w:val="1248"/>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29</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 xml:space="preserve">authorize </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我方是否授权</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非必填1:是0:否</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authorize ：上游传入我方是否授权的字段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authorize ：传递我方是否授权的字段</w:t>
            </w:r>
          </w:p>
        </w:tc>
      </w:tr>
      <w:tr w:rsidR="00044FC8">
        <w:trPr>
          <w:trHeight w:val="1560"/>
        </w:trPr>
        <w:tc>
          <w:tcPr>
            <w:tcW w:w="5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30</w:t>
            </w:r>
          </w:p>
        </w:tc>
        <w:tc>
          <w:tcPr>
            <w:tcW w:w="12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authorizationtype</w:t>
            </w:r>
          </w:p>
        </w:tc>
        <w:tc>
          <w:tcPr>
            <w:tcW w:w="9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授权类型</w:t>
            </w:r>
          </w:p>
        </w:tc>
        <w:tc>
          <w:tcPr>
            <w:tcW w:w="7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38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非必填   单选1:一事一授2:固定授权</w:t>
            </w:r>
          </w:p>
        </w:tc>
        <w:tc>
          <w:tcPr>
            <w:tcW w:w="26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authorizationtype：上游传入授权类型的字段</w:t>
            </w:r>
          </w:p>
        </w:tc>
        <w:tc>
          <w:tcPr>
            <w:tcW w:w="26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authorizationtype：传递授权类型的字段</w:t>
            </w:r>
          </w:p>
        </w:tc>
      </w:tr>
    </w:tbl>
    <w:p w:rsidR="00044FC8" w:rsidRDefault="00044FC8"/>
    <w:p w:rsidR="00044FC8" w:rsidRDefault="00044FC8"/>
    <w:p w:rsidR="00044FC8" w:rsidRDefault="00044FC8">
      <w:pPr>
        <w:jc w:val="center"/>
      </w:pPr>
    </w:p>
    <w:p w:rsidR="00044FC8" w:rsidRDefault="00003185">
      <w:pPr>
        <w:pStyle w:val="3"/>
        <w:jc w:val="center"/>
      </w:pPr>
      <w:bookmarkStart w:id="84" w:name="_Toc24063"/>
      <w:r>
        <w:t>签证合同主数据模型（</w:t>
      </w:r>
      <w:r>
        <w:t>visa01</w:t>
      </w:r>
      <w:r>
        <w:t>）</w:t>
      </w:r>
      <w:bookmarkEnd w:id="84"/>
    </w:p>
    <w:tbl>
      <w:tblPr>
        <w:tblW w:w="14078" w:type="dxa"/>
        <w:tblInd w:w="96" w:type="dxa"/>
        <w:tblLayout w:type="fixed"/>
        <w:tblLook w:val="04A0"/>
      </w:tblPr>
      <w:tblGrid>
        <w:gridCol w:w="533"/>
        <w:gridCol w:w="1738"/>
        <w:gridCol w:w="1208"/>
        <w:gridCol w:w="666"/>
        <w:gridCol w:w="734"/>
        <w:gridCol w:w="813"/>
        <w:gridCol w:w="2264"/>
        <w:gridCol w:w="3061"/>
        <w:gridCol w:w="3061"/>
      </w:tblGrid>
      <w:tr w:rsidR="00044FC8">
        <w:trPr>
          <w:trHeight w:val="312"/>
          <w:tblHeader/>
        </w:trPr>
        <w:tc>
          <w:tcPr>
            <w:tcW w:w="7956" w:type="dxa"/>
            <w:gridSpan w:val="7"/>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签证合同主数据模型（visa01）</w:t>
            </w:r>
          </w:p>
        </w:tc>
        <w:tc>
          <w:tcPr>
            <w:tcW w:w="6122" w:type="dxa"/>
            <w:gridSpan w:val="2"/>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对应接口报文内容</w:t>
            </w:r>
          </w:p>
        </w:tc>
      </w:tr>
      <w:tr w:rsidR="00044FC8">
        <w:trPr>
          <w:trHeight w:val="1560"/>
          <w:tblHeader/>
        </w:trPr>
        <w:tc>
          <w:tcPr>
            <w:tcW w:w="53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序号</w:t>
            </w:r>
          </w:p>
        </w:tc>
        <w:tc>
          <w:tcPr>
            <w:tcW w:w="1738"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编码</w:t>
            </w:r>
          </w:p>
        </w:tc>
        <w:tc>
          <w:tcPr>
            <w:tcW w:w="1208"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字段描述</w:t>
            </w:r>
          </w:p>
        </w:tc>
        <w:tc>
          <w:tcPr>
            <w:tcW w:w="66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是否必填</w:t>
            </w:r>
          </w:p>
        </w:tc>
        <w:tc>
          <w:tcPr>
            <w:tcW w:w="73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是否唯一</w:t>
            </w:r>
          </w:p>
        </w:tc>
        <w:tc>
          <w:tcPr>
            <w:tcW w:w="81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数据类型</w:t>
            </w:r>
          </w:p>
        </w:tc>
        <w:tc>
          <w:tcPr>
            <w:tcW w:w="2264"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备注</w:t>
            </w:r>
          </w:p>
        </w:tc>
        <w:tc>
          <w:tcPr>
            <w:tcW w:w="3061"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有规则插入主数据报文对应字段</w:t>
            </w:r>
          </w:p>
        </w:tc>
        <w:tc>
          <w:tcPr>
            <w:tcW w:w="3061"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有规则下游系统调用，主数据反馈的对应字段</w:t>
            </w:r>
          </w:p>
        </w:tc>
      </w:tr>
      <w:tr w:rsidR="00044FC8">
        <w:trPr>
          <w:trHeight w:val="576"/>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ID</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id</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系统增删改判定值，系统发送值界面不展现，系统判定唯一标识</w:t>
            </w:r>
          </w:p>
        </w:tc>
        <w:tc>
          <w:tcPr>
            <w:tcW w:w="30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30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contractType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合同类型</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煤科集团合同分类</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contractType：上游传入合同类型的字段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contractType：传递合同类型的字段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contractSubject</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合同标的</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contractSubjec：上游传入合同标的的字段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contractSubjec：传递合同标的的字段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contractName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合同名称</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contractName：上游传入合同名称的字段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contractName：传递合同名称的字段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5</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contractSelfCode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合同自编号</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上海煤科合同自编号</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contractSelfCode：上游传入合同自编号的字段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contractSelfCode：传递合同自编号的字段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6</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relatedProjectName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关联项目名称</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relatedProjectName：上游传入关联项目名称的字段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relatedProjectName：传递关联项目名称的字段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7</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relatedProjectCode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关联项目编号</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relatedProjectCode：上游传入关联项目编号的字段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relatedProjectCode：传递关联项目编号的字段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8</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buyMethod</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采购方式</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整型</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收支方向为付款时必填，采购方式包括：1:招标、2:询价、3:竞争性谈判、4:单一来源采购、5:竞价采购、6:其他</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buyMethod：上游传入采购方式的字段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buyMethod：传递采购方式的字段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9</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contractAmount</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合同金额/暂估金额</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Cs w:val="21"/>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数字</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计价方式为总价时为固定金额，计价方式为无固定金额时为暂估金额</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contractAmount：上游传入合同金额/暂估金额的字段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contractAmount：传递合同金额/暂估金额的字段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10</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valuationMode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计价方式</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b/>
                <w:bCs/>
                <w:color w:val="FF0000"/>
                <w:szCs w:val="21"/>
              </w:rPr>
            </w:pPr>
            <w:r>
              <w:rPr>
                <w:rFonts w:ascii="宋体" w:eastAsia="宋体" w:hAnsi="宋体" w:cs="宋体" w:hint="eastAsia"/>
                <w:b/>
                <w:bCs/>
                <w:color w:val="FF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1:固定总价、2:无固定总价、0:无金额</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valuationMode：上游传入计价方式的字段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valuationMode：传递计价方式的字段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11</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currencyName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币种</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默认人民币</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currencyName：上游传入币种的字段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currencyName：传递币种的字段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12</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exchangeRate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汇率</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选择外币时录入当时的汇率</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exchangeRate：上游传入汇率的字段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exchangeRate：传递汇率的字段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13</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amountExplain</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合同金额说明</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当“计价方式”选择“无固定总价”或“无金额”时必填</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amountExplain：上游传入合同金额说明的字段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amountExplain：传递合同金额说明的字段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14</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paymentDirection</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收支方向</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b/>
                <w:bCs/>
                <w:color w:val="FF0000"/>
                <w:szCs w:val="21"/>
              </w:rPr>
            </w:pPr>
            <w:r>
              <w:rPr>
                <w:rFonts w:ascii="宋体" w:eastAsia="宋体" w:hAnsi="宋体" w:cs="宋体" w:hint="eastAsia"/>
                <w:b/>
                <w:bCs/>
                <w:color w:val="FF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1:付款、2:收款、0:无</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paymentDirection：上游传入收支方向的字段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paymentDirection：传递收支方向的字段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15</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paymentType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合同收</w:t>
            </w:r>
            <w:r>
              <w:rPr>
                <w:rFonts w:ascii="Calibri" w:eastAsia="宋体" w:hAnsi="Calibri" w:cs="Calibri"/>
                <w:color w:val="000000"/>
                <w:kern w:val="0"/>
                <w:szCs w:val="21"/>
              </w:rPr>
              <w:t>/</w:t>
            </w:r>
            <w:r>
              <w:rPr>
                <w:rFonts w:ascii="宋体" w:eastAsia="宋体" w:hAnsi="宋体" w:cs="宋体" w:hint="eastAsia"/>
                <w:color w:val="000000"/>
                <w:kern w:val="0"/>
                <w:szCs w:val="21"/>
              </w:rPr>
              <w:t>付款类型</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收款合同为收款类型，付款合同为付款类型，下拉选项：1:现金、2:支票、3:商业承兑、4:银行承兑、0:其他</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paymentType：上游传合同收/付款类型的字段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paymentType：传递合同收/付款类型的字段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16</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paymentMethod</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合同收</w:t>
            </w:r>
            <w:r>
              <w:rPr>
                <w:rFonts w:ascii="Calibri" w:eastAsia="宋体" w:hAnsi="Calibri" w:cs="Calibri"/>
                <w:color w:val="000000"/>
                <w:kern w:val="0"/>
                <w:szCs w:val="21"/>
              </w:rPr>
              <w:t>/</w:t>
            </w:r>
            <w:r>
              <w:rPr>
                <w:rFonts w:ascii="宋体" w:eastAsia="宋体" w:hAnsi="宋体" w:cs="宋体" w:hint="eastAsia"/>
                <w:color w:val="000000"/>
                <w:kern w:val="0"/>
                <w:szCs w:val="21"/>
              </w:rPr>
              <w:t>付款方式</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收款合同为收款方式，付款合同为付款方式，填写合同文本中的收/付款方式</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paymentMethod：上游传入合同收/付款方式的字段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paymentMethod：传递合同收/付款方式的字段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17</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isAdvancePayment</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是否有预收</w:t>
            </w:r>
            <w:r>
              <w:rPr>
                <w:rFonts w:ascii="Calibri" w:eastAsia="宋体" w:hAnsi="Calibri" w:cs="Calibri"/>
                <w:color w:val="000000"/>
                <w:kern w:val="0"/>
                <w:szCs w:val="21"/>
              </w:rPr>
              <w:t>/</w:t>
            </w:r>
            <w:r>
              <w:rPr>
                <w:rFonts w:ascii="宋体" w:eastAsia="宋体" w:hAnsi="宋体" w:cs="宋体" w:hint="eastAsia"/>
                <w:color w:val="000000"/>
                <w:kern w:val="0"/>
                <w:szCs w:val="21"/>
              </w:rPr>
              <w:t>预付款</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有预收和预付合同时填写，1:是；0：否</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isAdvancePaymen：上游传入是否有预收/预付款的字段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isAdvancePaymen：传递是否有预收/预付款的字段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18</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signingSubject</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我方签约主体</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经办人所在单位的法人单位</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signingSubject：上游传入我方签约主体的字段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signingSubject：传递我方签约主体的字段</w:t>
            </w:r>
          </w:p>
        </w:tc>
      </w:tr>
      <w:tr w:rsidR="00044FC8">
        <w:trPr>
          <w:trHeight w:val="1872"/>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19</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signingSubjectCode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签约主体编码</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签约产权层级的集团人力系统单位编码，请与本单位人力部门或与集团项目组联系获取</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signingSubjectCode：上游传入签约主体编码的字段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signingSubjectCode：传递签约主体编码的字段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20</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creatorAccount</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经办人账号</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合同业务办理人员账号</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creatorAccount：上游传入经办人账号的字段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creatorAccount：传递经办人账号的字段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21</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creatorName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经办人名称</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合同业务办理人员名称</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creatorName：上游传入经办人名称的字段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creatorName：上游传入经办人名称的字段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22</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creatorDeptCode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经办部门编码</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集团部门编码</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creatorDeptCode：上游传入经办部门编码的字段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creatorDeptCode：传递经办部门编码的字段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23</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creatorDeptName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经办部门</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经办人所在部门</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creatorDeptName：上游传入经办部门的字段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creatorDeptName：传递经办部门的字段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24</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performAddress</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合同履行地</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合同履行执行所在地，提供省、市基础信息；示例：内蒙古自治区赤峰市</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performAddress：上游传入合同履行地的字段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spacing w:after="240"/>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performAddress：传递合同履行地的字段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25</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signAddress</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合同签署地</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合同签订所在地，提供省、市基础信息；示例：山东省济南市</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signAddress：上游传入合同签署地的字段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signAddress：传递合同签署地的字段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26</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contractPeriod</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合同期限类型</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b/>
                <w:bCs/>
                <w:color w:val="FF0000"/>
                <w:szCs w:val="21"/>
              </w:rPr>
            </w:pPr>
            <w:r>
              <w:rPr>
                <w:rFonts w:ascii="宋体" w:eastAsia="宋体" w:hAnsi="宋体" w:cs="宋体" w:hint="eastAsia"/>
                <w:b/>
                <w:bCs/>
                <w:color w:val="FF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选项为：0：固定期限、1：无固定期限；系统默认为固定期限0</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contractPeriod：上游传入合同期限类型的字段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contractPeriod：传递合同期限类型的字段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27</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performPeriod</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合同履行期限</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日期</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只有当“合同期限类型”选择“固定期限”时才显示此字段；手工选择日期，系统默认为空</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performPeriod：上游传入合同履行期限的字段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performPeriod：传递合同履行期限的字段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28</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periodExplain</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期限说明</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只有当“合同期限类型”选择“无固定期限”时才显示此字段；手工填写</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periodExplain：上游传入期限说明的字段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periodExplain：传递期限说明的字段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29</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contractContent</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合同主要内容</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合同摘要内容</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contractContent：上游传入合同主要内容的字段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contractContent：传递合同主要内容的字段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30</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oppositeUniqueId</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相对方唯一标识</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相对方统一社会信用代码</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oppositeUniqueId：上游传入相对方唯一标识的字段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oppositeUniqueId：传递相对方唯一标识的字段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31</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oppositeName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相对方名称</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客户及供应商名称信息</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oppositeName：上游传入相对方名称的名称</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oppositeName：传递相对方名称的名称</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32</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oppositeRelName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相对方联系人</w:t>
            </w:r>
          </w:p>
        </w:tc>
        <w:tc>
          <w:tcPr>
            <w:tcW w:w="6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客户及供应商合同对应联系人信息</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oppositeRelName：上游传入相对方联系人的字段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oppositeRelName：传递相对方联系人的字段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33</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bankOfDeposit</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银行名称</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客户及供应商银行名称信息</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bankOfDeposit：上游传入银行名称的字段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bankOfDeposit：传递银行名称的字段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34</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bankAccount</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银行账号</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客户及供应商银行帐号信息</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bankAccount：上游传入银行账号的字段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bankAccount：传递银行账号的字段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35</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bankAccountName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银行账户名</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客户及供应商银行帐号名信息</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bankAccountName：上游传入银行账户名的字段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bankAccountName：传递银行账户名的字段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36</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isRelatedParty</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是否关联方</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b/>
                <w:bCs/>
                <w:color w:val="FF0000"/>
                <w:szCs w:val="21"/>
              </w:rPr>
            </w:pPr>
            <w:r>
              <w:rPr>
                <w:rFonts w:ascii="宋体" w:eastAsia="宋体" w:hAnsi="宋体" w:cs="宋体" w:hint="eastAsia"/>
                <w:b/>
                <w:bCs/>
                <w:color w:val="FF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bottom"/>
          </w:tcPr>
          <w:p w:rsidR="00044FC8" w:rsidRDefault="00003185">
            <w:pPr>
              <w:widowControl/>
              <w:jc w:val="center"/>
              <w:textAlignment w:val="bottom"/>
              <w:rPr>
                <w:rFonts w:ascii="宋体" w:eastAsia="宋体" w:hAnsi="宋体" w:cs="宋体"/>
                <w:color w:val="000000"/>
                <w:szCs w:val="21"/>
              </w:rPr>
            </w:pPr>
            <w:r>
              <w:rPr>
                <w:rFonts w:ascii="宋体" w:eastAsia="宋体" w:hAnsi="宋体" w:cs="宋体" w:hint="eastAsia"/>
                <w:color w:val="000000"/>
                <w:kern w:val="0"/>
                <w:szCs w:val="21"/>
              </w:rPr>
              <w:t>1：是；0：否</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isRelatedParty：上游传入是否关联方的字段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isRelatedParty：传递是否关联方的字段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37</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isRelatedDeal</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是否关联交易</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b/>
                <w:bCs/>
                <w:color w:val="FF0000"/>
                <w:szCs w:val="21"/>
              </w:rPr>
            </w:pPr>
            <w:r>
              <w:rPr>
                <w:rFonts w:ascii="宋体" w:eastAsia="宋体" w:hAnsi="宋体" w:cs="宋体" w:hint="eastAsia"/>
                <w:b/>
                <w:bCs/>
                <w:color w:val="FF0000"/>
                <w:kern w:val="0"/>
                <w:szCs w:val="21"/>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1：集团内上市和非上市:2：上市和上市:3：非上市和非上市</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isRelatedDeal：上游传入是否关联交易的字段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isRelatedDeal：传递是否关联交易的字段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38</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rpType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关联方类型</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合同签署双方为关联方时必填，选项为：1：股东法人关联人:2：联营合营关联法人:3：董监高关联法人:4：董监高关联自然人:5：关联自然人:0：其他，系统默认为股东法人关联:1</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rpType：上游传入关联方类型的字段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rpType：传递关联方类型的字段</w:t>
            </w:r>
          </w:p>
        </w:tc>
      </w:tr>
      <w:tr w:rsidR="00044FC8">
        <w:trPr>
          <w:trHeight w:val="5472"/>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39</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dealType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关联交易类型</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关联交易类型：0:向关联方销售产品、商品</w:t>
            </w:r>
            <w:r>
              <w:rPr>
                <w:rFonts w:ascii="宋体" w:eastAsia="宋体" w:hAnsi="宋体" w:cs="宋体" w:hint="eastAsia"/>
                <w:color w:val="000000"/>
                <w:kern w:val="0"/>
                <w:szCs w:val="21"/>
              </w:rPr>
              <w:br/>
              <w:t>1:购买关联方原材料、燃料、动力</w:t>
            </w:r>
            <w:r>
              <w:rPr>
                <w:rFonts w:ascii="宋体" w:eastAsia="宋体" w:hAnsi="宋体" w:cs="宋体" w:hint="eastAsia"/>
                <w:color w:val="000000"/>
                <w:kern w:val="0"/>
                <w:szCs w:val="21"/>
              </w:rPr>
              <w:br/>
              <w:t>2:向关联方提供劳务</w:t>
            </w:r>
            <w:r>
              <w:rPr>
                <w:rFonts w:ascii="宋体" w:eastAsia="宋体" w:hAnsi="宋体" w:cs="宋体" w:hint="eastAsia"/>
                <w:color w:val="000000"/>
                <w:kern w:val="0"/>
                <w:szCs w:val="21"/>
              </w:rPr>
              <w:br/>
              <w:t>3:接受关联方提供劳务</w:t>
            </w:r>
            <w:r>
              <w:rPr>
                <w:rFonts w:ascii="宋体" w:eastAsia="宋体" w:hAnsi="宋体" w:cs="宋体" w:hint="eastAsia"/>
                <w:color w:val="000000"/>
                <w:kern w:val="0"/>
                <w:szCs w:val="21"/>
              </w:rPr>
              <w:br/>
              <w:t>4:与关联人共同投资</w:t>
            </w:r>
            <w:r>
              <w:rPr>
                <w:rFonts w:ascii="宋体" w:eastAsia="宋体" w:hAnsi="宋体" w:cs="宋体" w:hint="eastAsia"/>
                <w:color w:val="000000"/>
                <w:kern w:val="0"/>
                <w:szCs w:val="21"/>
              </w:rPr>
              <w:br/>
              <w:t>5:向关联方出售资产</w:t>
            </w:r>
            <w:r>
              <w:rPr>
                <w:rFonts w:ascii="宋体" w:eastAsia="宋体" w:hAnsi="宋体" w:cs="宋体" w:hint="eastAsia"/>
                <w:color w:val="000000"/>
                <w:kern w:val="0"/>
                <w:szCs w:val="21"/>
              </w:rPr>
              <w:br/>
              <w:t>6:购买关联方资产</w:t>
            </w:r>
            <w:r>
              <w:rPr>
                <w:rFonts w:ascii="宋体" w:eastAsia="宋体" w:hAnsi="宋体" w:cs="宋体" w:hint="eastAsia"/>
                <w:color w:val="000000"/>
                <w:kern w:val="0"/>
                <w:szCs w:val="21"/>
              </w:rPr>
              <w:br/>
              <w:t>7:向关联方租出资产（房屋、车辆及其它）</w:t>
            </w:r>
            <w:r>
              <w:rPr>
                <w:rFonts w:ascii="宋体" w:eastAsia="宋体" w:hAnsi="宋体" w:cs="宋体" w:hint="eastAsia"/>
                <w:color w:val="000000"/>
                <w:kern w:val="0"/>
                <w:szCs w:val="21"/>
              </w:rPr>
              <w:br/>
              <w:t>8:租入关联方资产（房屋、车辆及其它）</w:t>
            </w:r>
            <w:r>
              <w:rPr>
                <w:rFonts w:ascii="宋体" w:eastAsia="宋体" w:hAnsi="宋体" w:cs="宋体" w:hint="eastAsia"/>
                <w:color w:val="000000"/>
                <w:kern w:val="0"/>
                <w:szCs w:val="21"/>
              </w:rPr>
              <w:br/>
              <w:t>9:接受关联方委托管理资产或业务 委托关联方管理资产或业务</w:t>
            </w:r>
            <w:r>
              <w:rPr>
                <w:rFonts w:ascii="宋体" w:eastAsia="宋体" w:hAnsi="宋体" w:cs="宋体" w:hint="eastAsia"/>
                <w:color w:val="000000"/>
                <w:kern w:val="0"/>
                <w:szCs w:val="21"/>
              </w:rPr>
              <w:br/>
              <w:t>10:向关联方提供财务资助</w:t>
            </w:r>
            <w:r>
              <w:rPr>
                <w:rFonts w:ascii="宋体" w:eastAsia="宋体" w:hAnsi="宋体" w:cs="宋体" w:hint="eastAsia"/>
                <w:color w:val="000000"/>
                <w:kern w:val="0"/>
                <w:szCs w:val="21"/>
              </w:rPr>
              <w:br/>
              <w:t>11:接受关联方提供财务资助</w:t>
            </w:r>
            <w:r>
              <w:rPr>
                <w:rFonts w:ascii="宋体" w:eastAsia="宋体" w:hAnsi="宋体" w:cs="宋体" w:hint="eastAsia"/>
                <w:color w:val="000000"/>
                <w:kern w:val="0"/>
                <w:szCs w:val="21"/>
              </w:rPr>
              <w:br/>
              <w:t>12:向关联方转让研究与开发项目</w:t>
            </w:r>
            <w:r>
              <w:rPr>
                <w:rFonts w:ascii="宋体" w:eastAsia="宋体" w:hAnsi="宋体" w:cs="宋体" w:hint="eastAsia"/>
                <w:color w:val="000000"/>
                <w:kern w:val="0"/>
                <w:szCs w:val="21"/>
              </w:rPr>
              <w:br/>
            </w:r>
            <w:r>
              <w:rPr>
                <w:rFonts w:ascii="宋体" w:eastAsia="宋体" w:hAnsi="宋体" w:cs="宋体" w:hint="eastAsia"/>
                <w:color w:val="000000"/>
                <w:kern w:val="0"/>
                <w:szCs w:val="21"/>
              </w:rPr>
              <w:lastRenderedPageBreak/>
              <w:t>13:受让关联方研究与开发项目</w:t>
            </w:r>
            <w:r>
              <w:rPr>
                <w:rFonts w:ascii="宋体" w:eastAsia="宋体" w:hAnsi="宋体" w:cs="宋体" w:hint="eastAsia"/>
                <w:color w:val="000000"/>
                <w:kern w:val="0"/>
                <w:szCs w:val="21"/>
              </w:rPr>
              <w:br/>
              <w:t>14:与关联方签订许可使用协议</w:t>
            </w:r>
            <w:r>
              <w:rPr>
                <w:rFonts w:ascii="宋体" w:eastAsia="宋体" w:hAnsi="宋体" w:cs="宋体" w:hint="eastAsia"/>
                <w:color w:val="000000"/>
                <w:kern w:val="0"/>
                <w:szCs w:val="21"/>
              </w:rPr>
              <w:br/>
              <w:t>15:委托关联方销售</w:t>
            </w:r>
            <w:r>
              <w:rPr>
                <w:rFonts w:ascii="宋体" w:eastAsia="宋体" w:hAnsi="宋体" w:cs="宋体" w:hint="eastAsia"/>
                <w:color w:val="000000"/>
                <w:kern w:val="0"/>
                <w:szCs w:val="21"/>
              </w:rPr>
              <w:br/>
              <w:t>16:接受关联方委托销售</w:t>
            </w:r>
            <w:r>
              <w:rPr>
                <w:rFonts w:ascii="宋体" w:eastAsia="宋体" w:hAnsi="宋体" w:cs="宋体" w:hint="eastAsia"/>
                <w:color w:val="000000"/>
                <w:kern w:val="0"/>
                <w:szCs w:val="21"/>
              </w:rPr>
              <w:br/>
              <w:t>17:其他交易</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lastRenderedPageBreak/>
              <w:t>dealType：上游传入关联交易类型的字段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dealType：传递关联交易类型的字</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40</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relatedDealItem</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关联交易事项</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relatedDealItem：上游传入关联交易事项的字段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relatedDealItem：传递关联交易事项的字段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41</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isIntertemporal</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是否跨期合同</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1：是:0：否。默认为否0</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isIntertemporal：上游传入是否跨期合同的字段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isIntertemporal：传递是否跨期合同的字段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42</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intertemporalYear</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年度</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跨期合同为是时必填</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intertemporalYear：上游传入年度的字段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intertemporalYear：传递年度的字段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43</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estimateAmount</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预估金额(元)</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跨期合同为是时必填</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estimateAmount：上游传入预估金额(元)的字段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estimateAmount：传递预估金额(元)的字段</w:t>
            </w:r>
          </w:p>
        </w:tc>
      </w:tr>
      <w:tr w:rsidR="00044FC8">
        <w:trPr>
          <w:trHeight w:val="1560"/>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44</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isImportantRelatedDeal</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是否重大关联交易</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1：是；0：否</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isImportantRelatedDeal：上游传入是否重大关联交易的字段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isImportantRelatedDeal：传递是否重大关联交易的字段</w:t>
            </w:r>
          </w:p>
        </w:tc>
      </w:tr>
      <w:tr w:rsidR="00044FC8">
        <w:trPr>
          <w:trHeight w:val="1872"/>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45</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isNeedPerfApprove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是否经履行关联交易审批</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1：是；0：否</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isNeedPerfApprove：上游传入是否经履行关联交易审批的字段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isNeedPerfApprove：传递是否经履行关联交易审批的字段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46</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sealTime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用印日期</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日期类型</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合同用印时间</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sealTime：上游传入用印日期的字段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sealTime：传递用印日期的字段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47</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sealType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用印类型</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选项为：1:合同章、2:公章、3:其他；系统默认为合同章（1）</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sealType：上游传入用印类型的字段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sealType：传递用印类型的字段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48</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signNum</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用印份数</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数字</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signNum：上游传入用印份数的字段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signNum：传递用印份数的字段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49</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signTime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签订日期</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日期类型</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合同签订的日期，双方都有签订日期时默认为最新签订的时间</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signTime：上游传入签订日期的字段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signTime：传递签订日期的字段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lastRenderedPageBreak/>
              <w:t>50</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ourIsAuth</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我方是否授权</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1:是；0：否</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ourIsAuth：上游传入我方是否授权的字段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ourIsAuth：传递我方是否授权的字段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51</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authType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授权类型</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authType：上游传入授权类型的字段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authType：传递授权类型的字段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52</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ourName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我方签订人</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非必填，我方签订人名称</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ourName：上游传入我方签订人的字段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ourName：传递我方签订人的字段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53</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opptName</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对方签订人</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非必填，对方签订人名称</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opptName：上游传入对方签订人的字段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opptName：传递对方签订人的字段</w:t>
            </w:r>
          </w:p>
        </w:tc>
      </w:tr>
      <w:tr w:rsidR="00044FC8">
        <w:trPr>
          <w:trHeight w:val="1248"/>
        </w:trPr>
        <w:tc>
          <w:tcPr>
            <w:tcW w:w="5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54</w:t>
            </w:r>
          </w:p>
        </w:tc>
        <w:tc>
          <w:tcPr>
            <w:tcW w:w="17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opptIsAuth</w:t>
            </w:r>
          </w:p>
        </w:tc>
        <w:tc>
          <w:tcPr>
            <w:tcW w:w="12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对方是否授权</w:t>
            </w:r>
          </w:p>
        </w:tc>
        <w:tc>
          <w:tcPr>
            <w:tcW w:w="6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24"/>
                <w:szCs w:val="24"/>
              </w:rPr>
            </w:pPr>
          </w:p>
        </w:tc>
        <w:tc>
          <w:tcPr>
            <w:tcW w:w="8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枚举</w:t>
            </w:r>
          </w:p>
        </w:tc>
        <w:tc>
          <w:tcPr>
            <w:tcW w:w="2264"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1：是；0：否，默认为否（0）</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opptIsAuth：上游传入对方是否授权的字段</w:t>
            </w:r>
          </w:p>
        </w:tc>
        <w:tc>
          <w:tcPr>
            <w:tcW w:w="3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opptIsAuth：传递对方是否授权的字段</w:t>
            </w:r>
          </w:p>
        </w:tc>
      </w:tr>
    </w:tbl>
    <w:p w:rsidR="00044FC8" w:rsidRDefault="00044FC8">
      <w:pPr>
        <w:pStyle w:val="2"/>
        <w:numPr>
          <w:ilvl w:val="1"/>
          <w:numId w:val="0"/>
        </w:numPr>
        <w:sectPr w:rsidR="00044FC8">
          <w:pgSz w:w="16838" w:h="11906" w:orient="landscape"/>
          <w:pgMar w:top="1080" w:right="1440" w:bottom="1080" w:left="1440" w:header="851" w:footer="992" w:gutter="0"/>
          <w:cols w:space="425"/>
          <w:docGrid w:type="lines" w:linePitch="312"/>
        </w:sectPr>
      </w:pPr>
      <w:bookmarkStart w:id="85" w:name="_Toc10994"/>
    </w:p>
    <w:p w:rsidR="00044FC8" w:rsidRDefault="00003185">
      <w:pPr>
        <w:pStyle w:val="2"/>
        <w:numPr>
          <w:ilvl w:val="1"/>
          <w:numId w:val="0"/>
        </w:numPr>
      </w:pPr>
      <w:r>
        <w:rPr>
          <w:rFonts w:hint="eastAsia"/>
        </w:rPr>
        <w:lastRenderedPageBreak/>
        <w:t>5.2</w:t>
      </w:r>
      <w:r>
        <w:rPr>
          <w:rFonts w:hint="eastAsia"/>
        </w:rPr>
        <w:t>合同对接说明</w:t>
      </w:r>
      <w:bookmarkEnd w:id="85"/>
    </w:p>
    <w:p w:rsidR="00044FC8" w:rsidRDefault="00003185">
      <w:pPr>
        <w:outlineLvl w:val="2"/>
      </w:pPr>
      <w:bookmarkStart w:id="86" w:name="_Toc19205"/>
      <w:r>
        <w:rPr>
          <w:rFonts w:ascii="Calibri" w:eastAsia="宋体" w:hAnsi="Calibri" w:cs="Times New Roman" w:hint="eastAsia"/>
          <w:b/>
          <w:sz w:val="28"/>
        </w:rPr>
        <w:t>5.2.1</w:t>
      </w:r>
      <w:r>
        <w:rPr>
          <w:rFonts w:ascii="Calibri" w:eastAsia="宋体" w:hAnsi="Calibri" w:cs="Times New Roman" w:hint="eastAsia"/>
          <w:b/>
          <w:sz w:val="28"/>
        </w:rPr>
        <w:t>合同传入</w:t>
      </w:r>
      <w:bookmarkEnd w:id="86"/>
    </w:p>
    <w:p w:rsidR="00044FC8" w:rsidRDefault="00044FC8"/>
    <w:p w:rsidR="00044FC8" w:rsidRDefault="00003185">
      <w:pPr>
        <w:outlineLvl w:val="3"/>
      </w:pPr>
      <w:r>
        <w:rPr>
          <w:rFonts w:ascii="Calibri" w:eastAsia="宋体" w:hAnsi="Calibri" w:cs="Times New Roman" w:hint="eastAsia"/>
          <w:b/>
          <w:sz w:val="28"/>
        </w:rPr>
        <w:t>5.2.2.1</w:t>
      </w:r>
      <w:r>
        <w:rPr>
          <w:rFonts w:ascii="Calibri" w:eastAsia="宋体" w:hAnsi="Calibri" w:cs="Times New Roman" w:hint="eastAsia"/>
          <w:b/>
          <w:sz w:val="28"/>
        </w:rPr>
        <w:t>采购合同传参示例</w:t>
      </w:r>
    </w:p>
    <w:p w:rsidR="00044FC8" w:rsidRDefault="00044FC8"/>
    <w:p w:rsidR="00044FC8" w:rsidRDefault="00003185">
      <w:pPr>
        <w:rPr>
          <w:rFonts w:ascii="仿宋" w:eastAsia="仿宋" w:hAnsi="仿宋" w:cs="仿宋"/>
          <w:sz w:val="24"/>
          <w:szCs w:val="24"/>
        </w:rPr>
      </w:pPr>
      <w:r>
        <w:rPr>
          <w:rFonts w:ascii="仿宋" w:eastAsia="仿宋" w:hAnsi="仿宋" w:cs="仿宋" w:hint="eastAsia"/>
          <w:sz w:val="24"/>
          <w:szCs w:val="24"/>
        </w:rPr>
        <w: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"systemCode": "default",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"gdCode": "purchase01",</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"masterData":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"id": "数据在此集成系统的唯一值",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"contractName": "$contractName",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"contractSelfCode": "$contractSelfCode",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"contractType": "$contractType",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"creatorDeptCode": "$creatorDeptCode",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"creatorName": "$creatorName",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"cvendorid": "$cvendorid",</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"depid_name": "$depid_name",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"fstatusflag": "$fstatusflag",</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"invallidate": "$invallidate",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"nastnum": "$nastnum",</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"ntotalgpamount": "$ntotalgpamount",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"ntotaltaxmny": "$ntotaltaxmny",</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"paymentDirection": "$paymentDirection",</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"personnelid": "$personnelid",</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"pk_material": "$pk_material",</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"pk_org": "$pk_org",</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"pk_org_code": "$pk_org_code",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"pk_payterm": "$pk_payterm",</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"subscribedate": "$subscribedate",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"valdate": "$valdate",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"vdef1": "$vdef1",</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"vdef11": "$vdef11",</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"vdef2": "$vdef2",</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"vdef3": "$vdef3",</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"vdef4": "$vdef4",</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"vdef6": "$vdef6",</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"vdef7": "$vdef7",</w:t>
      </w:r>
    </w:p>
    <w:p w:rsidR="00044FC8" w:rsidRDefault="00003185">
      <w:pPr>
        <w:rPr>
          <w:rFonts w:ascii="仿宋" w:eastAsia="仿宋" w:hAnsi="仿宋" w:cs="仿宋"/>
          <w:sz w:val="24"/>
          <w:szCs w:val="24"/>
        </w:rPr>
      </w:pPr>
      <w:r>
        <w:rPr>
          <w:rFonts w:ascii="仿宋" w:eastAsia="仿宋" w:hAnsi="仿宋" w:cs="仿宋" w:hint="eastAsia"/>
          <w:sz w:val="24"/>
          <w:szCs w:val="24"/>
        </w:rPr>
        <w:lastRenderedPageBreak/>
        <w:t xml:space="preserve">      "vdef8": "$vdef8",</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"vdef9": "$vdef9"</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w:t>
      </w:r>
    </w:p>
    <w:p w:rsidR="00044FC8" w:rsidRDefault="00003185">
      <w:pPr>
        <w:outlineLvl w:val="3"/>
      </w:pPr>
      <w:r>
        <w:rPr>
          <w:rFonts w:ascii="Calibri" w:eastAsia="宋体" w:hAnsi="Calibri" w:cs="Times New Roman" w:hint="eastAsia"/>
          <w:b/>
          <w:sz w:val="28"/>
        </w:rPr>
        <w:t>5.2.2.2</w:t>
      </w:r>
      <w:r>
        <w:rPr>
          <w:rFonts w:ascii="Calibri" w:eastAsia="宋体" w:hAnsi="Calibri" w:cs="Times New Roman" w:hint="eastAsia"/>
          <w:b/>
          <w:sz w:val="28"/>
        </w:rPr>
        <w:t>销售合同传参示例</w:t>
      </w:r>
    </w:p>
    <w:p w:rsidR="00044FC8" w:rsidRDefault="00003185">
      <w:pPr>
        <w:rPr>
          <w:rFonts w:ascii="仿宋" w:eastAsia="仿宋" w:hAnsi="仿宋" w:cs="仿宋"/>
          <w:sz w:val="24"/>
          <w:szCs w:val="24"/>
        </w:rPr>
      </w:pPr>
      <w:r>
        <w:rPr>
          <w:rFonts w:ascii="仿宋" w:eastAsia="仿宋" w:hAnsi="仿宋" w:cs="仿宋" w:hint="eastAsia"/>
          <w:sz w:val="24"/>
          <w:szCs w:val="24"/>
        </w:rPr>
        <w: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"systemCode": "default",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"gdCode": "sale01",</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"masterData":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"id": "数据在此集成系统的唯一值",</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"authorizationtype": "$authorizationtype",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"authorize": "$authorize",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"contractName": "$contractName",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"contractType": "$contractType",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"counterpartcontact": "$counterpartcontact",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"creatorDeptCode": "$creatorDeptCode",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"creatorDeptname": "$creatorDeptname",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"creatorName": "$creatorName",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"maincontentcontract": "$maincontentcontract",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"ntotalgpamount": "$ntotalgpamount",</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"ntotalorigmny": "$ntotalorigmny",</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"oppositeName": "$oppositeName",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"paymentDirection": "$paymentDirection",</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"personnelid": "$personnelid",</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"pk_org_code": "$pk_org_code",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"pk_org_v": "$pk_org_v",</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"pk_payterm": "$pk_payterm",</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"subscribedate": "$subscribedate",</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"termdescription": "$termdescription",</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"vdef1": "$vdef1",</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"vdef10": "$vdef10",</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"vdef2": "$vdef2",</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"vdef3": "$vdef3",</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"vdef4": "$vdef4",</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"vdef5": "$vdef5",</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"vdef6": "$vdef6",</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"vdef7": "$vdef7",</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"vdef8": "$vdef8",</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"vdef9": "$vdef9"</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t xml:space="preserve">  ]</w:t>
      </w:r>
    </w:p>
    <w:p w:rsidR="00044FC8" w:rsidRDefault="00003185">
      <w:pPr>
        <w:rPr>
          <w:rFonts w:ascii="仿宋" w:eastAsia="仿宋" w:hAnsi="仿宋" w:cs="仿宋"/>
          <w:sz w:val="24"/>
          <w:szCs w:val="24"/>
        </w:rPr>
      </w:pPr>
      <w:r>
        <w:rPr>
          <w:rFonts w:ascii="仿宋" w:eastAsia="仿宋" w:hAnsi="仿宋" w:cs="仿宋" w:hint="eastAsia"/>
          <w:sz w:val="24"/>
          <w:szCs w:val="24"/>
        </w:rPr>
        <w:lastRenderedPageBreak/>
        <w:t>}</w:t>
      </w:r>
    </w:p>
    <w:p w:rsidR="00044FC8" w:rsidRDefault="00003185">
      <w:pPr>
        <w:outlineLvl w:val="3"/>
        <w:rPr>
          <w:rFonts w:ascii="Calibri" w:eastAsia="宋体" w:hAnsi="Calibri" w:cs="Times New Roman"/>
          <w:b/>
          <w:sz w:val="28"/>
        </w:rPr>
      </w:pPr>
      <w:r>
        <w:rPr>
          <w:rFonts w:ascii="Calibri" w:eastAsia="宋体" w:hAnsi="Calibri" w:cs="Times New Roman" w:hint="eastAsia"/>
          <w:b/>
          <w:sz w:val="28"/>
        </w:rPr>
        <w:t>5.2.2.3</w:t>
      </w:r>
      <w:r>
        <w:rPr>
          <w:rFonts w:ascii="Calibri" w:eastAsia="宋体" w:hAnsi="Calibri" w:cs="Times New Roman" w:hint="eastAsia"/>
          <w:b/>
          <w:sz w:val="28"/>
        </w:rPr>
        <w:t>签证合同传参示例</w:t>
      </w:r>
    </w:p>
    <w:p w:rsidR="00044FC8" w:rsidRDefault="00003185">
      <w:pPr>
        <w:pStyle w:val="a0"/>
        <w:rPr>
          <w:rFonts w:ascii="仿宋" w:eastAsia="仿宋" w:hAnsi="仿宋" w:cs="仿宋"/>
          <w:b w:val="0"/>
          <w:bCs w:val="0"/>
        </w:rPr>
      </w:pPr>
      <w:r>
        <w:rPr>
          <w:rFonts w:ascii="仿宋" w:eastAsia="仿宋" w:hAnsi="仿宋" w:cs="仿宋" w:hint="eastAsia"/>
          <w:b w:val="0"/>
          <w:bCs w:val="0"/>
        </w:rPr>
        <w: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"systemCode": "CRM",</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"gdCode": "visa01",</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"masterData":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"id": "数据在此集成系统的唯一值",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"amountExplain": "$amountExplain",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"authType": "$authType",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"bankAccount": "$bankAccount",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"bankAccountName": "$bankAccountName",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"bankOfDeposit": "$bankOfDeposit",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"buyMethod": "$buyMethod",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"contractAmount": "$contractAmount",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"contractContent": "$contractContent",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"contractName": "$contractName",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"contractPeriod": "$contractPeriod",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"contractSelfCode": "$contractSelfCode",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"contractSubject": "$contractSubject",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"contractType": "$contractType",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"creatorAccount": "$creatorAccount",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"creatorDeptCode": "$creatorDeptCode",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"creatorDeptName": "$creatorDeptName",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"creatorName": "$creatorName",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"currencyName": "$currencyName",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"dealType": "$dealType",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"estimateAmount": "$estimateAmount",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"exchangeRate": "$exchangeRate",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"intertemporalYear": "$intertemporalYear",</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"isAdvancePayment": "$isAdvancePayment",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"isImportantRelatedDeal": "$isImportantRelatedDeal",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"isIntertemporal": "$isIntertemporal",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"isNeedPerfApprove": "$isNeedPerfApprove",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"isRelatedDeal": "$isRelatedDeal",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"isRelatedParty": "$isRelatedParty",</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"oppositeName": "$oppositeName",</w:t>
      </w:r>
    </w:p>
    <w:p w:rsidR="00044FC8" w:rsidRDefault="00003185">
      <w:pPr>
        <w:pStyle w:val="a0"/>
        <w:rPr>
          <w:rFonts w:ascii="仿宋" w:eastAsia="仿宋" w:hAnsi="仿宋" w:cs="仿宋"/>
          <w:b w:val="0"/>
          <w:bCs w:val="0"/>
        </w:rPr>
      </w:pPr>
      <w:r>
        <w:rPr>
          <w:rFonts w:ascii="仿宋" w:eastAsia="仿宋" w:hAnsi="仿宋" w:cs="仿宋" w:hint="eastAsia"/>
          <w:b w:val="0"/>
          <w:bCs w:val="0"/>
        </w:rPr>
        <w:lastRenderedPageBreak/>
        <w:t xml:space="preserve">      "oppositeRelName": "$oppositeRelName",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"oppositeUniqueId": "$oppositeUniqueId",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"opptIsAuth": "$opptIsAuth",</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"opptName": "$opptName",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"ourIsAuth": "$ourIsAuth",</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"ourName": "$ourName",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"paymentDirection": "$paymentDirection",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"paymentMethod": "$paymentMethod",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"paymentType": "$paymentType",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"performAddress": "$performAddress",</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"performPeriod": "$performPeriod",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"periodExplain": "$periodExplain",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"relatedDealItem": "$relatedDealItem",</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"relatedProjectCode": "$relatedProjectCode",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"relatedProjectName": "$relatedProjectName",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"rpType": "$rpType",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"sealTime": "$sealTime",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"sealType": "$sealType",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"signAddress": "$signAddress",</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"signingSubject": "$signingSubject",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"signingSubjectCode": "$signingSubjectCode",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"signNum": "$signNum",</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"signTime": "$signTime",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"valuationMode": "$valuationMode"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w:t>
      </w:r>
    </w:p>
    <w:p w:rsidR="00044FC8" w:rsidRDefault="00003185">
      <w:pPr>
        <w:outlineLvl w:val="2"/>
      </w:pPr>
      <w:bookmarkStart w:id="87" w:name="_Toc20921"/>
      <w:r>
        <w:rPr>
          <w:rFonts w:ascii="Calibri" w:eastAsia="宋体" w:hAnsi="Calibri" w:cs="Times New Roman" w:hint="eastAsia"/>
          <w:b/>
          <w:sz w:val="28"/>
        </w:rPr>
        <w:t>5.2.2</w:t>
      </w:r>
      <w:r>
        <w:rPr>
          <w:rFonts w:ascii="Calibri" w:eastAsia="宋体" w:hAnsi="Calibri" w:cs="Times New Roman" w:hint="eastAsia"/>
          <w:b/>
          <w:sz w:val="28"/>
        </w:rPr>
        <w:t>合同传出（预留）</w:t>
      </w:r>
      <w:bookmarkEnd w:id="87"/>
    </w:p>
    <w:p w:rsidR="00044FC8" w:rsidRDefault="00003185">
      <w:pPr>
        <w:outlineLvl w:val="3"/>
      </w:pPr>
      <w:r>
        <w:rPr>
          <w:rFonts w:ascii="Calibri" w:eastAsia="宋体" w:hAnsi="Calibri" w:cs="Times New Roman" w:hint="eastAsia"/>
          <w:b/>
          <w:sz w:val="28"/>
        </w:rPr>
        <w:t>5.2.2.1</w:t>
      </w:r>
      <w:r>
        <w:rPr>
          <w:rFonts w:ascii="Calibri" w:eastAsia="宋体" w:hAnsi="Calibri" w:cs="Times New Roman" w:hint="eastAsia"/>
          <w:b/>
          <w:sz w:val="28"/>
        </w:rPr>
        <w:t>采购合同返参（预留）</w:t>
      </w:r>
    </w:p>
    <w:p w:rsidR="00044FC8" w:rsidRDefault="00003185">
      <w:pPr>
        <w:pStyle w:val="a0"/>
        <w:rPr>
          <w:rFonts w:ascii="仿宋" w:eastAsia="仿宋" w:hAnsi="仿宋" w:cs="仿宋"/>
          <w:b w:val="0"/>
          <w:bCs w:val="0"/>
        </w:rPr>
      </w:pPr>
      <w:r>
        <w:rPr>
          <w:rFonts w:ascii="仿宋" w:eastAsia="仿宋" w:hAnsi="仿宋" w:cs="仿宋" w:hint="eastAsia"/>
          <w:b w:val="0"/>
          <w:bCs w:val="0"/>
        </w:rPr>
        <w: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"data":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"id": "数据在此集成系统的唯一值",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"contractName": "$contractName",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"contractSelfCode": "$contractSelfCode",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"contractType": "$contractType",</w:t>
      </w:r>
    </w:p>
    <w:p w:rsidR="00044FC8" w:rsidRDefault="00003185">
      <w:pPr>
        <w:pStyle w:val="a0"/>
        <w:rPr>
          <w:rFonts w:ascii="仿宋" w:eastAsia="仿宋" w:hAnsi="仿宋" w:cs="仿宋"/>
          <w:b w:val="0"/>
          <w:bCs w:val="0"/>
        </w:rPr>
      </w:pPr>
      <w:r>
        <w:rPr>
          <w:rFonts w:ascii="仿宋" w:eastAsia="仿宋" w:hAnsi="仿宋" w:cs="仿宋" w:hint="eastAsia"/>
          <w:b w:val="0"/>
          <w:bCs w:val="0"/>
        </w:rPr>
        <w:lastRenderedPageBreak/>
        <w:t xml:space="preserve">      "creatorDeptCode": "$creatorDeptCode",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"creatorName": "$creatorName",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"cvendorid": "$cvendorid",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"depid_name": "$depid_name",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"fstatusflag": "$fstatusflag",</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"invallidate": "$invallidate",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"nastnum": "$nastnum",</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"ntotalgpamount": "$ntotalgpamount",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"ntotaltaxmny": "$ntotaltaxmny",</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"paymentDirection": "$paymentDirection",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"personnelid": "$personnelid",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"pk_material": "$pk_material",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"pk_org": "$pk_org",</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"pk_org_code": "$pk_org_code",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"pk_payterm": "$pk_payterm",</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"subscribedate": "$subscribedate",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"valdate": "$valdate",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"vdef1": "$vdef1",</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"vdef11": "$vdef11",</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"vdef2": "$vdef2",</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"vdef3": "$vdef3",</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"vdef4": "$vdef4",</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"vdef6": "$vdef6",</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"vdef7": "$vdef7",</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"vdef8": "$vdef8",</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"vdef9": "$vdef9",</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"pk_mdm": "数据在主数据系统中的唯一值",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"mdm_code": "数据在主数据模型中的唯一编码",</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"mdm_version": "主数据的版本",</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"mdm_duplicate": "数据重复性，0为无重复。",</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 "主数据创建人",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"createtime": "主数据创建时间",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"modifier": "主数据最近的修改人",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"modifytime": "主数据最近的修改时间",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"mdm_datastatus": "数据状态，0：未提交，1：审批中，2：驳回，3：已发布（已解封），4：封存，5：已提交。",</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rPr>
      </w:pPr>
      <w:r>
        <w:rPr>
          <w:rFonts w:ascii="仿宋" w:eastAsia="仿宋" w:hAnsi="仿宋" w:cs="仿宋" w:hint="eastAsia"/>
          <w:b w:val="0"/>
          <w:bCs w:val="0"/>
        </w:rPr>
        <w:lastRenderedPageBreak/>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"success": true,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"message": "XXX查询异常……（只有查询失败时响应报文中才会出现此标签）"</w:t>
      </w:r>
    </w:p>
    <w:p w:rsidR="00044FC8" w:rsidRDefault="00003185">
      <w:pPr>
        <w:pStyle w:val="a0"/>
        <w:rPr>
          <w:b w:val="0"/>
          <w:bCs w:val="0"/>
        </w:rPr>
      </w:pPr>
      <w:r>
        <w:rPr>
          <w:b w:val="0"/>
          <w:bCs w:val="0"/>
        </w:rPr>
        <w:t>}</w:t>
      </w:r>
    </w:p>
    <w:p w:rsidR="00044FC8" w:rsidRDefault="00003185">
      <w:pPr>
        <w:outlineLvl w:val="3"/>
      </w:pPr>
      <w:r>
        <w:rPr>
          <w:rFonts w:ascii="Calibri" w:eastAsia="宋体" w:hAnsi="Calibri" w:cs="Times New Roman" w:hint="eastAsia"/>
          <w:b/>
          <w:sz w:val="28"/>
        </w:rPr>
        <w:t>5.2.2.2</w:t>
      </w:r>
      <w:r>
        <w:rPr>
          <w:rFonts w:ascii="Calibri" w:eastAsia="宋体" w:hAnsi="Calibri" w:cs="Times New Roman" w:hint="eastAsia"/>
          <w:b/>
          <w:sz w:val="28"/>
        </w:rPr>
        <w:t>销售合同返参（预留）</w:t>
      </w:r>
    </w:p>
    <w:p w:rsidR="00044FC8" w:rsidRDefault="00003185">
      <w:pPr>
        <w:pStyle w:val="a0"/>
        <w:rPr>
          <w:rFonts w:ascii="仿宋" w:eastAsia="仿宋" w:hAnsi="仿宋" w:cs="仿宋"/>
          <w:b w:val="0"/>
          <w:bCs w:val="0"/>
        </w:rPr>
      </w:pPr>
      <w:r>
        <w:rPr>
          <w:rFonts w:ascii="仿宋" w:eastAsia="仿宋" w:hAnsi="仿宋" w:cs="仿宋" w:hint="eastAsia"/>
          <w:b w:val="0"/>
          <w:bCs w:val="0"/>
        </w:rPr>
        <w: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"data":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"id": "数据在此集成系统的唯一值",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"authorizationtype": "$authorizationtype",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"authorize": "$authorize",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"contractName": "$contractName",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"contractType": "$contractType",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"counterpartcontact": "$counterpartcontact",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"creatorDeptCode": "$creatorDeptCode",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"creatorDeptname": "$creatorDeptname",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"creatorName": "$creatorName",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"maincontentcontract": "$maincontentcontract",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"ntotalgpamount": "$ntotalgpamount",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"ntotalorigmny": "$ntotalorigmny",</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"oppositeName": "$oppositeName",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"paymentDirection": "$paymentDirection",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"personnelid": "$personnelid",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"pk_org_code": "$pk_org_code",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"pk_org_v": "$pk_org_v",</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"pk_payterm": "$pk_payterm",</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"subscribedate": "$subscribedate",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"termdescription": "$termdescription",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"vdef1": "$vdef1",</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"vdef10": "$vdef10",</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"vdef2": "$vdef2",</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"vdef3": "$vdef3",</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"vdef4": "$vdef4",</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"vdef5": "$vdef5",</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"vdef6": "$vdef6",</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"vdef7": "$vdef7",</w:t>
      </w:r>
    </w:p>
    <w:p w:rsidR="00044FC8" w:rsidRDefault="00003185">
      <w:pPr>
        <w:pStyle w:val="a0"/>
        <w:rPr>
          <w:rFonts w:ascii="仿宋" w:eastAsia="仿宋" w:hAnsi="仿宋" w:cs="仿宋"/>
          <w:b w:val="0"/>
          <w:bCs w:val="0"/>
        </w:rPr>
      </w:pPr>
      <w:r>
        <w:rPr>
          <w:rFonts w:ascii="仿宋" w:eastAsia="仿宋" w:hAnsi="仿宋" w:cs="仿宋" w:hint="eastAsia"/>
          <w:b w:val="0"/>
          <w:bCs w:val="0"/>
        </w:rPr>
        <w:lastRenderedPageBreak/>
        <w:t xml:space="preserve">      "vdef8": "$vdef8",</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"vdef9": "$vdef9",</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"pk_mdm": "数据在主数据系统中的唯一值",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"mdm_code": "数据在主数据模型中的唯一编码",</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"mdm_version": "主数据的版本",</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"mdm_duplicate": "数据重复性，0为无重复。",</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 "主数据创建人",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"createtime": "主数据创建时间",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"modifier": "主数据最近的修改人",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"modifytime": "主数据最近的修改时间",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"mdm_datastatus": "数据状态，0：未提交，1：审批中，2：驳回，3：已发布（已解封），4：封存，5：已提交。",</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"success": true,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"message": "XXX查询异常……（只有查询失败时响应报文中才会出现此标签）"</w:t>
      </w:r>
    </w:p>
    <w:p w:rsidR="00044FC8" w:rsidRDefault="00003185">
      <w:pPr>
        <w:pStyle w:val="a0"/>
        <w:rPr>
          <w:rFonts w:ascii="仿宋" w:eastAsia="仿宋" w:hAnsi="仿宋" w:cs="仿宋"/>
          <w:b w:val="0"/>
          <w:bCs w:val="0"/>
        </w:rPr>
      </w:pPr>
      <w:r>
        <w:rPr>
          <w:rFonts w:ascii="仿宋" w:eastAsia="仿宋" w:hAnsi="仿宋" w:cs="仿宋" w:hint="eastAsia"/>
          <w:b w:val="0"/>
          <w:bCs w:val="0"/>
        </w:rPr>
        <w:t>}</w:t>
      </w:r>
    </w:p>
    <w:p w:rsidR="00044FC8" w:rsidRDefault="00003185">
      <w:pPr>
        <w:outlineLvl w:val="3"/>
        <w:rPr>
          <w:rFonts w:ascii="Calibri" w:eastAsia="宋体" w:hAnsi="Calibri" w:cs="Times New Roman"/>
          <w:b/>
          <w:sz w:val="28"/>
        </w:rPr>
      </w:pPr>
      <w:r>
        <w:rPr>
          <w:rFonts w:ascii="Calibri" w:eastAsia="宋体" w:hAnsi="Calibri" w:cs="Times New Roman" w:hint="eastAsia"/>
          <w:b/>
          <w:sz w:val="28"/>
        </w:rPr>
        <w:t>5.2.2.3</w:t>
      </w:r>
      <w:r>
        <w:rPr>
          <w:rFonts w:ascii="Calibri" w:eastAsia="宋体" w:hAnsi="Calibri" w:cs="Times New Roman" w:hint="eastAsia"/>
          <w:b/>
          <w:sz w:val="28"/>
        </w:rPr>
        <w:t>签证合同返参（预留）</w:t>
      </w:r>
    </w:p>
    <w:p w:rsidR="00044FC8" w:rsidRDefault="00003185">
      <w:pPr>
        <w:pStyle w:val="a0"/>
        <w:rPr>
          <w:rFonts w:ascii="仿宋" w:eastAsia="仿宋" w:hAnsi="仿宋" w:cs="仿宋"/>
          <w:b w:val="0"/>
          <w:bCs w:val="0"/>
        </w:rPr>
      </w:pPr>
      <w:r>
        <w:rPr>
          <w:rFonts w:ascii="仿宋" w:eastAsia="仿宋" w:hAnsi="仿宋" w:cs="仿宋" w:hint="eastAsia"/>
          <w:b w:val="0"/>
          <w:bCs w:val="0"/>
        </w:rPr>
        <w: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"data":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"id": "数据在此集成系统的唯一值",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"amountExplain": "$amountExplain",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"authType": "$authType",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"bankAccount": "$bankAccount",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"bankAccountName": "$bankAccountName",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"bankOfDeposit": "$bankOfDeposit",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"buyMethod": "$buyMethod",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"contractAmount": "$contractAmount",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"contractContent": "$contractContent",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"contractName": "$contractName",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"contractPeriod": "$contractPeriod",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"contractSelfCode": "$contractSelfCode",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"contractSubject": "$contractSubject",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"contractType": "$contractType",</w:t>
      </w:r>
    </w:p>
    <w:p w:rsidR="00044FC8" w:rsidRDefault="00003185">
      <w:pPr>
        <w:pStyle w:val="a0"/>
        <w:rPr>
          <w:rFonts w:ascii="仿宋" w:eastAsia="仿宋" w:hAnsi="仿宋" w:cs="仿宋"/>
          <w:b w:val="0"/>
          <w:bCs w:val="0"/>
        </w:rPr>
      </w:pPr>
      <w:r>
        <w:rPr>
          <w:rFonts w:ascii="仿宋" w:eastAsia="仿宋" w:hAnsi="仿宋" w:cs="仿宋" w:hint="eastAsia"/>
          <w:b w:val="0"/>
          <w:bCs w:val="0"/>
        </w:rPr>
        <w:lastRenderedPageBreak/>
        <w:t xml:space="preserve">      "creatorAccount": "$creatorAccount",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"creatorDeptCode": "$creatorDeptCode",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"creatorDeptName": "$creatorDeptName",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"creatorName": "$creatorName",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"currencyName": "$currencyName",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"dealType": "$dealType",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"estimateAmount": "$estimateAmount",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"exchangeRate": "$exchangeRate",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"intertemporalYear": "$intertemporalYear",</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"isAdvancePayment": "$isAdvancePayment",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"isImportantRelatedDeal": "$isImportantRelatedDeal",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"isIntertemporal": "$isIntertemporal",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"isNeedPerfApprove": "$isNeedPerfApprove",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"isRelatedDeal": "$isRelatedDeal",</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"isRelatedParty": "$isRelatedParty",</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"oppositeName": "$oppositeName",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"oppositeRelName": "$oppositeRelName",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"oppositeUniqueId": "$oppositeUniqueId",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"opptIsAuth": "$opptIsAuth",</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"opptName": "$opptName",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"ourIsAuth": "$ourIsAuth",</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"ourName": "$ourName",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"paymentDirection": "$paymentDirection",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"paymentMethod": "$paymentMethod",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"paymentType": "$paymentType",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"performAddress": "$performAddress",</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"performPeriod": "$performPeriod",</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"periodExplain": "$periodExplain",</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"relatedDealItem": "$relatedDealItem",</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"relatedProjectCode": "$relatedProjectCode",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"relatedProjectName": "$relatedProjectName",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"rpType": "$rpType",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"sealTime": "$sealTime",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"sealType": "$sealType",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"signAddress": "$signAddress",</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"signingSubject": "$signingSubject",</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"signingSubjectCode": "$signingSubjectCode",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"signNum": "$signNum",</w:t>
      </w:r>
    </w:p>
    <w:p w:rsidR="00044FC8" w:rsidRDefault="00003185">
      <w:pPr>
        <w:pStyle w:val="a0"/>
        <w:rPr>
          <w:rFonts w:ascii="仿宋" w:eastAsia="仿宋" w:hAnsi="仿宋" w:cs="仿宋"/>
          <w:b w:val="0"/>
          <w:bCs w:val="0"/>
        </w:rPr>
      </w:pPr>
      <w:r>
        <w:rPr>
          <w:rFonts w:ascii="仿宋" w:eastAsia="仿宋" w:hAnsi="仿宋" w:cs="仿宋" w:hint="eastAsia"/>
          <w:b w:val="0"/>
          <w:bCs w:val="0"/>
        </w:rPr>
        <w:lastRenderedPageBreak/>
        <w:t xml:space="preserve">      "signTime": "$signTime",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"valuationMode": "$valuationMode",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"pk_mdm": "数据在主数据系统中的唯一值",</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"mdm_code": "数据在主数据模型中的唯一编码",</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"mdm_version": "主数据的版本",</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"mdm_duplicate": "数据重复性，0为无重复。",</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"creator": "主数据创建人",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"createtime": "主数据创建时间",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"modifier": "主数据最近的修改人",</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"modifytime": "主数据最近的修改时间",</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"mdm_datastatus": "数据状态，0：未提交，1：审批中，2：驳回，3：已发布（已解封），4：封存，5：已提交。",</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"mdm_cleanstatus": "数据清洗状态，WAITING：等待中；RUNNING：清洗中；ERROR：清洗出错；COMPLETE：清洗结束；TRANSFER：已转化。"</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"success": true,</w:t>
      </w:r>
    </w:p>
    <w:p w:rsidR="00044FC8" w:rsidRDefault="00003185">
      <w:pPr>
        <w:pStyle w:val="a0"/>
        <w:rPr>
          <w:rFonts w:ascii="仿宋" w:eastAsia="仿宋" w:hAnsi="仿宋" w:cs="仿宋"/>
          <w:b w:val="0"/>
          <w:bCs w:val="0"/>
        </w:rPr>
      </w:pPr>
      <w:r>
        <w:rPr>
          <w:rFonts w:ascii="仿宋" w:eastAsia="仿宋" w:hAnsi="仿宋" w:cs="仿宋" w:hint="eastAsia"/>
          <w:b w:val="0"/>
          <w:bCs w:val="0"/>
        </w:rPr>
        <w:t xml:space="preserve">  "message": "XXX查询异常……（只有查询失败时响应报文中才会出现此标签）"</w:t>
      </w:r>
    </w:p>
    <w:p w:rsidR="00044FC8" w:rsidRDefault="00003185">
      <w:pPr>
        <w:pStyle w:val="a0"/>
        <w:rPr>
          <w:rFonts w:ascii="仿宋" w:eastAsia="仿宋" w:hAnsi="仿宋" w:cs="仿宋"/>
          <w:b w:val="0"/>
          <w:bCs w:val="0"/>
        </w:rPr>
      </w:pPr>
      <w:r>
        <w:rPr>
          <w:rFonts w:ascii="仿宋" w:eastAsia="仿宋" w:hAnsi="仿宋" w:cs="仿宋" w:hint="eastAsia"/>
          <w:b w:val="0"/>
          <w:bCs w:val="0"/>
        </w:rPr>
        <w:t>}</w:t>
      </w:r>
    </w:p>
    <w:p w:rsidR="00044FC8" w:rsidRDefault="00044FC8">
      <w:pPr>
        <w:pStyle w:val="1"/>
        <w:spacing w:before="156"/>
        <w:sectPr w:rsidR="00044FC8">
          <w:pgSz w:w="11906" w:h="16838"/>
          <w:pgMar w:top="1440" w:right="1080" w:bottom="1440" w:left="1080" w:header="851" w:footer="992" w:gutter="0"/>
          <w:cols w:space="425"/>
          <w:docGrid w:type="lines" w:linePitch="312"/>
        </w:sectPr>
      </w:pPr>
      <w:bookmarkStart w:id="88" w:name="_Toc21954"/>
    </w:p>
    <w:p w:rsidR="00044FC8" w:rsidRDefault="00003185">
      <w:pPr>
        <w:pStyle w:val="1"/>
        <w:spacing w:before="156"/>
      </w:pPr>
      <w:r>
        <w:rPr>
          <w:rFonts w:hint="eastAsia"/>
        </w:rPr>
        <w:lastRenderedPageBreak/>
        <w:t>六、物料数据集成对接</w:t>
      </w:r>
      <w:bookmarkEnd w:id="88"/>
    </w:p>
    <w:p w:rsidR="00044FC8" w:rsidRDefault="00003185">
      <w:pPr>
        <w:pStyle w:val="2"/>
        <w:numPr>
          <w:ilvl w:val="1"/>
          <w:numId w:val="0"/>
        </w:numPr>
      </w:pPr>
      <w:bookmarkStart w:id="89" w:name="_GoBack"/>
      <w:bookmarkStart w:id="90" w:name="_Toc23145"/>
      <w:bookmarkEnd w:id="89"/>
      <w:r>
        <w:rPr>
          <w:rFonts w:hint="eastAsia"/>
        </w:rPr>
        <w:t>6.1</w:t>
      </w:r>
      <w:r>
        <w:rPr>
          <w:rFonts w:hint="eastAsia"/>
        </w:rPr>
        <w:t>物料对接数据结构</w:t>
      </w:r>
      <w:bookmarkEnd w:id="90"/>
    </w:p>
    <w:tbl>
      <w:tblPr>
        <w:tblW w:w="13972" w:type="dxa"/>
        <w:tblInd w:w="96" w:type="dxa"/>
        <w:tblBorders>
          <w:top w:val="single" w:sz="4" w:space="0" w:color="auto"/>
          <w:left w:val="single" w:sz="4" w:space="0" w:color="auto"/>
          <w:bottom w:val="single" w:sz="4" w:space="0" w:color="auto"/>
          <w:right w:val="single" w:sz="4" w:space="0" w:color="auto"/>
        </w:tblBorders>
        <w:tblLayout w:type="fixed"/>
        <w:tblLook w:val="04A0"/>
      </w:tblPr>
      <w:tblGrid>
        <w:gridCol w:w="330"/>
        <w:gridCol w:w="766"/>
        <w:gridCol w:w="983"/>
        <w:gridCol w:w="653"/>
        <w:gridCol w:w="733"/>
        <w:gridCol w:w="747"/>
        <w:gridCol w:w="1787"/>
        <w:gridCol w:w="2186"/>
        <w:gridCol w:w="2120"/>
        <w:gridCol w:w="1347"/>
        <w:gridCol w:w="2320"/>
      </w:tblGrid>
      <w:tr w:rsidR="00044FC8">
        <w:trPr>
          <w:trHeight w:val="216"/>
        </w:trPr>
        <w:tc>
          <w:tcPr>
            <w:tcW w:w="13972" w:type="dxa"/>
            <w:gridSpan w:val="11"/>
            <w:tcBorders>
              <w:bottom w:val="nil"/>
            </w:tcBorders>
            <w:shd w:val="clear" w:color="auto" w:fill="5B9BD5"/>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物料主档</w:t>
            </w:r>
          </w:p>
        </w:tc>
      </w:tr>
      <w:tr w:rsidR="00044FC8">
        <w:trPr>
          <w:trHeight w:val="1080"/>
        </w:trPr>
        <w:tc>
          <w:tcPr>
            <w:tcW w:w="330" w:type="dxa"/>
            <w:tcBorders>
              <w:top w:val="single" w:sz="4" w:space="0" w:color="000000"/>
              <w:bottom w:val="single" w:sz="4" w:space="0" w:color="000000"/>
              <w:right w:val="single" w:sz="4" w:space="0" w:color="000000"/>
            </w:tcBorders>
            <w:shd w:val="clear" w:color="auto" w:fill="9BC2E6"/>
            <w:vAlign w:val="center"/>
          </w:tcPr>
          <w:p w:rsidR="00044FC8" w:rsidRDefault="00003185">
            <w:pPr>
              <w:widowControl/>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序号</w:t>
            </w:r>
          </w:p>
        </w:tc>
        <w:tc>
          <w:tcPr>
            <w:tcW w:w="76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编号</w:t>
            </w:r>
          </w:p>
        </w:tc>
        <w:tc>
          <w:tcPr>
            <w:tcW w:w="98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名称</w:t>
            </w:r>
          </w:p>
        </w:tc>
        <w:tc>
          <w:tcPr>
            <w:tcW w:w="65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必填校验</w:t>
            </w:r>
          </w:p>
        </w:tc>
        <w:tc>
          <w:tcPr>
            <w:tcW w:w="73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唯一校验</w:t>
            </w:r>
          </w:p>
        </w:tc>
        <w:tc>
          <w:tcPr>
            <w:tcW w:w="74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字段类型</w:t>
            </w:r>
          </w:p>
        </w:tc>
        <w:tc>
          <w:tcPr>
            <w:tcW w:w="178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字段长度</w:t>
            </w:r>
          </w:p>
        </w:tc>
        <w:tc>
          <w:tcPr>
            <w:tcW w:w="218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无规则插入主数据报文对应的字段</w:t>
            </w:r>
          </w:p>
        </w:tc>
        <w:tc>
          <w:tcPr>
            <w:tcW w:w="21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无规则下游调用主数据，反馈的对应字段</w:t>
            </w:r>
          </w:p>
        </w:tc>
        <w:tc>
          <w:tcPr>
            <w:tcW w:w="134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有规则插入主数据报文对应字段</w:t>
            </w:r>
          </w:p>
        </w:tc>
        <w:tc>
          <w:tcPr>
            <w:tcW w:w="2320" w:type="dxa"/>
            <w:tcBorders>
              <w:top w:val="single" w:sz="4" w:space="0" w:color="000000"/>
              <w:left w:val="single" w:sz="4" w:space="0" w:color="000000"/>
              <w:bottom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有规则下游系统调用，主数据反馈的对应字段</w:t>
            </w:r>
          </w:p>
        </w:tc>
      </w:tr>
      <w:tr w:rsidR="00044FC8">
        <w:trPr>
          <w:trHeight w:val="240"/>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推送主键</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jc w:val="center"/>
              <w:rPr>
                <w:rFonts w:ascii="宋体" w:eastAsia="宋体" w:hAnsi="宋体" w:cs="宋体"/>
                <w:color w:val="000000"/>
                <w:sz w:val="18"/>
                <w:szCs w:val="18"/>
              </w:rPr>
            </w:pPr>
            <w:r>
              <w:rPr>
                <w:rFonts w:ascii="宋体" w:eastAsia="宋体" w:hAnsi="宋体" w:cs="宋体" w:hint="eastAsia"/>
                <w:color w:val="000000"/>
                <w:sz w:val="18"/>
                <w:szCs w:val="18"/>
              </w:rPr>
              <w:t>id</w:t>
            </w:r>
          </w:p>
        </w:tc>
        <w:tc>
          <w:tcPr>
            <w:tcW w:w="1347" w:type="dxa"/>
            <w:tcBorders>
              <w:top w:val="single" w:sz="4" w:space="0" w:color="000000"/>
              <w:left w:val="nil"/>
              <w:bottom w:val="nil"/>
              <w:right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rPr>
                <w:rFonts w:ascii="宋体" w:eastAsia="宋体" w:hAnsi="宋体" w:cs="宋体"/>
                <w:color w:val="000000"/>
                <w:sz w:val="18"/>
                <w:szCs w:val="18"/>
              </w:rPr>
            </w:pPr>
            <w:r>
              <w:rPr>
                <w:rFonts w:ascii="宋体" w:eastAsia="宋体" w:hAnsi="宋体" w:cs="宋体" w:hint="eastAsia"/>
                <w:color w:val="000000"/>
                <w:sz w:val="18"/>
                <w:szCs w:val="18"/>
              </w:rPr>
              <w:t>id</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SystemSource</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来源系统</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100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SystemSource</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SystemSource</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SystemSource</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SystemSource</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3</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org</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tabs>
                <w:tab w:val="left" w:pos="532"/>
              </w:tabs>
              <w:jc w:val="left"/>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物料归属组织</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tabs>
                <w:tab w:val="left" w:pos="519"/>
              </w:tabs>
              <w:jc w:val="left"/>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ab/>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100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org</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org</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org</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org</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4</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tabs>
                <w:tab w:val="left" w:pos="447"/>
              </w:tabs>
              <w:jc w:val="left"/>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AccountSet</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tabs>
                <w:tab w:val="left" w:pos="248"/>
              </w:tabs>
              <w:jc w:val="left"/>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所属账套</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100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AccountSet</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AccountSet</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AccountSet</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kern w:val="0"/>
                <w:sz w:val="18"/>
                <w:szCs w:val="18"/>
              </w:rPr>
            </w:pPr>
            <w:r>
              <w:rPr>
                <w:rFonts w:ascii="宋体" w:eastAsia="宋体" w:hAnsi="宋体" w:cs="宋体" w:hint="eastAsia"/>
                <w:color w:val="000000"/>
                <w:kern w:val="0"/>
                <w:sz w:val="18"/>
                <w:szCs w:val="18"/>
              </w:rPr>
              <w:t>AccountSet</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物料编号</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highlight w:val="green"/>
              </w:rPr>
            </w:pPr>
            <w:r>
              <w:rPr>
                <w:rFonts w:ascii="宋体" w:eastAsia="宋体" w:hAnsi="宋体" w:cs="宋体" w:hint="eastAsia"/>
                <w:color w:val="000000"/>
                <w:sz w:val="18"/>
                <w:szCs w:val="18"/>
                <w:highlight w:val="green"/>
              </w:rPr>
              <w:t>测试系统100，正式系统45</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6</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ItemName</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物料名称</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60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ItemName</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ItemName</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ItemName</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ItemName</w:t>
            </w:r>
          </w:p>
        </w:tc>
      </w:tr>
      <w:tr w:rsidR="00044FC8">
        <w:trPr>
          <w:trHeight w:val="129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7</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启用状态</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widowControl/>
              <w:jc w:val="center"/>
              <w:textAlignment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enum</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100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w:t>
            </w:r>
            <w:r>
              <w:rPr>
                <w:rStyle w:val="font11"/>
                <w:rFonts w:hint="default"/>
              </w:rPr>
              <w:t>：</w:t>
            </w:r>
            <w:r>
              <w:rPr>
                <w:rStyle w:val="font41"/>
                <w:rFonts w:ascii="宋体" w:eastAsia="宋体" w:hAnsi="宋体" w:cs="宋体" w:hint="eastAsia"/>
              </w:rPr>
              <w:t>此字段对应的是上游系统传入的</w:t>
            </w:r>
            <w:r>
              <w:rPr>
                <w:rFonts w:ascii="宋体" w:eastAsia="宋体" w:hAnsi="宋体" w:cs="宋体" w:hint="eastAsia"/>
                <w:color w:val="000000"/>
                <w:kern w:val="0"/>
                <w:sz w:val="18"/>
                <w:szCs w:val="18"/>
              </w:rPr>
              <w:t>enablestate</w:t>
            </w:r>
            <w:r>
              <w:rPr>
                <w:rStyle w:val="font41"/>
                <w:rFonts w:ascii="宋体" w:eastAsia="宋体" w:hAnsi="宋体" w:cs="宋体" w:hint="eastAsia"/>
              </w:rPr>
              <w:t>字段</w:t>
            </w:r>
          </w:p>
        </w:tc>
      </w:tr>
      <w:tr w:rsidR="00044FC8">
        <w:trPr>
          <w:trHeight w:val="696"/>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enablestate_name</w:t>
            </w:r>
            <w:r>
              <w:rPr>
                <w:rStyle w:val="font11"/>
                <w:rFonts w:hint="default"/>
              </w:rPr>
              <w:t>（发送的是启用状态的名称）</w:t>
            </w:r>
          </w:p>
        </w:tc>
      </w:tr>
      <w:tr w:rsidR="00044FC8">
        <w:trPr>
          <w:trHeight w:val="1128"/>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8</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ItemGroupId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物料组</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highlight w:val="yellow"/>
              </w:rPr>
              <w:t>enum</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ItemGroupId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ItemGroupId</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ItemGroupId</w:t>
            </w: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ItemGroupId</w:t>
            </w:r>
            <w:r>
              <w:rPr>
                <w:rStyle w:val="font11"/>
                <w:rFonts w:hint="default"/>
              </w:rPr>
              <w:t>：此字段对应的是上游系统传入的</w:t>
            </w:r>
            <w:r>
              <w:rPr>
                <w:rFonts w:ascii="宋体" w:eastAsia="宋体" w:hAnsi="宋体" w:cs="宋体" w:hint="eastAsia"/>
                <w:color w:val="000000"/>
                <w:kern w:val="0"/>
                <w:sz w:val="18"/>
                <w:szCs w:val="18"/>
              </w:rPr>
              <w:t>ItemGroupId</w:t>
            </w:r>
            <w:r>
              <w:rPr>
                <w:rStyle w:val="font11"/>
                <w:rFonts w:hint="default"/>
              </w:rPr>
              <w:t>字段</w:t>
            </w:r>
          </w:p>
        </w:tc>
      </w:tr>
      <w:tr w:rsidR="00044FC8">
        <w:trPr>
          <w:trHeight w:val="696"/>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ItemGroupId_name</w:t>
            </w:r>
            <w:r>
              <w:rPr>
                <w:rStyle w:val="font11"/>
                <w:rFonts w:hint="default"/>
              </w:rPr>
              <w:t>（发送的是物料组名称字段）</w:t>
            </w:r>
          </w:p>
        </w:tc>
      </w:tr>
      <w:tr w:rsidR="00044FC8">
        <w:trPr>
          <w:trHeight w:val="864"/>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9</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ItemType</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物料类型</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Enum</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ItemType</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ItemType</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ItemType</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ItemType：此字段对应的是上游系统传入的ItemType字段</w:t>
            </w:r>
          </w:p>
        </w:tc>
      </w:tr>
      <w:tr w:rsidR="00044FC8">
        <w:trPr>
          <w:trHeight w:val="648"/>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ItemType_name（发送的是物料类型名称字段）</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10</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Specifications</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规格型号</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jc w:val="center"/>
              <w:rPr>
                <w:rFonts w:ascii="宋体" w:eastAsia="宋体" w:hAnsi="宋体" w:cs="宋体"/>
                <w:color w:val="000000"/>
                <w:sz w:val="18"/>
                <w:szCs w:val="18"/>
              </w:rPr>
            </w:pPr>
            <w:r>
              <w:rPr>
                <w:rFonts w:ascii="宋体" w:eastAsia="宋体" w:hAnsi="宋体" w:cs="宋体" w:hint="eastAsia"/>
                <w:color w:val="000000"/>
                <w:sz w:val="18"/>
                <w:szCs w:val="18"/>
              </w:rPr>
              <w:t>字符</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Specifications</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Specifications</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Specifications</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Specifications</w:t>
            </w:r>
          </w:p>
        </w:tc>
      </w:tr>
      <w:tr w:rsidR="00044FC8">
        <w:trPr>
          <w:trHeight w:val="129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11</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UnitIDInvent</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库存单位</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参照</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UnitIDInvent</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UnitIDInvent</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UnitIDInvent#UnitID：此字段为上游系统传入的UnitIDInven字段数值</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UnitIDInvent_name：此字段对应的是上游系统传入的UnitIDInvent字段</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UnitIDInvent_@Txt（发送的是库存单位名称字段）</w:t>
            </w:r>
          </w:p>
        </w:tc>
      </w:tr>
      <w:tr w:rsidR="00044FC8">
        <w:trPr>
          <w:trHeight w:val="648"/>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UnitIDInvent(分发的是主数据编码)</w:t>
            </w:r>
          </w:p>
        </w:tc>
      </w:tr>
      <w:tr w:rsidR="00044FC8">
        <w:trPr>
          <w:trHeight w:val="864"/>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12</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UnitIDPurch</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采购单位</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参照</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UnitIDPurch</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UnitIDPurch</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UnitIDPurch#UnitID：此字段为上游系统传入的</w:t>
            </w:r>
            <w:r>
              <w:rPr>
                <w:rFonts w:ascii="宋体" w:eastAsia="宋体" w:hAnsi="宋体" w:cs="宋体" w:hint="eastAsia"/>
                <w:color w:val="000000"/>
                <w:kern w:val="0"/>
                <w:sz w:val="18"/>
                <w:szCs w:val="18"/>
              </w:rPr>
              <w:lastRenderedPageBreak/>
              <w:t>UnitIDPurch字段数值</w:t>
            </w: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UnitIDPurch_@Txt（发送的是采购单位名称字段）</w:t>
            </w:r>
          </w:p>
        </w:tc>
      </w:tr>
      <w:tr w:rsidR="00044FC8">
        <w:trPr>
          <w:trHeight w:val="648"/>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UnitIDPurch(分发的是主数据编码)</w:t>
            </w:r>
          </w:p>
        </w:tc>
      </w:tr>
      <w:tr w:rsidR="00044FC8">
        <w:trPr>
          <w:trHeight w:val="1368"/>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UnitIDPurch_name</w:t>
            </w:r>
            <w:r>
              <w:rPr>
                <w:rStyle w:val="font11"/>
                <w:rFonts w:hint="default"/>
              </w:rPr>
              <w:t>：此字段对应的是上游系统传入的</w:t>
            </w:r>
            <w:r>
              <w:rPr>
                <w:rFonts w:ascii="宋体" w:eastAsia="宋体" w:hAnsi="宋体" w:cs="宋体" w:hint="eastAsia"/>
                <w:color w:val="000000"/>
                <w:kern w:val="0"/>
                <w:sz w:val="18"/>
                <w:szCs w:val="18"/>
              </w:rPr>
              <w:t>UnitIDPurch</w:t>
            </w:r>
            <w:r>
              <w:rPr>
                <w:rStyle w:val="font11"/>
                <w:rFonts w:hint="default"/>
              </w:rPr>
              <w:t>字段</w:t>
            </w:r>
          </w:p>
        </w:tc>
      </w:tr>
      <w:tr w:rsidR="00044FC8">
        <w:trPr>
          <w:trHeight w:val="648"/>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13</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UnitIDSales</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销售单位</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pPr>
          </w:p>
          <w:p w:rsidR="00044FC8" w:rsidRDefault="00003185">
            <w:pPr>
              <w:jc w:val="left"/>
            </w:pPr>
            <w:r>
              <w:rPr>
                <w:rFonts w:hint="eastAsia"/>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参照</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UnitIDSales</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UnitIDSales</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UnitIDSales#UnitID：此字段为上游系统传入的UnitIDSales字段数值</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UnitIDSales(分发的是主数据编码)</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UnitIDSales_@Txt（发送的是销售单位名称字段）</w:t>
            </w:r>
          </w:p>
        </w:tc>
      </w:tr>
      <w:tr w:rsidR="00044FC8">
        <w:trPr>
          <w:trHeight w:val="1296"/>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UnitIDSales_name：此字段对应的是上游系统传入的UnitIDSales字段</w:t>
            </w:r>
          </w:p>
        </w:tc>
      </w:tr>
      <w:tr w:rsidR="00044FC8">
        <w:trPr>
          <w:trHeight w:val="1080"/>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14</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Configurable</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可配置</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Enum</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Configurable</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Configurable</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Configurable</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Configurable：此字段对应的是上游系统传入的Configurable字段</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Configurable_name（发送的是可配置名称字段）</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15</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xtItemMaterial</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材料</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xtItemMaterial</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xtItemMaterial</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xtItemMaterial</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xtItemMaterial</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16</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NetWeight</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净重</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NetWeight</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NetWeight</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NetWeight</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NetWeight</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17</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grossWeight</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毛重</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grossWeight</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grossWeight</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grossWeight</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grossWeight</w:t>
            </w:r>
          </w:p>
        </w:tc>
      </w:tr>
      <w:tr w:rsidR="00044FC8">
        <w:trPr>
          <w:trHeight w:val="129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18</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TaxItemGroupId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税率</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widowControl/>
              <w:jc w:val="center"/>
              <w:textAlignment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sz w:val="18"/>
                <w:szCs w:val="18"/>
              </w:rPr>
              <w:t>枚举</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TaxItemGroupId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TaxItemGroupId</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TaxItemGroupId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TaxItemGroupId：此字段对应的是上游系统传入的TaxItemGroupId字段</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TaxItemGroupId_name（发送的是税率名称字段）</w:t>
            </w:r>
          </w:p>
        </w:tc>
      </w:tr>
      <w:tr w:rsidR="00044FC8">
        <w:trPr>
          <w:trHeight w:val="648"/>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19</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覆盖范围组</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参照</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w:t>
            </w:r>
          </w:p>
        </w:tc>
        <w:tc>
          <w:tcPr>
            <w:tcW w:w="1347"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ReqGroupId#ReqGroupId：此字段为上游系统传入的ReqGroupId字段数值</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ReqGroupId(分发的是主数据编码)</w:t>
            </w:r>
          </w:p>
        </w:tc>
      </w:tr>
      <w:tr w:rsidR="00044FC8">
        <w:trPr>
          <w:trHeight w:val="1080"/>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ReqGroupId_name：此字段对应的是上游系统传入的ReqGroupId字段</w:t>
            </w:r>
          </w:p>
        </w:tc>
      </w:tr>
      <w:tr w:rsidR="00044FC8">
        <w:trPr>
          <w:trHeight w:val="194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ReqGroupId_@Name（发送的是覆盖范围组名称字段）</w:t>
            </w:r>
          </w:p>
        </w:tc>
      </w:tr>
      <w:tr w:rsidR="00044FC8">
        <w:trPr>
          <w:trHeight w:val="1080"/>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20</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CostGroupId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成本组</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CostGroupId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CostGroupId</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CostGroupId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CostGroupId：此字段对应的是上游系统传入的CostGroupId字段</w:t>
            </w:r>
          </w:p>
        </w:tc>
      </w:tr>
      <w:tr w:rsidR="00044FC8">
        <w:trPr>
          <w:trHeight w:val="648"/>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CostGroupId_name（发送的是成本组名称字段）</w:t>
            </w:r>
          </w:p>
        </w:tc>
      </w:tr>
      <w:tr w:rsidR="00044FC8">
        <w:trPr>
          <w:trHeight w:val="1080"/>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21</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ModelGroupId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库存模型组</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ModelGroupId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ModelGroupId</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ModelGroupId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ModelGroupId：此字段对应的是上游系统传入的ModelGroupId字段</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ModelGroupId_name（发送的是库存模型组名称字段）</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22</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CountGroupId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盘点组</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枚举</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CountGroupId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CountGroupId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CountGroupId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CountGroupId</w:t>
            </w:r>
          </w:p>
        </w:tc>
      </w:tr>
      <w:tr w:rsidR="00044FC8">
        <w:trPr>
          <w:trHeight w:val="129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23</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BOMCalcGroupId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计算组</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枚举</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BOMCalcGroupId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BOMCalcGroupId</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BOMCalcGroupId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BOMCalcGroupId：此字段对应的是上游系统传入的BOMCalcGroupId字段</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BOMCalcGroupId_name（发送的是库存计算组名称字段）</w:t>
            </w:r>
          </w:p>
        </w:tc>
      </w:tr>
      <w:tr w:rsidR="00044FC8">
        <w:trPr>
          <w:trHeight w:val="648"/>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24</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PrimaryVendorId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默认供应商</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PrimaryVendorId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PrimaryVendorId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PrimaryVendorId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PrimaryVendorId</w:t>
            </w:r>
          </w:p>
        </w:tc>
      </w:tr>
      <w:tr w:rsidR="00044FC8">
        <w:trPr>
          <w:trHeight w:val="69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25</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ProdGroupId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生产组</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参照</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ProdGroupId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ProdGroupId</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ProdGroupId#ProdGroupld：此字段为上游系统传入的ProdGroupId字段数值</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ProdGroupId(</w:t>
            </w:r>
            <w:r>
              <w:rPr>
                <w:rStyle w:val="font11"/>
                <w:rFonts w:hint="default"/>
              </w:rPr>
              <w:t>分发的是主数据编码</w:t>
            </w:r>
            <w:r>
              <w:rPr>
                <w:rFonts w:ascii="宋体" w:eastAsia="宋体" w:hAnsi="宋体" w:cs="宋体" w:hint="eastAsia"/>
                <w:color w:val="000000"/>
                <w:kern w:val="0"/>
                <w:sz w:val="18"/>
                <w:szCs w:val="18"/>
              </w:rPr>
              <w:t>)</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ProdGroupId_@name（发送的是生产组名称字段）</w:t>
            </w:r>
          </w:p>
        </w:tc>
      </w:tr>
      <w:tr w:rsidR="00044FC8">
        <w:trPr>
          <w:trHeight w:val="1368"/>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BD0A62">
            <w:pPr>
              <w:widowControl/>
              <w:textAlignment w:val="center"/>
              <w:rPr>
                <w:rFonts w:ascii="宋体" w:eastAsia="宋体" w:hAnsi="宋体" w:cs="宋体"/>
                <w:color w:val="000000"/>
                <w:sz w:val="18"/>
                <w:szCs w:val="18"/>
              </w:rPr>
            </w:pPr>
            <w:hyperlink r:id="rId24" w:history="1">
              <w:r w:rsidR="00003185">
                <w:rPr>
                  <w:rStyle w:val="a8"/>
                  <w:rFonts w:ascii="宋体" w:eastAsia="宋体" w:hAnsi="宋体" w:cs="宋体" w:hint="eastAsia"/>
                  <w:sz w:val="18"/>
                  <w:szCs w:val="18"/>
                  <w:u w:val="none"/>
                </w:rPr>
                <w:t xml:space="preserve"> ProdGroupId_name</w:t>
              </w:r>
              <w:r w:rsidR="00003185">
                <w:rPr>
                  <w:rStyle w:val="a8"/>
                  <w:rFonts w:ascii="宋体" w:eastAsia="宋体" w:hAnsi="宋体" w:cs="宋体" w:hint="eastAsia"/>
                  <w:sz w:val="18"/>
                  <w:szCs w:val="18"/>
                </w:rPr>
                <w:t>：此字段对应的是上游系统传入的ProdGroupId字段</w:t>
              </w:r>
            </w:hyperlink>
          </w:p>
        </w:tc>
      </w:tr>
      <w:tr w:rsidR="00044FC8">
        <w:trPr>
          <w:trHeight w:val="648"/>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26</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ItemBuyerGroupId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采购员组</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ItemBuyerGroupId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ItemBuyerGroupId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ItemBuyerGroupId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ItemBuyerGroupId</w:t>
            </w:r>
          </w:p>
        </w:tc>
      </w:tr>
      <w:tr w:rsidR="00044FC8">
        <w:trPr>
          <w:trHeight w:val="648"/>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27</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InventLocationIdPurch</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默认采购仓库</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InventLocationIdPurch</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InventLocationIdPurch</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InventLocationIdPurch</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InventLocationIdPurch</w:t>
            </w:r>
          </w:p>
        </w:tc>
      </w:tr>
      <w:tr w:rsidR="00044FC8">
        <w:trPr>
          <w:trHeight w:val="648"/>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28</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InventLocationIdSales</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默认销售仓库</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InventLocationIdSales</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InventLocationIdSales</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InventLocationIdSales</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InventLocationIdSales</w:t>
            </w:r>
          </w:p>
        </w:tc>
      </w:tr>
      <w:tr w:rsidR="00044FC8">
        <w:trPr>
          <w:trHeight w:val="864"/>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29</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InventLocationIdInvent</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默认库存仓库</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InventLocationIdInvent</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InventLocationIdInvent</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InventLocationIdInvent</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InventLocationIdInvent</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sz w:val="18"/>
                <w:szCs w:val="18"/>
              </w:rPr>
              <w:t>30</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TdqrMode</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 xml:space="preserve">条码管理 </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TdqrMode</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TdqrMode</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TdqrMode</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TdqrMode</w:t>
            </w:r>
          </w:p>
        </w:tc>
      </w:tr>
      <w:tr w:rsidR="00044FC8">
        <w:trPr>
          <w:trHeight w:val="21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sz w:val="18"/>
                <w:szCs w:val="18"/>
              </w:rPr>
              <w:t>31</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数据状态标记</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10</w:t>
            </w:r>
          </w:p>
        </w:tc>
        <w:tc>
          <w:tcPr>
            <w:tcW w:w="2186" w:type="dxa"/>
            <w:tcBorders>
              <w:top w:val="single" w:sz="4" w:space="0" w:color="000000"/>
              <w:left w:val="nil"/>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tcBorders>
              <w:top w:val="single" w:sz="4" w:space="0" w:color="000000"/>
              <w:left w:val="nil"/>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2320" w:type="dxa"/>
            <w:tcBorders>
              <w:top w:val="single" w:sz="4" w:space="0" w:color="000000"/>
              <w:left w:val="nil"/>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r>
      <w:tr w:rsidR="00044FC8">
        <w:trPr>
          <w:trHeight w:val="432"/>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tcBorders>
              <w:top w:val="nil"/>
              <w:left w:val="nil"/>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dr_mdm_code</w:t>
            </w: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dr_mdm_code</w:t>
            </w:r>
          </w:p>
        </w:tc>
      </w:tr>
      <w:tr w:rsidR="00044FC8">
        <w:trPr>
          <w:trHeight w:val="216"/>
        </w:trPr>
        <w:tc>
          <w:tcPr>
            <w:tcW w:w="330" w:type="dxa"/>
            <w:tcBorders>
              <w:top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766"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983"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653"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733"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747"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1787"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2186"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2120"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1347"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44FC8">
            <w:pPr>
              <w:rPr>
                <w:rFonts w:ascii="宋体" w:eastAsia="宋体" w:hAnsi="宋体" w:cs="宋体"/>
                <w:color w:val="000000"/>
                <w:sz w:val="18"/>
                <w:szCs w:val="18"/>
              </w:rPr>
            </w:pPr>
          </w:p>
        </w:tc>
      </w:tr>
      <w:tr w:rsidR="00044FC8">
        <w:trPr>
          <w:trHeight w:val="216"/>
        </w:trPr>
        <w:tc>
          <w:tcPr>
            <w:tcW w:w="13972" w:type="dxa"/>
            <w:gridSpan w:val="11"/>
            <w:tcBorders>
              <w:top w:val="nil"/>
              <w:bottom w:val="nil"/>
            </w:tcBorders>
            <w:shd w:val="clear" w:color="auto" w:fill="5B9BD5"/>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 xml:space="preserve">       提前期与倍数子表（DefaultOrderSetting）</w:t>
            </w:r>
          </w:p>
        </w:tc>
      </w:tr>
      <w:tr w:rsidR="00044FC8">
        <w:trPr>
          <w:trHeight w:val="1296"/>
        </w:trPr>
        <w:tc>
          <w:tcPr>
            <w:tcW w:w="330" w:type="dxa"/>
            <w:tcBorders>
              <w:top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序号</w:t>
            </w:r>
          </w:p>
        </w:tc>
        <w:tc>
          <w:tcPr>
            <w:tcW w:w="76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编号</w:t>
            </w:r>
          </w:p>
        </w:tc>
        <w:tc>
          <w:tcPr>
            <w:tcW w:w="98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名称</w:t>
            </w:r>
          </w:p>
        </w:tc>
        <w:tc>
          <w:tcPr>
            <w:tcW w:w="65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必填校验</w:t>
            </w:r>
          </w:p>
        </w:tc>
        <w:tc>
          <w:tcPr>
            <w:tcW w:w="73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唯一校验</w:t>
            </w:r>
          </w:p>
        </w:tc>
        <w:tc>
          <w:tcPr>
            <w:tcW w:w="74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字段类型</w:t>
            </w:r>
          </w:p>
        </w:tc>
        <w:tc>
          <w:tcPr>
            <w:tcW w:w="178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字段长度</w:t>
            </w:r>
          </w:p>
        </w:tc>
        <w:tc>
          <w:tcPr>
            <w:tcW w:w="218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无规则插入主数据报文对应的字段</w:t>
            </w:r>
          </w:p>
        </w:tc>
        <w:tc>
          <w:tcPr>
            <w:tcW w:w="21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无规则下游调用主数据，主数据反馈的对应字段</w:t>
            </w:r>
          </w:p>
        </w:tc>
        <w:tc>
          <w:tcPr>
            <w:tcW w:w="134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有规则插入主数据报文对应字段</w:t>
            </w:r>
          </w:p>
        </w:tc>
        <w:tc>
          <w:tcPr>
            <w:tcW w:w="2320" w:type="dxa"/>
            <w:tcBorders>
              <w:top w:val="single" w:sz="4" w:space="0" w:color="000000"/>
              <w:left w:val="single" w:sz="4" w:space="0" w:color="000000"/>
              <w:bottom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有规则下游系统调用，主数据反馈的对应字段</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子表与主表关联值</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200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44FC8">
            <w:pPr>
              <w:rPr>
                <w:rFonts w:ascii="宋体" w:eastAsia="宋体" w:hAnsi="宋体" w:cs="宋体"/>
                <w:color w:val="000000"/>
                <w:sz w:val="18"/>
                <w:szCs w:val="18"/>
              </w:rPr>
            </w:pP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2</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物料编号</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35</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站点</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4</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所属组织</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r>
      <w:tr w:rsidR="00044FC8">
        <w:trPr>
          <w:trHeight w:val="864"/>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tqqType</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提前期类型</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enum</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tqqType</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tqqType</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tqqType</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tqqType：此字段对应的是上游系统传入的tqqType字段</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tqqType_name（发送的是提前期类型名称字段）</w:t>
            </w:r>
          </w:p>
        </w:tc>
      </w:tr>
      <w:tr w:rsidR="00044FC8">
        <w:trPr>
          <w:trHeight w:val="129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6</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物料实体仓库</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sz w:val="18"/>
                <w:szCs w:val="18"/>
              </w:rPr>
              <w:t>枚举</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InventlocationId：此字段对应的是上游系统传入的InventlocationId字段</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InventlocationId_name（发送的是物料实体仓库名称字段）</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7</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LeadTime</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提前期</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LeadTime</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LeadTime</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LeadTime</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LeadTime</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8</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MultipleQty</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倍数量</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MultipleQty</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MultipleQty</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MultipleQty</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MultipleQty</w:t>
            </w:r>
          </w:p>
        </w:tc>
      </w:tr>
      <w:tr w:rsidR="00044FC8">
        <w:trPr>
          <w:trHeight w:val="21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9</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数据状态标记</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tcBorders>
              <w:top w:val="single" w:sz="4" w:space="0" w:color="000000"/>
              <w:left w:val="nil"/>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2320" w:type="dxa"/>
            <w:tcBorders>
              <w:top w:val="single" w:sz="4" w:space="0" w:color="000000"/>
              <w:left w:val="nil"/>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r>
      <w:tr w:rsidR="00044FC8">
        <w:trPr>
          <w:trHeight w:val="432"/>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tcBorders>
              <w:top w:val="nil"/>
              <w:left w:val="nil"/>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dr_mdm_code</w:t>
            </w: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dr_mdm_code</w:t>
            </w:r>
          </w:p>
        </w:tc>
      </w:tr>
      <w:tr w:rsidR="00044FC8">
        <w:trPr>
          <w:trHeight w:val="216"/>
        </w:trPr>
        <w:tc>
          <w:tcPr>
            <w:tcW w:w="330" w:type="dxa"/>
            <w:tcBorders>
              <w:top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766"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983"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653"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733"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747"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1787"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2186"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2120"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1347" w:type="dxa"/>
            <w:tcBorders>
              <w:top w:val="nil"/>
              <w:left w:val="nil"/>
              <w:bottom w:val="nil"/>
              <w:right w:val="nil"/>
            </w:tcBorders>
            <w:shd w:val="clear" w:color="auto" w:fill="auto"/>
            <w:vAlign w:val="center"/>
          </w:tcPr>
          <w:p w:rsidR="00044FC8" w:rsidRDefault="00044FC8">
            <w:pP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44FC8">
            <w:pPr>
              <w:rPr>
                <w:rFonts w:ascii="宋体" w:eastAsia="宋体" w:hAnsi="宋体" w:cs="宋体"/>
                <w:color w:val="000000"/>
                <w:sz w:val="18"/>
                <w:szCs w:val="18"/>
              </w:rPr>
            </w:pPr>
          </w:p>
        </w:tc>
      </w:tr>
      <w:tr w:rsidR="00044FC8">
        <w:trPr>
          <w:trHeight w:val="216"/>
        </w:trPr>
        <w:tc>
          <w:tcPr>
            <w:tcW w:w="13972" w:type="dxa"/>
            <w:gridSpan w:val="11"/>
            <w:tcBorders>
              <w:top w:val="nil"/>
              <w:bottom w:val="nil"/>
            </w:tcBorders>
            <w:shd w:val="clear" w:color="auto" w:fill="5B9BD5"/>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库存要素子表（CovReqGroup）</w:t>
            </w:r>
          </w:p>
        </w:tc>
      </w:tr>
      <w:tr w:rsidR="00044FC8">
        <w:trPr>
          <w:trHeight w:val="1296"/>
        </w:trPr>
        <w:tc>
          <w:tcPr>
            <w:tcW w:w="330" w:type="dxa"/>
            <w:tcBorders>
              <w:top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序号</w:t>
            </w:r>
          </w:p>
        </w:tc>
        <w:tc>
          <w:tcPr>
            <w:tcW w:w="76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编号</w:t>
            </w:r>
          </w:p>
        </w:tc>
        <w:tc>
          <w:tcPr>
            <w:tcW w:w="98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名称</w:t>
            </w:r>
          </w:p>
        </w:tc>
        <w:tc>
          <w:tcPr>
            <w:tcW w:w="65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必填校验</w:t>
            </w:r>
          </w:p>
        </w:tc>
        <w:tc>
          <w:tcPr>
            <w:tcW w:w="733"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唯一校验</w:t>
            </w:r>
          </w:p>
        </w:tc>
        <w:tc>
          <w:tcPr>
            <w:tcW w:w="74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字段类型</w:t>
            </w:r>
          </w:p>
        </w:tc>
        <w:tc>
          <w:tcPr>
            <w:tcW w:w="178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字段长度</w:t>
            </w:r>
          </w:p>
        </w:tc>
        <w:tc>
          <w:tcPr>
            <w:tcW w:w="2186"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无规则插入主数据报文对应的字段</w:t>
            </w:r>
          </w:p>
        </w:tc>
        <w:tc>
          <w:tcPr>
            <w:tcW w:w="2120"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无规则下游调用主数据，主数据反馈的对应字段</w:t>
            </w:r>
          </w:p>
        </w:tc>
        <w:tc>
          <w:tcPr>
            <w:tcW w:w="1347" w:type="dxa"/>
            <w:tcBorders>
              <w:top w:val="single" w:sz="4" w:space="0" w:color="000000"/>
              <w:left w:val="single" w:sz="4" w:space="0" w:color="000000"/>
              <w:bottom w:val="single" w:sz="4" w:space="0" w:color="000000"/>
              <w:right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有规则插入主数据报文对应字段</w:t>
            </w:r>
          </w:p>
        </w:tc>
        <w:tc>
          <w:tcPr>
            <w:tcW w:w="2320" w:type="dxa"/>
            <w:tcBorders>
              <w:top w:val="single" w:sz="4" w:space="0" w:color="000000"/>
              <w:left w:val="single" w:sz="4" w:space="0" w:color="000000"/>
              <w:bottom w:val="single" w:sz="4" w:space="0" w:color="000000"/>
            </w:tcBorders>
            <w:shd w:val="clear" w:color="auto" w:fill="9BC2E6"/>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有规则下游系统调用，主数据反馈的对应字段</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子表与主</w:t>
            </w:r>
            <w:r>
              <w:rPr>
                <w:rFonts w:ascii="宋体" w:eastAsia="宋体" w:hAnsi="宋体" w:cs="宋体" w:hint="eastAsia"/>
                <w:color w:val="000000"/>
                <w:kern w:val="0"/>
                <w:sz w:val="18"/>
                <w:szCs w:val="18"/>
              </w:rPr>
              <w:lastRenderedPageBreak/>
              <w:t>表关联值</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w:t>
            </w:r>
            <w:r>
              <w:rPr>
                <w:rFonts w:ascii="宋体" w:eastAsia="宋体" w:hAnsi="宋体" w:cs="宋体" w:hint="eastAsia"/>
                <w:color w:val="000000"/>
                <w:kern w:val="0"/>
                <w:sz w:val="18"/>
                <w:szCs w:val="18"/>
              </w:rPr>
              <w:lastRenderedPageBreak/>
              <w:t>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200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44FC8">
            <w:pPr>
              <w:rPr>
                <w:rFonts w:ascii="宋体" w:eastAsia="宋体" w:hAnsi="宋体" w:cs="宋体"/>
                <w:color w:val="000000"/>
                <w:sz w:val="18"/>
                <w:szCs w:val="18"/>
              </w:rPr>
            </w:pP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2</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物料编号</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35</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ItemId</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站点</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InventSiteId</w:t>
            </w:r>
          </w:p>
        </w:tc>
      </w:tr>
      <w:tr w:rsidR="00044FC8">
        <w:trPr>
          <w:trHeight w:val="432"/>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4</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所属组织</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是</w:t>
            </w: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Company</w:t>
            </w:r>
          </w:p>
        </w:tc>
      </w:tr>
      <w:tr w:rsidR="00044FC8">
        <w:trPr>
          <w:trHeight w:val="129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物料实体仓库</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textAlignment w:val="center"/>
              <w:rPr>
                <w:rFonts w:ascii="宋体" w:eastAsia="宋体" w:hAnsi="宋体" w:cs="宋体"/>
                <w:color w:val="000000"/>
                <w:sz w:val="18"/>
                <w:szCs w:val="18"/>
              </w:rPr>
            </w:pPr>
            <w:r>
              <w:rPr>
                <w:rFonts w:ascii="宋体" w:eastAsia="宋体" w:hAnsi="宋体" w:cs="宋体" w:hint="eastAsia"/>
                <w:color w:val="000000"/>
                <w:sz w:val="18"/>
                <w:szCs w:val="18"/>
              </w:rPr>
              <w:t>枚举</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InventlocationId：此字段对应的是上游系统传入的InventlocationId字段</w:t>
            </w:r>
          </w:p>
        </w:tc>
      </w:tr>
      <w:tr w:rsidR="00044FC8">
        <w:trPr>
          <w:trHeight w:val="86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InventlocationId_name（发送的是物料实体仓库名称字段）</w:t>
            </w:r>
          </w:p>
        </w:tc>
      </w:tr>
      <w:tr w:rsidR="00044FC8">
        <w:trPr>
          <w:trHeight w:val="648"/>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6</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MinInventOnhand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安全库存</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MinInventOnhand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MinInventOnhand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MinInventOnhand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MinInventOnhand</w:t>
            </w:r>
          </w:p>
        </w:tc>
      </w:tr>
      <w:tr w:rsidR="00044FC8">
        <w:trPr>
          <w:trHeight w:val="648"/>
        </w:trPr>
        <w:tc>
          <w:tcPr>
            <w:tcW w:w="330" w:type="dxa"/>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7</w:t>
            </w:r>
          </w:p>
        </w:tc>
        <w:tc>
          <w:tcPr>
            <w:tcW w:w="7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MaxInventOnhand</w:t>
            </w:r>
          </w:p>
        </w:tc>
        <w:tc>
          <w:tcPr>
            <w:tcW w:w="9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最大库存</w:t>
            </w:r>
          </w:p>
        </w:tc>
        <w:tc>
          <w:tcPr>
            <w:tcW w:w="6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50</w:t>
            </w:r>
          </w:p>
        </w:tc>
        <w:tc>
          <w:tcPr>
            <w:tcW w:w="21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MaxInventOnhand</w:t>
            </w:r>
          </w:p>
        </w:tc>
        <w:tc>
          <w:tcPr>
            <w:tcW w:w="21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MaxInventOnhand</w:t>
            </w:r>
          </w:p>
        </w:tc>
        <w:tc>
          <w:tcPr>
            <w:tcW w:w="13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MaxInventOnhand</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MaxInventOnhand</w:t>
            </w:r>
          </w:p>
        </w:tc>
      </w:tr>
      <w:tr w:rsidR="00044FC8">
        <w:trPr>
          <w:trHeight w:val="648"/>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8</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覆盖范围组</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sz w:val="18"/>
                <w:szCs w:val="18"/>
              </w:rPr>
              <w:t>参照</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35</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w:t>
            </w:r>
          </w:p>
        </w:tc>
        <w:tc>
          <w:tcPr>
            <w:tcW w:w="1347" w:type="dxa"/>
            <w:vMerge w:val="restart"/>
            <w:tcBorders>
              <w:top w:val="single" w:sz="4" w:space="0" w:color="000000"/>
              <w:left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ReqGroupId#ReqGroupId：此字段为上游系统传入的ReqGroupId字</w:t>
            </w:r>
            <w:r>
              <w:rPr>
                <w:rFonts w:ascii="宋体" w:eastAsia="宋体" w:hAnsi="宋体" w:cs="宋体" w:hint="eastAsia"/>
                <w:color w:val="000000"/>
                <w:kern w:val="0"/>
                <w:sz w:val="18"/>
                <w:szCs w:val="18"/>
              </w:rPr>
              <w:lastRenderedPageBreak/>
              <w:t>段数值</w:t>
            </w:r>
          </w:p>
        </w:tc>
        <w:tc>
          <w:tcPr>
            <w:tcW w:w="2320" w:type="dxa"/>
            <w:tcBorders>
              <w:top w:val="single" w:sz="4" w:space="0" w:color="000000"/>
              <w:left w:val="single" w:sz="4" w:space="0" w:color="000000"/>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ReqGroupId(分发的是主数据编码)</w:t>
            </w:r>
          </w:p>
        </w:tc>
      </w:tr>
      <w:tr w:rsidR="00044FC8">
        <w:trPr>
          <w:trHeight w:val="1080"/>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ReqGroupId_name：此字段对应的是上游系统传入的ReqGroupId字段</w:t>
            </w:r>
          </w:p>
        </w:tc>
      </w:tr>
      <w:tr w:rsidR="00044FC8">
        <w:trPr>
          <w:trHeight w:val="1944"/>
        </w:trPr>
        <w:tc>
          <w:tcPr>
            <w:tcW w:w="330" w:type="dxa"/>
            <w:vMerge/>
            <w:tcBorders>
              <w:top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347" w:type="dxa"/>
            <w:vMerge/>
            <w:tcBorders>
              <w:left w:val="single" w:sz="4" w:space="0" w:color="000000"/>
              <w:bottom w:val="single" w:sz="4" w:space="0" w:color="000000"/>
              <w:right w:val="single" w:sz="4" w:space="0" w:color="000000"/>
            </w:tcBorders>
            <w:shd w:val="clear" w:color="auto" w:fill="auto"/>
            <w:vAlign w:val="center"/>
          </w:tcPr>
          <w:p w:rsidR="00044FC8" w:rsidRDefault="00044FC8">
            <w:pPr>
              <w:widowControl/>
              <w:jc w:val="left"/>
              <w:textAlignment w:val="center"/>
              <w:rPr>
                <w:rFonts w:ascii="宋体" w:eastAsia="宋体" w:hAnsi="宋体" w:cs="宋体"/>
                <w:color w:val="000000"/>
                <w:sz w:val="18"/>
                <w:szCs w:val="18"/>
              </w:rPr>
            </w:pPr>
          </w:p>
        </w:tc>
        <w:tc>
          <w:tcPr>
            <w:tcW w:w="2320" w:type="dxa"/>
            <w:tcBorders>
              <w:top w:val="nil"/>
              <w:left w:val="nil"/>
              <w:bottom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ReqGroupId_@Name（发送的是覆盖范围组名称字段）</w:t>
            </w:r>
          </w:p>
        </w:tc>
      </w:tr>
      <w:tr w:rsidR="00044FC8">
        <w:trPr>
          <w:trHeight w:val="216"/>
        </w:trPr>
        <w:tc>
          <w:tcPr>
            <w:tcW w:w="330" w:type="dxa"/>
            <w:vMerge w:val="restart"/>
            <w:tcBorders>
              <w:top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lastRenderedPageBreak/>
              <w:t>9</w:t>
            </w:r>
          </w:p>
        </w:tc>
        <w:tc>
          <w:tcPr>
            <w:tcW w:w="7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数据状态标记</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string</w:t>
            </w:r>
          </w:p>
        </w:tc>
        <w:tc>
          <w:tcPr>
            <w:tcW w:w="178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10</w:t>
            </w:r>
          </w:p>
        </w:tc>
        <w:tc>
          <w:tcPr>
            <w:tcW w:w="21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tcBorders>
              <w:top w:val="single" w:sz="4" w:space="0" w:color="000000"/>
              <w:left w:val="nil"/>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13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c>
          <w:tcPr>
            <w:tcW w:w="2320" w:type="dxa"/>
            <w:tcBorders>
              <w:top w:val="single" w:sz="4" w:space="0" w:color="000000"/>
              <w:left w:val="nil"/>
              <w:bottom w:val="single" w:sz="4" w:space="0" w:color="000000"/>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w:t>
            </w:r>
          </w:p>
        </w:tc>
      </w:tr>
      <w:tr w:rsidR="00044FC8">
        <w:trPr>
          <w:trHeight w:val="432"/>
        </w:trPr>
        <w:tc>
          <w:tcPr>
            <w:tcW w:w="330" w:type="dxa"/>
            <w:vMerge/>
            <w:tcBorders>
              <w:top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66" w:type="dxa"/>
            <w:vMerge/>
            <w:tcBorders>
              <w:top w:val="single" w:sz="4" w:space="0" w:color="000000"/>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983" w:type="dxa"/>
            <w:vMerge/>
            <w:tcBorders>
              <w:top w:val="single" w:sz="4" w:space="0" w:color="000000"/>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653" w:type="dxa"/>
            <w:vMerge/>
            <w:tcBorders>
              <w:top w:val="single" w:sz="4" w:space="0" w:color="000000"/>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33" w:type="dxa"/>
            <w:vMerge/>
            <w:tcBorders>
              <w:top w:val="single" w:sz="4" w:space="0" w:color="000000"/>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747" w:type="dxa"/>
            <w:vMerge/>
            <w:tcBorders>
              <w:top w:val="single" w:sz="4" w:space="0" w:color="000000"/>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1787" w:type="dxa"/>
            <w:vMerge/>
            <w:tcBorders>
              <w:top w:val="single" w:sz="4" w:space="0" w:color="000000"/>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86" w:type="dxa"/>
            <w:vMerge/>
            <w:tcBorders>
              <w:top w:val="single" w:sz="4" w:space="0" w:color="000000"/>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120" w:type="dxa"/>
            <w:tcBorders>
              <w:top w:val="nil"/>
              <w:left w:val="nil"/>
              <w:right w:val="single" w:sz="4" w:space="0" w:color="000000"/>
            </w:tcBorders>
            <w:shd w:val="clear" w:color="auto" w:fill="auto"/>
            <w:vAlign w:val="center"/>
          </w:tcPr>
          <w:p w:rsidR="00044FC8" w:rsidRDefault="00003185">
            <w:pPr>
              <w:widowControl/>
              <w:jc w:val="center"/>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dr_mdm_code</w:t>
            </w:r>
          </w:p>
        </w:tc>
        <w:tc>
          <w:tcPr>
            <w:tcW w:w="1347" w:type="dxa"/>
            <w:vMerge/>
            <w:tcBorders>
              <w:top w:val="single" w:sz="4" w:space="0" w:color="000000"/>
              <w:left w:val="single" w:sz="4" w:space="0" w:color="000000"/>
              <w:right w:val="single" w:sz="4" w:space="0" w:color="000000"/>
            </w:tcBorders>
            <w:shd w:val="clear" w:color="auto" w:fill="auto"/>
            <w:vAlign w:val="center"/>
          </w:tcPr>
          <w:p w:rsidR="00044FC8" w:rsidRDefault="00044FC8">
            <w:pPr>
              <w:jc w:val="center"/>
              <w:rPr>
                <w:rFonts w:ascii="宋体" w:eastAsia="宋体" w:hAnsi="宋体" w:cs="宋体"/>
                <w:color w:val="000000"/>
                <w:sz w:val="18"/>
                <w:szCs w:val="18"/>
              </w:rPr>
            </w:pPr>
          </w:p>
        </w:tc>
        <w:tc>
          <w:tcPr>
            <w:tcW w:w="2320" w:type="dxa"/>
            <w:tcBorders>
              <w:top w:val="nil"/>
              <w:left w:val="nil"/>
            </w:tcBorders>
            <w:shd w:val="clear" w:color="auto" w:fill="auto"/>
            <w:vAlign w:val="center"/>
          </w:tcPr>
          <w:p w:rsidR="00044FC8" w:rsidRDefault="00003185">
            <w:pPr>
              <w:widowControl/>
              <w:jc w:val="left"/>
              <w:textAlignment w:val="center"/>
              <w:rPr>
                <w:rFonts w:ascii="宋体" w:eastAsia="宋体" w:hAnsi="宋体" w:cs="宋体"/>
                <w:color w:val="000000"/>
                <w:sz w:val="18"/>
                <w:szCs w:val="18"/>
              </w:rPr>
            </w:pPr>
            <w:r>
              <w:rPr>
                <w:rFonts w:ascii="宋体" w:eastAsia="宋体" w:hAnsi="宋体" w:cs="宋体" w:hint="eastAsia"/>
                <w:color w:val="000000"/>
                <w:kern w:val="0"/>
                <w:sz w:val="18"/>
                <w:szCs w:val="18"/>
              </w:rPr>
              <w:t>dr_mdm_code</w:t>
            </w:r>
          </w:p>
        </w:tc>
      </w:tr>
    </w:tbl>
    <w:p w:rsidR="00044FC8" w:rsidRDefault="00003185">
      <w:r>
        <w:rPr>
          <w:rFonts w:hint="eastAsia"/>
        </w:rPr>
        <w:br w:type="page"/>
      </w:r>
    </w:p>
    <w:p w:rsidR="00044FC8" w:rsidRDefault="00044FC8">
      <w:pPr>
        <w:pStyle w:val="2"/>
        <w:numPr>
          <w:ilvl w:val="1"/>
          <w:numId w:val="0"/>
        </w:numPr>
        <w:sectPr w:rsidR="00044FC8">
          <w:pgSz w:w="16838" w:h="11906" w:orient="landscape"/>
          <w:pgMar w:top="1080" w:right="1440" w:bottom="1080" w:left="1440" w:header="851" w:footer="992" w:gutter="0"/>
          <w:cols w:space="425"/>
          <w:docGrid w:type="lines" w:linePitch="312"/>
        </w:sectPr>
      </w:pPr>
      <w:bookmarkStart w:id="91" w:name="_Toc20126"/>
    </w:p>
    <w:p w:rsidR="00044FC8" w:rsidRDefault="00003185">
      <w:pPr>
        <w:pStyle w:val="2"/>
        <w:numPr>
          <w:ilvl w:val="1"/>
          <w:numId w:val="0"/>
        </w:numPr>
      </w:pPr>
      <w:r>
        <w:rPr>
          <w:rFonts w:hint="eastAsia"/>
        </w:rPr>
        <w:lastRenderedPageBreak/>
        <w:t>6.2</w:t>
      </w:r>
      <w:r>
        <w:rPr>
          <w:rFonts w:hint="eastAsia"/>
        </w:rPr>
        <w:t>物料主数据对接说明（有限制条件版本）</w:t>
      </w:r>
      <w:bookmarkEnd w:id="91"/>
    </w:p>
    <w:p w:rsidR="00044FC8" w:rsidRDefault="00003185">
      <w:pPr>
        <w:numPr>
          <w:ilvl w:val="1"/>
          <w:numId w:val="0"/>
        </w:numPr>
        <w:outlineLvl w:val="2"/>
        <w:rPr>
          <w:rFonts w:ascii="Calibri Light" w:eastAsia="仿宋_GB2312" w:hAnsi="Calibri Light" w:cs="Times New Roman"/>
          <w:b/>
          <w:bCs/>
          <w:sz w:val="32"/>
          <w:szCs w:val="32"/>
        </w:rPr>
      </w:pPr>
      <w:bookmarkStart w:id="92" w:name="_Toc3637"/>
      <w:r>
        <w:rPr>
          <w:rFonts w:ascii="Calibri Light" w:eastAsia="仿宋_GB2312" w:hAnsi="Calibri Light" w:cs="Times New Roman" w:hint="eastAsia"/>
          <w:b/>
          <w:bCs/>
          <w:sz w:val="32"/>
          <w:szCs w:val="32"/>
        </w:rPr>
        <w:t>6.2.1</w:t>
      </w:r>
      <w:r>
        <w:rPr>
          <w:rFonts w:ascii="Calibri Light" w:eastAsia="仿宋_GB2312" w:hAnsi="Calibri Light" w:cs="Times New Roman" w:hint="eastAsia"/>
          <w:b/>
          <w:bCs/>
          <w:sz w:val="32"/>
          <w:szCs w:val="32"/>
        </w:rPr>
        <w:t>上游推送示例</w:t>
      </w:r>
      <w:bookmarkEnd w:id="92"/>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bookmarkStart w:id="93" w:name="_Toc21184"/>
      <w:r>
        <w:rPr>
          <w:rFonts w:ascii="仿宋" w:eastAsia="仿宋" w:hAnsi="仿宋" w:cs="仿宋" w:hint="eastAsia"/>
          <w:color w:val="000000" w:themeColor="text1"/>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"systemCode": "ERP"</w:t>
      </w:r>
      <w:r>
        <w:rPr>
          <w:rFonts w:ascii="仿宋" w:eastAsia="仿宋" w:hAnsi="仿宋" w:cs="仿宋" w:hint="eastAsia"/>
          <w:kern w:val="0"/>
          <w:sz w:val="24"/>
          <w:szCs w:val="24"/>
        </w:rPr>
        <w:t>,</w:t>
      </w:r>
      <w:r>
        <w:rPr>
          <w:rFonts w:ascii="仿宋" w:eastAsia="仿宋" w:hAnsi="仿宋" w:cs="仿宋" w:hint="eastAsia"/>
          <w:kern w:val="0"/>
          <w:sz w:val="24"/>
          <w:szCs w:val="24"/>
          <w:shd w:val="clear" w:color="auto" w:fill="FFFFFE"/>
        </w:rPr>
        <w:t>// 对ERP方来说此数值为固定值</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"gdCode": "InventTable",</w:t>
      </w:r>
      <w:r>
        <w:rPr>
          <w:rFonts w:ascii="仿宋" w:eastAsia="仿宋" w:hAnsi="仿宋" w:cs="仿宋" w:hint="eastAsia"/>
          <w:kern w:val="0"/>
          <w:sz w:val="24"/>
          <w:szCs w:val="24"/>
          <w:shd w:val="clear" w:color="auto" w:fill="FFFFFE"/>
        </w:rPr>
        <w:t>//插入的表名</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"masterData": [</w:t>
      </w:r>
      <w:r>
        <w:rPr>
          <w:rFonts w:ascii="仿宋" w:eastAsia="仿宋" w:hAnsi="仿宋" w:cs="仿宋" w:hint="eastAsia"/>
          <w:kern w:val="0"/>
          <w:sz w:val="24"/>
          <w:szCs w:val="24"/>
          <w:shd w:val="clear" w:color="auto" w:fill="FFFFFE"/>
        </w:rPr>
        <w:t>//报文体部分从此正式开始</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"AccountSet": "$AccountSet",</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"BOMCalcGroupId": "STD",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"Configurable": "0",</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"CostGroupId": "$CostGroupId",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"CountGroupId":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"enablestate": "0",</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"grossWeight": "$grossWeight",</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"InventLocationIdInvent": "$InventLocationIdInvent",</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"InventLocationIdPurch": "$InventLocationIdPurch",</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"InventLocationIdSales": "$InventLocationIdSales",</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"ItemBuyerGroupId": "$ItemBuyerGroupId",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"ItemGroupId": "1",</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"ItemName": "$ItemName",</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"ItemType": "0",</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"ModelGroupId": "1",</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"NetWeight": "$NetWeight",</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"org": "$org",</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"PrimaryVendorId": "$PrimaryVendorId",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"ProdGroupId#ProdGroupld": "事业部",</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"ReqGroupId#ReqGroupld": "1",</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"Specifications": "$Specifications",</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"SystemSource": "$SystemSource",</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"TaxItemGroupId": "13%",</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"TdqrMode": "$TdqrMode",</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"UnitIDInvent#UnitID": "cl",</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"UnitIDPurch#UnitID": "cl",</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"UnitIDSales#UnitID": "cl",</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"xtItemMaterial": "$xtItemMaterial",</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"sub_DefaultOrderSetting":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"Company": "$Company",</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lastRenderedPageBreak/>
        <w:t>          "InventlocationId": "11",</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"InventSiteId": "$InventSiteId",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"LeadTime": "$LeadTime",</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"MultipleQty": "$MultipleQty",</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"tqqType": "1"</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"sub_CovReqGroup":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"Company": "$Company",</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"InventlocationId": "11",</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"InventSiteId": "$InventSiteId",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"MaxInventOnhand": "$MaxInventOnhand",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"MinInventOnhand": "$MinInventOnhand",</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"ReqGroupId#ReqGroupld": "1"</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color w:val="000000" w:themeColor="text1"/>
          <w:sz w:val="24"/>
          <w:szCs w:val="24"/>
        </w:rPr>
      </w:pPr>
      <w:r>
        <w:rPr>
          <w:rFonts w:ascii="仿宋" w:eastAsia="仿宋" w:hAnsi="仿宋" w:cs="仿宋" w:hint="eastAsia"/>
          <w:color w:val="000000" w:themeColor="text1"/>
          <w:kern w:val="0"/>
          <w:sz w:val="24"/>
          <w:szCs w:val="24"/>
          <w:shd w:val="clear" w:color="auto" w:fill="FFFFFE"/>
        </w:rPr>
        <w:t>}</w:t>
      </w:r>
    </w:p>
    <w:p w:rsidR="00044FC8" w:rsidRDefault="00044FC8">
      <w:pPr>
        <w:pStyle w:val="a0"/>
        <w:rPr>
          <w:b w:val="0"/>
          <w:bCs w:val="0"/>
        </w:rPr>
      </w:pPr>
    </w:p>
    <w:p w:rsidR="00044FC8" w:rsidRDefault="00044FC8">
      <w:pPr>
        <w:pStyle w:val="a0"/>
      </w:pPr>
    </w:p>
    <w:p w:rsidR="00044FC8" w:rsidRDefault="00003185">
      <w:pPr>
        <w:pStyle w:val="a0"/>
        <w:jc w:val="left"/>
        <w:outlineLvl w:val="2"/>
        <w:rPr>
          <w:rFonts w:ascii="黑体" w:eastAsia="仿宋_GB2312" w:hAnsi="黑体" w:cs="黑体"/>
          <w:b w:val="0"/>
          <w:bCs w:val="0"/>
          <w:sz w:val="22"/>
        </w:rPr>
      </w:pPr>
      <w:r>
        <w:rPr>
          <w:rFonts w:ascii="Calibri Light" w:eastAsia="仿宋_GB2312" w:hAnsi="Calibri Light" w:hint="eastAsia"/>
          <w:sz w:val="32"/>
          <w:szCs w:val="32"/>
        </w:rPr>
        <w:t>6.2.2</w:t>
      </w:r>
      <w:r>
        <w:rPr>
          <w:rFonts w:ascii="Calibri Light" w:eastAsia="仿宋_GB2312" w:hAnsi="Calibri Light" w:hint="eastAsia"/>
          <w:sz w:val="32"/>
          <w:szCs w:val="32"/>
        </w:rPr>
        <w:t>下游系统调用返参示例</w:t>
      </w:r>
      <w:bookmarkEnd w:id="93"/>
    </w:p>
    <w:p w:rsidR="00044FC8" w:rsidRDefault="00003185">
      <w:pPr>
        <w:widowControl/>
        <w:shd w:val="clear" w:color="auto" w:fill="FFFFFE"/>
        <w:spacing w:line="216" w:lineRule="atLeast"/>
        <w:jc w:val="left"/>
        <w:rPr>
          <w:rFonts w:ascii="仿宋" w:eastAsia="仿宋" w:hAnsi="仿宋" w:cs="仿宋"/>
          <w:sz w:val="24"/>
          <w:szCs w:val="24"/>
        </w:rPr>
      </w:pPr>
      <w:bookmarkStart w:id="94" w:name="_Toc13150"/>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"data":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"ProdGroupId":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"UnitIDInvent_name": "cl",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"ItemType":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"UnitIDSales": "10",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"ModelGroupId_name":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"TaxItemGroupId_name": "13%",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"TaxItemGroupId": "13%",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"xtItemMaterial": "$xtItemMaterial",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"UnitIDSales_@Txt": "厘升",</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"CountGroupId_name": "null",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"enablestate_name": "启用",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"sub_CovReqGroup":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 "$Company",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 "11",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"2022-07-08 17:11:30",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"YCL00006904",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"ReqGroupId_name":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"4c0f1956-5fd4-4ce4-95ff-dc61db7e9875",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"2022-07-08 17:11:30",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"InventSiteId": "$InventSiteId",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"KCYS0000285226",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"MaxInventOnhand": "$MaxInventOnhand",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"ReqGroupId_@Name": "需求",</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"InventlocationId_name": "机械库",</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"MinInventOnhand": "$MinInventOnhand",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"2022-07-08 17:11:30.734"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"ReqGroupId_@Name": "需求",</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"InventLocationIdSales": "$InventLocationIdSales",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"InventLocationIdPurch": "$InventLocationIdPurch",</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"ItemType_name": "物料",</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"ItemGroupId_name": "原材料",</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"2022-07-08 17:11:30",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"BOMCalcGroupId": "STD",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"ItemBuyerGroupId": "$ItemBuyerGroupId",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"PrimaryVendorId": "$PrimaryVendorId",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"Configurable":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"ModelGroupId":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"SystemSource": "$SystemSource",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"UnitIDSales_name": "cl",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"sub_DefaultOrderSetting":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 "$Company",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 "11",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"2022-07-08 17:11:30",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"MultipleQty": "$MultipleQty",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"YCL00006904",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"a8d2b738-d902-48be-91f6-432dfcbcc253",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"2022-07-08 17:11:30",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"InventSiteId": "$InventSiteId",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"tqqType":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"TQQ0000110413",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"InventlocationId_name": "机械库",</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"LeadTime": "$LeadTime",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"tqqType_name": "采购",</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"2022-07-08 17:11:30.592"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"UnitIDPurch_@Txt": "厘升",</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"ItemGroupId":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"Specifications": "$Specifications",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"UnitIDPurch": "10",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"CountGroupId":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"ItemName": "$ItemName",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"ReqGroupId_name":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"ProdGroupId_name": "事业部",</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"8167feea-49a8-4a27-93c5-920300955502",</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"2022-07-08 17:11:30",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"CostGroupId": "$CostGroupId",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"TdqrMode": "$TdqrMode",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"Configurable_name": "否",</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"org": "$org",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"ProdGroupId_@name":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"UnitIDInvent_@Txt": "厘升",</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"BOMCalcGroupId_name": "STD",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"NetWeight": "$NetWeight",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"YCL00006904",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"UnitIDInvent": "10",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"grossWeight": "$grossWeight",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"UnitIDPurch_name": "cl",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"AccountSet": "$AccountSet",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"InventLocationIdInvent": "$InventLocationIdInvent",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"2022-07-08 17:11:30.403"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"obj":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"success": </w:t>
      </w:r>
      <w:r>
        <w:rPr>
          <w:rFonts w:ascii="仿宋" w:eastAsia="仿宋" w:hAnsi="仿宋" w:cs="仿宋" w:hint="eastAsia"/>
          <w:b/>
          <w:bCs/>
          <w:kern w:val="0"/>
          <w:sz w:val="24"/>
          <w:szCs w:val="24"/>
          <w:shd w:val="clear" w:color="auto" w:fill="FFFFFE"/>
        </w:rPr>
        <w:t>true</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"message":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"errorRet": </w:t>
      </w:r>
      <w:r>
        <w:rPr>
          <w:rFonts w:ascii="仿宋" w:eastAsia="仿宋" w:hAnsi="仿宋" w:cs="仿宋" w:hint="eastAsia"/>
          <w:b/>
          <w:bCs/>
          <w:kern w:val="0"/>
          <w:sz w:val="24"/>
          <w:szCs w:val="24"/>
          <w:shd w:val="clear" w:color="auto" w:fill="FFFFFE"/>
        </w:rPr>
        <w:t>null</w:t>
      </w:r>
    </w:p>
    <w:p w:rsidR="00044FC8" w:rsidRDefault="00003185">
      <w:pPr>
        <w:widowControl/>
        <w:shd w:val="clear" w:color="auto" w:fill="FFFFFE"/>
        <w:spacing w:line="216" w:lineRule="atLeast"/>
        <w:jc w:val="left"/>
        <w:rPr>
          <w:rFonts w:ascii="仿宋" w:eastAsia="仿宋" w:hAnsi="仿宋" w:cs="仿宋"/>
          <w:kern w:val="0"/>
          <w:sz w:val="24"/>
          <w:szCs w:val="24"/>
          <w:shd w:val="clear" w:color="auto" w:fill="FFFFFE"/>
        </w:rPr>
      </w:pPr>
      <w:r>
        <w:rPr>
          <w:rFonts w:ascii="仿宋" w:eastAsia="仿宋" w:hAnsi="仿宋" w:cs="仿宋" w:hint="eastAsia"/>
          <w:kern w:val="0"/>
          <w:sz w:val="24"/>
          <w:szCs w:val="24"/>
          <w:shd w:val="clear" w:color="auto" w:fill="FFFFFE"/>
        </w:rPr>
        <w:t>}</w:t>
      </w:r>
    </w:p>
    <w:p w:rsidR="00044FC8" w:rsidRDefault="00044FC8">
      <w:pPr>
        <w:pStyle w:val="a0"/>
      </w:pPr>
    </w:p>
    <w:p w:rsidR="00044FC8" w:rsidRDefault="00003185">
      <w:pPr>
        <w:pStyle w:val="2"/>
        <w:numPr>
          <w:ilvl w:val="1"/>
          <w:numId w:val="0"/>
        </w:numPr>
      </w:pPr>
      <w:r>
        <w:rPr>
          <w:rFonts w:hint="eastAsia"/>
        </w:rPr>
        <w:t>6.3</w:t>
      </w:r>
      <w:r>
        <w:rPr>
          <w:rFonts w:hint="eastAsia"/>
        </w:rPr>
        <w:t>物料主数据对接说明（无限制条件版本）</w:t>
      </w:r>
      <w:bookmarkEnd w:id="94"/>
    </w:p>
    <w:p w:rsidR="00044FC8" w:rsidRDefault="00003185">
      <w:pPr>
        <w:numPr>
          <w:ilvl w:val="1"/>
          <w:numId w:val="0"/>
        </w:numPr>
        <w:outlineLvl w:val="2"/>
        <w:rPr>
          <w:rFonts w:ascii="Calibri Light" w:eastAsia="仿宋_GB2312" w:hAnsi="Calibri Light" w:cs="Times New Roman"/>
          <w:b/>
          <w:bCs/>
          <w:sz w:val="32"/>
          <w:szCs w:val="32"/>
        </w:rPr>
      </w:pPr>
      <w:bookmarkStart w:id="95" w:name="_Toc7734"/>
      <w:r>
        <w:rPr>
          <w:rFonts w:ascii="Calibri Light" w:eastAsia="仿宋_GB2312" w:hAnsi="Calibri Light" w:cs="Times New Roman" w:hint="eastAsia"/>
          <w:b/>
          <w:bCs/>
          <w:sz w:val="32"/>
          <w:szCs w:val="32"/>
        </w:rPr>
        <w:t>6.3.1</w:t>
      </w:r>
      <w:r>
        <w:rPr>
          <w:rFonts w:ascii="Calibri Light" w:eastAsia="仿宋_GB2312" w:hAnsi="Calibri Light" w:cs="Times New Roman" w:hint="eastAsia"/>
          <w:b/>
          <w:bCs/>
          <w:sz w:val="32"/>
          <w:szCs w:val="32"/>
        </w:rPr>
        <w:t>上游传参示例</w:t>
      </w:r>
      <w:bookmarkEnd w:id="95"/>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"systemCode": "ERP",</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"gdCode": "InventTable_test",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"masterData":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"AccountSet": "$AccountSet",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"BOMCalcGroupId": "$BOMCalcGroupId",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"Configurable": "$Configurable",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"CostGroupId": "$CostGroupId",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"CountGroupId": "$CountGroupId",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 "$enablestate",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"grossWeight": "$grossWeight",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"InventLocationIdInvent": "$InventLocationIdInvent",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"InventLocationIdPurch": "$InventLocationIdPurch",</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"InventLocationIdSales": "$InventLocationIdSales",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"ItemBuyerGroupId": "$ItemBuyerGroupId",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"ItemGroupId": "$ItemGroupId",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"ItemName": "$ItemName",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"ItemType": "$ItemType",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"ModelGroupId": "$ModelGroupId",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"NetWeight": "$NetWeight",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"org": "$org",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"PrimaryVendorId": "$PrimaryVendorId",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"ProdGroupId": "$ProdGroupId",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 "$ReqGroupId",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"Specifications": "$Specifications",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"SystemSource": "$SystemSource",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"TaxItemGroupId": "$TaxItemGroupId",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"TdqrMode": "$TdqrMode",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"UnitIDInvent": "$UnitIDInvent",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"UnitIDPurch": "$UnitIDPurch",</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"UnitIDSales": "$UnitIDSales",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"xtItemMaterial": "$xtItemMaterial",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"sub_CovReqGroup_test":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 "$Company",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 "$InventlocationId",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"InventSiteId": "$InventSiteId",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"MaxInventOnhand": "$MaxInventOnhand",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"MinInventOnhand": "$MinInventOnhand",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 "$ReqGroupId"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"sub_DefaultOrderSetting_test":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 "$Company",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 "$InventlocationId",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"InventSiteId": "$InventSiteId",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"LeadTime": "$LeadTime",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"MultipleQty": "$MultipleQty",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"tqqType": "$tqqType"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44FC8">
      <w:pPr>
        <w:pStyle w:val="a0"/>
        <w:rPr>
          <w:rFonts w:ascii="宋体" w:hAnsi="宋体" w:cs="宋体"/>
          <w:color w:val="000000"/>
          <w:kern w:val="0"/>
          <w:sz w:val="13"/>
          <w:szCs w:val="13"/>
          <w:shd w:val="clear" w:color="auto" w:fill="FFFFFE"/>
        </w:rPr>
      </w:pPr>
    </w:p>
    <w:p w:rsidR="00044FC8" w:rsidRDefault="00044FC8">
      <w:pPr>
        <w:pStyle w:val="a0"/>
        <w:rPr>
          <w:rFonts w:ascii="宋体" w:hAnsi="宋体" w:cs="宋体"/>
          <w:color w:val="000000"/>
          <w:kern w:val="0"/>
          <w:sz w:val="13"/>
          <w:szCs w:val="13"/>
          <w:shd w:val="clear" w:color="auto" w:fill="FFFFFE"/>
        </w:rPr>
      </w:pPr>
    </w:p>
    <w:p w:rsidR="00044FC8" w:rsidRDefault="00044FC8">
      <w:pPr>
        <w:pStyle w:val="a0"/>
        <w:rPr>
          <w:rFonts w:ascii="宋体" w:hAnsi="宋体" w:cs="宋体"/>
          <w:color w:val="000000"/>
          <w:kern w:val="0"/>
          <w:sz w:val="13"/>
          <w:szCs w:val="13"/>
          <w:shd w:val="clear" w:color="auto" w:fill="FFFFFE"/>
        </w:rPr>
      </w:pPr>
    </w:p>
    <w:p w:rsidR="00044FC8" w:rsidRDefault="00003185">
      <w:pPr>
        <w:pStyle w:val="a0"/>
        <w:jc w:val="left"/>
        <w:outlineLvl w:val="2"/>
        <w:rPr>
          <w:rFonts w:ascii="黑体" w:eastAsia="仿宋_GB2312" w:hAnsi="黑体" w:cs="黑体"/>
          <w:b w:val="0"/>
          <w:bCs w:val="0"/>
          <w:sz w:val="22"/>
        </w:rPr>
      </w:pPr>
      <w:bookmarkStart w:id="96" w:name="_Toc12615"/>
      <w:r>
        <w:rPr>
          <w:rFonts w:ascii="Calibri Light" w:eastAsia="仿宋_GB2312" w:hAnsi="Calibri Light" w:hint="eastAsia"/>
          <w:sz w:val="32"/>
          <w:szCs w:val="32"/>
        </w:rPr>
        <w:t>6.3.2</w:t>
      </w:r>
      <w:r>
        <w:rPr>
          <w:rFonts w:ascii="Calibri Light" w:eastAsia="仿宋_GB2312" w:hAnsi="Calibri Light" w:hint="eastAsia"/>
          <w:sz w:val="32"/>
          <w:szCs w:val="32"/>
        </w:rPr>
        <w:t>下游系统返参示例</w:t>
      </w:r>
      <w:bookmarkEnd w:id="96"/>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"data":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"ProdGroupId": "$ProdGroupId",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"enablestate": "$enablestate",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"ItemType": "$ItemType",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"UnitIDSales": "$UnitIDSales",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"TaxItemGroupId": "$TaxItemGroupId",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"xtItemMaterial": "$xtItemMaterial",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"sub_CovReqGroup_test":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 "$Company",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 "$InventlocationId",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"modifytime": "2022-07-08 17:22:35",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"WLCS271005",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"496ce921-040f-4a4d-b3a1-ef49d5b4bbc4",</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"2022-07-08 17:22:35",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"InventSiteId": "$InventSiteId",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"KCCS165211",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"MaxInventOnhand": "$MaxInventOnhand",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"MinInventOnhand": "$MinInventOnhand",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 "$ReqGroupId",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"2022-07-08 17:22:37.106"</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"InventLocationIdSales": "$InventLocationIdSales",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"ReqGroupId": "$ReqGroupId",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"InventLocationIdPurch": "$InventLocationIdPurch",</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"2022-07-08 17:22:35",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"BOMCalcGroupId": "$BOMCalcGroupId",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"sub_DefaultOrderSetting_test":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"Company": "$Company",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 "$InventlocationId",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"modifytime": "2022-07-08 17:22:35",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"mdm_workflow_status":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"modifier":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"MultipleQty": "$MultipleQty",</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"mdm_datastatus": 3,</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"ItemId": "$ItemId",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"link_fieldvalue":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"dr":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"WLCS271005",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"flow_middatastatus":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"id": "数据在此集成系统的唯一值",</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"71810757-5a70-4fc1-824e-9003c9773641",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"2022-07-08 17:22:35",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"InventSiteId": "$InventSiteId",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"tqqType": "$tqqType",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"mdm_duplicate":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"TQQTS185211",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"LeadTime": "$LeadTime",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"ts": "2022-07-08 17:22:37.387"</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"ItemBuyerGroupId": "$ItemBuyerGroupId",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"PrimaryVendorId": "$PrimaryVendorId",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"Configurable": "$Configurable",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"ModelGroupId": "$ModelGroupId",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"mdm_cleanstatus": "WAITING",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"SystemSource": "$SystemSource",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"dr_mdm_code": "0",</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"mdm_parentcode":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"ItemGroupId": "$ItemGroupId",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"Specifications": "$Specifications",</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"UnitIDPurch": "$UnitIDPurch",</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"CountGroupId": "$CountGroupId",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"ItemName": "$ItemName",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"pk_mdm": "0cf9d126-76a4-4445-8c85-3cc8d701ef7b",</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"creator": "主数据系统",</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"createtime": "2022-07-08 17:22:35",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"CostGroupId": "$CostGroupId",</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"TdqrMode": "$TdqrMode",</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"org": "$org",</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"NetWeight": "$NetWeight",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"mdm_code": "WLCS271005",</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"UnitIDInvent": "$UnitIDInvent",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"grossWeight": "$grossWeight",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"mdm_version": 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"AccountSet": "$AccountSet",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"InventLocationIdInvent": "$InventLocationIdInvent",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lastRenderedPageBreak/>
        <w:t>            "ts": "2022-07-08 17:22:36.711"</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"code":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"obj":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"success": </w:t>
      </w:r>
      <w:r>
        <w:rPr>
          <w:rFonts w:ascii="仿宋" w:eastAsia="仿宋" w:hAnsi="仿宋" w:cs="仿宋" w:hint="eastAsia"/>
          <w:b/>
          <w:bCs/>
          <w:kern w:val="0"/>
          <w:sz w:val="24"/>
          <w:szCs w:val="24"/>
          <w:shd w:val="clear" w:color="auto" w:fill="FFFFFE"/>
        </w:rPr>
        <w:t>true</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"message": </w:t>
      </w:r>
      <w:r>
        <w:rPr>
          <w:rFonts w:ascii="仿宋" w:eastAsia="仿宋" w:hAnsi="仿宋" w:cs="仿宋" w:hint="eastAsia"/>
          <w:b/>
          <w:bCs/>
          <w:kern w:val="0"/>
          <w:sz w:val="24"/>
          <w:szCs w:val="24"/>
          <w:shd w:val="clear" w:color="auto" w:fill="FFFFFE"/>
        </w:rPr>
        <w:t>null</w:t>
      </w:r>
      <w:r>
        <w:rPr>
          <w:rFonts w:ascii="仿宋" w:eastAsia="仿宋" w:hAnsi="仿宋" w:cs="仿宋" w:hint="eastAsia"/>
          <w:kern w:val="0"/>
          <w:sz w:val="24"/>
          <w:szCs w:val="24"/>
          <w:shd w:val="clear" w:color="auto" w:fill="FFFFFE"/>
        </w:rPr>
        <w:t>,</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    "errorRet": </w:t>
      </w:r>
      <w:r>
        <w:rPr>
          <w:rFonts w:ascii="仿宋" w:eastAsia="仿宋" w:hAnsi="仿宋" w:cs="仿宋" w:hint="eastAsia"/>
          <w:b/>
          <w:bCs/>
          <w:kern w:val="0"/>
          <w:sz w:val="24"/>
          <w:szCs w:val="24"/>
          <w:shd w:val="clear" w:color="auto" w:fill="FFFFFE"/>
        </w:rPr>
        <w:t>null</w:t>
      </w:r>
    </w:p>
    <w:p w:rsidR="00044FC8" w:rsidRDefault="00003185">
      <w:pPr>
        <w:widowControl/>
        <w:shd w:val="clear" w:color="auto" w:fill="FFFFFE"/>
        <w:spacing w:line="216" w:lineRule="atLeast"/>
        <w:jc w:val="left"/>
        <w:rPr>
          <w:rFonts w:ascii="仿宋" w:eastAsia="仿宋" w:hAnsi="仿宋" w:cs="仿宋"/>
          <w:sz w:val="24"/>
          <w:szCs w:val="24"/>
        </w:rPr>
      </w:pPr>
      <w:r>
        <w:rPr>
          <w:rFonts w:ascii="仿宋" w:eastAsia="仿宋" w:hAnsi="仿宋" w:cs="仿宋" w:hint="eastAsia"/>
          <w:kern w:val="0"/>
          <w:sz w:val="24"/>
          <w:szCs w:val="24"/>
          <w:shd w:val="clear" w:color="auto" w:fill="FFFFFE"/>
        </w:rPr>
        <w:t>}</w:t>
      </w:r>
    </w:p>
    <w:p w:rsidR="00044FC8" w:rsidRDefault="00044FC8">
      <w:pPr>
        <w:widowControl/>
        <w:shd w:val="clear" w:color="auto" w:fill="FFFFFE"/>
        <w:spacing w:line="270" w:lineRule="atLeast"/>
        <w:jc w:val="left"/>
        <w:rPr>
          <w:rFonts w:ascii="仿宋" w:eastAsia="仿宋" w:hAnsi="仿宋" w:cs="仿宋"/>
          <w:kern w:val="0"/>
          <w:sz w:val="24"/>
          <w:szCs w:val="24"/>
        </w:rPr>
      </w:pPr>
    </w:p>
    <w:p w:rsidR="00044FC8" w:rsidRDefault="00044FC8">
      <w:pPr>
        <w:widowControl/>
        <w:shd w:val="clear" w:color="auto" w:fill="FFFFFE"/>
        <w:spacing w:line="270" w:lineRule="atLeast"/>
        <w:jc w:val="left"/>
        <w:rPr>
          <w:rFonts w:ascii="仿宋" w:eastAsia="仿宋" w:hAnsi="仿宋" w:cs="仿宋"/>
          <w:kern w:val="0"/>
          <w:sz w:val="24"/>
          <w:szCs w:val="24"/>
        </w:rPr>
      </w:pPr>
    </w:p>
    <w:p w:rsidR="00044FC8" w:rsidRDefault="00044FC8">
      <w:pPr>
        <w:pStyle w:val="1"/>
        <w:spacing w:before="156"/>
        <w:rPr>
          <w:rFonts w:ascii="仿宋" w:eastAsia="仿宋" w:hAnsi="仿宋" w:cs="仿宋"/>
          <w:sz w:val="24"/>
          <w:szCs w:val="24"/>
        </w:rPr>
        <w:sectPr w:rsidR="00044FC8">
          <w:pgSz w:w="11906" w:h="16838"/>
          <w:pgMar w:top="1440" w:right="1080" w:bottom="1440" w:left="1080" w:header="851" w:footer="992" w:gutter="0"/>
          <w:cols w:space="425"/>
          <w:docGrid w:type="lines" w:linePitch="312"/>
        </w:sectPr>
      </w:pPr>
    </w:p>
    <w:p w:rsidR="00044FC8" w:rsidRDefault="00003185">
      <w:pPr>
        <w:pStyle w:val="1"/>
        <w:spacing w:before="156"/>
      </w:pPr>
      <w:r>
        <w:rPr>
          <w:rFonts w:hint="eastAsia"/>
        </w:rPr>
        <w:lastRenderedPageBreak/>
        <w:t>七、物料三码对照集成对接说明</w:t>
      </w:r>
    </w:p>
    <w:p w:rsidR="00044FC8" w:rsidRDefault="00003185">
      <w:pPr>
        <w:pStyle w:val="2"/>
        <w:numPr>
          <w:ilvl w:val="1"/>
          <w:numId w:val="0"/>
        </w:numPr>
      </w:pPr>
      <w:r>
        <w:rPr>
          <w:rFonts w:hint="eastAsia"/>
        </w:rPr>
        <w:t>7.1</w:t>
      </w:r>
      <w:r>
        <w:rPr>
          <w:rFonts w:hint="eastAsia"/>
        </w:rPr>
        <w:t>物料三码表结构</w:t>
      </w:r>
    </w:p>
    <w:tbl>
      <w:tblPr>
        <w:tblW w:w="13851" w:type="dxa"/>
        <w:tblInd w:w="96" w:type="dxa"/>
        <w:tblLayout w:type="fixed"/>
        <w:tblLook w:val="04A0"/>
      </w:tblPr>
      <w:tblGrid>
        <w:gridCol w:w="577"/>
        <w:gridCol w:w="2167"/>
        <w:gridCol w:w="1654"/>
        <w:gridCol w:w="1186"/>
        <w:gridCol w:w="1920"/>
        <w:gridCol w:w="2907"/>
        <w:gridCol w:w="3440"/>
      </w:tblGrid>
      <w:tr w:rsidR="00044FC8">
        <w:trPr>
          <w:trHeight w:val="312"/>
        </w:trPr>
        <w:tc>
          <w:tcPr>
            <w:tcW w:w="57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序号</w:t>
            </w:r>
          </w:p>
        </w:tc>
        <w:tc>
          <w:tcPr>
            <w:tcW w:w="216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编码</w:t>
            </w:r>
          </w:p>
        </w:tc>
        <w:tc>
          <w:tcPr>
            <w:tcW w:w="1654"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字段名称</w:t>
            </w:r>
          </w:p>
        </w:tc>
        <w:tc>
          <w:tcPr>
            <w:tcW w:w="1186"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是否必填</w:t>
            </w:r>
          </w:p>
        </w:tc>
        <w:tc>
          <w:tcPr>
            <w:tcW w:w="192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是否唯一</w:t>
            </w:r>
          </w:p>
        </w:tc>
        <w:tc>
          <w:tcPr>
            <w:tcW w:w="2907"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字段类型</w:t>
            </w:r>
          </w:p>
        </w:tc>
        <w:tc>
          <w:tcPr>
            <w:tcW w:w="3440" w:type="dxa"/>
            <w:tcBorders>
              <w:top w:val="single" w:sz="4" w:space="0" w:color="000000"/>
              <w:left w:val="single" w:sz="4" w:space="0" w:color="000000"/>
              <w:bottom w:val="single" w:sz="4" w:space="0" w:color="000000"/>
              <w:right w:val="single" w:sz="4" w:space="0" w:color="000000"/>
            </w:tcBorders>
            <w:shd w:val="clear" w:color="auto" w:fill="9BC2E6"/>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入参报文</w:t>
            </w:r>
          </w:p>
        </w:tc>
      </w:tr>
      <w:tr w:rsidR="00044FC8">
        <w:trPr>
          <w:trHeight w:val="312"/>
        </w:trPr>
        <w:tc>
          <w:tcPr>
            <w:tcW w:w="57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1</w:t>
            </w:r>
          </w:p>
        </w:tc>
        <w:tc>
          <w:tcPr>
            <w:tcW w:w="216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ID</w:t>
            </w:r>
          </w:p>
        </w:tc>
        <w:tc>
          <w:tcPr>
            <w:tcW w:w="1654"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主键值</w:t>
            </w:r>
          </w:p>
        </w:tc>
        <w:tc>
          <w:tcPr>
            <w:tcW w:w="1186"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1920"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290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440"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Id</w:t>
            </w:r>
          </w:p>
        </w:tc>
      </w:tr>
      <w:tr w:rsidR="00044FC8">
        <w:trPr>
          <w:trHeight w:val="312"/>
        </w:trPr>
        <w:tc>
          <w:tcPr>
            <w:tcW w:w="57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2</w:t>
            </w:r>
          </w:p>
        </w:tc>
        <w:tc>
          <w:tcPr>
            <w:tcW w:w="216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ContractCode</w:t>
            </w:r>
          </w:p>
        </w:tc>
        <w:tc>
          <w:tcPr>
            <w:tcW w:w="1654"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合同号</w:t>
            </w:r>
          </w:p>
        </w:tc>
        <w:tc>
          <w:tcPr>
            <w:tcW w:w="1186" w:type="dxa"/>
            <w:tcBorders>
              <w:top w:val="single" w:sz="4" w:space="0" w:color="000000"/>
              <w:left w:val="single" w:sz="4" w:space="0" w:color="000000"/>
              <w:bottom w:val="single" w:sz="4" w:space="0" w:color="000000"/>
              <w:right w:val="single" w:sz="4" w:space="0" w:color="000000"/>
            </w:tcBorders>
            <w:noWrap/>
            <w:vAlign w:val="center"/>
          </w:tcPr>
          <w:p w:rsidR="00044FC8" w:rsidRDefault="00044FC8">
            <w:pPr>
              <w:jc w:val="center"/>
              <w:rPr>
                <w:rFonts w:ascii="宋体" w:eastAsia="宋体" w:hAnsi="宋体" w:cs="宋体"/>
                <w:color w:val="000000"/>
                <w:sz w:val="24"/>
                <w:szCs w:val="24"/>
              </w:rPr>
            </w:pPr>
          </w:p>
        </w:tc>
        <w:tc>
          <w:tcPr>
            <w:tcW w:w="1920" w:type="dxa"/>
            <w:tcBorders>
              <w:top w:val="single" w:sz="4" w:space="0" w:color="000000"/>
              <w:left w:val="single" w:sz="4" w:space="0" w:color="000000"/>
              <w:bottom w:val="single" w:sz="4" w:space="0" w:color="000000"/>
              <w:right w:val="single" w:sz="4" w:space="0" w:color="000000"/>
            </w:tcBorders>
            <w:noWrap/>
            <w:vAlign w:val="center"/>
          </w:tcPr>
          <w:p w:rsidR="00044FC8" w:rsidRDefault="00044FC8">
            <w:pPr>
              <w:jc w:val="center"/>
              <w:rPr>
                <w:rFonts w:ascii="宋体" w:eastAsia="宋体" w:hAnsi="宋体" w:cs="宋体"/>
                <w:color w:val="000000"/>
                <w:sz w:val="24"/>
                <w:szCs w:val="24"/>
              </w:rPr>
            </w:pPr>
          </w:p>
        </w:tc>
        <w:tc>
          <w:tcPr>
            <w:tcW w:w="290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440"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ContractCode</w:t>
            </w:r>
          </w:p>
        </w:tc>
      </w:tr>
      <w:tr w:rsidR="00044FC8">
        <w:trPr>
          <w:trHeight w:val="312"/>
        </w:trPr>
        <w:tc>
          <w:tcPr>
            <w:tcW w:w="57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3</w:t>
            </w:r>
          </w:p>
        </w:tc>
        <w:tc>
          <w:tcPr>
            <w:tcW w:w="216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xtDSendOutNum</w:t>
            </w:r>
          </w:p>
        </w:tc>
        <w:tc>
          <w:tcPr>
            <w:tcW w:w="1654"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整机出厂编号</w:t>
            </w:r>
          </w:p>
        </w:tc>
        <w:tc>
          <w:tcPr>
            <w:tcW w:w="1186" w:type="dxa"/>
            <w:tcBorders>
              <w:top w:val="single" w:sz="4" w:space="0" w:color="000000"/>
              <w:left w:val="single" w:sz="4" w:space="0" w:color="000000"/>
              <w:bottom w:val="single" w:sz="4" w:space="0" w:color="000000"/>
              <w:right w:val="single" w:sz="4" w:space="0" w:color="000000"/>
            </w:tcBorders>
            <w:noWrap/>
            <w:vAlign w:val="center"/>
          </w:tcPr>
          <w:p w:rsidR="00044FC8" w:rsidRDefault="00044FC8">
            <w:pPr>
              <w:jc w:val="center"/>
              <w:rPr>
                <w:rFonts w:ascii="宋体" w:eastAsia="宋体" w:hAnsi="宋体" w:cs="宋体"/>
                <w:color w:val="000000"/>
                <w:sz w:val="24"/>
                <w:szCs w:val="24"/>
              </w:rPr>
            </w:pPr>
          </w:p>
        </w:tc>
        <w:tc>
          <w:tcPr>
            <w:tcW w:w="1920" w:type="dxa"/>
            <w:tcBorders>
              <w:top w:val="single" w:sz="4" w:space="0" w:color="000000"/>
              <w:left w:val="single" w:sz="4" w:space="0" w:color="000000"/>
              <w:bottom w:val="single" w:sz="4" w:space="0" w:color="000000"/>
              <w:right w:val="single" w:sz="4" w:space="0" w:color="000000"/>
            </w:tcBorders>
            <w:noWrap/>
            <w:vAlign w:val="center"/>
          </w:tcPr>
          <w:p w:rsidR="00044FC8" w:rsidRDefault="00044FC8">
            <w:pPr>
              <w:jc w:val="center"/>
              <w:rPr>
                <w:rFonts w:ascii="宋体" w:eastAsia="宋体" w:hAnsi="宋体" w:cs="宋体"/>
                <w:color w:val="000000"/>
                <w:sz w:val="24"/>
                <w:szCs w:val="24"/>
              </w:rPr>
            </w:pPr>
          </w:p>
        </w:tc>
        <w:tc>
          <w:tcPr>
            <w:tcW w:w="290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440"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xtDSendOutNum</w:t>
            </w:r>
          </w:p>
        </w:tc>
      </w:tr>
      <w:tr w:rsidR="00044FC8">
        <w:trPr>
          <w:trHeight w:val="312"/>
        </w:trPr>
        <w:tc>
          <w:tcPr>
            <w:tcW w:w="57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4</w:t>
            </w:r>
          </w:p>
        </w:tc>
        <w:tc>
          <w:tcPr>
            <w:tcW w:w="216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ItemId</w:t>
            </w:r>
          </w:p>
        </w:tc>
        <w:tc>
          <w:tcPr>
            <w:tcW w:w="1654"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物料编号</w:t>
            </w:r>
          </w:p>
        </w:tc>
        <w:tc>
          <w:tcPr>
            <w:tcW w:w="1186"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1920" w:type="dxa"/>
            <w:tcBorders>
              <w:top w:val="single" w:sz="4" w:space="0" w:color="000000"/>
              <w:left w:val="single" w:sz="4" w:space="0" w:color="000000"/>
              <w:bottom w:val="single" w:sz="4" w:space="0" w:color="000000"/>
              <w:right w:val="single" w:sz="4" w:space="0" w:color="000000"/>
            </w:tcBorders>
            <w:noWrap/>
            <w:vAlign w:val="center"/>
          </w:tcPr>
          <w:p w:rsidR="00044FC8" w:rsidRDefault="00044FC8">
            <w:pPr>
              <w:jc w:val="center"/>
              <w:rPr>
                <w:rFonts w:ascii="宋体" w:eastAsia="宋体" w:hAnsi="宋体" w:cs="宋体"/>
                <w:color w:val="000000"/>
                <w:sz w:val="24"/>
                <w:szCs w:val="24"/>
              </w:rPr>
            </w:pPr>
          </w:p>
        </w:tc>
        <w:tc>
          <w:tcPr>
            <w:tcW w:w="290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440"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ItemId</w:t>
            </w:r>
          </w:p>
        </w:tc>
      </w:tr>
      <w:tr w:rsidR="00044FC8">
        <w:trPr>
          <w:trHeight w:val="312"/>
        </w:trPr>
        <w:tc>
          <w:tcPr>
            <w:tcW w:w="57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5</w:t>
            </w:r>
          </w:p>
        </w:tc>
        <w:tc>
          <w:tcPr>
            <w:tcW w:w="216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ConfigId</w:t>
            </w:r>
          </w:p>
        </w:tc>
        <w:tc>
          <w:tcPr>
            <w:tcW w:w="1654"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物料配置码</w:t>
            </w:r>
          </w:p>
        </w:tc>
        <w:tc>
          <w:tcPr>
            <w:tcW w:w="1186" w:type="dxa"/>
            <w:tcBorders>
              <w:top w:val="single" w:sz="4" w:space="0" w:color="000000"/>
              <w:left w:val="single" w:sz="4" w:space="0" w:color="000000"/>
              <w:bottom w:val="single" w:sz="4" w:space="0" w:color="000000"/>
              <w:right w:val="single" w:sz="4" w:space="0" w:color="000000"/>
            </w:tcBorders>
            <w:noWrap/>
            <w:vAlign w:val="center"/>
          </w:tcPr>
          <w:p w:rsidR="00044FC8" w:rsidRDefault="00044FC8">
            <w:pPr>
              <w:jc w:val="center"/>
              <w:rPr>
                <w:rFonts w:ascii="宋体" w:eastAsia="宋体" w:hAnsi="宋体" w:cs="宋体"/>
                <w:color w:val="000000"/>
                <w:sz w:val="24"/>
                <w:szCs w:val="24"/>
              </w:rPr>
            </w:pPr>
          </w:p>
        </w:tc>
        <w:tc>
          <w:tcPr>
            <w:tcW w:w="1920" w:type="dxa"/>
            <w:tcBorders>
              <w:top w:val="single" w:sz="4" w:space="0" w:color="000000"/>
              <w:left w:val="single" w:sz="4" w:space="0" w:color="000000"/>
              <w:bottom w:val="single" w:sz="4" w:space="0" w:color="000000"/>
              <w:right w:val="single" w:sz="4" w:space="0" w:color="000000"/>
            </w:tcBorders>
            <w:noWrap/>
            <w:vAlign w:val="center"/>
          </w:tcPr>
          <w:p w:rsidR="00044FC8" w:rsidRDefault="00044FC8">
            <w:pPr>
              <w:jc w:val="center"/>
              <w:rPr>
                <w:rFonts w:ascii="宋体" w:eastAsia="宋体" w:hAnsi="宋体" w:cs="宋体"/>
                <w:color w:val="000000"/>
                <w:sz w:val="24"/>
                <w:szCs w:val="24"/>
              </w:rPr>
            </w:pPr>
          </w:p>
        </w:tc>
        <w:tc>
          <w:tcPr>
            <w:tcW w:w="290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440"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ConfigId</w:t>
            </w:r>
          </w:p>
        </w:tc>
      </w:tr>
      <w:tr w:rsidR="00044FC8">
        <w:trPr>
          <w:trHeight w:val="312"/>
        </w:trPr>
        <w:tc>
          <w:tcPr>
            <w:tcW w:w="57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6</w:t>
            </w:r>
          </w:p>
        </w:tc>
        <w:tc>
          <w:tcPr>
            <w:tcW w:w="216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ExternalItemId</w:t>
            </w:r>
          </w:p>
        </w:tc>
        <w:tc>
          <w:tcPr>
            <w:tcW w:w="1654"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客户物料编码</w:t>
            </w:r>
          </w:p>
        </w:tc>
        <w:tc>
          <w:tcPr>
            <w:tcW w:w="1186"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是</w:t>
            </w:r>
          </w:p>
        </w:tc>
        <w:tc>
          <w:tcPr>
            <w:tcW w:w="1920" w:type="dxa"/>
            <w:tcBorders>
              <w:top w:val="single" w:sz="4" w:space="0" w:color="000000"/>
              <w:left w:val="single" w:sz="4" w:space="0" w:color="000000"/>
              <w:bottom w:val="single" w:sz="4" w:space="0" w:color="000000"/>
              <w:right w:val="single" w:sz="4" w:space="0" w:color="000000"/>
            </w:tcBorders>
            <w:noWrap/>
            <w:vAlign w:val="center"/>
          </w:tcPr>
          <w:p w:rsidR="00044FC8" w:rsidRDefault="00044FC8">
            <w:pPr>
              <w:jc w:val="center"/>
              <w:rPr>
                <w:rFonts w:ascii="宋体" w:eastAsia="宋体" w:hAnsi="宋体" w:cs="宋体"/>
                <w:color w:val="000000"/>
                <w:sz w:val="24"/>
                <w:szCs w:val="24"/>
              </w:rPr>
            </w:pPr>
          </w:p>
        </w:tc>
        <w:tc>
          <w:tcPr>
            <w:tcW w:w="2907"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rPr>
              <w:t>字符</w:t>
            </w:r>
          </w:p>
        </w:tc>
        <w:tc>
          <w:tcPr>
            <w:tcW w:w="3440" w:type="dxa"/>
            <w:tcBorders>
              <w:top w:val="single" w:sz="4" w:space="0" w:color="000000"/>
              <w:left w:val="single" w:sz="4" w:space="0" w:color="000000"/>
              <w:bottom w:val="single" w:sz="4" w:space="0" w:color="000000"/>
              <w:right w:val="single" w:sz="4" w:space="0" w:color="000000"/>
            </w:tcBorders>
            <w:noWrap/>
            <w:vAlign w:val="center"/>
          </w:tcPr>
          <w:p w:rsidR="00044FC8" w:rsidRDefault="00003185">
            <w:pPr>
              <w:widowControl/>
              <w:jc w:val="center"/>
              <w:textAlignment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ExternalItemId</w:t>
            </w:r>
          </w:p>
        </w:tc>
      </w:tr>
    </w:tbl>
    <w:p w:rsidR="00044FC8" w:rsidRDefault="00044FC8">
      <w:pPr>
        <w:outlineLvl w:val="1"/>
        <w:rPr>
          <w:rFonts w:ascii="Calibri Light" w:eastAsia="宋体" w:hAnsi="Calibri Light" w:cs="Times New Roman"/>
          <w:b/>
          <w:bCs/>
          <w:sz w:val="28"/>
          <w:szCs w:val="32"/>
        </w:rPr>
        <w:sectPr w:rsidR="00044FC8">
          <w:pgSz w:w="16838" w:h="11906" w:orient="landscape"/>
          <w:pgMar w:top="1080" w:right="1440" w:bottom="1080" w:left="1440" w:header="851" w:footer="992" w:gutter="0"/>
          <w:cols w:space="425"/>
          <w:docGrid w:type="lines" w:linePitch="312"/>
        </w:sectPr>
      </w:pPr>
    </w:p>
    <w:p w:rsidR="00044FC8" w:rsidRDefault="00003185">
      <w:pPr>
        <w:outlineLvl w:val="1"/>
        <w:rPr>
          <w:rFonts w:ascii="Calibri Light" w:eastAsia="宋体" w:hAnsi="Calibri Light" w:cs="Times New Roman"/>
          <w:b/>
          <w:bCs/>
          <w:sz w:val="28"/>
          <w:szCs w:val="32"/>
        </w:rPr>
      </w:pPr>
      <w:r>
        <w:rPr>
          <w:rFonts w:ascii="Calibri Light" w:eastAsia="宋体" w:hAnsi="Calibri Light" w:cs="Times New Roman" w:hint="eastAsia"/>
          <w:b/>
          <w:bCs/>
          <w:sz w:val="28"/>
          <w:szCs w:val="32"/>
        </w:rPr>
        <w:lastRenderedPageBreak/>
        <w:t>7.2</w:t>
      </w:r>
      <w:r>
        <w:rPr>
          <w:rFonts w:ascii="Calibri Light" w:eastAsia="宋体" w:hAnsi="Calibri Light" w:cs="Times New Roman" w:hint="eastAsia"/>
          <w:b/>
          <w:bCs/>
          <w:sz w:val="28"/>
          <w:szCs w:val="32"/>
        </w:rPr>
        <w:t>三码表对接说明</w:t>
      </w:r>
    </w:p>
    <w:p w:rsidR="00044FC8" w:rsidRDefault="00003185">
      <w:pPr>
        <w:pStyle w:val="a0"/>
        <w:spacing w:line="360" w:lineRule="auto"/>
        <w:ind w:firstLineChars="200" w:firstLine="480"/>
        <w:rPr>
          <w:rFonts w:ascii="仿宋" w:eastAsia="仿宋" w:hAnsi="仿宋" w:cs="仿宋"/>
          <w:b w:val="0"/>
          <w:bCs w:val="0"/>
          <w:szCs w:val="24"/>
        </w:rPr>
      </w:pPr>
      <w:r>
        <w:rPr>
          <w:rFonts w:ascii="仿宋" w:eastAsia="仿宋" w:hAnsi="仿宋" w:cs="仿宋" w:hint="eastAsia"/>
          <w:b w:val="0"/>
          <w:bCs w:val="0"/>
          <w:szCs w:val="24"/>
        </w:rPr>
        <w:t>物料三码表属于业务数据表值字段，此内容不属于基本档案范畴，与本期上线的crm系统息息相关，需要有地方进行存贮，因此放置在主数据系统内进行存放，后续的维护通过OA流程传递到主数据系统，各下游系统通过数据库级交互（调用视图的方式）/DBLINK开放单表只读权限的方式获取三码表数据。</w:t>
      </w:r>
    </w:p>
    <w:p w:rsidR="00044FC8" w:rsidRDefault="00003185">
      <w:pPr>
        <w:outlineLvl w:val="2"/>
        <w:rPr>
          <w:rFonts w:ascii="Calibri" w:eastAsia="宋体" w:hAnsi="Calibri" w:cs="Times New Roman"/>
          <w:b/>
          <w:sz w:val="28"/>
        </w:rPr>
      </w:pPr>
      <w:r>
        <w:rPr>
          <w:rFonts w:ascii="Calibri" w:eastAsia="宋体" w:hAnsi="Calibri" w:cs="Times New Roman" w:hint="eastAsia"/>
          <w:b/>
          <w:sz w:val="28"/>
        </w:rPr>
        <w:t>7.2.1</w:t>
      </w:r>
      <w:r>
        <w:rPr>
          <w:rFonts w:ascii="Calibri" w:eastAsia="宋体" w:hAnsi="Calibri" w:cs="Times New Roman" w:hint="eastAsia"/>
          <w:b/>
          <w:sz w:val="28"/>
        </w:rPr>
        <w:t>三码表</w:t>
      </w:r>
      <w:r>
        <w:rPr>
          <w:rFonts w:ascii="Calibri" w:eastAsia="宋体" w:hAnsi="Calibri" w:cs="Times New Roman" w:hint="eastAsia"/>
          <w:b/>
          <w:sz w:val="28"/>
        </w:rPr>
        <w:t>OA</w:t>
      </w:r>
      <w:r>
        <w:rPr>
          <w:rFonts w:ascii="Calibri" w:eastAsia="宋体" w:hAnsi="Calibri" w:cs="Times New Roman" w:hint="eastAsia"/>
          <w:b/>
          <w:sz w:val="28"/>
        </w:rPr>
        <w:t>传入主数据推送示例</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"systemCode": "OA",</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"gdCode": "WL_YWDZ",</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"masterData": [</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"id": "数据在此集成系统的唯一值",</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"ConfigId": "$ConfigId",</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"ExternalItemId": "$ExternalItemId",</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"ItemId": "$ItemId",</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"xtDSendOutNum": "$xtDSendOutNum"</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 xml:space="preserve">  ]</w:t>
      </w:r>
    </w:p>
    <w:p w:rsidR="00044FC8" w:rsidRDefault="00003185">
      <w:pPr>
        <w:pStyle w:val="a0"/>
        <w:rPr>
          <w:rFonts w:ascii="仿宋" w:eastAsia="仿宋" w:hAnsi="仿宋" w:cs="仿宋"/>
          <w:szCs w:val="24"/>
        </w:rPr>
      </w:pPr>
      <w:r>
        <w:rPr>
          <w:rFonts w:ascii="仿宋" w:eastAsia="仿宋" w:hAnsi="仿宋" w:cs="仿宋" w:hint="eastAsia"/>
          <w:b w:val="0"/>
          <w:bCs w:val="0"/>
          <w:color w:val="000000"/>
          <w:kern w:val="0"/>
          <w:szCs w:val="24"/>
          <w:shd w:val="clear" w:color="auto" w:fill="FFFFFE"/>
        </w:rPr>
        <w:t>}</w:t>
      </w:r>
    </w:p>
    <w:p w:rsidR="00044FC8" w:rsidRDefault="00003185">
      <w:pPr>
        <w:outlineLvl w:val="2"/>
        <w:rPr>
          <w:rFonts w:ascii="Calibri" w:eastAsia="宋体" w:hAnsi="Calibri" w:cs="Times New Roman"/>
          <w:b/>
          <w:sz w:val="28"/>
        </w:rPr>
      </w:pPr>
      <w:r>
        <w:rPr>
          <w:rFonts w:ascii="Calibri" w:eastAsia="宋体" w:hAnsi="Calibri" w:cs="Times New Roman" w:hint="eastAsia"/>
          <w:b/>
          <w:sz w:val="28"/>
        </w:rPr>
        <w:t>7.2.2</w:t>
      </w:r>
      <w:r>
        <w:rPr>
          <w:rFonts w:ascii="Calibri" w:eastAsia="宋体" w:hAnsi="Calibri" w:cs="Times New Roman" w:hint="eastAsia"/>
          <w:b/>
          <w:sz w:val="28"/>
        </w:rPr>
        <w:t>主数据测试系统三码表信息</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数据库情况：192.168.188.199 用户名yyadmin   密码@123aaa</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三码表名称：tenant_mdm_WL_YWDZ</w:t>
      </w:r>
    </w:p>
    <w:p w:rsidR="00044FC8" w:rsidRDefault="00003185">
      <w:pPr>
        <w:pStyle w:val="a0"/>
        <w:rPr>
          <w:rFonts w:ascii="仿宋" w:eastAsia="仿宋" w:hAnsi="仿宋" w:cs="仿宋"/>
          <w:b w:val="0"/>
          <w:bCs w:val="0"/>
          <w:color w:val="000000"/>
          <w:kern w:val="0"/>
          <w:szCs w:val="24"/>
          <w:shd w:val="clear" w:color="auto" w:fill="FFFFFE"/>
        </w:rPr>
      </w:pPr>
      <w:r>
        <w:rPr>
          <w:rFonts w:ascii="仿宋" w:eastAsia="仿宋" w:hAnsi="仿宋" w:cs="仿宋" w:hint="eastAsia"/>
          <w:b w:val="0"/>
          <w:bCs w:val="0"/>
          <w:color w:val="000000"/>
          <w:kern w:val="0"/>
          <w:szCs w:val="24"/>
          <w:shd w:val="clear" w:color="auto" w:fill="FFFFFE"/>
        </w:rPr>
        <w:t>已经建立的视图wl_ywdz_crm</w:t>
      </w:r>
    </w:p>
    <w:p w:rsidR="00044FC8" w:rsidRDefault="00044FC8">
      <w:pPr>
        <w:pStyle w:val="a0"/>
      </w:pPr>
    </w:p>
    <w:p w:rsidR="00044FC8" w:rsidRDefault="00044FC8">
      <w:pPr>
        <w:pStyle w:val="a0"/>
      </w:pPr>
    </w:p>
    <w:sectPr w:rsidR="00044FC8" w:rsidSect="00044FC8">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311" w:rsidRDefault="00CE5311" w:rsidP="00044FC8">
      <w:r>
        <w:separator/>
      </w:r>
    </w:p>
  </w:endnote>
  <w:endnote w:type="continuationSeparator" w:id="0">
    <w:p w:rsidR="00CE5311" w:rsidRDefault="00CE5311" w:rsidP="00044F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等线 Light">
    <w:altName w:val="微软雅黑"/>
    <w:charset w:val="86"/>
    <w:family w:val="auto"/>
    <w:pitch w:val="default"/>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80E0000" w:usb2="00000000" w:usb3="00000000" w:csb0="00040000" w:csb1="00000000"/>
  </w:font>
  <w:font w:name="华文仿宋">
    <w:altName w:val="hakuyoxingshu7000"/>
    <w:charset w:val="86"/>
    <w:family w:val="auto"/>
    <w:pitch w:val="default"/>
    <w:sig w:usb0="00000000" w:usb1="080F0000" w:usb2="00000000" w:usb3="00000000" w:csb0="0004009F" w:csb1="DFD7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0" w:usb1="080E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6662881"/>
    </w:sdtPr>
    <w:sdtContent>
      <w:sdt>
        <w:sdtPr>
          <w:id w:val="-1669238322"/>
        </w:sdtPr>
        <w:sdtContent>
          <w:p w:rsidR="00003185" w:rsidRDefault="00BD0A62">
            <w:pPr>
              <w:pStyle w:val="a4"/>
              <w:jc w:val="center"/>
            </w:pPr>
            <w:r>
              <w:rPr>
                <w:b/>
                <w:bCs/>
                <w:sz w:val="24"/>
                <w:szCs w:val="24"/>
              </w:rPr>
              <w:fldChar w:fldCharType="begin"/>
            </w:r>
            <w:r w:rsidR="00003185">
              <w:rPr>
                <w:b/>
                <w:bCs/>
              </w:rPr>
              <w:instrText>PAGE</w:instrText>
            </w:r>
            <w:r>
              <w:rPr>
                <w:b/>
                <w:bCs/>
                <w:sz w:val="24"/>
                <w:szCs w:val="24"/>
              </w:rPr>
              <w:fldChar w:fldCharType="separate"/>
            </w:r>
            <w:r w:rsidR="00F31BCF">
              <w:rPr>
                <w:b/>
                <w:bCs/>
                <w:noProof/>
              </w:rPr>
              <w:t>36</w:t>
            </w:r>
            <w:r>
              <w:rPr>
                <w:b/>
                <w:bCs/>
                <w:sz w:val="24"/>
                <w:szCs w:val="24"/>
              </w:rPr>
              <w:fldChar w:fldCharType="end"/>
            </w:r>
            <w:r w:rsidR="00003185">
              <w:rPr>
                <w:lang w:val="zh-CN"/>
              </w:rPr>
              <w:t xml:space="preserve"> / </w:t>
            </w:r>
            <w:r>
              <w:rPr>
                <w:b/>
                <w:bCs/>
                <w:sz w:val="24"/>
                <w:szCs w:val="24"/>
              </w:rPr>
              <w:fldChar w:fldCharType="begin"/>
            </w:r>
            <w:r w:rsidR="00003185">
              <w:rPr>
                <w:b/>
                <w:bCs/>
              </w:rPr>
              <w:instrText>NUMPAGES</w:instrText>
            </w:r>
            <w:r>
              <w:rPr>
                <w:b/>
                <w:bCs/>
                <w:sz w:val="24"/>
                <w:szCs w:val="24"/>
              </w:rPr>
              <w:fldChar w:fldCharType="separate"/>
            </w:r>
            <w:r w:rsidR="00F31BCF">
              <w:rPr>
                <w:b/>
                <w:bCs/>
                <w:noProof/>
              </w:rPr>
              <w:t>141</w:t>
            </w:r>
            <w:r>
              <w:rPr>
                <w:b/>
                <w:bCs/>
                <w:sz w:val="24"/>
                <w:szCs w:val="24"/>
              </w:rPr>
              <w:fldChar w:fldCharType="end"/>
            </w:r>
          </w:p>
        </w:sdtContent>
      </w:sdt>
    </w:sdtContent>
  </w:sdt>
  <w:p w:rsidR="00003185" w:rsidRDefault="0000318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311" w:rsidRDefault="00CE5311" w:rsidP="00044FC8">
      <w:r>
        <w:separator/>
      </w:r>
    </w:p>
  </w:footnote>
  <w:footnote w:type="continuationSeparator" w:id="0">
    <w:p w:rsidR="00CE5311" w:rsidRDefault="00CE5311" w:rsidP="00044F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6C5DF3F"/>
    <w:multiLevelType w:val="singleLevel"/>
    <w:tmpl w:val="C6C5DF3F"/>
    <w:lvl w:ilvl="0">
      <w:start w:val="1"/>
      <w:numFmt w:val="chineseCounting"/>
      <w:suff w:val="nothing"/>
      <w:lvlText w:val="%1、"/>
      <w:lvlJc w:val="left"/>
      <w:rPr>
        <w:rFonts w:hint="eastAsia"/>
      </w:rPr>
    </w:lvl>
  </w:abstractNum>
  <w:abstractNum w:abstractNumId="1">
    <w:nsid w:val="FC05871C"/>
    <w:multiLevelType w:val="multilevel"/>
    <w:tmpl w:val="FC05871C"/>
    <w:lvl w:ilvl="0">
      <w:start w:val="1"/>
      <w:numFmt w:val="decimal"/>
      <w:lvlText w:val="%1."/>
      <w:lvlJc w:val="left"/>
      <w:pPr>
        <w:ind w:left="425" w:hanging="425"/>
      </w:pPr>
      <w:rPr>
        <w:rFonts w:hint="default"/>
      </w:rPr>
    </w:lvl>
    <w:lvl w:ilvl="1">
      <w:start w:val="1"/>
      <w:numFmt w:val="decimal"/>
      <w:pStyle w:val="2"/>
      <w:lvlText w:val="%1.%2."/>
      <w:lvlJc w:val="left"/>
      <w:pPr>
        <w:ind w:left="77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nsid w:val="22CC2CC0"/>
    <w:multiLevelType w:val="multilevel"/>
    <w:tmpl w:val="22CC2C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C3452A3"/>
    <w:multiLevelType w:val="multilevel"/>
    <w:tmpl w:val="6C3452A3"/>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docVars>
    <w:docVar w:name="commondata" w:val="eyJoZGlkIjoiY2ZhYWRhM2M3NTYwZTczOTg4NTNiMmQ2NjJiYzViZGYifQ=="/>
  </w:docVars>
  <w:rsids>
    <w:rsidRoot w:val="009D1D0F"/>
    <w:rsid w:val="000009E3"/>
    <w:rsid w:val="0000179D"/>
    <w:rsid w:val="0000215E"/>
    <w:rsid w:val="00003185"/>
    <w:rsid w:val="00006B64"/>
    <w:rsid w:val="000123FC"/>
    <w:rsid w:val="000125B9"/>
    <w:rsid w:val="00012872"/>
    <w:rsid w:val="000130A7"/>
    <w:rsid w:val="00013C73"/>
    <w:rsid w:val="000146E6"/>
    <w:rsid w:val="0001504A"/>
    <w:rsid w:val="000171B1"/>
    <w:rsid w:val="00017A0F"/>
    <w:rsid w:val="000260C1"/>
    <w:rsid w:val="00030773"/>
    <w:rsid w:val="00031231"/>
    <w:rsid w:val="000325B6"/>
    <w:rsid w:val="0003372E"/>
    <w:rsid w:val="00034317"/>
    <w:rsid w:val="00034FE2"/>
    <w:rsid w:val="0004110D"/>
    <w:rsid w:val="000438BF"/>
    <w:rsid w:val="000442C3"/>
    <w:rsid w:val="00044C4C"/>
    <w:rsid w:val="00044FC8"/>
    <w:rsid w:val="00045450"/>
    <w:rsid w:val="00045543"/>
    <w:rsid w:val="00047FBB"/>
    <w:rsid w:val="00055592"/>
    <w:rsid w:val="00056640"/>
    <w:rsid w:val="000571E3"/>
    <w:rsid w:val="00060256"/>
    <w:rsid w:val="00061DA0"/>
    <w:rsid w:val="00063601"/>
    <w:rsid w:val="000715D7"/>
    <w:rsid w:val="000733B1"/>
    <w:rsid w:val="00073AE2"/>
    <w:rsid w:val="00074645"/>
    <w:rsid w:val="000747CB"/>
    <w:rsid w:val="00075323"/>
    <w:rsid w:val="000873B3"/>
    <w:rsid w:val="00090C64"/>
    <w:rsid w:val="0009494A"/>
    <w:rsid w:val="00096DDF"/>
    <w:rsid w:val="00097E03"/>
    <w:rsid w:val="000A08E3"/>
    <w:rsid w:val="000A16AD"/>
    <w:rsid w:val="000A1EB7"/>
    <w:rsid w:val="000A285A"/>
    <w:rsid w:val="000A2F29"/>
    <w:rsid w:val="000A373E"/>
    <w:rsid w:val="000A47C2"/>
    <w:rsid w:val="000A7F1B"/>
    <w:rsid w:val="000B536C"/>
    <w:rsid w:val="000C096B"/>
    <w:rsid w:val="000C4740"/>
    <w:rsid w:val="000C5BAA"/>
    <w:rsid w:val="000C5CAA"/>
    <w:rsid w:val="000D0612"/>
    <w:rsid w:val="000D09A8"/>
    <w:rsid w:val="000D0A79"/>
    <w:rsid w:val="000D4BE2"/>
    <w:rsid w:val="000E0746"/>
    <w:rsid w:val="000E5744"/>
    <w:rsid w:val="000E6E28"/>
    <w:rsid w:val="000E7B2B"/>
    <w:rsid w:val="000F2958"/>
    <w:rsid w:val="000F36AD"/>
    <w:rsid w:val="000F465B"/>
    <w:rsid w:val="000F5470"/>
    <w:rsid w:val="000F630C"/>
    <w:rsid w:val="000F6717"/>
    <w:rsid w:val="00100F3D"/>
    <w:rsid w:val="00101EFF"/>
    <w:rsid w:val="00105F0E"/>
    <w:rsid w:val="00106C45"/>
    <w:rsid w:val="001103BA"/>
    <w:rsid w:val="00110ACA"/>
    <w:rsid w:val="00111268"/>
    <w:rsid w:val="00112598"/>
    <w:rsid w:val="001135FB"/>
    <w:rsid w:val="0011552B"/>
    <w:rsid w:val="00117BEB"/>
    <w:rsid w:val="00124B63"/>
    <w:rsid w:val="00124F9A"/>
    <w:rsid w:val="00125201"/>
    <w:rsid w:val="001257AB"/>
    <w:rsid w:val="0013127C"/>
    <w:rsid w:val="0013483F"/>
    <w:rsid w:val="00137B8D"/>
    <w:rsid w:val="00137F93"/>
    <w:rsid w:val="0014020B"/>
    <w:rsid w:val="00143465"/>
    <w:rsid w:val="0014477B"/>
    <w:rsid w:val="00145F9D"/>
    <w:rsid w:val="001471E5"/>
    <w:rsid w:val="00147489"/>
    <w:rsid w:val="00147DF2"/>
    <w:rsid w:val="00147E88"/>
    <w:rsid w:val="001529F8"/>
    <w:rsid w:val="001542DE"/>
    <w:rsid w:val="0015585F"/>
    <w:rsid w:val="00155D99"/>
    <w:rsid w:val="00160DF3"/>
    <w:rsid w:val="00163FEB"/>
    <w:rsid w:val="0016454A"/>
    <w:rsid w:val="00173836"/>
    <w:rsid w:val="001761FC"/>
    <w:rsid w:val="00177722"/>
    <w:rsid w:val="001778F6"/>
    <w:rsid w:val="001813ED"/>
    <w:rsid w:val="00182179"/>
    <w:rsid w:val="0018305A"/>
    <w:rsid w:val="00183150"/>
    <w:rsid w:val="00186A65"/>
    <w:rsid w:val="001875CA"/>
    <w:rsid w:val="00192F8F"/>
    <w:rsid w:val="0019465F"/>
    <w:rsid w:val="001949E8"/>
    <w:rsid w:val="00194A69"/>
    <w:rsid w:val="001967BB"/>
    <w:rsid w:val="001A0FE5"/>
    <w:rsid w:val="001A1BC1"/>
    <w:rsid w:val="001A1D5D"/>
    <w:rsid w:val="001A43D0"/>
    <w:rsid w:val="001A5CC6"/>
    <w:rsid w:val="001A77FC"/>
    <w:rsid w:val="001B10AF"/>
    <w:rsid w:val="001B1759"/>
    <w:rsid w:val="001B3951"/>
    <w:rsid w:val="001B5282"/>
    <w:rsid w:val="001B5D48"/>
    <w:rsid w:val="001C10CF"/>
    <w:rsid w:val="001C2943"/>
    <w:rsid w:val="001C4FB1"/>
    <w:rsid w:val="001C5C6C"/>
    <w:rsid w:val="001C661C"/>
    <w:rsid w:val="001C7E43"/>
    <w:rsid w:val="001D01DC"/>
    <w:rsid w:val="001D1B67"/>
    <w:rsid w:val="001D296D"/>
    <w:rsid w:val="001D42D2"/>
    <w:rsid w:val="001D5B21"/>
    <w:rsid w:val="001D69F8"/>
    <w:rsid w:val="001E1894"/>
    <w:rsid w:val="001E319B"/>
    <w:rsid w:val="001E3C27"/>
    <w:rsid w:val="001E3E6C"/>
    <w:rsid w:val="001E45B1"/>
    <w:rsid w:val="001E57BD"/>
    <w:rsid w:val="001F1794"/>
    <w:rsid w:val="001F5637"/>
    <w:rsid w:val="002023A1"/>
    <w:rsid w:val="002064A8"/>
    <w:rsid w:val="0021101E"/>
    <w:rsid w:val="0021262D"/>
    <w:rsid w:val="00214E32"/>
    <w:rsid w:val="002152F1"/>
    <w:rsid w:val="00220A5F"/>
    <w:rsid w:val="00221EBB"/>
    <w:rsid w:val="00223084"/>
    <w:rsid w:val="0023378D"/>
    <w:rsid w:val="002338AB"/>
    <w:rsid w:val="00234065"/>
    <w:rsid w:val="00234C3F"/>
    <w:rsid w:val="002407A7"/>
    <w:rsid w:val="00240811"/>
    <w:rsid w:val="00243B4B"/>
    <w:rsid w:val="00246679"/>
    <w:rsid w:val="00247443"/>
    <w:rsid w:val="002477FA"/>
    <w:rsid w:val="00251135"/>
    <w:rsid w:val="00251DA1"/>
    <w:rsid w:val="00252B68"/>
    <w:rsid w:val="00252C1A"/>
    <w:rsid w:val="002547B4"/>
    <w:rsid w:val="00255623"/>
    <w:rsid w:val="00256A0C"/>
    <w:rsid w:val="00257E04"/>
    <w:rsid w:val="002600D0"/>
    <w:rsid w:val="00260B80"/>
    <w:rsid w:val="00263EBB"/>
    <w:rsid w:val="00266B3A"/>
    <w:rsid w:val="00267AB1"/>
    <w:rsid w:val="00273DD3"/>
    <w:rsid w:val="00274C69"/>
    <w:rsid w:val="00275106"/>
    <w:rsid w:val="00281649"/>
    <w:rsid w:val="0028185F"/>
    <w:rsid w:val="00284C0F"/>
    <w:rsid w:val="002857F4"/>
    <w:rsid w:val="00290255"/>
    <w:rsid w:val="00290ED5"/>
    <w:rsid w:val="00291C31"/>
    <w:rsid w:val="0029312B"/>
    <w:rsid w:val="0029386A"/>
    <w:rsid w:val="002A0635"/>
    <w:rsid w:val="002A1786"/>
    <w:rsid w:val="002A224F"/>
    <w:rsid w:val="002A3665"/>
    <w:rsid w:val="002A3697"/>
    <w:rsid w:val="002A4EB5"/>
    <w:rsid w:val="002B2A1A"/>
    <w:rsid w:val="002B33ED"/>
    <w:rsid w:val="002B3D0E"/>
    <w:rsid w:val="002C0B31"/>
    <w:rsid w:val="002C251A"/>
    <w:rsid w:val="002C5EDA"/>
    <w:rsid w:val="002C6557"/>
    <w:rsid w:val="002C7A8B"/>
    <w:rsid w:val="002D087E"/>
    <w:rsid w:val="002D59AA"/>
    <w:rsid w:val="002D630C"/>
    <w:rsid w:val="002E6957"/>
    <w:rsid w:val="002F272A"/>
    <w:rsid w:val="002F425A"/>
    <w:rsid w:val="002F43DD"/>
    <w:rsid w:val="002F60DE"/>
    <w:rsid w:val="00304039"/>
    <w:rsid w:val="00304965"/>
    <w:rsid w:val="00305778"/>
    <w:rsid w:val="0030628B"/>
    <w:rsid w:val="00314E4A"/>
    <w:rsid w:val="003175DF"/>
    <w:rsid w:val="00317A61"/>
    <w:rsid w:val="00324670"/>
    <w:rsid w:val="003251A4"/>
    <w:rsid w:val="00334697"/>
    <w:rsid w:val="00335608"/>
    <w:rsid w:val="0033566F"/>
    <w:rsid w:val="00335938"/>
    <w:rsid w:val="00335EEE"/>
    <w:rsid w:val="003363E1"/>
    <w:rsid w:val="003369CC"/>
    <w:rsid w:val="00344832"/>
    <w:rsid w:val="00344ABC"/>
    <w:rsid w:val="00352546"/>
    <w:rsid w:val="00352658"/>
    <w:rsid w:val="003528A9"/>
    <w:rsid w:val="003530A4"/>
    <w:rsid w:val="00354B95"/>
    <w:rsid w:val="0035552B"/>
    <w:rsid w:val="00355FE0"/>
    <w:rsid w:val="00361D28"/>
    <w:rsid w:val="00361DC2"/>
    <w:rsid w:val="003628B3"/>
    <w:rsid w:val="003633B7"/>
    <w:rsid w:val="00365376"/>
    <w:rsid w:val="00365CC7"/>
    <w:rsid w:val="00365D5D"/>
    <w:rsid w:val="003723F0"/>
    <w:rsid w:val="003752D7"/>
    <w:rsid w:val="00381451"/>
    <w:rsid w:val="003830CC"/>
    <w:rsid w:val="003904CE"/>
    <w:rsid w:val="00390C5F"/>
    <w:rsid w:val="0039330D"/>
    <w:rsid w:val="00393A19"/>
    <w:rsid w:val="003958B2"/>
    <w:rsid w:val="00397D89"/>
    <w:rsid w:val="003A1BDE"/>
    <w:rsid w:val="003A21DB"/>
    <w:rsid w:val="003A2380"/>
    <w:rsid w:val="003A3C59"/>
    <w:rsid w:val="003A7B25"/>
    <w:rsid w:val="003B2969"/>
    <w:rsid w:val="003B3076"/>
    <w:rsid w:val="003B5350"/>
    <w:rsid w:val="003B5D9D"/>
    <w:rsid w:val="003B7FCB"/>
    <w:rsid w:val="003C1137"/>
    <w:rsid w:val="003C2575"/>
    <w:rsid w:val="003E082E"/>
    <w:rsid w:val="003E307E"/>
    <w:rsid w:val="003E36A8"/>
    <w:rsid w:val="003E37FF"/>
    <w:rsid w:val="003E3B6B"/>
    <w:rsid w:val="003E3D94"/>
    <w:rsid w:val="003E573C"/>
    <w:rsid w:val="003E644F"/>
    <w:rsid w:val="003E64E0"/>
    <w:rsid w:val="003E78C6"/>
    <w:rsid w:val="003E78E3"/>
    <w:rsid w:val="003F059A"/>
    <w:rsid w:val="003F05DE"/>
    <w:rsid w:val="003F5B84"/>
    <w:rsid w:val="003F7F0B"/>
    <w:rsid w:val="00400776"/>
    <w:rsid w:val="00405959"/>
    <w:rsid w:val="004059BB"/>
    <w:rsid w:val="00405B5A"/>
    <w:rsid w:val="00406023"/>
    <w:rsid w:val="00406537"/>
    <w:rsid w:val="004121FA"/>
    <w:rsid w:val="00417E7D"/>
    <w:rsid w:val="00417F01"/>
    <w:rsid w:val="0042165B"/>
    <w:rsid w:val="004218C2"/>
    <w:rsid w:val="00425439"/>
    <w:rsid w:val="0042559C"/>
    <w:rsid w:val="00425AA3"/>
    <w:rsid w:val="00427D46"/>
    <w:rsid w:val="0043186B"/>
    <w:rsid w:val="00433EA2"/>
    <w:rsid w:val="00436164"/>
    <w:rsid w:val="004400C1"/>
    <w:rsid w:val="0044148E"/>
    <w:rsid w:val="00441748"/>
    <w:rsid w:val="00442969"/>
    <w:rsid w:val="004429F8"/>
    <w:rsid w:val="004433A9"/>
    <w:rsid w:val="0044421E"/>
    <w:rsid w:val="00452000"/>
    <w:rsid w:val="004535D5"/>
    <w:rsid w:val="0045465B"/>
    <w:rsid w:val="00454D90"/>
    <w:rsid w:val="00455280"/>
    <w:rsid w:val="004603A8"/>
    <w:rsid w:val="00460452"/>
    <w:rsid w:val="00461265"/>
    <w:rsid w:val="004619E5"/>
    <w:rsid w:val="004624A4"/>
    <w:rsid w:val="00464643"/>
    <w:rsid w:val="004656DC"/>
    <w:rsid w:val="0046637B"/>
    <w:rsid w:val="0047731A"/>
    <w:rsid w:val="00477DCD"/>
    <w:rsid w:val="00477F60"/>
    <w:rsid w:val="00486612"/>
    <w:rsid w:val="00486A3B"/>
    <w:rsid w:val="00486A71"/>
    <w:rsid w:val="0048708A"/>
    <w:rsid w:val="00490DAF"/>
    <w:rsid w:val="004953B8"/>
    <w:rsid w:val="00495C9A"/>
    <w:rsid w:val="004965C7"/>
    <w:rsid w:val="004978DB"/>
    <w:rsid w:val="00497D6B"/>
    <w:rsid w:val="004A25C4"/>
    <w:rsid w:val="004A389C"/>
    <w:rsid w:val="004A3E73"/>
    <w:rsid w:val="004A3EDB"/>
    <w:rsid w:val="004A4603"/>
    <w:rsid w:val="004A5665"/>
    <w:rsid w:val="004A6069"/>
    <w:rsid w:val="004B0415"/>
    <w:rsid w:val="004B0AF4"/>
    <w:rsid w:val="004B0B81"/>
    <w:rsid w:val="004B0C6C"/>
    <w:rsid w:val="004B19C8"/>
    <w:rsid w:val="004B1D03"/>
    <w:rsid w:val="004B2BE8"/>
    <w:rsid w:val="004C36E1"/>
    <w:rsid w:val="004C4BBB"/>
    <w:rsid w:val="004D00CC"/>
    <w:rsid w:val="004D2B88"/>
    <w:rsid w:val="004D4948"/>
    <w:rsid w:val="004D54DE"/>
    <w:rsid w:val="004E113F"/>
    <w:rsid w:val="004E404C"/>
    <w:rsid w:val="004E6C86"/>
    <w:rsid w:val="004E6E19"/>
    <w:rsid w:val="004F0940"/>
    <w:rsid w:val="004F4C28"/>
    <w:rsid w:val="004F6BB5"/>
    <w:rsid w:val="004F6E0C"/>
    <w:rsid w:val="004F7D3B"/>
    <w:rsid w:val="005024E3"/>
    <w:rsid w:val="00502E27"/>
    <w:rsid w:val="00510713"/>
    <w:rsid w:val="00510D1F"/>
    <w:rsid w:val="00512455"/>
    <w:rsid w:val="00512696"/>
    <w:rsid w:val="005128AF"/>
    <w:rsid w:val="0052026E"/>
    <w:rsid w:val="00522305"/>
    <w:rsid w:val="00522CE8"/>
    <w:rsid w:val="00523F27"/>
    <w:rsid w:val="00527027"/>
    <w:rsid w:val="00531DCC"/>
    <w:rsid w:val="00533CAA"/>
    <w:rsid w:val="0053536B"/>
    <w:rsid w:val="005407FF"/>
    <w:rsid w:val="0054292A"/>
    <w:rsid w:val="00542B23"/>
    <w:rsid w:val="00546A59"/>
    <w:rsid w:val="0055797B"/>
    <w:rsid w:val="005624BB"/>
    <w:rsid w:val="00563A7A"/>
    <w:rsid w:val="0056512C"/>
    <w:rsid w:val="0056573B"/>
    <w:rsid w:val="00565ABF"/>
    <w:rsid w:val="005720C6"/>
    <w:rsid w:val="005740C5"/>
    <w:rsid w:val="00574AED"/>
    <w:rsid w:val="005805BE"/>
    <w:rsid w:val="00582AC8"/>
    <w:rsid w:val="005923C3"/>
    <w:rsid w:val="005925A1"/>
    <w:rsid w:val="00595F5E"/>
    <w:rsid w:val="0059615C"/>
    <w:rsid w:val="005A6DE5"/>
    <w:rsid w:val="005A733D"/>
    <w:rsid w:val="005A7598"/>
    <w:rsid w:val="005B01BD"/>
    <w:rsid w:val="005B043B"/>
    <w:rsid w:val="005B11DA"/>
    <w:rsid w:val="005B364D"/>
    <w:rsid w:val="005B3D3C"/>
    <w:rsid w:val="005B42FB"/>
    <w:rsid w:val="005B6521"/>
    <w:rsid w:val="005B78B7"/>
    <w:rsid w:val="005C487A"/>
    <w:rsid w:val="005C60E7"/>
    <w:rsid w:val="005C6625"/>
    <w:rsid w:val="005C7821"/>
    <w:rsid w:val="005D2EC7"/>
    <w:rsid w:val="005D639B"/>
    <w:rsid w:val="005E02D0"/>
    <w:rsid w:val="005E077F"/>
    <w:rsid w:val="005E4763"/>
    <w:rsid w:val="005E4F0E"/>
    <w:rsid w:val="005E52B2"/>
    <w:rsid w:val="005F2004"/>
    <w:rsid w:val="005F6E72"/>
    <w:rsid w:val="005F6F0E"/>
    <w:rsid w:val="00600ECB"/>
    <w:rsid w:val="006021DB"/>
    <w:rsid w:val="00604F3E"/>
    <w:rsid w:val="00617434"/>
    <w:rsid w:val="00620F62"/>
    <w:rsid w:val="00624CA6"/>
    <w:rsid w:val="006257E3"/>
    <w:rsid w:val="00625F95"/>
    <w:rsid w:val="00626066"/>
    <w:rsid w:val="00627E6B"/>
    <w:rsid w:val="00630DD0"/>
    <w:rsid w:val="00630FE4"/>
    <w:rsid w:val="00632C8F"/>
    <w:rsid w:val="00632CF5"/>
    <w:rsid w:val="00636612"/>
    <w:rsid w:val="00640384"/>
    <w:rsid w:val="00646599"/>
    <w:rsid w:val="00650825"/>
    <w:rsid w:val="00652B12"/>
    <w:rsid w:val="00653EE0"/>
    <w:rsid w:val="00656EAC"/>
    <w:rsid w:val="006578FE"/>
    <w:rsid w:val="00661117"/>
    <w:rsid w:val="00661344"/>
    <w:rsid w:val="00662D20"/>
    <w:rsid w:val="00666173"/>
    <w:rsid w:val="00666988"/>
    <w:rsid w:val="00666AE9"/>
    <w:rsid w:val="00670C2F"/>
    <w:rsid w:val="00672162"/>
    <w:rsid w:val="006728FD"/>
    <w:rsid w:val="00673CE7"/>
    <w:rsid w:val="00675C7E"/>
    <w:rsid w:val="006834A9"/>
    <w:rsid w:val="00686184"/>
    <w:rsid w:val="00686B8A"/>
    <w:rsid w:val="00690956"/>
    <w:rsid w:val="00690D87"/>
    <w:rsid w:val="00690DEE"/>
    <w:rsid w:val="006911C8"/>
    <w:rsid w:val="00693A88"/>
    <w:rsid w:val="00694858"/>
    <w:rsid w:val="00695BA3"/>
    <w:rsid w:val="006974AD"/>
    <w:rsid w:val="006A1233"/>
    <w:rsid w:val="006A37A5"/>
    <w:rsid w:val="006A42FE"/>
    <w:rsid w:val="006B11FE"/>
    <w:rsid w:val="006B177F"/>
    <w:rsid w:val="006B2C6A"/>
    <w:rsid w:val="006B51BD"/>
    <w:rsid w:val="006B5549"/>
    <w:rsid w:val="006B7ECA"/>
    <w:rsid w:val="006C0EF3"/>
    <w:rsid w:val="006C1983"/>
    <w:rsid w:val="006C27FF"/>
    <w:rsid w:val="006C3938"/>
    <w:rsid w:val="006C43C8"/>
    <w:rsid w:val="006C6DD9"/>
    <w:rsid w:val="006E26E2"/>
    <w:rsid w:val="006E71B6"/>
    <w:rsid w:val="006E727F"/>
    <w:rsid w:val="006E7BB7"/>
    <w:rsid w:val="006F1C08"/>
    <w:rsid w:val="006F7DD2"/>
    <w:rsid w:val="007000C4"/>
    <w:rsid w:val="00700256"/>
    <w:rsid w:val="00705EF9"/>
    <w:rsid w:val="00710356"/>
    <w:rsid w:val="00713334"/>
    <w:rsid w:val="00713590"/>
    <w:rsid w:val="00714FA1"/>
    <w:rsid w:val="0071542C"/>
    <w:rsid w:val="00720ABB"/>
    <w:rsid w:val="007213F0"/>
    <w:rsid w:val="00721892"/>
    <w:rsid w:val="00721EDE"/>
    <w:rsid w:val="00722515"/>
    <w:rsid w:val="007234DB"/>
    <w:rsid w:val="0072455A"/>
    <w:rsid w:val="0072566A"/>
    <w:rsid w:val="0072689F"/>
    <w:rsid w:val="00727337"/>
    <w:rsid w:val="007314F5"/>
    <w:rsid w:val="0073517B"/>
    <w:rsid w:val="007439DC"/>
    <w:rsid w:val="0074417F"/>
    <w:rsid w:val="0074462B"/>
    <w:rsid w:val="00753519"/>
    <w:rsid w:val="0075388F"/>
    <w:rsid w:val="00753AB7"/>
    <w:rsid w:val="00755553"/>
    <w:rsid w:val="00760367"/>
    <w:rsid w:val="00760D1E"/>
    <w:rsid w:val="007622E8"/>
    <w:rsid w:val="00763D15"/>
    <w:rsid w:val="0076566C"/>
    <w:rsid w:val="00767C6A"/>
    <w:rsid w:val="007709FA"/>
    <w:rsid w:val="00772A50"/>
    <w:rsid w:val="00772E38"/>
    <w:rsid w:val="00773A7F"/>
    <w:rsid w:val="007762AD"/>
    <w:rsid w:val="00780E0C"/>
    <w:rsid w:val="00781041"/>
    <w:rsid w:val="00781E52"/>
    <w:rsid w:val="00794F49"/>
    <w:rsid w:val="00797FC6"/>
    <w:rsid w:val="007A3C39"/>
    <w:rsid w:val="007A7767"/>
    <w:rsid w:val="007B1698"/>
    <w:rsid w:val="007B69A0"/>
    <w:rsid w:val="007B6B11"/>
    <w:rsid w:val="007B7B33"/>
    <w:rsid w:val="007C0878"/>
    <w:rsid w:val="007C7D91"/>
    <w:rsid w:val="007D028C"/>
    <w:rsid w:val="007D3FE4"/>
    <w:rsid w:val="007D419C"/>
    <w:rsid w:val="007D55DD"/>
    <w:rsid w:val="007D6CA4"/>
    <w:rsid w:val="007D70C8"/>
    <w:rsid w:val="007E010F"/>
    <w:rsid w:val="007E14F3"/>
    <w:rsid w:val="007E1A48"/>
    <w:rsid w:val="007E2BE8"/>
    <w:rsid w:val="007E392A"/>
    <w:rsid w:val="007E3E2F"/>
    <w:rsid w:val="007E4811"/>
    <w:rsid w:val="007E52C2"/>
    <w:rsid w:val="007E7457"/>
    <w:rsid w:val="007E7FF2"/>
    <w:rsid w:val="007F1C64"/>
    <w:rsid w:val="007F2E4D"/>
    <w:rsid w:val="007F55AB"/>
    <w:rsid w:val="007F5FF6"/>
    <w:rsid w:val="00811183"/>
    <w:rsid w:val="00811728"/>
    <w:rsid w:val="00812702"/>
    <w:rsid w:val="008138C4"/>
    <w:rsid w:val="00813A57"/>
    <w:rsid w:val="0082108B"/>
    <w:rsid w:val="008222BD"/>
    <w:rsid w:val="00825B0D"/>
    <w:rsid w:val="0083239C"/>
    <w:rsid w:val="008349B9"/>
    <w:rsid w:val="00834BB3"/>
    <w:rsid w:val="008376CB"/>
    <w:rsid w:val="00840793"/>
    <w:rsid w:val="00841905"/>
    <w:rsid w:val="00844A2E"/>
    <w:rsid w:val="0084613B"/>
    <w:rsid w:val="0085209F"/>
    <w:rsid w:val="00852118"/>
    <w:rsid w:val="00852BEA"/>
    <w:rsid w:val="008548BF"/>
    <w:rsid w:val="0086195C"/>
    <w:rsid w:val="0086249E"/>
    <w:rsid w:val="00862BB0"/>
    <w:rsid w:val="00863BA0"/>
    <w:rsid w:val="00863D8B"/>
    <w:rsid w:val="00864532"/>
    <w:rsid w:val="00864DB0"/>
    <w:rsid w:val="00871866"/>
    <w:rsid w:val="00873778"/>
    <w:rsid w:val="00874821"/>
    <w:rsid w:val="00874D97"/>
    <w:rsid w:val="00875635"/>
    <w:rsid w:val="008759B7"/>
    <w:rsid w:val="008825EE"/>
    <w:rsid w:val="008829DA"/>
    <w:rsid w:val="00884382"/>
    <w:rsid w:val="00884D44"/>
    <w:rsid w:val="008871D9"/>
    <w:rsid w:val="00887D09"/>
    <w:rsid w:val="00890389"/>
    <w:rsid w:val="00894028"/>
    <w:rsid w:val="00895FEC"/>
    <w:rsid w:val="008964A8"/>
    <w:rsid w:val="00897380"/>
    <w:rsid w:val="008975AB"/>
    <w:rsid w:val="00897C44"/>
    <w:rsid w:val="008A0ADA"/>
    <w:rsid w:val="008A0EC2"/>
    <w:rsid w:val="008A4111"/>
    <w:rsid w:val="008A491D"/>
    <w:rsid w:val="008A49B1"/>
    <w:rsid w:val="008A4E54"/>
    <w:rsid w:val="008A508C"/>
    <w:rsid w:val="008A5AA9"/>
    <w:rsid w:val="008B104D"/>
    <w:rsid w:val="008B1C17"/>
    <w:rsid w:val="008B5165"/>
    <w:rsid w:val="008B6E36"/>
    <w:rsid w:val="008B72C1"/>
    <w:rsid w:val="008C16F1"/>
    <w:rsid w:val="008C1CA9"/>
    <w:rsid w:val="008C3205"/>
    <w:rsid w:val="008C51B6"/>
    <w:rsid w:val="008C5273"/>
    <w:rsid w:val="008C54D9"/>
    <w:rsid w:val="008C78DF"/>
    <w:rsid w:val="008D2D1A"/>
    <w:rsid w:val="008D4225"/>
    <w:rsid w:val="008D4D0E"/>
    <w:rsid w:val="008D5449"/>
    <w:rsid w:val="008D70B8"/>
    <w:rsid w:val="008E1079"/>
    <w:rsid w:val="008E35BA"/>
    <w:rsid w:val="008E447B"/>
    <w:rsid w:val="008E6039"/>
    <w:rsid w:val="008F012B"/>
    <w:rsid w:val="008F0E37"/>
    <w:rsid w:val="008F1AD2"/>
    <w:rsid w:val="008F26F7"/>
    <w:rsid w:val="008F4B30"/>
    <w:rsid w:val="00900856"/>
    <w:rsid w:val="0090387A"/>
    <w:rsid w:val="009042CF"/>
    <w:rsid w:val="009049A9"/>
    <w:rsid w:val="009052A7"/>
    <w:rsid w:val="00906D74"/>
    <w:rsid w:val="00910E28"/>
    <w:rsid w:val="00912F4B"/>
    <w:rsid w:val="009135D4"/>
    <w:rsid w:val="00913E62"/>
    <w:rsid w:val="0091412B"/>
    <w:rsid w:val="009146AE"/>
    <w:rsid w:val="00921718"/>
    <w:rsid w:val="009261D0"/>
    <w:rsid w:val="00932B70"/>
    <w:rsid w:val="00937CA4"/>
    <w:rsid w:val="00942617"/>
    <w:rsid w:val="00945BFC"/>
    <w:rsid w:val="0095033B"/>
    <w:rsid w:val="00951835"/>
    <w:rsid w:val="009523FD"/>
    <w:rsid w:val="00955659"/>
    <w:rsid w:val="00956B23"/>
    <w:rsid w:val="00963440"/>
    <w:rsid w:val="00963F13"/>
    <w:rsid w:val="009663F9"/>
    <w:rsid w:val="00967892"/>
    <w:rsid w:val="009702F1"/>
    <w:rsid w:val="0097200F"/>
    <w:rsid w:val="009725D3"/>
    <w:rsid w:val="009745E6"/>
    <w:rsid w:val="0097538F"/>
    <w:rsid w:val="00975D34"/>
    <w:rsid w:val="0097677C"/>
    <w:rsid w:val="00980A99"/>
    <w:rsid w:val="00984D29"/>
    <w:rsid w:val="00985521"/>
    <w:rsid w:val="00990047"/>
    <w:rsid w:val="00990756"/>
    <w:rsid w:val="00990DCB"/>
    <w:rsid w:val="009916C7"/>
    <w:rsid w:val="009A2525"/>
    <w:rsid w:val="009A2A7F"/>
    <w:rsid w:val="009A3713"/>
    <w:rsid w:val="009A4C67"/>
    <w:rsid w:val="009A4DA5"/>
    <w:rsid w:val="009A74A6"/>
    <w:rsid w:val="009B0A84"/>
    <w:rsid w:val="009B56E6"/>
    <w:rsid w:val="009C1F85"/>
    <w:rsid w:val="009C4525"/>
    <w:rsid w:val="009C4C35"/>
    <w:rsid w:val="009D1D0F"/>
    <w:rsid w:val="009D49DA"/>
    <w:rsid w:val="009D7961"/>
    <w:rsid w:val="009D7FF6"/>
    <w:rsid w:val="009E0DB7"/>
    <w:rsid w:val="009E437C"/>
    <w:rsid w:val="009E4875"/>
    <w:rsid w:val="009E5E9A"/>
    <w:rsid w:val="009E7EE1"/>
    <w:rsid w:val="009F1AA7"/>
    <w:rsid w:val="009F1EB6"/>
    <w:rsid w:val="009F1FF8"/>
    <w:rsid w:val="009F4268"/>
    <w:rsid w:val="009F53E0"/>
    <w:rsid w:val="009F558D"/>
    <w:rsid w:val="009F5A88"/>
    <w:rsid w:val="00A0193D"/>
    <w:rsid w:val="00A02A2F"/>
    <w:rsid w:val="00A03626"/>
    <w:rsid w:val="00A10B5A"/>
    <w:rsid w:val="00A12206"/>
    <w:rsid w:val="00A14174"/>
    <w:rsid w:val="00A17411"/>
    <w:rsid w:val="00A177FA"/>
    <w:rsid w:val="00A200D5"/>
    <w:rsid w:val="00A22A5D"/>
    <w:rsid w:val="00A239BC"/>
    <w:rsid w:val="00A24339"/>
    <w:rsid w:val="00A2715B"/>
    <w:rsid w:val="00A27BB7"/>
    <w:rsid w:val="00A32046"/>
    <w:rsid w:val="00A33E97"/>
    <w:rsid w:val="00A36618"/>
    <w:rsid w:val="00A36B64"/>
    <w:rsid w:val="00A37770"/>
    <w:rsid w:val="00A4070C"/>
    <w:rsid w:val="00A411AC"/>
    <w:rsid w:val="00A42ABD"/>
    <w:rsid w:val="00A45FC7"/>
    <w:rsid w:val="00A52359"/>
    <w:rsid w:val="00A5748A"/>
    <w:rsid w:val="00A6488E"/>
    <w:rsid w:val="00A65369"/>
    <w:rsid w:val="00A65E9E"/>
    <w:rsid w:val="00A67A28"/>
    <w:rsid w:val="00A71DFE"/>
    <w:rsid w:val="00A73D6A"/>
    <w:rsid w:val="00A77BB0"/>
    <w:rsid w:val="00A8239B"/>
    <w:rsid w:val="00A8289D"/>
    <w:rsid w:val="00A85D46"/>
    <w:rsid w:val="00A862EC"/>
    <w:rsid w:val="00A8799F"/>
    <w:rsid w:val="00A90899"/>
    <w:rsid w:val="00A90C70"/>
    <w:rsid w:val="00A90ECA"/>
    <w:rsid w:val="00A92F12"/>
    <w:rsid w:val="00A94574"/>
    <w:rsid w:val="00A96873"/>
    <w:rsid w:val="00A979C3"/>
    <w:rsid w:val="00A97E27"/>
    <w:rsid w:val="00AA1A12"/>
    <w:rsid w:val="00AB03CF"/>
    <w:rsid w:val="00AB1B22"/>
    <w:rsid w:val="00AB1FCD"/>
    <w:rsid w:val="00AB5F58"/>
    <w:rsid w:val="00AB7666"/>
    <w:rsid w:val="00AC0230"/>
    <w:rsid w:val="00AC0290"/>
    <w:rsid w:val="00AC0CF7"/>
    <w:rsid w:val="00AC0E9D"/>
    <w:rsid w:val="00AC1271"/>
    <w:rsid w:val="00AC2C96"/>
    <w:rsid w:val="00AC3526"/>
    <w:rsid w:val="00AC4429"/>
    <w:rsid w:val="00AC5D87"/>
    <w:rsid w:val="00AC68ED"/>
    <w:rsid w:val="00AC69E0"/>
    <w:rsid w:val="00AD5CB7"/>
    <w:rsid w:val="00AE0FC3"/>
    <w:rsid w:val="00AE43C5"/>
    <w:rsid w:val="00AE6130"/>
    <w:rsid w:val="00AF21E7"/>
    <w:rsid w:val="00AF2483"/>
    <w:rsid w:val="00AF5B6A"/>
    <w:rsid w:val="00B028DC"/>
    <w:rsid w:val="00B031C9"/>
    <w:rsid w:val="00B03B2F"/>
    <w:rsid w:val="00B048EA"/>
    <w:rsid w:val="00B04B9E"/>
    <w:rsid w:val="00B059A5"/>
    <w:rsid w:val="00B06BDF"/>
    <w:rsid w:val="00B06C76"/>
    <w:rsid w:val="00B103EF"/>
    <w:rsid w:val="00B1223F"/>
    <w:rsid w:val="00B14226"/>
    <w:rsid w:val="00B16AF2"/>
    <w:rsid w:val="00B17948"/>
    <w:rsid w:val="00B23CC3"/>
    <w:rsid w:val="00B240D6"/>
    <w:rsid w:val="00B32DFE"/>
    <w:rsid w:val="00B333FA"/>
    <w:rsid w:val="00B33F40"/>
    <w:rsid w:val="00B3457F"/>
    <w:rsid w:val="00B347E1"/>
    <w:rsid w:val="00B371CB"/>
    <w:rsid w:val="00B40F40"/>
    <w:rsid w:val="00B41580"/>
    <w:rsid w:val="00B41F54"/>
    <w:rsid w:val="00B42605"/>
    <w:rsid w:val="00B431E7"/>
    <w:rsid w:val="00B45C81"/>
    <w:rsid w:val="00B45D59"/>
    <w:rsid w:val="00B47F1F"/>
    <w:rsid w:val="00B50F56"/>
    <w:rsid w:val="00B538A8"/>
    <w:rsid w:val="00B561BF"/>
    <w:rsid w:val="00B61093"/>
    <w:rsid w:val="00B610AB"/>
    <w:rsid w:val="00B63BF7"/>
    <w:rsid w:val="00B66CDE"/>
    <w:rsid w:val="00B711D8"/>
    <w:rsid w:val="00B71AB1"/>
    <w:rsid w:val="00B71EAC"/>
    <w:rsid w:val="00B7262E"/>
    <w:rsid w:val="00B727B2"/>
    <w:rsid w:val="00B808E0"/>
    <w:rsid w:val="00B82EEA"/>
    <w:rsid w:val="00B83A90"/>
    <w:rsid w:val="00B91A7A"/>
    <w:rsid w:val="00B94042"/>
    <w:rsid w:val="00BA0286"/>
    <w:rsid w:val="00BA0C3F"/>
    <w:rsid w:val="00BA177C"/>
    <w:rsid w:val="00BA312F"/>
    <w:rsid w:val="00BA3C57"/>
    <w:rsid w:val="00BA5739"/>
    <w:rsid w:val="00BA6275"/>
    <w:rsid w:val="00BA62B6"/>
    <w:rsid w:val="00BA645D"/>
    <w:rsid w:val="00BA77E3"/>
    <w:rsid w:val="00BB15D2"/>
    <w:rsid w:val="00BB57FC"/>
    <w:rsid w:val="00BC2D5C"/>
    <w:rsid w:val="00BC35B7"/>
    <w:rsid w:val="00BC7786"/>
    <w:rsid w:val="00BD0A62"/>
    <w:rsid w:val="00BD319E"/>
    <w:rsid w:val="00BD59D1"/>
    <w:rsid w:val="00BD6101"/>
    <w:rsid w:val="00BE11C7"/>
    <w:rsid w:val="00BE2B51"/>
    <w:rsid w:val="00BE6275"/>
    <w:rsid w:val="00BF0E5C"/>
    <w:rsid w:val="00BF1CE6"/>
    <w:rsid w:val="00BF3BD9"/>
    <w:rsid w:val="00BF4D1F"/>
    <w:rsid w:val="00BF51F3"/>
    <w:rsid w:val="00C04278"/>
    <w:rsid w:val="00C05B4F"/>
    <w:rsid w:val="00C149E0"/>
    <w:rsid w:val="00C15035"/>
    <w:rsid w:val="00C234B6"/>
    <w:rsid w:val="00C23CE1"/>
    <w:rsid w:val="00C25EBF"/>
    <w:rsid w:val="00C2726A"/>
    <w:rsid w:val="00C27646"/>
    <w:rsid w:val="00C3062C"/>
    <w:rsid w:val="00C32A1E"/>
    <w:rsid w:val="00C32D0D"/>
    <w:rsid w:val="00C32D77"/>
    <w:rsid w:val="00C34CBC"/>
    <w:rsid w:val="00C36674"/>
    <w:rsid w:val="00C42A8D"/>
    <w:rsid w:val="00C443A9"/>
    <w:rsid w:val="00C4782B"/>
    <w:rsid w:val="00C47EDD"/>
    <w:rsid w:val="00C51320"/>
    <w:rsid w:val="00C5254F"/>
    <w:rsid w:val="00C53E0B"/>
    <w:rsid w:val="00C53F4B"/>
    <w:rsid w:val="00C5560F"/>
    <w:rsid w:val="00C5713F"/>
    <w:rsid w:val="00C6096B"/>
    <w:rsid w:val="00C659ED"/>
    <w:rsid w:val="00C675D4"/>
    <w:rsid w:val="00C72099"/>
    <w:rsid w:val="00C73E85"/>
    <w:rsid w:val="00C73F76"/>
    <w:rsid w:val="00C7597C"/>
    <w:rsid w:val="00C77B67"/>
    <w:rsid w:val="00C80520"/>
    <w:rsid w:val="00C82155"/>
    <w:rsid w:val="00C82C26"/>
    <w:rsid w:val="00C840CA"/>
    <w:rsid w:val="00C8570A"/>
    <w:rsid w:val="00C86101"/>
    <w:rsid w:val="00C8633B"/>
    <w:rsid w:val="00C86A00"/>
    <w:rsid w:val="00C96137"/>
    <w:rsid w:val="00CA1DFE"/>
    <w:rsid w:val="00CA4F37"/>
    <w:rsid w:val="00CB1AFC"/>
    <w:rsid w:val="00CB2CD8"/>
    <w:rsid w:val="00CB57B5"/>
    <w:rsid w:val="00CB64D4"/>
    <w:rsid w:val="00CC35D0"/>
    <w:rsid w:val="00CC4CB3"/>
    <w:rsid w:val="00CC719A"/>
    <w:rsid w:val="00CC7298"/>
    <w:rsid w:val="00CD3769"/>
    <w:rsid w:val="00CD5579"/>
    <w:rsid w:val="00CE110F"/>
    <w:rsid w:val="00CE3327"/>
    <w:rsid w:val="00CE35DF"/>
    <w:rsid w:val="00CE5311"/>
    <w:rsid w:val="00CF13C0"/>
    <w:rsid w:val="00CF3DD8"/>
    <w:rsid w:val="00CF7311"/>
    <w:rsid w:val="00CF74A9"/>
    <w:rsid w:val="00CF7DF4"/>
    <w:rsid w:val="00D02066"/>
    <w:rsid w:val="00D02CDA"/>
    <w:rsid w:val="00D10CDD"/>
    <w:rsid w:val="00D14662"/>
    <w:rsid w:val="00D146A9"/>
    <w:rsid w:val="00D168F9"/>
    <w:rsid w:val="00D16DEC"/>
    <w:rsid w:val="00D17FD3"/>
    <w:rsid w:val="00D2112D"/>
    <w:rsid w:val="00D26357"/>
    <w:rsid w:val="00D30E2F"/>
    <w:rsid w:val="00D31954"/>
    <w:rsid w:val="00D31B0B"/>
    <w:rsid w:val="00D34819"/>
    <w:rsid w:val="00D355C5"/>
    <w:rsid w:val="00D36DBB"/>
    <w:rsid w:val="00D415A7"/>
    <w:rsid w:val="00D41E62"/>
    <w:rsid w:val="00D41EEC"/>
    <w:rsid w:val="00D474CE"/>
    <w:rsid w:val="00D506DF"/>
    <w:rsid w:val="00D51717"/>
    <w:rsid w:val="00D52ADA"/>
    <w:rsid w:val="00D52F9B"/>
    <w:rsid w:val="00D54CC5"/>
    <w:rsid w:val="00D638FB"/>
    <w:rsid w:val="00D63B6B"/>
    <w:rsid w:val="00D63BA7"/>
    <w:rsid w:val="00D647E9"/>
    <w:rsid w:val="00D66768"/>
    <w:rsid w:val="00D67462"/>
    <w:rsid w:val="00D711F3"/>
    <w:rsid w:val="00D87AD4"/>
    <w:rsid w:val="00D87CBA"/>
    <w:rsid w:val="00D93FD1"/>
    <w:rsid w:val="00D9414B"/>
    <w:rsid w:val="00D94437"/>
    <w:rsid w:val="00D96D73"/>
    <w:rsid w:val="00DA0410"/>
    <w:rsid w:val="00DA15C7"/>
    <w:rsid w:val="00DA356E"/>
    <w:rsid w:val="00DA490B"/>
    <w:rsid w:val="00DA5776"/>
    <w:rsid w:val="00DB2F43"/>
    <w:rsid w:val="00DB366E"/>
    <w:rsid w:val="00DB4D2A"/>
    <w:rsid w:val="00DC437D"/>
    <w:rsid w:val="00DC7DE3"/>
    <w:rsid w:val="00DD2381"/>
    <w:rsid w:val="00DD7438"/>
    <w:rsid w:val="00DD7C59"/>
    <w:rsid w:val="00DD7F1C"/>
    <w:rsid w:val="00DE0C85"/>
    <w:rsid w:val="00DE4003"/>
    <w:rsid w:val="00DE4C10"/>
    <w:rsid w:val="00DE5EAB"/>
    <w:rsid w:val="00DE7A10"/>
    <w:rsid w:val="00DF0976"/>
    <w:rsid w:val="00DF0C3B"/>
    <w:rsid w:val="00DF171B"/>
    <w:rsid w:val="00E009B6"/>
    <w:rsid w:val="00E00BAE"/>
    <w:rsid w:val="00E04AC8"/>
    <w:rsid w:val="00E04EDC"/>
    <w:rsid w:val="00E04F18"/>
    <w:rsid w:val="00E11085"/>
    <w:rsid w:val="00E1111D"/>
    <w:rsid w:val="00E142AC"/>
    <w:rsid w:val="00E14F2C"/>
    <w:rsid w:val="00E224E5"/>
    <w:rsid w:val="00E25675"/>
    <w:rsid w:val="00E30DD6"/>
    <w:rsid w:val="00E31060"/>
    <w:rsid w:val="00E31AB3"/>
    <w:rsid w:val="00E32999"/>
    <w:rsid w:val="00E330D7"/>
    <w:rsid w:val="00E33F93"/>
    <w:rsid w:val="00E34DDC"/>
    <w:rsid w:val="00E34E2E"/>
    <w:rsid w:val="00E378E3"/>
    <w:rsid w:val="00E409F3"/>
    <w:rsid w:val="00E41479"/>
    <w:rsid w:val="00E52BEA"/>
    <w:rsid w:val="00E57826"/>
    <w:rsid w:val="00E61800"/>
    <w:rsid w:val="00E62C59"/>
    <w:rsid w:val="00E64592"/>
    <w:rsid w:val="00E7287A"/>
    <w:rsid w:val="00E7375E"/>
    <w:rsid w:val="00E75EB2"/>
    <w:rsid w:val="00E765A9"/>
    <w:rsid w:val="00E77772"/>
    <w:rsid w:val="00E80950"/>
    <w:rsid w:val="00E80AB1"/>
    <w:rsid w:val="00E812F7"/>
    <w:rsid w:val="00E823DB"/>
    <w:rsid w:val="00E82F0A"/>
    <w:rsid w:val="00E83008"/>
    <w:rsid w:val="00E832E9"/>
    <w:rsid w:val="00E84D3B"/>
    <w:rsid w:val="00E85010"/>
    <w:rsid w:val="00E851DA"/>
    <w:rsid w:val="00E87AF5"/>
    <w:rsid w:val="00E9006A"/>
    <w:rsid w:val="00E9146A"/>
    <w:rsid w:val="00E9422E"/>
    <w:rsid w:val="00E96752"/>
    <w:rsid w:val="00EA2AE9"/>
    <w:rsid w:val="00EA2D19"/>
    <w:rsid w:val="00EA5F30"/>
    <w:rsid w:val="00EB0FA2"/>
    <w:rsid w:val="00EB246B"/>
    <w:rsid w:val="00EB3BC4"/>
    <w:rsid w:val="00EC0CA3"/>
    <w:rsid w:val="00EC22C8"/>
    <w:rsid w:val="00EC6A7D"/>
    <w:rsid w:val="00EC760D"/>
    <w:rsid w:val="00EC7D53"/>
    <w:rsid w:val="00ED1D6B"/>
    <w:rsid w:val="00ED20A1"/>
    <w:rsid w:val="00ED29CA"/>
    <w:rsid w:val="00ED48C5"/>
    <w:rsid w:val="00ED523C"/>
    <w:rsid w:val="00ED6369"/>
    <w:rsid w:val="00EE08A4"/>
    <w:rsid w:val="00EE785C"/>
    <w:rsid w:val="00EE78DC"/>
    <w:rsid w:val="00EF62D5"/>
    <w:rsid w:val="00F00622"/>
    <w:rsid w:val="00F05D82"/>
    <w:rsid w:val="00F072C6"/>
    <w:rsid w:val="00F10C01"/>
    <w:rsid w:val="00F1134E"/>
    <w:rsid w:val="00F1327F"/>
    <w:rsid w:val="00F20810"/>
    <w:rsid w:val="00F20E75"/>
    <w:rsid w:val="00F24587"/>
    <w:rsid w:val="00F24AFF"/>
    <w:rsid w:val="00F2682D"/>
    <w:rsid w:val="00F3079F"/>
    <w:rsid w:val="00F31BCF"/>
    <w:rsid w:val="00F355A8"/>
    <w:rsid w:val="00F37FC5"/>
    <w:rsid w:val="00F42520"/>
    <w:rsid w:val="00F435F5"/>
    <w:rsid w:val="00F50464"/>
    <w:rsid w:val="00F510D4"/>
    <w:rsid w:val="00F514FF"/>
    <w:rsid w:val="00F51DF4"/>
    <w:rsid w:val="00F54DD4"/>
    <w:rsid w:val="00F644B3"/>
    <w:rsid w:val="00F651D6"/>
    <w:rsid w:val="00F70562"/>
    <w:rsid w:val="00F705CA"/>
    <w:rsid w:val="00F70702"/>
    <w:rsid w:val="00F72DFB"/>
    <w:rsid w:val="00F7427F"/>
    <w:rsid w:val="00F7509C"/>
    <w:rsid w:val="00F773AE"/>
    <w:rsid w:val="00F77B0C"/>
    <w:rsid w:val="00F81FE9"/>
    <w:rsid w:val="00F833F3"/>
    <w:rsid w:val="00F87FAF"/>
    <w:rsid w:val="00F926B8"/>
    <w:rsid w:val="00F934E5"/>
    <w:rsid w:val="00F95756"/>
    <w:rsid w:val="00FA26D0"/>
    <w:rsid w:val="00FA513E"/>
    <w:rsid w:val="00FA5498"/>
    <w:rsid w:val="00FA682F"/>
    <w:rsid w:val="00FB0386"/>
    <w:rsid w:val="00FB2D31"/>
    <w:rsid w:val="00FB54BE"/>
    <w:rsid w:val="00FC1306"/>
    <w:rsid w:val="00FC5308"/>
    <w:rsid w:val="00FC7F5A"/>
    <w:rsid w:val="00FD042D"/>
    <w:rsid w:val="00FD124A"/>
    <w:rsid w:val="00FE23A5"/>
    <w:rsid w:val="00FE33F9"/>
    <w:rsid w:val="00FE4A16"/>
    <w:rsid w:val="00FF19EB"/>
    <w:rsid w:val="00FF4D56"/>
    <w:rsid w:val="02166AB4"/>
    <w:rsid w:val="04243DB5"/>
    <w:rsid w:val="0449244B"/>
    <w:rsid w:val="053E2F87"/>
    <w:rsid w:val="05987D78"/>
    <w:rsid w:val="05C74388"/>
    <w:rsid w:val="0A1B323F"/>
    <w:rsid w:val="0A7B5FC1"/>
    <w:rsid w:val="0A831AE4"/>
    <w:rsid w:val="0C8113F6"/>
    <w:rsid w:val="0CB87A18"/>
    <w:rsid w:val="0ECA2962"/>
    <w:rsid w:val="10A04EC2"/>
    <w:rsid w:val="15FC6529"/>
    <w:rsid w:val="187E64DF"/>
    <w:rsid w:val="1BBA695E"/>
    <w:rsid w:val="1C4D093B"/>
    <w:rsid w:val="1DB927E2"/>
    <w:rsid w:val="1E2B611F"/>
    <w:rsid w:val="1EA7279F"/>
    <w:rsid w:val="24AE0914"/>
    <w:rsid w:val="2745597D"/>
    <w:rsid w:val="284E181C"/>
    <w:rsid w:val="2A8D7D08"/>
    <w:rsid w:val="30831AED"/>
    <w:rsid w:val="31C937DF"/>
    <w:rsid w:val="31D52A4D"/>
    <w:rsid w:val="35116CD9"/>
    <w:rsid w:val="361D1C8C"/>
    <w:rsid w:val="362B400B"/>
    <w:rsid w:val="36865608"/>
    <w:rsid w:val="3A1860F5"/>
    <w:rsid w:val="3AD824F8"/>
    <w:rsid w:val="3B9603ED"/>
    <w:rsid w:val="3C0E23E0"/>
    <w:rsid w:val="3C0E5672"/>
    <w:rsid w:val="3EA43F6E"/>
    <w:rsid w:val="3EE0478D"/>
    <w:rsid w:val="4111191B"/>
    <w:rsid w:val="41E311FC"/>
    <w:rsid w:val="429E5DAA"/>
    <w:rsid w:val="43183073"/>
    <w:rsid w:val="43FF2CBB"/>
    <w:rsid w:val="46551FA6"/>
    <w:rsid w:val="46B966D1"/>
    <w:rsid w:val="486C7DB9"/>
    <w:rsid w:val="48CA7829"/>
    <w:rsid w:val="49BD4AD1"/>
    <w:rsid w:val="4A441E0B"/>
    <w:rsid w:val="4A5714D2"/>
    <w:rsid w:val="4AE23C7C"/>
    <w:rsid w:val="4B4D7ABD"/>
    <w:rsid w:val="4D07688D"/>
    <w:rsid w:val="4E2E5BAF"/>
    <w:rsid w:val="518E0F4B"/>
    <w:rsid w:val="53151358"/>
    <w:rsid w:val="53AC7E04"/>
    <w:rsid w:val="54B5714C"/>
    <w:rsid w:val="57E13929"/>
    <w:rsid w:val="58353333"/>
    <w:rsid w:val="591816DC"/>
    <w:rsid w:val="59982DEC"/>
    <w:rsid w:val="5A1A505D"/>
    <w:rsid w:val="5A3D3B3B"/>
    <w:rsid w:val="5B655D21"/>
    <w:rsid w:val="5BF66EFD"/>
    <w:rsid w:val="5C2526D9"/>
    <w:rsid w:val="5DD64106"/>
    <w:rsid w:val="5F160D0F"/>
    <w:rsid w:val="633D3FFA"/>
    <w:rsid w:val="63E77EDE"/>
    <w:rsid w:val="64485701"/>
    <w:rsid w:val="64A932D5"/>
    <w:rsid w:val="64ED6EEE"/>
    <w:rsid w:val="65EC0E1C"/>
    <w:rsid w:val="689C21BB"/>
    <w:rsid w:val="6952383E"/>
    <w:rsid w:val="69F35675"/>
    <w:rsid w:val="6AA80FF7"/>
    <w:rsid w:val="6B09123A"/>
    <w:rsid w:val="741002BC"/>
    <w:rsid w:val="77DD35BC"/>
    <w:rsid w:val="77FC724F"/>
    <w:rsid w:val="7884255F"/>
    <w:rsid w:val="7B7F4E4F"/>
    <w:rsid w:val="7C660168"/>
    <w:rsid w:val="7D030CFD"/>
    <w:rsid w:val="7E926A75"/>
    <w:rsid w:val="7EB65C12"/>
    <w:rsid w:val="7F1A4D8A"/>
    <w:rsid w:val="7FD2109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044FC8"/>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044FC8"/>
    <w:pPr>
      <w:keepNext/>
      <w:keepLines/>
      <w:spacing w:beforeLines="50" w:after="120" w:line="360" w:lineRule="auto"/>
      <w:outlineLvl w:val="0"/>
    </w:pPr>
    <w:rPr>
      <w:rFonts w:ascii="Times New Roman" w:eastAsia="黑体" w:hAnsi="Times New Roman" w:cs="Times New Roman"/>
      <w:bCs/>
      <w:kern w:val="44"/>
      <w:sz w:val="30"/>
      <w:szCs w:val="44"/>
    </w:rPr>
  </w:style>
  <w:style w:type="paragraph" w:styleId="2">
    <w:name w:val="heading 2"/>
    <w:basedOn w:val="a"/>
    <w:next w:val="a"/>
    <w:uiPriority w:val="9"/>
    <w:unhideWhenUsed/>
    <w:qFormat/>
    <w:rsid w:val="00044FC8"/>
    <w:pPr>
      <w:keepNext/>
      <w:keepLines/>
      <w:numPr>
        <w:ilvl w:val="1"/>
        <w:numId w:val="1"/>
      </w:numPr>
      <w:spacing w:before="260" w:after="260" w:line="416" w:lineRule="auto"/>
      <w:outlineLvl w:val="1"/>
    </w:pPr>
    <w:rPr>
      <w:rFonts w:ascii="Calibri Light" w:eastAsia="宋体" w:hAnsi="Calibri Light" w:cs="Times New Roman"/>
      <w:b/>
      <w:bCs/>
      <w:sz w:val="28"/>
      <w:szCs w:val="32"/>
    </w:rPr>
  </w:style>
  <w:style w:type="paragraph" w:styleId="3">
    <w:name w:val="heading 3"/>
    <w:basedOn w:val="a"/>
    <w:next w:val="a"/>
    <w:link w:val="3Char"/>
    <w:uiPriority w:val="9"/>
    <w:unhideWhenUsed/>
    <w:qFormat/>
    <w:rsid w:val="00044FC8"/>
    <w:pPr>
      <w:keepNext/>
      <w:keepLines/>
      <w:spacing w:before="260" w:after="260" w:line="413" w:lineRule="auto"/>
      <w:outlineLvl w:val="2"/>
    </w:pPr>
    <w:rPr>
      <w:rFonts w:ascii="Calibri" w:eastAsia="宋体" w:hAnsi="Calibri" w:cs="Times New Roman"/>
      <w:b/>
      <w:sz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044FC8"/>
    <w:pPr>
      <w:adjustRightInd w:val="0"/>
      <w:snapToGrid w:val="0"/>
      <w:spacing w:line="360" w:lineRule="atLeast"/>
    </w:pPr>
    <w:rPr>
      <w:rFonts w:ascii="Times New Roman" w:eastAsia="宋体" w:hAnsi="Times New Roman" w:cs="Times New Roman"/>
      <w:b/>
      <w:bCs/>
      <w:sz w:val="24"/>
    </w:rPr>
  </w:style>
  <w:style w:type="paragraph" w:styleId="30">
    <w:name w:val="toc 3"/>
    <w:basedOn w:val="a"/>
    <w:next w:val="a"/>
    <w:uiPriority w:val="39"/>
    <w:semiHidden/>
    <w:unhideWhenUsed/>
    <w:qFormat/>
    <w:rsid w:val="00044FC8"/>
    <w:pPr>
      <w:ind w:leftChars="400" w:left="840"/>
    </w:pPr>
  </w:style>
  <w:style w:type="paragraph" w:styleId="a4">
    <w:name w:val="footer"/>
    <w:basedOn w:val="a"/>
    <w:link w:val="Char"/>
    <w:uiPriority w:val="99"/>
    <w:unhideWhenUsed/>
    <w:qFormat/>
    <w:rsid w:val="00044FC8"/>
    <w:pPr>
      <w:tabs>
        <w:tab w:val="center" w:pos="4153"/>
        <w:tab w:val="right" w:pos="8306"/>
      </w:tabs>
      <w:snapToGrid w:val="0"/>
      <w:jc w:val="left"/>
    </w:pPr>
    <w:rPr>
      <w:sz w:val="18"/>
      <w:szCs w:val="18"/>
    </w:rPr>
  </w:style>
  <w:style w:type="paragraph" w:styleId="a5">
    <w:name w:val="header"/>
    <w:basedOn w:val="a"/>
    <w:link w:val="Char0"/>
    <w:uiPriority w:val="99"/>
    <w:unhideWhenUsed/>
    <w:qFormat/>
    <w:rsid w:val="00044FC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semiHidden/>
    <w:unhideWhenUsed/>
    <w:qFormat/>
    <w:rsid w:val="00044FC8"/>
  </w:style>
  <w:style w:type="paragraph" w:styleId="a6">
    <w:name w:val="Subtitle"/>
    <w:basedOn w:val="a"/>
    <w:next w:val="a"/>
    <w:link w:val="Char1"/>
    <w:uiPriority w:val="11"/>
    <w:qFormat/>
    <w:rsid w:val="00044FC8"/>
    <w:pPr>
      <w:spacing w:before="240" w:after="60" w:line="312" w:lineRule="auto"/>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semiHidden/>
    <w:unhideWhenUsed/>
    <w:qFormat/>
    <w:rsid w:val="00044FC8"/>
    <w:pPr>
      <w:ind w:leftChars="200" w:left="420"/>
    </w:pPr>
  </w:style>
  <w:style w:type="table" w:styleId="a7">
    <w:name w:val="Table Grid"/>
    <w:basedOn w:val="a2"/>
    <w:uiPriority w:val="59"/>
    <w:qFormat/>
    <w:rsid w:val="00044FC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1"/>
    <w:uiPriority w:val="99"/>
    <w:unhideWhenUsed/>
    <w:qFormat/>
    <w:rsid w:val="00044FC8"/>
    <w:rPr>
      <w:color w:val="0563C1" w:themeColor="hyperlink"/>
      <w:u w:val="single"/>
    </w:rPr>
  </w:style>
  <w:style w:type="character" w:customStyle="1" w:styleId="Char0">
    <w:name w:val="页眉 Char"/>
    <w:basedOn w:val="a1"/>
    <w:link w:val="a5"/>
    <w:uiPriority w:val="99"/>
    <w:qFormat/>
    <w:rsid w:val="00044FC8"/>
    <w:rPr>
      <w:sz w:val="18"/>
      <w:szCs w:val="18"/>
    </w:rPr>
  </w:style>
  <w:style w:type="character" w:customStyle="1" w:styleId="Char">
    <w:name w:val="页脚 Char"/>
    <w:basedOn w:val="a1"/>
    <w:link w:val="a4"/>
    <w:uiPriority w:val="99"/>
    <w:qFormat/>
    <w:rsid w:val="00044FC8"/>
    <w:rPr>
      <w:sz w:val="18"/>
      <w:szCs w:val="18"/>
    </w:rPr>
  </w:style>
  <w:style w:type="character" w:customStyle="1" w:styleId="1Char">
    <w:name w:val="标题 1 Char"/>
    <w:basedOn w:val="a1"/>
    <w:link w:val="1"/>
    <w:qFormat/>
    <w:rsid w:val="00044FC8"/>
    <w:rPr>
      <w:rFonts w:ascii="Times New Roman" w:eastAsia="黑体" w:hAnsi="Times New Roman" w:cs="Times New Roman"/>
      <w:bCs/>
      <w:kern w:val="44"/>
      <w:sz w:val="30"/>
      <w:szCs w:val="44"/>
    </w:rPr>
  </w:style>
  <w:style w:type="character" w:customStyle="1" w:styleId="jsonkey">
    <w:name w:val="json_key"/>
    <w:basedOn w:val="a1"/>
    <w:qFormat/>
    <w:rsid w:val="00044FC8"/>
  </w:style>
  <w:style w:type="character" w:customStyle="1" w:styleId="jsonstring">
    <w:name w:val="json_string"/>
    <w:basedOn w:val="a1"/>
    <w:qFormat/>
    <w:rsid w:val="00044FC8"/>
  </w:style>
  <w:style w:type="character" w:customStyle="1" w:styleId="jsonnumber">
    <w:name w:val="json_number"/>
    <w:basedOn w:val="a1"/>
    <w:qFormat/>
    <w:rsid w:val="00044FC8"/>
  </w:style>
  <w:style w:type="character" w:customStyle="1" w:styleId="Char1">
    <w:name w:val="副标题 Char"/>
    <w:basedOn w:val="a1"/>
    <w:link w:val="a6"/>
    <w:uiPriority w:val="11"/>
    <w:qFormat/>
    <w:rsid w:val="00044FC8"/>
    <w:rPr>
      <w:rFonts w:asciiTheme="majorHAnsi" w:eastAsia="宋体" w:hAnsiTheme="majorHAnsi" w:cstheme="majorBidi"/>
      <w:b/>
      <w:bCs/>
      <w:kern w:val="28"/>
      <w:sz w:val="32"/>
      <w:szCs w:val="32"/>
    </w:rPr>
  </w:style>
  <w:style w:type="paragraph" w:styleId="a9">
    <w:name w:val="List Paragraph"/>
    <w:basedOn w:val="a"/>
    <w:uiPriority w:val="99"/>
    <w:qFormat/>
    <w:rsid w:val="00044FC8"/>
    <w:pPr>
      <w:ind w:left="720"/>
      <w:contextualSpacing/>
    </w:pPr>
  </w:style>
  <w:style w:type="character" w:customStyle="1" w:styleId="3Char">
    <w:name w:val="标题 3 Char"/>
    <w:link w:val="3"/>
    <w:qFormat/>
    <w:rsid w:val="00044FC8"/>
    <w:rPr>
      <w:rFonts w:ascii="Calibri" w:eastAsia="宋体" w:hAnsi="Calibri" w:cs="Times New Roman"/>
      <w:b/>
      <w:sz w:val="28"/>
    </w:rPr>
  </w:style>
  <w:style w:type="character" w:customStyle="1" w:styleId="font21">
    <w:name w:val="font21"/>
    <w:basedOn w:val="a1"/>
    <w:qFormat/>
    <w:rsid w:val="00044FC8"/>
    <w:rPr>
      <w:rFonts w:ascii="宋体" w:eastAsia="宋体" w:hAnsi="宋体" w:cs="宋体" w:hint="eastAsia"/>
      <w:color w:val="000000"/>
      <w:sz w:val="22"/>
      <w:szCs w:val="22"/>
      <w:u w:val="none"/>
    </w:rPr>
  </w:style>
  <w:style w:type="character" w:customStyle="1" w:styleId="font51">
    <w:name w:val="font51"/>
    <w:basedOn w:val="a1"/>
    <w:qFormat/>
    <w:rsid w:val="00044FC8"/>
    <w:rPr>
      <w:rFonts w:ascii="宋体" w:eastAsia="宋体" w:hAnsi="宋体" w:cs="宋体" w:hint="eastAsia"/>
      <w:color w:val="0000FF"/>
      <w:sz w:val="22"/>
      <w:szCs w:val="22"/>
      <w:u w:val="none"/>
    </w:rPr>
  </w:style>
  <w:style w:type="character" w:customStyle="1" w:styleId="font11">
    <w:name w:val="font11"/>
    <w:basedOn w:val="a1"/>
    <w:qFormat/>
    <w:rsid w:val="00044FC8"/>
    <w:rPr>
      <w:rFonts w:ascii="宋体" w:eastAsia="宋体" w:hAnsi="宋体" w:cs="宋体" w:hint="eastAsia"/>
      <w:color w:val="000000"/>
      <w:sz w:val="18"/>
      <w:szCs w:val="18"/>
      <w:u w:val="none"/>
    </w:rPr>
  </w:style>
  <w:style w:type="character" w:customStyle="1" w:styleId="font41">
    <w:name w:val="font41"/>
    <w:basedOn w:val="a1"/>
    <w:qFormat/>
    <w:rsid w:val="00044FC8"/>
    <w:rPr>
      <w:rFonts w:ascii="微软雅黑" w:eastAsia="微软雅黑" w:hAnsi="微软雅黑" w:cs="微软雅黑"/>
      <w:color w:val="000000"/>
      <w:sz w:val="18"/>
      <w:szCs w:val="18"/>
      <w:u w:val="none"/>
    </w:rPr>
  </w:style>
  <w:style w:type="character" w:customStyle="1" w:styleId="font31">
    <w:name w:val="font31"/>
    <w:basedOn w:val="a1"/>
    <w:qFormat/>
    <w:rsid w:val="00044FC8"/>
    <w:rPr>
      <w:rFonts w:ascii="宋体" w:eastAsia="宋体" w:hAnsi="宋体" w:cs="宋体" w:hint="eastAsia"/>
      <w:color w:val="FF0000"/>
      <w:sz w:val="20"/>
      <w:szCs w:val="20"/>
      <w:u w:val="none"/>
    </w:rPr>
  </w:style>
  <w:style w:type="character" w:customStyle="1" w:styleId="font61">
    <w:name w:val="font61"/>
    <w:basedOn w:val="a1"/>
    <w:qFormat/>
    <w:rsid w:val="00044FC8"/>
    <w:rPr>
      <w:rFonts w:ascii="宋体" w:eastAsia="宋体" w:hAnsi="宋体" w:cs="宋体" w:hint="eastAsia"/>
      <w:color w:val="FF0000"/>
      <w:sz w:val="22"/>
      <w:szCs w:val="22"/>
      <w:u w:val="none"/>
    </w:rPr>
  </w:style>
  <w:style w:type="character" w:customStyle="1" w:styleId="font01">
    <w:name w:val="font01"/>
    <w:basedOn w:val="a1"/>
    <w:qFormat/>
    <w:rsid w:val="00044FC8"/>
    <w:rPr>
      <w:rFonts w:ascii="宋体" w:eastAsia="宋体" w:hAnsi="宋体" w:cs="宋体" w:hint="eastAsia"/>
      <w:color w:val="000000"/>
      <w:sz w:val="24"/>
      <w:szCs w:val="24"/>
      <w:u w:val="none"/>
    </w:rPr>
  </w:style>
  <w:style w:type="paragraph" w:customStyle="1" w:styleId="DocumentInformation">
    <w:name w:val="Document Information"/>
    <w:qFormat/>
    <w:rsid w:val="00044FC8"/>
    <w:pPr>
      <w:spacing w:before="240" w:after="180"/>
    </w:pPr>
    <w:rPr>
      <w:rFonts w:ascii="Arial" w:eastAsia="微软雅黑" w:hAnsi="Arial" w:cs="Arial"/>
      <w:b/>
      <w:color w:val="002776"/>
      <w:sz w:val="24"/>
      <w:szCs w:val="24"/>
      <w:lang w:eastAsia="en-US"/>
    </w:rPr>
  </w:style>
  <w:style w:type="paragraph" w:styleId="aa">
    <w:name w:val="Balloon Text"/>
    <w:basedOn w:val="a"/>
    <w:link w:val="Char2"/>
    <w:uiPriority w:val="99"/>
    <w:semiHidden/>
    <w:unhideWhenUsed/>
    <w:rsid w:val="009E0DB7"/>
    <w:rPr>
      <w:sz w:val="18"/>
      <w:szCs w:val="18"/>
    </w:rPr>
  </w:style>
  <w:style w:type="character" w:customStyle="1" w:styleId="Char2">
    <w:name w:val="批注框文本 Char"/>
    <w:basedOn w:val="a1"/>
    <w:link w:val="aa"/>
    <w:uiPriority w:val="99"/>
    <w:semiHidden/>
    <w:rsid w:val="009E0DB7"/>
    <w:rPr>
      <w:rFonts w:asciiTheme="minorHAnsi" w:eastAsiaTheme="minorEastAsia" w:hAnsiTheme="minorHAnsi" w:cstheme="minorBidi"/>
      <w:kern w:val="2"/>
      <w:sz w:val="18"/>
      <w:szCs w:val="18"/>
    </w:rPr>
  </w:style>
  <w:style w:type="paragraph" w:styleId="ab">
    <w:name w:val="Document Map"/>
    <w:basedOn w:val="a"/>
    <w:link w:val="Char3"/>
    <w:uiPriority w:val="99"/>
    <w:semiHidden/>
    <w:unhideWhenUsed/>
    <w:rsid w:val="009E0DB7"/>
    <w:rPr>
      <w:rFonts w:ascii="宋体" w:eastAsia="宋体"/>
      <w:sz w:val="18"/>
      <w:szCs w:val="18"/>
    </w:rPr>
  </w:style>
  <w:style w:type="character" w:customStyle="1" w:styleId="Char3">
    <w:name w:val="文档结构图 Char"/>
    <w:basedOn w:val="a1"/>
    <w:link w:val="ab"/>
    <w:uiPriority w:val="99"/>
    <w:semiHidden/>
    <w:rsid w:val="009E0DB7"/>
    <w:rPr>
      <w:rFonts w:ascii="宋体"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k_orgnamecode_@name&#65306;&#20256;&#36882;&#25152;&#23646;&#32452;&#32455;&#21517;&#31216;%0a" TargetMode="External"/><Relationship Id="rId18" Type="http://schemas.openxmlformats.org/officeDocument/2006/relationships/hyperlink" Target="mailto:bd_currtype_name_@currency_id&#65306;&#20026;&#23545;&#24212;&#30340;&#24065;&#3118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pk_areacl_@code&#65306;&#23545;&#24212;&#22320;&#21306;&#20998;&#31867;&#32534;&#30721;%0a" TargetMode="External"/><Relationship Id="rId7" Type="http://schemas.openxmlformats.org/officeDocument/2006/relationships/endnotes" Target="endnotes.xml"/><Relationship Id="rId12" Type="http://schemas.openxmlformats.org/officeDocument/2006/relationships/hyperlink" Target="mailto:pk_orgcode_@name&#65306;&#23545;&#24212;&#25152;&#23646;&#20844;&#21496;&#21517;&#31216;%0a" TargetMode="External"/><Relationship Id="rId17" Type="http://schemas.openxmlformats.org/officeDocument/2006/relationships/hyperlink" Target="mailto:pk_areacl_@name&#65306;&#27492;&#20869;&#23481;&#23454;&#38469;&#20256;&#36882;&#30340;&#26159;&#22320;&#21306;&#20998;&#31867;&#21517;&#3121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k_currtype_@currency_id&#65306;&#23545;&#24212;&#20027;&#25968;&#25454;&#30340;&#24065;&#31181;&#20195;&#30721;" TargetMode="External"/><Relationship Id="rId20" Type="http://schemas.openxmlformats.org/officeDocument/2006/relationships/hyperlink" Target="mailto:Currency_@currency_id&#65306;&#20256;&#36882;&#36135;&#24065;&#20195;&#30721;%0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k_fatherdept_code_@name&#65306;&#20256;&#36882;&#19978;&#32423;&#32452;&#32455;&#21517;&#31216;%0a" TargetMode="External"/><Relationship Id="rId24" Type="http://schemas.openxmlformats.org/officeDocument/2006/relationships/hyperlink" Target="mailto:ProdGroupId_@name&#65288;&#26522;&#20030;&#23383;&#27573;&#23545;&#24212;&#30340;&#21517;&#31216;&#65289;" TargetMode="External"/><Relationship Id="rId5" Type="http://schemas.openxmlformats.org/officeDocument/2006/relationships/webSettings" Target="webSettings.xml"/><Relationship Id="rId15" Type="http://schemas.openxmlformats.org/officeDocument/2006/relationships/hyperlink" Target="mailto:bd_customer_def3_@code&#65306;&#23545;&#24212;&#30340;&#26159;&#20844;&#21496;&#31867;&#22411;&#30340;&#26723;&#26696;&#32534;&#30721;" TargetMode="External"/><Relationship Id="rId23" Type="http://schemas.openxmlformats.org/officeDocument/2006/relationships/hyperlink" Target="mailto:Currency_@currency_id&#65306;&#20256;&#36882;&#36135;&#24065;&#20195;&#30721;%0a" TargetMode="External"/><Relationship Id="rId10" Type="http://schemas.openxmlformats.org/officeDocument/2006/relationships/footer" Target="footer1.xml"/><Relationship Id="rId19" Type="http://schemas.openxmlformats.org/officeDocument/2006/relationships/hyperlink" Target="mailto:CompanyType_@code&#65306;&#23545;&#24212;&#30340;&#26159;&#26723;&#26696;&#32534;&#21495;%0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k_orgname_v_code_@name&#65306;&#20256;&#36882;&#21171;&#21160;&#20851;&#31995;&#38582;&#23646;&#32452;&#32455;&#21517;&#31216;&#30340;&#23383;&#27573;%0a" TargetMode="External"/><Relationship Id="rId22" Type="http://schemas.openxmlformats.org/officeDocument/2006/relationships/hyperlink" Target="mailto:region_@code&#65306;&#23545;&#24212;&#22320;&#21306;&#20998;&#31867;&#32534;&#30721;%0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5A782-8726-4934-8833-30F5454B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141</Pages>
  <Words>17233</Words>
  <Characters>98230</Characters>
  <Application>Microsoft Office Word</Application>
  <DocSecurity>0</DocSecurity>
  <Lines>818</Lines>
  <Paragraphs>230</Paragraphs>
  <ScaleCrop>false</ScaleCrop>
  <Company/>
  <LinksUpToDate>false</LinksUpToDate>
  <CharactersWithSpaces>115233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汪崇建</dc:creator>
  <cp:lastModifiedBy>Administrator</cp:lastModifiedBy>
  <cp:revision>976</cp:revision>
  <dcterms:created xsi:type="dcterms:W3CDTF">2022-05-07T10:42:00Z</dcterms:created>
  <dcterms:modified xsi:type="dcterms:W3CDTF">2022-07-30T09:36:00Z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7A08C76709224D4282078DBBBF7071E7</vt:lpwstr>
  </property>
</Properties>
</file>