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48"/>
          <w:szCs w:val="48"/>
        </w:rPr>
      </w:pPr>
      <w:r>
        <w:rPr>
          <w:rFonts w:hint="eastAsia" w:ascii="微软雅黑" w:hAnsi="微软雅黑" w:eastAsia="微软雅黑"/>
          <w:b/>
          <w:sz w:val="48"/>
          <w:szCs w:val="48"/>
          <w:lang w:val="en-US" w:eastAsia="zh-CN"/>
        </w:rPr>
        <w:t>OA</w:t>
      </w:r>
      <w:r>
        <w:rPr>
          <w:rFonts w:hint="eastAsia" w:ascii="微软雅黑" w:hAnsi="微软雅黑" w:eastAsia="微软雅黑"/>
          <w:b/>
          <w:sz w:val="48"/>
          <w:szCs w:val="48"/>
        </w:rPr>
        <w:t>系统集成</w:t>
      </w:r>
    </w:p>
    <w:p>
      <w:pPr>
        <w:jc w:val="center"/>
        <w:rPr>
          <w:rFonts w:ascii="微软雅黑" w:hAnsi="微软雅黑" w:eastAsia="微软雅黑"/>
          <w:b/>
          <w:sz w:val="48"/>
          <w:szCs w:val="48"/>
        </w:rPr>
      </w:pPr>
      <w:r>
        <w:rPr>
          <w:rFonts w:hint="eastAsia" w:ascii="微软雅黑" w:hAnsi="微软雅黑" w:eastAsia="微软雅黑"/>
          <w:b/>
          <w:sz w:val="48"/>
          <w:szCs w:val="48"/>
        </w:rPr>
        <w:t>服务接口协议</w:t>
      </w: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>版本：1.0</w:t>
      </w: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jc w:val="center"/>
        <w:rPr>
          <w:rFonts w:hint="eastAsia" w:ascii="微软雅黑" w:hAnsi="微软雅黑" w:eastAsia="微软雅黑"/>
          <w:b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编制：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李会远</w:t>
      </w:r>
    </w:p>
    <w:p>
      <w:pPr>
        <w:jc w:val="center"/>
        <w:rPr>
          <w:rFonts w:hint="default" w:ascii="微软雅黑" w:hAnsi="微软雅黑" w:eastAsia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发布日期：2022-0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6</w:t>
      </w:r>
      <w:r>
        <w:rPr>
          <w:rFonts w:hint="eastAsia" w:ascii="微软雅黑" w:hAnsi="微软雅黑" w:eastAsia="微软雅黑"/>
          <w:b/>
          <w:sz w:val="28"/>
          <w:szCs w:val="28"/>
        </w:rPr>
        <w:t>-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16</w:t>
      </w:r>
    </w:p>
    <w:p>
      <w:pPr>
        <w:widowControl/>
        <w:jc w:val="left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36"/>
          <w:szCs w:val="36"/>
        </w:rPr>
        <w:br w:type="page"/>
      </w:r>
    </w:p>
    <w:p>
      <w:pPr>
        <w:pStyle w:val="2"/>
        <w:spacing w:before="156"/>
        <w:rPr>
          <w:sz w:val="32"/>
        </w:rPr>
      </w:pPr>
      <w:bookmarkStart w:id="0" w:name="_Toc65648518"/>
      <w:bookmarkStart w:id="1" w:name="_Toc89760877"/>
      <w:bookmarkStart w:id="2" w:name="_Toc89158410"/>
      <w:bookmarkStart w:id="3" w:name="_Toc58256039"/>
      <w:bookmarkStart w:id="4" w:name="_Toc89158604"/>
      <w:bookmarkStart w:id="5" w:name="_Toc117935492"/>
      <w:bookmarkStart w:id="6" w:name="_Toc89158915"/>
      <w:bookmarkStart w:id="7" w:name="_Toc117932798"/>
      <w:bookmarkStart w:id="8" w:name="_Toc89158855"/>
      <w:bookmarkStart w:id="9" w:name="_Toc320087560"/>
      <w:bookmarkStart w:id="10" w:name="_Toc117932643"/>
      <w:r>
        <w:rPr>
          <w:rFonts w:hint="eastAsia"/>
          <w:sz w:val="32"/>
        </w:rPr>
        <w:t>文档控制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>
      <w:pPr>
        <w:rPr>
          <w:rFonts w:eastAsia="黑体"/>
          <w:sz w:val="30"/>
        </w:rPr>
      </w:pPr>
      <w:bookmarkStart w:id="11" w:name="_Toc89158856"/>
      <w:bookmarkStart w:id="12" w:name="_Toc89760878"/>
      <w:bookmarkStart w:id="13" w:name="_Toc89158605"/>
      <w:bookmarkStart w:id="14" w:name="_Toc89158916"/>
      <w:bookmarkStart w:id="15" w:name="_Toc117932799"/>
      <w:bookmarkStart w:id="16" w:name="_Toc65648519"/>
      <w:bookmarkStart w:id="17" w:name="_Toc117935493"/>
      <w:bookmarkStart w:id="18" w:name="_Toc117932644"/>
      <w:bookmarkStart w:id="19" w:name="_Toc89158411"/>
      <w:r>
        <w:rPr>
          <w:rFonts w:hint="eastAsia" w:eastAsia="黑体"/>
          <w:sz w:val="30"/>
        </w:rPr>
        <w:t>修改记录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Style w:val="6"/>
        <w:tblW w:w="0" w:type="auto"/>
        <w:tblInd w:w="67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1497"/>
        <w:gridCol w:w="992"/>
        <w:gridCol w:w="549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  <w:shd w:val="clear" w:color="auto" w:fill="E6E6E6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  <w:b/>
                <w:bCs/>
              </w:rPr>
            </w:pPr>
            <w:r>
              <w:rPr>
                <w:rFonts w:hint="eastAsia" w:ascii="华文仿宋" w:hAnsi="华文仿宋" w:eastAsia="华文仿宋"/>
                <w:b/>
                <w:bCs/>
              </w:rPr>
              <w:t>日期</w:t>
            </w:r>
          </w:p>
        </w:tc>
        <w:tc>
          <w:tcPr>
            <w:tcW w:w="1497" w:type="dxa"/>
            <w:shd w:val="clear" w:color="auto" w:fill="E6E6E6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  <w:b/>
                <w:bCs/>
              </w:rPr>
            </w:pPr>
            <w:r>
              <w:rPr>
                <w:rFonts w:hint="eastAsia" w:ascii="华文仿宋" w:hAnsi="华文仿宋" w:eastAsia="华文仿宋"/>
                <w:b/>
                <w:bCs/>
              </w:rPr>
              <w:t>编写人员</w:t>
            </w:r>
          </w:p>
        </w:tc>
        <w:tc>
          <w:tcPr>
            <w:tcW w:w="992" w:type="dxa"/>
            <w:shd w:val="clear" w:color="auto" w:fill="E6E6E6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  <w:b/>
                <w:bCs/>
              </w:rPr>
            </w:pPr>
            <w:r>
              <w:rPr>
                <w:rFonts w:hint="eastAsia" w:ascii="华文仿宋" w:hAnsi="华文仿宋" w:eastAsia="华文仿宋"/>
                <w:b/>
                <w:bCs/>
              </w:rPr>
              <w:t>版本</w:t>
            </w:r>
          </w:p>
        </w:tc>
        <w:tc>
          <w:tcPr>
            <w:tcW w:w="5494" w:type="dxa"/>
            <w:shd w:val="clear" w:color="auto" w:fill="E6E6E6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  <w:b/>
                <w:bCs/>
              </w:rPr>
            </w:pPr>
            <w:r>
              <w:rPr>
                <w:rFonts w:hint="eastAsia" w:ascii="华文仿宋" w:hAnsi="华文仿宋" w:eastAsia="华文仿宋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20</w:t>
            </w:r>
            <w:r>
              <w:rPr>
                <w:rFonts w:ascii="华文仿宋" w:hAnsi="华文仿宋" w:eastAsia="华文仿宋"/>
              </w:rPr>
              <w:t>22</w:t>
            </w:r>
            <w:r>
              <w:rPr>
                <w:rFonts w:hint="eastAsia" w:ascii="华文仿宋" w:hAnsi="华文仿宋" w:eastAsia="华文仿宋"/>
              </w:rPr>
              <w:t>-</w:t>
            </w:r>
            <w:r>
              <w:rPr>
                <w:rFonts w:ascii="华文仿宋" w:hAnsi="华文仿宋" w:eastAsia="华文仿宋"/>
              </w:rPr>
              <w:t>0</w:t>
            </w:r>
            <w:r>
              <w:rPr>
                <w:rFonts w:hint="eastAsia" w:ascii="华文仿宋" w:hAnsi="华文仿宋" w:eastAsia="华文仿宋"/>
                <w:lang w:val="en-US" w:eastAsia="zh-CN"/>
              </w:rPr>
              <w:t>6</w:t>
            </w:r>
            <w:r>
              <w:rPr>
                <w:rFonts w:hint="eastAsia" w:ascii="华文仿宋" w:hAnsi="华文仿宋" w:eastAsia="华文仿宋"/>
              </w:rPr>
              <w:t>-08</w:t>
            </w:r>
          </w:p>
        </w:tc>
        <w:tc>
          <w:tcPr>
            <w:tcW w:w="1497" w:type="dxa"/>
          </w:tcPr>
          <w:p>
            <w:pPr>
              <w:spacing w:line="240" w:lineRule="atLeast"/>
              <w:jc w:val="center"/>
              <w:rPr>
                <w:rFonts w:hint="eastAsia" w:ascii="华文仿宋" w:hAnsi="华文仿宋" w:eastAsia="华文仿宋"/>
                <w:lang w:eastAsia="zh-CN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李会远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1.0</w:t>
            </w:r>
          </w:p>
        </w:tc>
        <w:tc>
          <w:tcPr>
            <w:tcW w:w="5494" w:type="dxa"/>
          </w:tcPr>
          <w:p>
            <w:pPr>
              <w:spacing w:line="240" w:lineRule="atLeast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初次编写定稿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1497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5494" w:type="dxa"/>
          </w:tcPr>
          <w:p>
            <w:pPr>
              <w:spacing w:line="240" w:lineRule="atLeast"/>
              <w:rPr>
                <w:rFonts w:ascii="华文仿宋" w:hAnsi="华文仿宋" w:eastAsia="华文仿宋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1497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5494" w:type="dxa"/>
          </w:tcPr>
          <w:p>
            <w:pPr>
              <w:spacing w:line="240" w:lineRule="atLeast"/>
              <w:rPr>
                <w:rFonts w:ascii="华文仿宋" w:hAnsi="华文仿宋" w:eastAsia="华文仿宋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1497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5494" w:type="dxa"/>
          </w:tcPr>
          <w:p>
            <w:pPr>
              <w:spacing w:line="240" w:lineRule="atLeast"/>
              <w:rPr>
                <w:rFonts w:ascii="华文仿宋" w:hAnsi="华文仿宋" w:eastAsia="华文仿宋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1497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5494" w:type="dxa"/>
          </w:tcPr>
          <w:p>
            <w:pPr>
              <w:spacing w:line="240" w:lineRule="atLeast"/>
              <w:rPr>
                <w:rFonts w:ascii="华文仿宋" w:hAnsi="华文仿宋" w:eastAsia="华文仿宋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1497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ascii="华文仿宋" w:hAnsi="华文仿宋" w:eastAsia="华文仿宋"/>
              </w:rPr>
            </w:pPr>
          </w:p>
        </w:tc>
        <w:tc>
          <w:tcPr>
            <w:tcW w:w="5494" w:type="dxa"/>
          </w:tcPr>
          <w:p>
            <w:pPr>
              <w:spacing w:line="240" w:lineRule="atLeast"/>
              <w:rPr>
                <w:rFonts w:ascii="华文仿宋" w:hAnsi="华文仿宋" w:eastAsia="华文仿宋"/>
              </w:rPr>
            </w:pPr>
          </w:p>
        </w:tc>
      </w:tr>
    </w:tbl>
    <w:p/>
    <w:p/>
    <w:p>
      <w:pPr>
        <w:jc w:val="center"/>
        <w:rPr>
          <w:b/>
          <w:bCs/>
        </w:rPr>
      </w:pPr>
    </w:p>
    <w:p>
      <w:pPr>
        <w:adjustRightInd w:val="0"/>
        <w:rPr>
          <w:rFonts w:ascii="宋体" w:hAnsi="宋体"/>
          <w:color w:val="FF0000"/>
          <w:sz w:val="24"/>
        </w:rPr>
      </w:pPr>
    </w:p>
    <w:p>
      <w:pPr>
        <w:adjustRightInd w:val="0"/>
        <w:rPr>
          <w:rFonts w:ascii="宋体" w:hAnsi="宋体"/>
          <w:color w:val="FF0000"/>
          <w:sz w:val="24"/>
        </w:rPr>
      </w:pPr>
    </w:p>
    <w:p>
      <w:pPr>
        <w:adjustRightInd w:val="0"/>
        <w:rPr>
          <w:rFonts w:ascii="宋体" w:hAnsi="宋体"/>
          <w:color w:val="FF0000"/>
          <w:sz w:val="24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/>
    <w:p>
      <w:pPr>
        <w:pStyle w:val="5"/>
        <w:jc w:val="left"/>
        <w:rPr>
          <w:rFonts w:ascii="微软雅黑" w:hAnsi="微软雅黑" w:eastAsia="微软雅黑"/>
        </w:rPr>
      </w:pPr>
      <w:r>
        <w:br w:type="page"/>
      </w:r>
      <w:r>
        <w:rPr>
          <w:rFonts w:hint="eastAsia" w:ascii="微软雅黑" w:hAnsi="微软雅黑" w:eastAsia="微软雅黑"/>
        </w:rPr>
        <w:t>一、说明</w:t>
      </w:r>
    </w:p>
    <w:p>
      <w:pPr>
        <w:spacing w:line="360" w:lineRule="auto"/>
        <w:ind w:firstLine="42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本web服务接口协议主要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用于其他应用系统调用OA流程相关接口进行流程创建审批等功能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spacing w:line="360" w:lineRule="auto"/>
        <w:ind w:firstLine="42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接口协议采用</w:t>
      </w:r>
      <w:r>
        <w:rPr>
          <w:rFonts w:ascii="仿宋" w:hAnsi="仿宋" w:eastAsia="仿宋"/>
          <w:sz w:val="24"/>
          <w:szCs w:val="24"/>
        </w:rPr>
        <w:t>http</w:t>
      </w:r>
      <w:r>
        <w:rPr>
          <w:rFonts w:hint="eastAsia" w:ascii="仿宋" w:hAnsi="仿宋" w:eastAsia="仿宋"/>
          <w:sz w:val="24"/>
          <w:szCs w:val="24"/>
        </w:rPr>
        <w:t>协议</w:t>
      </w:r>
      <w:r>
        <w:rPr>
          <w:rFonts w:ascii="仿宋" w:hAnsi="仿宋" w:eastAsia="仿宋"/>
          <w:sz w:val="24"/>
          <w:szCs w:val="24"/>
        </w:rPr>
        <w:t>post</w:t>
      </w:r>
      <w:r>
        <w:rPr>
          <w:rFonts w:hint="eastAsia" w:ascii="仿宋" w:hAnsi="仿宋" w:eastAsia="仿宋"/>
          <w:sz w:val="24"/>
          <w:szCs w:val="24"/>
        </w:rPr>
        <w:t>方式，数据采用x-www-form-urlencoded数据格式交互。</w:t>
      </w:r>
    </w:p>
    <w:p>
      <w:pPr>
        <w:spacing w:line="360" w:lineRule="auto"/>
        <w:ind w:firstLine="420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开发和测试环境服务请求地址：</w:t>
      </w:r>
      <w:r>
        <w:rPr>
          <w:rFonts w:hint="eastAsia" w:ascii="仿宋" w:hAnsi="仿宋" w:eastAsia="仿宋"/>
          <w:sz w:val="24"/>
          <w:szCs w:val="24"/>
        </w:rPr>
        <w:t>http://192.168.188.214:8080</w:t>
      </w:r>
    </w:p>
    <w:p>
      <w:pPr>
        <w:spacing w:line="360" w:lineRule="auto"/>
        <w:ind w:firstLine="42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2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为每个应用接入的提供：应用身份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认证</w:t>
      </w:r>
      <w:r>
        <w:rPr>
          <w:rFonts w:hint="eastAsia" w:ascii="仿宋" w:hAnsi="仿宋" w:eastAsia="仿宋"/>
          <w:sz w:val="24"/>
          <w:szCs w:val="24"/>
        </w:rPr>
        <w:t>标识。</w:t>
      </w:r>
    </w:p>
    <w:p>
      <w:pPr>
        <w:spacing w:line="360" w:lineRule="auto"/>
        <w:ind w:firstLine="42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接口调用顺序：</w:t>
      </w:r>
    </w:p>
    <w:p>
      <w:pPr>
        <w:numPr>
          <w:ilvl w:val="0"/>
          <w:numId w:val="1"/>
        </w:numPr>
        <w:spacing w:line="360" w:lineRule="auto"/>
        <w:ind w:firstLine="42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向OA系统发送许可证信息进行注册认证，许可证注册接口</w:t>
      </w:r>
    </w:p>
    <w:p>
      <w:pPr>
        <w:numPr>
          <w:ilvl w:val="0"/>
          <w:numId w:val="1"/>
        </w:numPr>
        <w:spacing w:line="360" w:lineRule="auto"/>
        <w:ind w:firstLine="42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向OA系统发送获取token请求</w:t>
      </w:r>
    </w:p>
    <w:p>
      <w:pPr>
        <w:spacing w:line="360" w:lineRule="auto"/>
        <w:ind w:firstLine="42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ascii="仿宋" w:hAnsi="仿宋" w:eastAsia="仿宋"/>
          <w:sz w:val="24"/>
          <w:szCs w:val="24"/>
        </w:rPr>
        <w:t>、</w:t>
      </w:r>
      <w:r>
        <w:rPr>
          <w:rFonts w:hint="eastAsia" w:ascii="仿宋" w:hAnsi="仿宋" w:eastAsia="仿宋"/>
          <w:sz w:val="24"/>
          <w:szCs w:val="24"/>
        </w:rPr>
        <w:t>由请求参数和t</w:t>
      </w:r>
      <w:r>
        <w:rPr>
          <w:rFonts w:ascii="仿宋" w:hAnsi="仿宋" w:eastAsia="仿宋"/>
          <w:sz w:val="24"/>
          <w:szCs w:val="24"/>
        </w:rPr>
        <w:t>oken</w:t>
      </w:r>
      <w:r>
        <w:rPr>
          <w:rFonts w:hint="eastAsia" w:ascii="仿宋" w:hAnsi="仿宋" w:eastAsia="仿宋"/>
          <w:sz w:val="24"/>
          <w:szCs w:val="24"/>
        </w:rPr>
        <w:t>进行接口的调用；</w:t>
      </w:r>
    </w:p>
    <w:p>
      <w:pPr>
        <w:spacing w:line="360" w:lineRule="auto"/>
        <w:ind w:firstLine="42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4、请求和响应报文格式：json</w:t>
      </w:r>
    </w:p>
    <w:p>
      <w:pPr>
        <w:pStyle w:val="5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二、</w:t>
      </w:r>
      <w:r>
        <w:rPr>
          <w:rFonts w:hint="eastAsia" w:ascii="微软雅黑" w:hAnsi="微软雅黑" w:eastAsia="微软雅黑"/>
          <w:lang w:val="en-US" w:eastAsia="zh-CN"/>
        </w:rPr>
        <w:t>OA</w:t>
      </w:r>
      <w:r>
        <w:rPr>
          <w:rFonts w:hint="eastAsia" w:ascii="微软雅黑" w:hAnsi="微软雅黑" w:eastAsia="微软雅黑"/>
        </w:rPr>
        <w:t>系统集成Web服务接口清单</w:t>
      </w:r>
    </w:p>
    <w:p/>
    <w:tbl>
      <w:tblPr>
        <w:tblStyle w:val="7"/>
        <w:tblW w:w="10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"/>
        <w:gridCol w:w="1224"/>
        <w:gridCol w:w="1444"/>
        <w:gridCol w:w="917"/>
        <w:gridCol w:w="3838"/>
        <w:gridCol w:w="548"/>
        <w:gridCol w:w="38"/>
        <w:gridCol w:w="471"/>
        <w:gridCol w:w="38"/>
        <w:gridCol w:w="471"/>
        <w:gridCol w:w="39"/>
        <w:gridCol w:w="472"/>
        <w:gridCol w:w="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</w:trPr>
        <w:tc>
          <w:tcPr>
            <w:tcW w:w="482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1224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接口编号</w:t>
            </w:r>
          </w:p>
        </w:tc>
        <w:tc>
          <w:tcPr>
            <w:tcW w:w="1444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接口名称</w:t>
            </w:r>
          </w:p>
        </w:tc>
        <w:tc>
          <w:tcPr>
            <w:tcW w:w="4755" w:type="dxa"/>
            <w:gridSpan w:val="2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请求地址</w:t>
            </w:r>
          </w:p>
        </w:tc>
        <w:tc>
          <w:tcPr>
            <w:tcW w:w="548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设计开发</w:t>
            </w:r>
          </w:p>
        </w:tc>
        <w:tc>
          <w:tcPr>
            <w:tcW w:w="509" w:type="dxa"/>
            <w:gridSpan w:val="2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功能测试</w:t>
            </w:r>
          </w:p>
        </w:tc>
        <w:tc>
          <w:tcPr>
            <w:tcW w:w="509" w:type="dxa"/>
            <w:gridSpan w:val="2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应用测试</w:t>
            </w:r>
          </w:p>
        </w:tc>
        <w:tc>
          <w:tcPr>
            <w:tcW w:w="511" w:type="dxa"/>
            <w:gridSpan w:val="2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发布测试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224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OA-001</w:t>
            </w:r>
          </w:p>
        </w:tc>
        <w:tc>
          <w:tcPr>
            <w:tcW w:w="1444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许可证注册接口</w:t>
            </w:r>
          </w:p>
        </w:tc>
        <w:tc>
          <w:tcPr>
            <w:tcW w:w="917" w:type="dxa"/>
            <w:shd w:val="clear" w:color="auto" w:fill="D0CECE" w:themeFill="background2" w:themeFillShade="E6"/>
          </w:tcPr>
          <w:p>
            <w:pPr>
              <w:ind w:firstLine="89" w:firstLineChars="49"/>
              <w:jc w:val="center"/>
              <w:rPr>
                <w:rFonts w:ascii="黑体" w:hAns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383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/api/ec/dev/auth/regist</w:t>
            </w:r>
          </w:p>
        </w:tc>
        <w:tc>
          <w:tcPr>
            <w:tcW w:w="586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◎</w:t>
            </w:r>
          </w:p>
        </w:tc>
        <w:tc>
          <w:tcPr>
            <w:tcW w:w="509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510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1224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OA-002</w:t>
            </w:r>
          </w:p>
        </w:tc>
        <w:tc>
          <w:tcPr>
            <w:tcW w:w="1444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获取token接口</w:t>
            </w:r>
          </w:p>
        </w:tc>
        <w:tc>
          <w:tcPr>
            <w:tcW w:w="917" w:type="dxa"/>
            <w:shd w:val="clear" w:color="auto" w:fill="D0CECE" w:themeFill="background2" w:themeFillShade="E6"/>
          </w:tcPr>
          <w:p>
            <w:pPr>
              <w:ind w:firstLine="89" w:firstLineChars="49"/>
              <w:jc w:val="center"/>
              <w:rPr>
                <w:rFonts w:ascii="黑体" w:hAns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383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/api/ec/dev/auth/applytoken</w:t>
            </w:r>
          </w:p>
        </w:tc>
        <w:tc>
          <w:tcPr>
            <w:tcW w:w="586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◎</w:t>
            </w:r>
          </w:p>
        </w:tc>
        <w:tc>
          <w:tcPr>
            <w:tcW w:w="509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510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1224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OA-003</w:t>
            </w:r>
          </w:p>
        </w:tc>
        <w:tc>
          <w:tcPr>
            <w:tcW w:w="1444" w:type="dxa"/>
            <w:vAlign w:val="top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流程新建接口</w:t>
            </w:r>
          </w:p>
        </w:tc>
        <w:tc>
          <w:tcPr>
            <w:tcW w:w="917" w:type="dxa"/>
            <w:shd w:val="clear" w:color="auto" w:fill="D0CECE" w:themeFill="background2" w:themeFillShade="E6"/>
          </w:tcPr>
          <w:p>
            <w:pPr>
              <w:ind w:firstLine="89" w:firstLineChars="49"/>
              <w:jc w:val="center"/>
              <w:rPr>
                <w:rFonts w:ascii="黑体" w:hAns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3838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/api/workflow/paService/doCreateRequest</w:t>
            </w:r>
          </w:p>
        </w:tc>
        <w:tc>
          <w:tcPr>
            <w:tcW w:w="586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◎</w:t>
            </w:r>
          </w:p>
        </w:tc>
        <w:tc>
          <w:tcPr>
            <w:tcW w:w="509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510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1224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OA-004</w:t>
            </w:r>
          </w:p>
        </w:tc>
        <w:tc>
          <w:tcPr>
            <w:tcW w:w="1444" w:type="dxa"/>
            <w:vAlign w:val="top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流程修改重新提交接口</w:t>
            </w:r>
          </w:p>
        </w:tc>
        <w:tc>
          <w:tcPr>
            <w:tcW w:w="917" w:type="dxa"/>
            <w:shd w:val="clear" w:color="auto" w:fill="D0CECE" w:themeFill="background2" w:themeFillShade="E6"/>
          </w:tcPr>
          <w:p>
            <w:pPr>
              <w:ind w:firstLine="89" w:firstLineChars="49"/>
              <w:jc w:val="center"/>
              <w:rPr>
                <w:rFonts w:ascii="黑体" w:hAns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3838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/api/workflow/paService/submitRequest</w:t>
            </w:r>
          </w:p>
        </w:tc>
        <w:tc>
          <w:tcPr>
            <w:tcW w:w="586" w:type="dxa"/>
            <w:gridSpan w:val="2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◎</w:t>
            </w:r>
          </w:p>
        </w:tc>
        <w:tc>
          <w:tcPr>
            <w:tcW w:w="509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510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5</w:t>
            </w:r>
          </w:p>
        </w:tc>
        <w:tc>
          <w:tcPr>
            <w:tcW w:w="1224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OA-005</w:t>
            </w:r>
          </w:p>
        </w:tc>
        <w:tc>
          <w:tcPr>
            <w:tcW w:w="1444" w:type="dxa"/>
            <w:vAlign w:val="top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流程强制收回接口</w:t>
            </w:r>
          </w:p>
        </w:tc>
        <w:tc>
          <w:tcPr>
            <w:tcW w:w="917" w:type="dxa"/>
            <w:shd w:val="clear" w:color="auto" w:fill="D0CECE" w:themeFill="background2" w:themeFillShade="E6"/>
          </w:tcPr>
          <w:p>
            <w:pPr>
              <w:ind w:firstLine="89" w:firstLineChars="49"/>
              <w:jc w:val="center"/>
              <w:rPr>
                <w:rFonts w:ascii="黑体" w:hAns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3838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/api/workflow/paService/doForceDrawBack</w:t>
            </w:r>
          </w:p>
        </w:tc>
        <w:tc>
          <w:tcPr>
            <w:tcW w:w="586" w:type="dxa"/>
            <w:gridSpan w:val="2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◎</w:t>
            </w:r>
          </w:p>
        </w:tc>
        <w:tc>
          <w:tcPr>
            <w:tcW w:w="509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510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</w:t>
            </w:r>
          </w:p>
        </w:tc>
        <w:tc>
          <w:tcPr>
            <w:tcW w:w="1224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OA-006</w:t>
            </w:r>
          </w:p>
        </w:tc>
        <w:tc>
          <w:tcPr>
            <w:tcW w:w="1444" w:type="dxa"/>
            <w:vAlign w:val="top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统一认证接口</w:t>
            </w:r>
          </w:p>
        </w:tc>
        <w:tc>
          <w:tcPr>
            <w:tcW w:w="917" w:type="dxa"/>
            <w:shd w:val="clear" w:color="auto" w:fill="D0CECE" w:themeFill="background2" w:themeFillShade="E6"/>
          </w:tcPr>
          <w:p>
            <w:pPr>
              <w:ind w:firstLine="89" w:firstLineChars="49"/>
              <w:jc w:val="center"/>
              <w:rPr>
                <w:rFonts w:ascii="黑体" w:hAns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3838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/sso/login</w:t>
            </w:r>
          </w:p>
        </w:tc>
        <w:tc>
          <w:tcPr>
            <w:tcW w:w="586" w:type="dxa"/>
            <w:gridSpan w:val="2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◎</w:t>
            </w:r>
          </w:p>
        </w:tc>
        <w:tc>
          <w:tcPr>
            <w:tcW w:w="509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510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7</w:t>
            </w:r>
          </w:p>
        </w:tc>
        <w:tc>
          <w:tcPr>
            <w:tcW w:w="1224" w:type="dxa"/>
            <w:vAlign w:val="top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OA-007</w:t>
            </w:r>
          </w:p>
        </w:tc>
        <w:tc>
          <w:tcPr>
            <w:tcW w:w="1444" w:type="dxa"/>
            <w:vAlign w:val="top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统一认证退出接口</w:t>
            </w:r>
          </w:p>
        </w:tc>
        <w:tc>
          <w:tcPr>
            <w:tcW w:w="917" w:type="dxa"/>
            <w:shd w:val="clear" w:color="auto" w:fill="D0CECE" w:themeFill="background2" w:themeFillShade="E6"/>
          </w:tcPr>
          <w:p>
            <w:pPr>
              <w:ind w:firstLine="89" w:firstLineChars="49"/>
              <w:jc w:val="center"/>
              <w:rPr>
                <w:rFonts w:ascii="黑体" w:hAnsi="黑体" w:eastAsia="黑体"/>
                <w:b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3838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/sso/logout</w:t>
            </w:r>
          </w:p>
        </w:tc>
        <w:tc>
          <w:tcPr>
            <w:tcW w:w="586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◎</w:t>
            </w:r>
          </w:p>
        </w:tc>
        <w:tc>
          <w:tcPr>
            <w:tcW w:w="509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510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8</w:t>
            </w:r>
          </w:p>
        </w:tc>
        <w:tc>
          <w:tcPr>
            <w:tcW w:w="1224" w:type="dxa"/>
            <w:vAlign w:val="top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OA-008</w:t>
            </w:r>
          </w:p>
        </w:tc>
        <w:tc>
          <w:tcPr>
            <w:tcW w:w="1444" w:type="dxa"/>
            <w:vAlign w:val="top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统一认证返回信息接口</w:t>
            </w:r>
          </w:p>
        </w:tc>
        <w:tc>
          <w:tcPr>
            <w:tcW w:w="917" w:type="dxa"/>
            <w:shd w:val="clear" w:color="auto" w:fill="D0CECE" w:themeFill="background2" w:themeFillShade="E6"/>
            <w:vAlign w:val="top"/>
          </w:tcPr>
          <w:p>
            <w:pPr>
              <w:ind w:firstLine="89" w:firstLineChars="49"/>
              <w:jc w:val="center"/>
              <w:rPr>
                <w:rFonts w:ascii="黑体" w:hAnsi="黑体" w:eastAsia="黑体" w:cstheme="minorBidi"/>
                <w:b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黑体" w:hAnsi="黑体" w:eastAsia="黑体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3838" w:type="dxa"/>
            <w:vAlign w:val="top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/serviceValidate</w:t>
            </w:r>
          </w:p>
        </w:tc>
        <w:tc>
          <w:tcPr>
            <w:tcW w:w="586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◎</w:t>
            </w:r>
          </w:p>
        </w:tc>
        <w:tc>
          <w:tcPr>
            <w:tcW w:w="509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510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224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444" w:type="dxa"/>
            <w:vAlign w:val="top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D0CECE" w:themeFill="background2" w:themeFillShade="E6"/>
          </w:tcPr>
          <w:p>
            <w:pPr>
              <w:ind w:firstLine="89" w:firstLineChars="49"/>
              <w:jc w:val="center"/>
              <w:rPr>
                <w:rFonts w:ascii="黑体" w:hAns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3838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586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◎</w:t>
            </w:r>
          </w:p>
        </w:tc>
        <w:tc>
          <w:tcPr>
            <w:tcW w:w="509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510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224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444" w:type="dxa"/>
            <w:vAlign w:val="top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D0CECE" w:themeFill="background2" w:themeFillShade="E6"/>
          </w:tcPr>
          <w:p>
            <w:pPr>
              <w:ind w:firstLine="89" w:firstLineChars="49"/>
              <w:jc w:val="center"/>
              <w:rPr>
                <w:rFonts w:ascii="黑体" w:hAns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3838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586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509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510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224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444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D0CECE" w:themeFill="background2" w:themeFillShade="E6"/>
          </w:tcPr>
          <w:p>
            <w:pPr>
              <w:ind w:firstLine="89" w:firstLineChars="49"/>
              <w:jc w:val="center"/>
              <w:rPr>
                <w:rFonts w:ascii="黑体" w:hAns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3838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586" w:type="dxa"/>
            <w:gridSpan w:val="2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509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510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2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224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444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D0CECE" w:themeFill="background2" w:themeFillShade="E6"/>
          </w:tcPr>
          <w:p>
            <w:pPr>
              <w:ind w:firstLine="89" w:firstLineChars="49"/>
              <w:jc w:val="center"/>
              <w:rPr>
                <w:rFonts w:ascii="黑体" w:hAns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3838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586" w:type="dxa"/>
            <w:gridSpan w:val="2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509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510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2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224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444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917" w:type="dxa"/>
            <w:shd w:val="clear" w:color="auto" w:fill="D0CECE" w:themeFill="background2" w:themeFillShade="E6"/>
          </w:tcPr>
          <w:p>
            <w:pPr>
              <w:ind w:firstLine="89" w:firstLineChars="49"/>
              <w:jc w:val="center"/>
              <w:rPr>
                <w:rFonts w:ascii="黑体" w:hAns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3838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586" w:type="dxa"/>
            <w:gridSpan w:val="2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509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510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1224" w:type="dxa"/>
          </w:tcPr>
          <w:p>
            <w:pPr>
              <w:jc w:val="center"/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1444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917" w:type="dxa"/>
            <w:shd w:val="clear" w:color="auto" w:fill="D0CECE" w:themeFill="background2" w:themeFillShade="E6"/>
          </w:tcPr>
          <w:p>
            <w:pPr>
              <w:ind w:firstLine="89" w:firstLineChars="49"/>
              <w:jc w:val="center"/>
              <w:rPr>
                <w:rFonts w:ascii="黑体" w:hAns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3838" w:type="dxa"/>
          </w:tcPr>
          <w:p>
            <w:pPr>
              <w:ind w:firstLine="88" w:firstLineChars="49"/>
              <w:jc w:val="left"/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586" w:type="dxa"/>
            <w:gridSpan w:val="2"/>
          </w:tcPr>
          <w:p>
            <w:pPr>
              <w:jc w:val="center"/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509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510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gridSpan w:val="2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</w:tbl>
    <w:p>
      <w:pPr>
        <w:pStyle w:val="5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三、接口定义：</w:t>
      </w:r>
    </w:p>
    <w:p>
      <w:pPr>
        <w:pStyle w:val="2"/>
        <w:numPr>
          <w:ilvl w:val="0"/>
          <w:numId w:val="2"/>
        </w:numPr>
        <w:bidi w:val="0"/>
      </w:pPr>
      <w:r>
        <w:rPr>
          <w:rFonts w:hint="eastAsia"/>
          <w:lang w:val="en-US" w:eastAsia="zh-CN"/>
        </w:rPr>
        <w:t>许可证注册接口</w:t>
      </w:r>
    </w:p>
    <w:tbl>
      <w:tblPr>
        <w:tblStyle w:val="7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http://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host:port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/api/ec/dev/auth/regist</w:t>
            </w:r>
          </w:p>
        </w:tc>
        <w:tc>
          <w:tcPr>
            <w:tcW w:w="1559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OA-001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header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许可证号码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header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CPK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异构系统公钥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533" w:type="dxa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响应状态</w:t>
            </w:r>
          </w:p>
        </w:tc>
        <w:tc>
          <w:tcPr>
            <w:tcW w:w="1727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Boolean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成功true 失败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1533" w:type="dxa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响应码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0代表成功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error</w:t>
            </w:r>
          </w:p>
        </w:tc>
        <w:tc>
          <w:tcPr>
            <w:tcW w:w="1533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错误码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1533" w:type="dxa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响应信息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msgShowType</w:t>
            </w:r>
          </w:p>
        </w:tc>
        <w:tc>
          <w:tcPr>
            <w:tcW w:w="1533" w:type="dxa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信息显示类型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默认none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secrit</w:t>
            </w:r>
          </w:p>
        </w:tc>
        <w:tc>
          <w:tcPr>
            <w:tcW w:w="1533" w:type="dxa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密钥信息</w:t>
            </w:r>
          </w:p>
        </w:tc>
        <w:tc>
          <w:tcPr>
            <w:tcW w:w="1727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  <w:vAlign w:val="top"/>
          </w:tcPr>
          <w:p>
            <w:pPr>
              <w:rPr>
                <w:rFonts w:ascii="仿宋" w:hAnsi="仿宋" w:eastAsia="仿宋" w:cstheme="minorBidi"/>
                <w:kern w:val="0"/>
                <w:sz w:val="18"/>
                <w:szCs w:val="18"/>
                <w:highlight w:val="yellow"/>
                <w:lang w:val="en-US" w:eastAsia="zh-CN" w:bidi="ar-SA"/>
              </w:rPr>
            </w:pP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spk</w:t>
            </w:r>
          </w:p>
        </w:tc>
        <w:tc>
          <w:tcPr>
            <w:tcW w:w="1533" w:type="dxa"/>
            <w:vAlign w:val="top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系统公钥信息</w:t>
            </w:r>
          </w:p>
        </w:tc>
        <w:tc>
          <w:tcPr>
            <w:tcW w:w="1727" w:type="dxa"/>
            <w:vAlign w:val="top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908" w:type="dxa"/>
            <w:gridSpan w:val="2"/>
            <w:vAlign w:val="top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调用示例：</w:t>
            </w:r>
          </w:p>
          <w:p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POST</w:t>
            </w: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/api/ec/dev/auth/regist</w:t>
            </w:r>
          </w:p>
          <w:p>
            <w:pPr>
              <w:pBdr>
                <w:bottom w:val="single" w:color="auto" w:sz="4" w:space="1"/>
              </w:pBdr>
              <w:rPr>
                <w:rFonts w:hint="eastAsia"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请求报文</w:t>
            </w:r>
            <w:r>
              <w:rPr>
                <w:rFonts w:hint="eastAsia"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>
            <w:pPr>
              <w:pBdr>
                <w:bottom w:val="single" w:color="auto" w:sz="4" w:space="1"/>
              </w:pBdr>
              <w:rPr>
                <w:rFonts w:hint="eastAsia"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</w:p>
          <w:p>
            <w:pPr>
              <w:pBdr>
                <w:bottom w:val="single" w:color="auto" w:sz="4" w:space="1"/>
              </w:pBdr>
              <w:rPr>
                <w:rFonts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响应报文：</w:t>
            </w:r>
          </w:p>
          <w:p>
            <w:pPr>
              <w:jc w:val="both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{</w:t>
            </w:r>
          </w:p>
          <w:p>
            <w:pPr>
              <w:jc w:val="both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 xml:space="preserve">    "msg": "ok",</w:t>
            </w:r>
          </w:p>
          <w:p>
            <w:pPr>
              <w:jc w:val="both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 xml:space="preserve">    "errcode": "0",</w:t>
            </w:r>
          </w:p>
          <w:p>
            <w:pPr>
              <w:jc w:val="both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 xml:space="preserve">    "code": 0,</w:t>
            </w:r>
          </w:p>
          <w:p>
            <w:pPr>
              <w:jc w:val="both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 xml:space="preserve">    "msgShowType": "none",</w:t>
            </w:r>
          </w:p>
          <w:p>
            <w:pPr>
              <w:jc w:val="both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 xml:space="preserve">    "secrit": "e0ab4a73-e9c6-4ae5-9dac-f21a7807991a",</w:t>
            </w:r>
          </w:p>
          <w:p>
            <w:pPr>
              <w:jc w:val="both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 xml:space="preserve">    "errmsg": "ok",</w:t>
            </w:r>
          </w:p>
          <w:p>
            <w:pPr>
              <w:jc w:val="both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 xml:space="preserve">    "status": true,</w:t>
            </w:r>
          </w:p>
          <w:p>
            <w:pPr>
              <w:jc w:val="both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 xml:space="preserve">    "spk": "MIIBIjANBgkqhkiG9w0BAQEFAAOCAQ8AMIIBCgKCAQEAmNIfHNjAvtvkSKtAj79mkHOk5/bDwrGVykRJ7saI1oLHPp8lEQjBP5Ae4Te5chzflLLEj4WP24JnY2ahzb8xnPU/HNt/lwhykjoxVPoczdlXL4jcdMuvgitgCQdrqPgtpzrKNOoKbTz9vagMl0LbzGlSzGPF4PAlGDw+OrgOMsiWXyG1EsQWOW5zfwnnGfvnPZlpSKfDKT3m+9oPL/cWQv6FU1A1kHO4ADT+Np8Q2n33mMJC1Sc+YiFjNIblGoB0AME7M0hb+Ln4b+n+23jsBBeZhfBdmRdLY31AALWIuJH1+8KZvaaMS0OwkBdCfZhF4chWYSRAV4yjCx19Ax/wBQIDAQAB"</w:t>
            </w:r>
          </w:p>
          <w:p>
            <w:pPr>
              <w:jc w:val="both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drawing>
                <wp:inline distT="0" distB="0" distL="114300" distR="114300">
                  <wp:extent cx="5273675" cy="3876040"/>
                  <wp:effectExtent l="0" t="0" r="9525" b="1016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8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获取token</w:t>
      </w:r>
      <w:r>
        <w:rPr>
          <w:rFonts w:hint="eastAsia"/>
          <w:lang w:val="en-US" w:eastAsia="zh-CN"/>
        </w:rPr>
        <w:t>接口</w:t>
      </w:r>
    </w:p>
    <w:tbl>
      <w:tblPr>
        <w:tblStyle w:val="7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http://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host:port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/api/ec/dev/auth/applytoken</w:t>
            </w:r>
          </w:p>
        </w:tc>
        <w:tc>
          <w:tcPr>
            <w:tcW w:w="1559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OA-002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Header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许可证号码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Header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Token过期时间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Header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secret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注册许可证时返回的公钥spk对密钥信息secrit进行加密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533" w:type="dxa"/>
            <w:vAlign w:val="top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响应状态</w:t>
            </w:r>
          </w:p>
        </w:tc>
        <w:tc>
          <w:tcPr>
            <w:tcW w:w="1727" w:type="dxa"/>
            <w:vAlign w:val="top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Boolean</w:t>
            </w:r>
          </w:p>
        </w:tc>
        <w:tc>
          <w:tcPr>
            <w:tcW w:w="2908" w:type="dxa"/>
            <w:gridSpan w:val="2"/>
            <w:vAlign w:val="top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成功true 失败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1533" w:type="dxa"/>
            <w:vAlign w:val="top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响应码</w:t>
            </w:r>
          </w:p>
        </w:tc>
        <w:tc>
          <w:tcPr>
            <w:tcW w:w="1727" w:type="dxa"/>
            <w:vAlign w:val="top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  <w:vAlign w:val="top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0代表成功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error</w:t>
            </w:r>
          </w:p>
        </w:tc>
        <w:tc>
          <w:tcPr>
            <w:tcW w:w="1533" w:type="dxa"/>
            <w:vAlign w:val="top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错误码</w:t>
            </w:r>
          </w:p>
        </w:tc>
        <w:tc>
          <w:tcPr>
            <w:tcW w:w="1727" w:type="dxa"/>
            <w:vAlign w:val="top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  <w:vAlign w:val="top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msg</w:t>
            </w:r>
          </w:p>
        </w:tc>
        <w:tc>
          <w:tcPr>
            <w:tcW w:w="1533" w:type="dxa"/>
            <w:vAlign w:val="top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响应信息</w:t>
            </w:r>
          </w:p>
        </w:tc>
        <w:tc>
          <w:tcPr>
            <w:tcW w:w="1727" w:type="dxa"/>
            <w:vAlign w:val="top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  <w:vAlign w:val="top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msgShowType</w:t>
            </w:r>
          </w:p>
        </w:tc>
        <w:tc>
          <w:tcPr>
            <w:tcW w:w="1533" w:type="dxa"/>
            <w:vAlign w:val="top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信息显示类型</w:t>
            </w:r>
          </w:p>
        </w:tc>
        <w:tc>
          <w:tcPr>
            <w:tcW w:w="1727" w:type="dxa"/>
            <w:vAlign w:val="top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  <w:vAlign w:val="top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默认none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Token</w:t>
            </w:r>
          </w:p>
        </w:tc>
        <w:tc>
          <w:tcPr>
            <w:tcW w:w="1533" w:type="dxa"/>
            <w:vAlign w:val="top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认证通过的token信息</w:t>
            </w:r>
          </w:p>
        </w:tc>
        <w:tc>
          <w:tcPr>
            <w:tcW w:w="1727" w:type="dxa"/>
            <w:vAlign w:val="top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08" w:type="dxa"/>
            <w:gridSpan w:val="2"/>
            <w:vAlign w:val="top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30分钟有效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  <w:vAlign w:val="top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vAlign w:val="top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  <w:vAlign w:val="top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调用示例：</w:t>
            </w:r>
          </w:p>
          <w:p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POST</w:t>
            </w: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lang w:val="en-US" w:eastAsia="zh-CN"/>
              </w:rPr>
              <w:t>/api/ec/dev/auth/applytoke</w:t>
            </w:r>
          </w:p>
          <w:p>
            <w:pPr>
              <w:pBdr>
                <w:bottom w:val="single" w:color="auto" w:sz="4" w:space="1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请求报文</w:t>
            </w:r>
            <w:r>
              <w:rPr>
                <w:rFonts w:hint="eastAsia"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>
            <w:pPr>
              <w:pBdr>
                <w:bottom w:val="single" w:color="auto" w:sz="4" w:space="1"/>
              </w:pBdr>
              <w:rPr>
                <w:rFonts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响应报文：</w:t>
            </w:r>
          </w:p>
          <w:p>
            <w:pPr>
              <w:spacing w:beforeLines="0" w:afterLines="0"/>
              <w:jc w:val="left"/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  <w:t>{</w:t>
            </w:r>
          </w:p>
          <w:p>
            <w:pPr>
              <w:spacing w:beforeLines="0" w:afterLines="0"/>
              <w:jc w:val="left"/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  <w:t xml:space="preserve">    "msg": "获取成功!",</w:t>
            </w:r>
          </w:p>
          <w:p>
            <w:pPr>
              <w:spacing w:beforeLines="0" w:afterLines="0"/>
              <w:jc w:val="left"/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  <w:t xml:space="preserve">    "code": 0,</w:t>
            </w:r>
          </w:p>
          <w:p>
            <w:pPr>
              <w:spacing w:beforeLines="0" w:afterLines="0"/>
              <w:jc w:val="left"/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  <w:t xml:space="preserve">    "msgShowType": "none",</w:t>
            </w:r>
          </w:p>
          <w:p>
            <w:pPr>
              <w:spacing w:beforeLines="0" w:afterLines="0"/>
              <w:jc w:val="left"/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  <w:t xml:space="preserve">    "status": true,</w:t>
            </w:r>
          </w:p>
          <w:p>
            <w:pPr>
              <w:spacing w:beforeLines="0" w:afterLines="0"/>
              <w:jc w:val="left"/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  <w:t xml:space="preserve">    "token": "770a10d8-0b15-492b-a614-b2c537b512e5"</w:t>
            </w:r>
          </w:p>
          <w:p>
            <w:pPr>
              <w:spacing w:beforeLines="0" w:afterLines="0"/>
              <w:jc w:val="left"/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  <w:t>}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drawing>
                <wp:inline distT="0" distB="0" distL="114300" distR="114300">
                  <wp:extent cx="5271135" cy="3371850"/>
                  <wp:effectExtent l="0" t="0" r="12065" b="635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仿宋" w:hAnsi="仿宋" w:eastAsia="仿宋"/>
          <w:sz w:val="24"/>
          <w:szCs w:val="24"/>
        </w:rPr>
      </w:pPr>
      <w:r>
        <w:rPr>
          <w:rFonts w:hint="default"/>
          <w:lang w:val="en-US" w:eastAsia="zh-CN"/>
        </w:rPr>
        <w:object>
          <v:shape id="_x0000_i1025" o:spt="75" type="#_x0000_t75" style="height:65.5pt;width:72.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Word.Document.8" ShapeID="_x0000_i1025" DrawAspect="Icon" ObjectID="_1468075725" r:id="rId7">
            <o:LockedField>false</o:LockedField>
          </o:OLEObject>
        </w:object>
      </w:r>
    </w:p>
    <w:p>
      <w:pPr>
        <w:pStyle w:val="2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流程</w:t>
      </w:r>
      <w:r>
        <w:rPr>
          <w:rFonts w:hint="eastAsia"/>
        </w:rPr>
        <w:t>新建接口</w:t>
      </w:r>
    </w:p>
    <w:tbl>
      <w:tblPr>
        <w:tblStyle w:val="7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http://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host:port/api/workflow/paService/doCreateRequest</w:t>
            </w:r>
          </w:p>
        </w:tc>
        <w:tc>
          <w:tcPr>
            <w:tcW w:w="1559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OA-003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Hearder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533" w:type="dxa"/>
            <w:shd w:val="clear" w:color="auto" w:fill="ECECEC" w:themeFill="accent3" w:themeFillTint="33"/>
            <w:vAlign w:val="top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认证系统标识</w:t>
            </w:r>
          </w:p>
        </w:tc>
        <w:tc>
          <w:tcPr>
            <w:tcW w:w="1727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Hearder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userid</w:t>
            </w:r>
          </w:p>
        </w:tc>
        <w:tc>
          <w:tcPr>
            <w:tcW w:w="1533" w:type="dxa"/>
            <w:shd w:val="clear" w:color="auto" w:fill="ECECEC" w:themeFill="accent3" w:themeFillTint="33"/>
            <w:vAlign w:val="top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流程创建人id</w:t>
            </w:r>
          </w:p>
        </w:tc>
        <w:tc>
          <w:tcPr>
            <w:tcW w:w="1727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Hearder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token</w:t>
            </w:r>
          </w:p>
        </w:tc>
        <w:tc>
          <w:tcPr>
            <w:tcW w:w="1533" w:type="dxa"/>
            <w:shd w:val="clear" w:color="auto" w:fill="ECECEC" w:themeFill="accent3" w:themeFillTint="33"/>
            <w:vAlign w:val="top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认证token</w:t>
            </w:r>
          </w:p>
        </w:tc>
        <w:tc>
          <w:tcPr>
            <w:tcW w:w="1727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detailData</w:t>
            </w:r>
          </w:p>
        </w:tc>
        <w:tc>
          <w:tcPr>
            <w:tcW w:w="1533" w:type="dxa"/>
            <w:shd w:val="clear" w:color="auto" w:fill="ECECEC" w:themeFill="accent3" w:themeFillTint="33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明细表数据，例子请看注意事项</w:t>
            </w:r>
          </w:p>
        </w:tc>
        <w:tc>
          <w:tcPr>
            <w:tcW w:w="1727" w:type="dxa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Json</w:t>
            </w:r>
          </w:p>
        </w:tc>
        <w:tc>
          <w:tcPr>
            <w:tcW w:w="2908" w:type="dxa"/>
            <w:gridSpan w:val="2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mainData</w:t>
            </w:r>
          </w:p>
        </w:tc>
        <w:tc>
          <w:tcPr>
            <w:tcW w:w="1533" w:type="dxa"/>
            <w:shd w:val="clear" w:color="auto" w:fill="ECECEC" w:themeFill="accent3" w:themeFillTint="33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主表数据，例子请看注意事项</w:t>
            </w:r>
          </w:p>
        </w:tc>
        <w:tc>
          <w:tcPr>
            <w:tcW w:w="1727" w:type="dxa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Json</w:t>
            </w:r>
          </w:p>
        </w:tc>
        <w:tc>
          <w:tcPr>
            <w:tcW w:w="2908" w:type="dxa"/>
            <w:gridSpan w:val="2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otherParams</w:t>
            </w:r>
          </w:p>
        </w:tc>
        <w:tc>
          <w:tcPr>
            <w:tcW w:w="1533" w:type="dxa"/>
            <w:shd w:val="clear" w:color="auto" w:fill="ECECEC" w:themeFill="accent3" w:themeFillTint="33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其他参数，比如messageType,isnextflow,requestSecLevel，delReqFlowFaild</w:t>
            </w:r>
          </w:p>
        </w:tc>
        <w:tc>
          <w:tcPr>
            <w:tcW w:w="1727" w:type="dxa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Json</w:t>
            </w:r>
          </w:p>
        </w:tc>
        <w:tc>
          <w:tcPr>
            <w:tcW w:w="2908" w:type="dxa"/>
            <w:gridSpan w:val="2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remark</w:t>
            </w:r>
          </w:p>
        </w:tc>
        <w:tc>
          <w:tcPr>
            <w:tcW w:w="1533" w:type="dxa"/>
            <w:shd w:val="clear" w:color="auto" w:fill="ECECEC" w:themeFill="accent3" w:themeFillTint="33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签字意见，默认值流程默认意见若未设置则为空</w:t>
            </w:r>
          </w:p>
        </w:tc>
        <w:tc>
          <w:tcPr>
            <w:tcW w:w="1727" w:type="dxa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08" w:type="dxa"/>
            <w:gridSpan w:val="2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requestLevel</w:t>
            </w:r>
          </w:p>
        </w:tc>
        <w:tc>
          <w:tcPr>
            <w:tcW w:w="1533" w:type="dxa"/>
            <w:shd w:val="clear" w:color="auto" w:fill="ECECEC" w:themeFill="accent3" w:themeFillTint="33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紧急程度</w:t>
            </w:r>
          </w:p>
        </w:tc>
        <w:tc>
          <w:tcPr>
            <w:tcW w:w="1727" w:type="dxa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08" w:type="dxa"/>
            <w:gridSpan w:val="2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requestName</w:t>
            </w:r>
          </w:p>
        </w:tc>
        <w:tc>
          <w:tcPr>
            <w:tcW w:w="1533" w:type="dxa"/>
            <w:shd w:val="clear" w:color="auto" w:fill="ECECEC" w:themeFill="accent3" w:themeFillTint="33"/>
            <w:vAlign w:val="center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流程标题</w:t>
            </w:r>
          </w:p>
        </w:tc>
        <w:tc>
          <w:tcPr>
            <w:tcW w:w="1727" w:type="dxa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08" w:type="dxa"/>
            <w:gridSpan w:val="2"/>
            <w:vAlign w:val="center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workflowId</w:t>
            </w:r>
          </w:p>
        </w:tc>
        <w:tc>
          <w:tcPr>
            <w:tcW w:w="1533" w:type="dxa"/>
            <w:shd w:val="clear" w:color="auto" w:fill="ECECEC" w:themeFill="accent3" w:themeFillTint="33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流程Id</w:t>
            </w:r>
          </w:p>
        </w:tc>
        <w:tc>
          <w:tcPr>
            <w:tcW w:w="1727" w:type="dxa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908" w:type="dxa"/>
            <w:gridSpan w:val="2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c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  <w:t>返回数据状态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SUCCESS：成功，PARAM_ERROR：参数错误，NO_PERMISSION：无权限，SYSTEM_INNER_ERROR：程序异常，USER_EXCEPTION：用户异常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Style w:val="9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>data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>Json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>接口状态为SUCCESS,则data中包含生成的requestid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Style w:val="9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  <w:t>errMsg</w:t>
            </w: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  <w:t>接口异常信息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>Json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  <w:t>接口异常信息：例如状态为PARAM_ERROR 则返回错误参数信息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调用示例：</w:t>
            </w:r>
          </w:p>
          <w:p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POST</w:t>
            </w: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/api/workflow/paService/doCreateRequest</w:t>
            </w:r>
          </w:p>
          <w:p>
            <w:pPr>
              <w:pBdr>
                <w:bottom w:val="single" w:color="auto" w:sz="4" w:space="1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请求报文</w:t>
            </w:r>
            <w:r>
              <w:rPr>
                <w:rFonts w:hint="eastAsia"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/>
              </w:rPr>
            </w:pP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/>
              </w:rPr>
              <w:t>详见：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https://e-cloudstore.com/ec/api/applist/index.html#/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</w:p>
          <w:p>
            <w:pPr>
              <w:pBdr>
                <w:bottom w:val="single" w:color="auto" w:sz="4" w:space="1"/>
              </w:pBdr>
              <w:rPr>
                <w:rFonts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响应报文：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"code":string"SUCCESS"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"data":{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"requestid":int 2966060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"errMsg":{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hint="default"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bCs/>
                <w:color w:val="000000"/>
                <w:kern w:val="0"/>
                <w:sz w:val="16"/>
                <w:szCs w:val="16"/>
                <w:lang w:val="en-US" w:eastAsia="zh-CN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请求格式：x-www-form-urlencoded，主表数据及明细表字段参数，根据不同流程参数不同（root为根节点说明，传参时无需体现）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1、如果新建流程参数不符合规则、比如mainData 格式错误多个“}、]”则会提示参数错误，一般会提示workflowId为0 2、必填字段不允许为空 3、参数workflowId对应的流程要有该流程创建权限 4、主表、明细表中如果参数不正确（和路径表单字段 字段名称不一致，参数中多了都不允许正常新建流程，并且会提示异常参数） 5、附件上传说明，字段值格式如下： 格式为 [{"fieldName":"字段数据库名称","fieldValue":字段值}] 例如：附件上传字段的值为 fieldValue:[{"filePath":"上传的附件地址或者base64","fileName":"附件名称(包含附件类型)"}] 除了附件上传，其余字段类型的字段值都为字段内容 6、otherParams参数为map，扩展参数暂时支持如下参数： isnextflow ：新建流程是否默认提交到第二节点，可选值为[0 ：不流转 1：流转 (默认)] delReqFlowFaild：新建流程失败是否默认删除流程，可选值为[0 ：不删除 1：删除 (默认)] requestSecLevel: "流程密级， 开启密级后生效， 默认公开", requestSecValidity:”保密期限，流程密级为秘密或机密时，通过改参数上传保密期限，不上传时取分级保护出的保密期限“</w:t>
            </w: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流程修改提交</w:t>
      </w:r>
      <w:r>
        <w:rPr>
          <w:rFonts w:hint="eastAsia"/>
        </w:rPr>
        <w:t>接口</w:t>
      </w:r>
    </w:p>
    <w:tbl>
      <w:tblPr>
        <w:tblStyle w:val="7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http://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host:port/api/workflow/paService/submitRequest</w:t>
            </w:r>
          </w:p>
        </w:tc>
        <w:tc>
          <w:tcPr>
            <w:tcW w:w="1559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OA-004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Hearder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533" w:type="dxa"/>
            <w:shd w:val="clear" w:color="auto" w:fill="ECECEC" w:themeFill="accent3" w:themeFillTint="33"/>
            <w:vAlign w:val="top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认证系统标识</w:t>
            </w:r>
          </w:p>
        </w:tc>
        <w:tc>
          <w:tcPr>
            <w:tcW w:w="1727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Hearder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userid</w:t>
            </w:r>
          </w:p>
        </w:tc>
        <w:tc>
          <w:tcPr>
            <w:tcW w:w="1533" w:type="dxa"/>
            <w:shd w:val="clear" w:color="auto" w:fill="ECECEC" w:themeFill="accent3" w:themeFillTint="33"/>
            <w:vAlign w:val="top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流程创建人id</w:t>
            </w:r>
          </w:p>
        </w:tc>
        <w:tc>
          <w:tcPr>
            <w:tcW w:w="1727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Hearder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token</w:t>
            </w:r>
          </w:p>
        </w:tc>
        <w:tc>
          <w:tcPr>
            <w:tcW w:w="1533" w:type="dxa"/>
            <w:shd w:val="clear" w:color="auto" w:fill="ECECEC" w:themeFill="accent3" w:themeFillTint="33"/>
            <w:vAlign w:val="top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认证token</w:t>
            </w:r>
          </w:p>
        </w:tc>
        <w:tc>
          <w:tcPr>
            <w:tcW w:w="1727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detailData</w:t>
            </w:r>
          </w:p>
        </w:tc>
        <w:tc>
          <w:tcPr>
            <w:tcW w:w="1533" w:type="dxa"/>
            <w:shd w:val="clear" w:color="auto" w:fill="ECECEC" w:themeFill="accent3" w:themeFillTint="33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明细表数据，例子请看注意事项</w:t>
            </w:r>
          </w:p>
        </w:tc>
        <w:tc>
          <w:tcPr>
            <w:tcW w:w="1727" w:type="dxa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Json</w:t>
            </w:r>
          </w:p>
        </w:tc>
        <w:tc>
          <w:tcPr>
            <w:tcW w:w="2908" w:type="dxa"/>
            <w:gridSpan w:val="2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mainData</w:t>
            </w:r>
          </w:p>
        </w:tc>
        <w:tc>
          <w:tcPr>
            <w:tcW w:w="1533" w:type="dxa"/>
            <w:shd w:val="clear" w:color="auto" w:fill="ECECEC" w:themeFill="accent3" w:themeFillTint="33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主表数据，例子请看注意事项</w:t>
            </w:r>
          </w:p>
        </w:tc>
        <w:tc>
          <w:tcPr>
            <w:tcW w:w="1727" w:type="dxa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Json</w:t>
            </w:r>
          </w:p>
        </w:tc>
        <w:tc>
          <w:tcPr>
            <w:tcW w:w="2908" w:type="dxa"/>
            <w:gridSpan w:val="2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otherParams</w:t>
            </w:r>
          </w:p>
        </w:tc>
        <w:tc>
          <w:tcPr>
            <w:tcW w:w="1533" w:type="dxa"/>
            <w:shd w:val="clear" w:color="auto" w:fill="ECECEC" w:themeFill="accent3" w:themeFillTint="33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其他参数，比如messageType,isnextflow,requestSecLevel，delReqFlowFaild</w:t>
            </w:r>
          </w:p>
        </w:tc>
        <w:tc>
          <w:tcPr>
            <w:tcW w:w="1727" w:type="dxa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Json</w:t>
            </w:r>
          </w:p>
        </w:tc>
        <w:tc>
          <w:tcPr>
            <w:tcW w:w="2908" w:type="dxa"/>
            <w:gridSpan w:val="2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remark</w:t>
            </w:r>
          </w:p>
        </w:tc>
        <w:tc>
          <w:tcPr>
            <w:tcW w:w="1533" w:type="dxa"/>
            <w:shd w:val="clear" w:color="auto" w:fill="ECECEC" w:themeFill="accent3" w:themeFillTint="33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签字意见，默认值流程默认意见若未设置则为空</w:t>
            </w:r>
          </w:p>
        </w:tc>
        <w:tc>
          <w:tcPr>
            <w:tcW w:w="1727" w:type="dxa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08" w:type="dxa"/>
            <w:gridSpan w:val="2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requestId</w:t>
            </w:r>
          </w:p>
        </w:tc>
        <w:tc>
          <w:tcPr>
            <w:tcW w:w="1533" w:type="dxa"/>
            <w:shd w:val="clear" w:color="auto" w:fill="ECECEC" w:themeFill="accent3" w:themeFillTint="33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待提交的流程请求ID</w:t>
            </w:r>
          </w:p>
        </w:tc>
        <w:tc>
          <w:tcPr>
            <w:tcW w:w="1727" w:type="dxa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908" w:type="dxa"/>
            <w:gridSpan w:val="2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1533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返回数据状态</w:t>
            </w:r>
          </w:p>
        </w:tc>
        <w:tc>
          <w:tcPr>
            <w:tcW w:w="1727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SUCCESS：成功，PARAM_ERROR：参数错误，NO_PERMISSION：无权限，SYSTEM_INNER_ERROR：程序异常，USER_EXCEPTION：用户异常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errMsg</w:t>
            </w:r>
          </w:p>
        </w:tc>
        <w:tc>
          <w:tcPr>
            <w:tcW w:w="1533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接口异常信息</w:t>
            </w:r>
          </w:p>
        </w:tc>
        <w:tc>
          <w:tcPr>
            <w:tcW w:w="1727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Json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接口异常信息：例如状态为PARAM_ERROR 则返回错误参数信息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调用示例：</w:t>
            </w:r>
          </w:p>
          <w:p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POST</w:t>
            </w: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/api/workflow/paService/submitRequest</w:t>
            </w:r>
          </w:p>
          <w:p>
            <w:pPr>
              <w:pBdr>
                <w:bottom w:val="single" w:color="auto" w:sz="4" w:space="1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请求报文</w:t>
            </w:r>
            <w:r>
              <w:rPr>
                <w:rFonts w:hint="eastAsia"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/>
              </w:rPr>
            </w:pP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/>
              </w:rPr>
              <w:t>详见：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https://e-cloudstore.com/ec/api/applist/index.html#/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</w:p>
          <w:p>
            <w:pPr>
              <w:pBdr>
                <w:bottom w:val="single" w:color="auto" w:sz="4" w:space="1"/>
              </w:pBdr>
              <w:rPr>
                <w:rFonts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响应报文：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"code":string"SUCCESS"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"errMsg":{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hint="default"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bCs/>
                <w:color w:val="000000"/>
                <w:kern w:val="0"/>
                <w:sz w:val="16"/>
                <w:szCs w:val="16"/>
                <w:lang w:val="en-US" w:eastAsia="zh-CN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请求格式：x-www-form-urlencoded，主表数据及明细表字段参数，根据不同流程参数不同（root为根节点说明，传参时无需体现）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如果主表、明细表数据不传，就不会保存数据，只是做流程提交</w:t>
            </w: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p>
      <w:pPr>
        <w:pStyle w:val="2"/>
        <w:numPr>
          <w:ilvl w:val="0"/>
          <w:numId w:val="2"/>
        </w:numPr>
        <w:bidi w:val="0"/>
      </w:pPr>
      <w:r>
        <w:rPr>
          <w:rFonts w:hint="eastAsia"/>
          <w:lang w:val="en-US" w:eastAsia="zh-CN"/>
        </w:rPr>
        <w:t>流程收回</w:t>
      </w:r>
      <w:r>
        <w:rPr>
          <w:rFonts w:hint="eastAsia"/>
        </w:rPr>
        <w:t>接口</w:t>
      </w:r>
    </w:p>
    <w:tbl>
      <w:tblPr>
        <w:tblStyle w:val="7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http://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host:port/api/workflow/paService/doForceDrawBack</w:t>
            </w:r>
          </w:p>
        </w:tc>
        <w:tc>
          <w:tcPr>
            <w:tcW w:w="1559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OA-005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Hearder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533" w:type="dxa"/>
            <w:shd w:val="clear" w:color="auto" w:fill="ECECEC" w:themeFill="accent3" w:themeFillTint="33"/>
            <w:vAlign w:val="top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认证系统标识</w:t>
            </w:r>
          </w:p>
        </w:tc>
        <w:tc>
          <w:tcPr>
            <w:tcW w:w="1727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Hearder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userid</w:t>
            </w:r>
          </w:p>
        </w:tc>
        <w:tc>
          <w:tcPr>
            <w:tcW w:w="1533" w:type="dxa"/>
            <w:shd w:val="clear" w:color="auto" w:fill="ECECEC" w:themeFill="accent3" w:themeFillTint="33"/>
            <w:vAlign w:val="top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流程创建人id</w:t>
            </w:r>
          </w:p>
        </w:tc>
        <w:tc>
          <w:tcPr>
            <w:tcW w:w="1727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Hearder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token</w:t>
            </w:r>
          </w:p>
        </w:tc>
        <w:tc>
          <w:tcPr>
            <w:tcW w:w="1533" w:type="dxa"/>
            <w:shd w:val="clear" w:color="auto" w:fill="ECECEC" w:themeFill="accent3" w:themeFillTint="33"/>
            <w:vAlign w:val="top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认证token</w:t>
            </w:r>
          </w:p>
        </w:tc>
        <w:tc>
          <w:tcPr>
            <w:tcW w:w="1727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requestId</w:t>
            </w:r>
          </w:p>
        </w:tc>
        <w:tc>
          <w:tcPr>
            <w:tcW w:w="1533" w:type="dxa"/>
            <w:shd w:val="clear" w:color="auto" w:fill="ECECEC" w:themeFill="accent3" w:themeFillTint="33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待收回的流程请求ID</w:t>
            </w:r>
          </w:p>
        </w:tc>
        <w:tc>
          <w:tcPr>
            <w:tcW w:w="1727" w:type="dxa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908" w:type="dxa"/>
            <w:gridSpan w:val="2"/>
            <w:vAlign w:val="center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1533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返回数据状态</w:t>
            </w:r>
          </w:p>
        </w:tc>
        <w:tc>
          <w:tcPr>
            <w:tcW w:w="1727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SUCCESS：成功，PARAM_ERROR：参数错误，NO_PERMISSION：无权限，SYSTEM_INNER_ERROR：程序异常，USER_EXCEPTION：用户异常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errMsg</w:t>
            </w:r>
          </w:p>
        </w:tc>
        <w:tc>
          <w:tcPr>
            <w:tcW w:w="1533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接口异常信息</w:t>
            </w:r>
          </w:p>
        </w:tc>
        <w:tc>
          <w:tcPr>
            <w:tcW w:w="1727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Json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接口异常信息：例如状态为PARAM_ERROR 则返回错误参数信息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调用示例：</w:t>
            </w:r>
          </w:p>
          <w:p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POST</w:t>
            </w: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/api/workflow/paService/doForceDrawBack</w:t>
            </w:r>
          </w:p>
          <w:p>
            <w:pPr>
              <w:pBdr>
                <w:bottom w:val="single" w:color="auto" w:sz="4" w:space="1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请求报文</w:t>
            </w:r>
            <w:r>
              <w:rPr>
                <w:rFonts w:hint="eastAsia"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/>
              </w:rPr>
            </w:pP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/>
              </w:rPr>
              <w:t>详见：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https://e-cloudstore.com/ec/api/applist/index.html#/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</w:p>
          <w:p>
            <w:pPr>
              <w:pBdr>
                <w:bottom w:val="single" w:color="auto" w:sz="4" w:space="1"/>
              </w:pBdr>
              <w:rPr>
                <w:rFonts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响应报文：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"code":string"SUCCESS"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"errMsg":{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hint="default"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b/>
                <w:bCs/>
                <w:color w:val="000000"/>
                <w:kern w:val="0"/>
                <w:sz w:val="16"/>
                <w:szCs w:val="16"/>
                <w:lang w:val="en-US" w:eastAsia="zh-CN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请求格式：x-www-form-urlencoded，主表数据及明细表字段参数，根据不同流程参数不同（root为根节点说明，传参时无需体现）</w:t>
            </w: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p>
      <w:pPr>
        <w:pStyle w:val="2"/>
        <w:numPr>
          <w:ilvl w:val="0"/>
          <w:numId w:val="2"/>
        </w:numPr>
        <w:bidi w:val="0"/>
      </w:pPr>
      <w:r>
        <w:rPr>
          <w:rFonts w:hint="eastAsia"/>
          <w:lang w:val="en-US" w:eastAsia="zh-CN"/>
        </w:rPr>
        <w:t>统一认证</w:t>
      </w:r>
      <w:r>
        <w:rPr>
          <w:rFonts w:hint="eastAsia"/>
        </w:rPr>
        <w:t>接口</w:t>
      </w:r>
    </w:p>
    <w:tbl>
      <w:tblPr>
        <w:tblStyle w:val="7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http://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host:port/sso/login</w:t>
            </w:r>
          </w:p>
        </w:tc>
        <w:tc>
          <w:tcPr>
            <w:tcW w:w="1559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OA-006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请求地址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应用id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请求地址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service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集成系统编码地址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ticket</w:t>
            </w:r>
          </w:p>
        </w:tc>
        <w:tc>
          <w:tcPr>
            <w:tcW w:w="1533" w:type="dxa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票据信息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调用示例：</w:t>
            </w:r>
          </w:p>
          <w:p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POST</w:t>
            </w: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/sso/login</w:t>
            </w:r>
          </w:p>
          <w:p>
            <w:pPr>
              <w:pBdr>
                <w:bottom w:val="single" w:color="auto" w:sz="4" w:space="1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请求报文</w:t>
            </w:r>
            <w:r>
              <w:rPr>
                <w:rFonts w:hint="eastAsia"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http://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host:port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/sso/login?appid=demo1&amp;service=http%3a%2f%2f127.0.0.1%3a8080%2fdemo%3fa%3d1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</w:p>
          <w:p>
            <w:pPr>
              <w:pBdr>
                <w:bottom w:val="single" w:color="auto" w:sz="4" w:space="1"/>
              </w:pBdr>
              <w:rPr>
                <w:rFonts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响应报文：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8"/>
                <w:szCs w:val="18"/>
              </w:rPr>
              <w:t>http://127.0.0.1:8080/demo?a=1&amp;ticket=STXXXXXXXXXXXXXXXXXXXXX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8"/>
                <w:szCs w:val="18"/>
              </w:rPr>
              <w:t>当认证完成后，统一认证系统这边会回跳上面的service值对应的回跳地址，并且会自动在回跳地址拼接1个ticket参数，回跳的地址如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/>
              </w:rPr>
              <w:t>上，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8"/>
                <w:szCs w:val="18"/>
              </w:rPr>
              <w:t>这个ticket参数就是统一认证系统派发的票据，凭借这个票据，调用统一认证以下接口，可以获取到登录的用户信息，获取到后异构系统自行处理自己的登录逻辑</w:t>
            </w: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p>
      <w:pPr>
        <w:pStyle w:val="2"/>
        <w:numPr>
          <w:ilvl w:val="0"/>
          <w:numId w:val="2"/>
        </w:numPr>
        <w:bidi w:val="0"/>
      </w:pPr>
      <w:r>
        <w:rPr>
          <w:rFonts w:hint="eastAsia"/>
          <w:lang w:val="en-US" w:eastAsia="zh-CN"/>
        </w:rPr>
        <w:t>获取登录信息接口</w:t>
      </w:r>
    </w:p>
    <w:tbl>
      <w:tblPr>
        <w:tblStyle w:val="7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http://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host:port/sso/serviceValidate</w:t>
            </w:r>
          </w:p>
        </w:tc>
        <w:tc>
          <w:tcPr>
            <w:tcW w:w="1559" w:type="dxa"/>
            <w:shd w:val="clear" w:color="auto" w:fill="D6DCE4" w:themeFill="text2" w:themeFillTint="33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OA-007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Ticket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hint="default" w:ascii="仿宋" w:hAnsi="仿宋" w:eastAsia="仿宋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  <w:lang w:val="en-US" w:eastAsia="zh-CN"/>
              </w:rPr>
              <w:t>票据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S</w:t>
            </w: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service</w:t>
            </w:r>
          </w:p>
        </w:tc>
        <w:tc>
          <w:tcPr>
            <w:tcW w:w="1533" w:type="dxa"/>
            <w:shd w:val="clear" w:color="auto" w:fill="ECECEC" w:themeFill="accent3" w:themeFillTint="33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认证时的service值</w:t>
            </w: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  <w:r>
              <w:rPr>
                <w:rFonts w:ascii="仿宋" w:hAnsi="仿宋" w:eastAsia="仿宋"/>
                <w:kern w:val="0"/>
                <w:sz w:val="18"/>
                <w:szCs w:val="18"/>
              </w:rPr>
              <w:t>必须填写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6DCE4" w:themeFill="text2" w:themeFillTint="33"/>
          </w:tcPr>
          <w:p>
            <w:pPr>
              <w:jc w:val="center"/>
              <w:rPr>
                <w:rFonts w:ascii="微软雅黑" w:hAnsi="微软雅黑" w:eastAsia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 w:val="18"/>
                <w:szCs w:val="18"/>
              </w:rPr>
              <w:t>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</w:tcPr>
          <w:p>
            <w:pPr>
              <w:rPr>
                <w:rFonts w:hint="eastAsia" w:ascii="仿宋" w:hAnsi="仿宋" w:eastAsia="仿宋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6DCE4" w:themeFill="text2" w:themeFillTint="33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1533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1727" w:type="dxa"/>
          </w:tcPr>
          <w:p>
            <w:pPr>
              <w:rPr>
                <w:rFonts w:ascii="仿宋" w:hAnsi="仿宋" w:eastAsia="仿宋"/>
                <w:kern w:val="0"/>
                <w:sz w:val="18"/>
                <w:szCs w:val="18"/>
              </w:rPr>
            </w:pPr>
          </w:p>
        </w:tc>
        <w:tc>
          <w:tcPr>
            <w:tcW w:w="2908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调用示例：</w:t>
            </w:r>
          </w:p>
          <w:p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POST</w:t>
            </w:r>
            <w:r>
              <w:rPr>
                <w:rFonts w:hint="eastAsia" w:ascii="微软雅黑" w:hAnsi="微软雅黑" w:eastAsia="微软雅黑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http://host:port/api/wms/ws0107</w:t>
            </w:r>
          </w:p>
          <w:p>
            <w:pPr>
              <w:pBdr>
                <w:bottom w:val="single" w:color="auto" w:sz="4" w:space="1"/>
              </w:pBdr>
              <w:rPr>
                <w:rFonts w:hint="eastAsia"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请求报文</w:t>
            </w:r>
            <w:r>
              <w:rPr>
                <w:rFonts w:hint="eastAsia"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>
            <w:pPr>
              <w:pBdr>
                <w:bottom w:val="single" w:color="auto" w:sz="4" w:space="1"/>
              </w:pBdr>
              <w:rPr>
                <w:rFonts w:hint="eastAsia"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</w:p>
          <w:p>
            <w:pPr>
              <w:pBdr>
                <w:bottom w:val="single" w:color="auto" w:sz="4" w:space="1"/>
              </w:pBdr>
              <w:rPr>
                <w:rFonts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仿宋" w:hAnsi="仿宋" w:eastAsia="仿宋" w:cs="Courier New"/>
                <w:b/>
                <w:color w:val="4A5560"/>
                <w:kern w:val="0"/>
                <w:sz w:val="21"/>
                <w:szCs w:val="21"/>
                <w:shd w:val="clear" w:color="auto" w:fill="FFFFFF"/>
              </w:rPr>
              <w:t>响应报文：</w:t>
            </w:r>
          </w:p>
          <w:p>
            <w:pPr>
              <w:pStyle w:val="18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="0" w:firstLineChars="0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t>&lt;cas:serviceResponse xmlns:cas='http://www.yale.edu/tp/cas'&gt;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t xml:space="preserve">  &lt;cas:authenticationSuccess&gt;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t xml:space="preserve">    &lt;cas:user&gt;yhm01&lt;/cas:user&gt;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t xml:space="preserve">    &lt;cas:attributes&gt;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t xml:space="preserve">      &lt;cas:birthday&gt;&lt;/cas:birthday&gt;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t xml:space="preserve">      &lt;cas:subcompanyid&gt;5&lt;/cas:subcompanyid&gt;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t xml:space="preserve">      &lt;cas:loginid&gt;&lt;/cas:loginid&gt;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t xml:space="preserve">      &lt;cas:workcode&gt;70053341&lt;/cas:workcode&gt;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t xml:space="preserve">      &lt;cas:sex&gt;1&lt;/cas:sex&gt;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t xml:space="preserve">      &lt;cas:departmentid&gt;2&lt;/cas:departmentid&gt;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t xml:space="preserve">      &lt;cas:mobile&gt;13666638888&lt;/cas:mobile&gt;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t xml:space="preserve">      &lt;cas:systemlanguage&gt;7&lt;/cas:systemlanguage&gt;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t xml:space="preserve">      &lt;cas:telephone&gt;58888888&lt;/cas:telephone&gt;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t xml:space="preserve">      &lt;cas:managerid&gt;0&lt;/cas:managerid&gt;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t xml:space="preserve">      &lt;cas:countryid&gt;1&lt;/cas:countryid&gt;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t xml:space="preserve">      &lt;cas:lastname&gt;yhm01&lt;/cas:lastname&gt;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t xml:space="preserve">      &lt;cas:assistantid&gt;0&lt;/cas:assistantid&gt;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t xml:space="preserve">      &lt;cas:relatedAccount&gt;&lt;/cas:relatedAccount&gt;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t xml:space="preserve">      &lt;cas:id&gt;3&lt;/cas:id&gt;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t xml:space="preserve">      &lt;cas:certificatenum&gt;320621199211072048&lt;/cas:certificatenum&gt;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t xml:space="preserve">      &lt;cas:email&gt;yhm01@weaver.cn&lt;/cas:email&gt;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t xml:space="preserve">      &lt;cas:status&gt;1&lt;/cas:status&gt;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t xml:space="preserve">    &lt;/cas:attributes&gt;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t xml:space="preserve">  &lt;/cas:authenticationSuccess&gt;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 w:bidi="ar-SA"/>
              </w:rPr>
              <w:t>&lt;/cas:serviceResponse&gt;</w:t>
            </w:r>
          </w:p>
          <w:p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  <w:lang w:eastAsia="zh-CN"/>
        </w:rPr>
        <w:object>
          <v:shape id="_x0000_i1026" o:spt="75" type="#_x0000_t75" style="height:65.5pt;width:72.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Word.Document.12" ShapeID="_x0000_i1026" DrawAspect="Icon" ObjectID="_1468075726" r:id="rId9">
            <o:LockedField>false</o:LockedField>
          </o:OLEObject>
        </w:object>
      </w:r>
      <w:r>
        <w:rPr>
          <w:rFonts w:hint="eastAsia" w:ascii="仿宋" w:hAnsi="仿宋" w:eastAsia="仿宋"/>
          <w:sz w:val="24"/>
          <w:szCs w:val="24"/>
          <w:lang w:eastAsia="zh-CN"/>
        </w:rPr>
        <w:object>
          <v:shape id="_x0000_i1027" o:spt="75" type="#_x0000_t75" style="height:65.5pt;width:72.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Word.Document.12" ShapeID="_x0000_i1027" DrawAspect="Icon" ObjectID="_1468075727" r:id="rId11">
            <o:LockedField>false</o:LockedField>
          </o:OLEObject>
        </w:object>
      </w:r>
      <w:r>
        <w:rPr>
          <w:rFonts w:hint="eastAsia" w:ascii="仿宋" w:hAnsi="仿宋" w:eastAsia="仿宋"/>
          <w:sz w:val="24"/>
          <w:szCs w:val="24"/>
          <w:lang w:eastAsia="zh-CN"/>
        </w:rPr>
        <w:object>
          <v:shape id="_x0000_i1028" o:spt="75" type="#_x0000_t75" style="height:65.5pt;width:72.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Word.Document.12" ShapeID="_x0000_i1028" DrawAspect="Icon" ObjectID="_1468075728" r:id="rId13">
            <o:LockedField>false</o:LockedField>
          </o:OLEObject>
        </w:object>
      </w:r>
    </w:p>
    <w:p>
      <w:pPr>
        <w:pStyle w:val="5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四</w:t>
      </w:r>
      <w:r>
        <w:rPr>
          <w:rFonts w:hint="eastAsia" w:ascii="微软雅黑" w:hAnsi="微软雅黑" w:eastAsia="微软雅黑"/>
        </w:rPr>
        <w:t>、流程参数</w:t>
      </w:r>
      <w:r>
        <w:rPr>
          <w:rFonts w:hint="eastAsia" w:ascii="微软雅黑" w:hAnsi="微软雅黑" w:eastAsia="微软雅黑"/>
          <w:lang w:val="en-US" w:eastAsia="zh-CN"/>
        </w:rPr>
        <w:t>说明</w:t>
      </w:r>
      <w:r>
        <w:rPr>
          <w:rFonts w:hint="eastAsia" w:ascii="微软雅黑" w:hAnsi="微软雅黑" w:eastAsia="微软雅黑"/>
        </w:rPr>
        <w:t>：</w:t>
      </w:r>
    </w:p>
    <w:p>
      <w:pPr>
        <w:pStyle w:val="2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支付投标保证金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496"/>
        <w:gridCol w:w="2328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333333"/>
                <w:spacing w:val="0"/>
                <w:sz w:val="14"/>
                <w:szCs w:val="14"/>
                <w:shd w:val="clear" w:fill="D7D7D7" w:themeFill="background1" w:themeFillShade="D8"/>
                <w:vertAlign w:val="baseline"/>
                <w:lang w:val="en-US" w:eastAsia="zh-CN"/>
              </w:rPr>
              <w:t>W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D7D7D7" w:themeFill="background1" w:themeFillShade="D8"/>
                <w:vertAlign w:val="baseline"/>
                <w:lang w:val="en-US" w:eastAsia="zh-CN"/>
              </w:rPr>
              <w:t>orkflowid(流程id）</w:t>
            </w:r>
          </w:p>
        </w:tc>
        <w:tc>
          <w:tcPr>
            <w:tcW w:w="6436" w:type="dxa"/>
            <w:gridSpan w:val="3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固定值 674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流程表单参数</w:t>
            </w:r>
          </w:p>
        </w:tc>
        <w:tc>
          <w:tcPr>
            <w:tcW w:w="249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328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612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sqrq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OA人员主数据id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sqbm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申请日期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Char(10)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2022-05-27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sqbm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申请部门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OA部门主数据id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fkdw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付款单位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OA付款单位主数据id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Fylx1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费用类型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枚举（0对公支付，1冲账，2个人报销）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xxnr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详细内容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枚举（0投标保证金支付，1标书费支付，2投标保证金冲账，3标书费冲账，4履约保证金）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zwfksj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最晚付款时间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Char(10)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2022-05-27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sfjbhzf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是否基本户支付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枚举（0是，1否）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skdwhgr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收款单位或个人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zfje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支付金额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浮点数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222.00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skyh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收款银行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skzh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收款账户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bz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备注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bmfzrsj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部门负责人（三级）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OA人员主数据id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ejdwbmfzr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二级单位/部门负责人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OA人员主数据id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scfj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附件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http下载链接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p>
      <w:pPr>
        <w:pStyle w:val="2"/>
        <w:numPr>
          <w:ilvl w:val="0"/>
          <w:numId w:val="3"/>
        </w:numPr>
        <w:bidi w:val="0"/>
      </w:pPr>
      <w:r>
        <w:rPr>
          <w:rFonts w:hint="eastAsia"/>
        </w:rPr>
        <w:t>销售合同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293"/>
        <w:gridCol w:w="2531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W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orkflowid(流程id）</w:t>
            </w:r>
          </w:p>
        </w:tc>
        <w:tc>
          <w:tcPr>
            <w:tcW w:w="6436" w:type="dxa"/>
            <w:gridSpan w:val="3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固定值 689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流程表单参数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531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612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jbr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经办人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OA人员主数据id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zbbm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主办部门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OA部门主数据id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zbbmfzr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主办部门负责人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OA人员主数据id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2,2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gsfgld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公司分管领导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OA人员主数据id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3,2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htmc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合同名称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htbh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合同编号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wfmc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我方名称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dfmc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对方名称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htlb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合同类别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枚举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固定1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nr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内容：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枚举（</w:t>
            </w:r>
          </w:p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11 2000万以下 </w:t>
            </w:r>
          </w:p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12 2000万（包含本数）—3000万</w:t>
            </w:r>
          </w:p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13 3000万（包含本数）—8000万</w:t>
            </w:r>
          </w:p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14 8000万以上（包含本数））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htjey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合同金额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金额千分位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1,000.00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htjewy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说明（合同金额不确定时填写）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htbd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合同标的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jhq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交货期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fkfs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付款方式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lrlrdybzyzsmsm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利润率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varchar(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20</w:t>
            </w: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00)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dfzxqk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对方资信情况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varchar(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20</w:t>
            </w: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00)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htlxspsfwc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合同立项审批是否完成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枚举（0是，1否）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htwb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合同文本（附件）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http下载链接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qtsm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其他说明（附件）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http下载链接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nrsm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合同相关说明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varchar(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20</w:t>
            </w: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00)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2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531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612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2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531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612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531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612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</w:p>
    <w:p>
      <w:pPr>
        <w:pStyle w:val="2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销售订单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293"/>
        <w:gridCol w:w="2531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W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orkflowid(流程id）</w:t>
            </w:r>
          </w:p>
        </w:tc>
        <w:tc>
          <w:tcPr>
            <w:tcW w:w="6436" w:type="dxa"/>
            <w:gridSpan w:val="3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固定值 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流程表单参数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531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612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ry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人员</w:t>
            </w:r>
          </w:p>
        </w:tc>
        <w:tc>
          <w:tcPr>
            <w:tcW w:w="253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2"/>
                <w:sz w:val="14"/>
                <w:szCs w:val="1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OA人员主数据id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bm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部门</w:t>
            </w:r>
          </w:p>
        </w:tc>
        <w:tc>
          <w:tcPr>
            <w:tcW w:w="253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2"/>
                <w:sz w:val="14"/>
                <w:szCs w:val="1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OA部门主数据id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ssxsgs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所属销售公司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待定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sfys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是否预投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枚举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0是 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khxx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客户信息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jhsj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交货时间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har(10)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2022-06-05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fhdz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发货地址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sl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数量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xh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型号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zjhpj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主机或配件</w:t>
            </w:r>
          </w:p>
        </w:tc>
        <w:tc>
          <w:tcPr>
            <w:tcW w:w="253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2"/>
                <w:sz w:val="14"/>
                <w:szCs w:val="1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枚举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2"/>
                <w:sz w:val="14"/>
                <w:szCs w:val="1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0主机 1配件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cplx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产品类型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枚举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hth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合同号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tsyq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特殊要求</w:t>
            </w:r>
          </w:p>
        </w:tc>
        <w:tc>
          <w:tcPr>
            <w:tcW w:w="253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2"/>
                <w:sz w:val="14"/>
                <w:szCs w:val="1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scstdw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生产实体单位</w:t>
            </w:r>
          </w:p>
        </w:tc>
        <w:tc>
          <w:tcPr>
            <w:tcW w:w="253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2"/>
                <w:sz w:val="14"/>
                <w:szCs w:val="1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枚举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sfdgj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是否代购件</w:t>
            </w:r>
          </w:p>
        </w:tc>
        <w:tc>
          <w:tcPr>
            <w:tcW w:w="253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2"/>
                <w:sz w:val="14"/>
                <w:szCs w:val="1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枚举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p>
      <w:pPr>
        <w:pStyle w:val="2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客户申请单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293"/>
        <w:gridCol w:w="2531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W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orkflowid(流程id）</w:t>
            </w:r>
          </w:p>
        </w:tc>
        <w:tc>
          <w:tcPr>
            <w:tcW w:w="6436" w:type="dxa"/>
            <w:gridSpan w:val="3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固定值 684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流程表单参数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531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612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khbm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客户编码</w:t>
            </w:r>
          </w:p>
        </w:tc>
        <w:tc>
          <w:tcPr>
            <w:tcW w:w="253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2"/>
                <w:sz w:val="14"/>
                <w:szCs w:val="1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khmc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客户名称</w:t>
            </w:r>
          </w:p>
        </w:tc>
        <w:tc>
          <w:tcPr>
            <w:tcW w:w="253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2"/>
                <w:sz w:val="14"/>
                <w:szCs w:val="1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khlb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客户类别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tyshxydm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sjqymc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上级企业名称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sjqyxydm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上级企业信用代码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jtkhm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集团客户码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zsjkhmc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最上级客户名称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zsjkhnsrsbh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最上级客户纳税人识别号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sqr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OA人员主数据id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kpkh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开票客户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kpkhbh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开票客户编号</w:t>
            </w:r>
          </w:p>
        </w:tc>
        <w:tc>
          <w:tcPr>
            <w:tcW w:w="253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2"/>
                <w:sz w:val="14"/>
                <w:szCs w:val="1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fkkh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付款客户</w:t>
            </w:r>
          </w:p>
        </w:tc>
        <w:tc>
          <w:tcPr>
            <w:tcW w:w="253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2"/>
                <w:sz w:val="14"/>
                <w:szCs w:val="1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shkh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收货客户</w:t>
            </w:r>
          </w:p>
        </w:tc>
        <w:tc>
          <w:tcPr>
            <w:tcW w:w="253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2"/>
                <w:sz w:val="14"/>
                <w:szCs w:val="1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shdz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收货地址</w:t>
            </w:r>
          </w:p>
        </w:tc>
        <w:tc>
          <w:tcPr>
            <w:tcW w:w="2531" w:type="dxa"/>
            <w:vAlign w:val="top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khxxfj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客户信息附件</w:t>
            </w:r>
          </w:p>
        </w:tc>
        <w:tc>
          <w:tcPr>
            <w:tcW w:w="2531" w:type="dxa"/>
            <w:vAlign w:val="top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附件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531" w:type="dxa"/>
            <w:vAlign w:val="top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</w:p>
    <w:p>
      <w:pPr>
        <w:pStyle w:val="2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标书费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293"/>
        <w:gridCol w:w="2531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W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orkflowid(流程id）</w:t>
            </w:r>
          </w:p>
        </w:tc>
        <w:tc>
          <w:tcPr>
            <w:tcW w:w="6436" w:type="dxa"/>
            <w:gridSpan w:val="3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固定值 674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流程表单参数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531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612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ywy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业务员</w:t>
            </w:r>
          </w:p>
        </w:tc>
        <w:tc>
          <w:tcPr>
            <w:tcW w:w="253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2"/>
                <w:sz w:val="14"/>
                <w:szCs w:val="1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OA人员主数据id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qsrq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起算日期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char（10）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bm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部门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yfcwzz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应付财务组织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fylx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费用类型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枚举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下拉框【对公支付，冲账，个人报销】</w:t>
            </w:r>
          </w:p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xxnr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详细内容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枚举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下拉框【投标保证金</w:t>
            </w:r>
          </w:p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标书费，履约保证金，中标服务费】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zwfksj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最晚付款时间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sfjbhzf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是否基本户支付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枚举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0 是 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skdwhgr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收款单位或个人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ybje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原币金额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skyh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收款银行</w:t>
            </w:r>
          </w:p>
        </w:tc>
        <w:tc>
          <w:tcPr>
            <w:tcW w:w="253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2"/>
                <w:sz w:val="14"/>
                <w:szCs w:val="1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skzh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收款账户</w:t>
            </w:r>
          </w:p>
        </w:tc>
        <w:tc>
          <w:tcPr>
            <w:tcW w:w="253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2"/>
                <w:sz w:val="14"/>
                <w:szCs w:val="1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bz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备注</w:t>
            </w:r>
          </w:p>
        </w:tc>
        <w:tc>
          <w:tcPr>
            <w:tcW w:w="253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2"/>
                <w:sz w:val="14"/>
                <w:szCs w:val="1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p>
      <w:pPr>
        <w:pStyle w:val="2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项目评审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293"/>
        <w:gridCol w:w="2531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W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orkflowid(流程id）</w:t>
            </w:r>
          </w:p>
        </w:tc>
        <w:tc>
          <w:tcPr>
            <w:tcW w:w="6436" w:type="dxa"/>
            <w:gridSpan w:val="3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固定值 685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流程表单参数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531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612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jbr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经办人</w:t>
            </w:r>
          </w:p>
        </w:tc>
        <w:tc>
          <w:tcPr>
            <w:tcW w:w="253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2"/>
                <w:sz w:val="14"/>
                <w:szCs w:val="1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OA人员主数据id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jbbm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经办部门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rq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日期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char（10）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zbdljg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招标代理机构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zbbh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招标编号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zbdw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招标单位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yzdw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业主单位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xlkh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新（老）客户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xmmc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cplx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产品类型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cpmc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产品名称</w:t>
            </w:r>
          </w:p>
        </w:tc>
        <w:tc>
          <w:tcPr>
            <w:tcW w:w="253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2"/>
                <w:sz w:val="14"/>
                <w:szCs w:val="1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sl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数量</w:t>
            </w:r>
          </w:p>
        </w:tc>
        <w:tc>
          <w:tcPr>
            <w:tcW w:w="253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2"/>
                <w:sz w:val="14"/>
                <w:szCs w:val="1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jhq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交货期</w:t>
            </w:r>
          </w:p>
        </w:tc>
        <w:tc>
          <w:tcPr>
            <w:tcW w:w="2531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2"/>
                <w:sz w:val="14"/>
                <w:szCs w:val="1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char（10）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kbsj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开标时间</w:t>
            </w:r>
          </w:p>
        </w:tc>
        <w:tc>
          <w:tcPr>
            <w:tcW w:w="2531" w:type="dxa"/>
            <w:vAlign w:val="top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char（10）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kbdd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开标地点</w:t>
            </w:r>
          </w:p>
        </w:tc>
        <w:tc>
          <w:tcPr>
            <w:tcW w:w="2531" w:type="dxa"/>
            <w:vAlign w:val="top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zyjscshyq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主要技术参数和要求</w:t>
            </w:r>
          </w:p>
        </w:tc>
        <w:tc>
          <w:tcPr>
            <w:tcW w:w="2531" w:type="dxa"/>
            <w:vAlign w:val="top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zbwjdz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招标文件地址</w:t>
            </w:r>
          </w:p>
        </w:tc>
        <w:tc>
          <w:tcPr>
            <w:tcW w:w="2531" w:type="dxa"/>
            <w:vAlign w:val="top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fkfs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付款方式</w:t>
            </w:r>
          </w:p>
        </w:tc>
        <w:tc>
          <w:tcPr>
            <w:tcW w:w="2531" w:type="dxa"/>
            <w:vAlign w:val="top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tbmll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投标毛利率</w:t>
            </w:r>
          </w:p>
        </w:tc>
        <w:tc>
          <w:tcPr>
            <w:tcW w:w="2531" w:type="dxa"/>
            <w:vAlign w:val="top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fj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附件</w:t>
            </w:r>
          </w:p>
        </w:tc>
        <w:tc>
          <w:tcPr>
            <w:tcW w:w="2531" w:type="dxa"/>
            <w:vAlign w:val="top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附件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2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531" w:type="dxa"/>
            <w:vAlign w:val="top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</w:p>
    <w:p>
      <w:pPr>
        <w:pStyle w:val="2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技术标书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293"/>
        <w:gridCol w:w="2531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W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orkflowid(流程id）</w:t>
            </w:r>
          </w:p>
        </w:tc>
        <w:tc>
          <w:tcPr>
            <w:tcW w:w="6436" w:type="dxa"/>
            <w:gridSpan w:val="3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固定值 686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流程表单参数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531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612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sqr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531" w:type="dxa"/>
            <w:vAlign w:val="top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OA人员主数据id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sqbm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申请部门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sqrq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申请日期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char（10）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xlkh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新（老）客户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xmmc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cplx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产品类型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cpmc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产品名称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sl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数量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kbsj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开标时间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char（10）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xmfl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项目分类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jqjx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机器机型</w:t>
            </w:r>
          </w:p>
        </w:tc>
        <w:tc>
          <w:tcPr>
            <w:tcW w:w="2531" w:type="dxa"/>
            <w:vAlign w:val="top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fj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附件</w:t>
            </w:r>
          </w:p>
        </w:tc>
        <w:tc>
          <w:tcPr>
            <w:tcW w:w="2531" w:type="dxa"/>
            <w:vAlign w:val="top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附件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</w:p>
    <w:p>
      <w:pPr>
        <w:pStyle w:val="2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商务标书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293"/>
        <w:gridCol w:w="2531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W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orkflowid(流程id）</w:t>
            </w:r>
          </w:p>
        </w:tc>
        <w:tc>
          <w:tcPr>
            <w:tcW w:w="6436" w:type="dxa"/>
            <w:gridSpan w:val="3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固定值 687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流程表单参数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531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612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sqr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531" w:type="dxa"/>
            <w:vAlign w:val="top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OA人员主数据id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sqbm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申请部门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sqrq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申请日期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char（10）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xlkh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新（老）客户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xmmc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cplx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产品类型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cpmc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产品名称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sl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数量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kbsj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开标时间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char（10）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xmfl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项目分类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jqjx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机器机型</w:t>
            </w:r>
          </w:p>
        </w:tc>
        <w:tc>
          <w:tcPr>
            <w:tcW w:w="2531" w:type="dxa"/>
            <w:vAlign w:val="top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fj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附件</w:t>
            </w:r>
          </w:p>
        </w:tc>
        <w:tc>
          <w:tcPr>
            <w:tcW w:w="2531" w:type="dxa"/>
            <w:vAlign w:val="top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附件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</w:p>
    <w:p>
      <w:pPr>
        <w:pStyle w:val="2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技术协议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293"/>
        <w:gridCol w:w="2531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W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orkflowid(流程id）</w:t>
            </w:r>
          </w:p>
        </w:tc>
        <w:tc>
          <w:tcPr>
            <w:tcW w:w="6436" w:type="dxa"/>
            <w:gridSpan w:val="3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固定值 688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流程表单参数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531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612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sqr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531" w:type="dxa"/>
            <w:vAlign w:val="top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OA人员主数据id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sqbm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申请部门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sqrq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申请日期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char（10）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khmc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客户名称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cpmcjxh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产品名称及型号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qdrq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签订日期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char（10）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jhrq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交货日期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char（10）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cpsl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产品数量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zbq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质保期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char（10）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jhfs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交货方式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fj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附件</w:t>
            </w:r>
          </w:p>
        </w:tc>
        <w:tc>
          <w:tcPr>
            <w:tcW w:w="2531" w:type="dxa"/>
            <w:vAlign w:val="top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附件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</w:p>
    <w:p>
      <w:pPr>
        <w:pStyle w:val="2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销售发货单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293"/>
        <w:gridCol w:w="2531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W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orkflowid(流程id）</w:t>
            </w:r>
          </w:p>
        </w:tc>
        <w:tc>
          <w:tcPr>
            <w:tcW w:w="6436" w:type="dxa"/>
            <w:gridSpan w:val="3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固定值 709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流程表单参数</w:t>
            </w:r>
          </w:p>
        </w:tc>
        <w:tc>
          <w:tcPr>
            <w:tcW w:w="2293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531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612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主机：</w:t>
            </w:r>
          </w:p>
        </w:tc>
        <w:tc>
          <w:tcPr>
            <w:tcW w:w="2531" w:type="dxa"/>
            <w:vAlign w:val="top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khmc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客户名称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zjxh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主机型号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hklxqk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回款履行情况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htsfd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合同是否签订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sl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数量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ljqk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累计欠款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yh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用户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OA人员主数据id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bm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部门</w:t>
            </w:r>
          </w:p>
        </w:tc>
        <w:tc>
          <w:tcPr>
            <w:tcW w:w="2531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xsgs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销售公司</w:t>
            </w:r>
          </w:p>
        </w:tc>
        <w:tc>
          <w:tcPr>
            <w:tcW w:w="2531" w:type="dxa"/>
            <w:vAlign w:val="top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配件：</w:t>
            </w:r>
          </w:p>
        </w:tc>
        <w:tc>
          <w:tcPr>
            <w:tcW w:w="2531" w:type="dxa"/>
            <w:vAlign w:val="top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khmc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客户名称</w:t>
            </w:r>
          </w:p>
        </w:tc>
        <w:tc>
          <w:tcPr>
            <w:tcW w:w="2531" w:type="dxa"/>
            <w:vAlign w:val="top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fhje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发货金额</w:t>
            </w:r>
          </w:p>
        </w:tc>
        <w:tc>
          <w:tcPr>
            <w:tcW w:w="2531" w:type="dxa"/>
            <w:vAlign w:val="top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pjfkfs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配件付款方式</w:t>
            </w:r>
          </w:p>
        </w:tc>
        <w:tc>
          <w:tcPr>
            <w:tcW w:w="2531" w:type="dxa"/>
            <w:vAlign w:val="top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ljqk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累计欠款</w:t>
            </w:r>
          </w:p>
        </w:tc>
        <w:tc>
          <w:tcPr>
            <w:tcW w:w="2531" w:type="dxa"/>
            <w:vAlign w:val="top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yh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用户</w:t>
            </w:r>
          </w:p>
        </w:tc>
        <w:tc>
          <w:tcPr>
            <w:tcW w:w="2531" w:type="dxa"/>
            <w:vAlign w:val="top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OA人员主数据id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bm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部门</w:t>
            </w:r>
          </w:p>
        </w:tc>
        <w:tc>
          <w:tcPr>
            <w:tcW w:w="2531" w:type="dxa"/>
            <w:vAlign w:val="top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xsgs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销售公司</w:t>
            </w:r>
          </w:p>
        </w:tc>
        <w:tc>
          <w:tcPr>
            <w:tcW w:w="2531" w:type="dxa"/>
            <w:vAlign w:val="top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fj</w:t>
            </w:r>
          </w:p>
        </w:tc>
        <w:tc>
          <w:tcPr>
            <w:tcW w:w="2293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附件</w:t>
            </w:r>
          </w:p>
        </w:tc>
        <w:tc>
          <w:tcPr>
            <w:tcW w:w="2531" w:type="dxa"/>
            <w:vAlign w:val="top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附件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</w:p>
    <w:p>
      <w:pPr>
        <w:pStyle w:val="2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销售发票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496"/>
        <w:gridCol w:w="2328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W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orkflowid(流程id）</w:t>
            </w:r>
          </w:p>
        </w:tc>
        <w:tc>
          <w:tcPr>
            <w:tcW w:w="6436" w:type="dxa"/>
            <w:gridSpan w:val="3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固定值692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流程表单参数</w:t>
            </w:r>
          </w:p>
        </w:tc>
        <w:tc>
          <w:tcPr>
            <w:tcW w:w="249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328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612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测试取值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jbr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经办人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OA人员主数据id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bm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部门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枚举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dwbmfzr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单位/部门负责人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枚举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hth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合同号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ghdw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购货单位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fpbzlxxkhxq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发票备注栏信息（客户需求）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kpxx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开票信息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kpqdexcelsc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客户开票信息上传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附件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nbglxx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内部管理信息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kpxm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开票项目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kpje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开票金额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浮点数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kpjey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开票金额（元）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金额千分位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sfqrsr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是否确认收入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gs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所在公司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gsmc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公司名称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sh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税号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kpdzjdh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开票地址及电话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khxjzh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开户行及账号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</w:tbl>
    <w:p/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</w:p>
    <w:p>
      <w:pPr>
        <w:pStyle w:val="2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退货审批订单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496"/>
        <w:gridCol w:w="2328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W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orkflowid(流程id）</w:t>
            </w:r>
          </w:p>
        </w:tc>
        <w:tc>
          <w:tcPr>
            <w:tcW w:w="6436" w:type="dxa"/>
            <w:gridSpan w:val="3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固定值 710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流程表单参数</w:t>
            </w:r>
          </w:p>
        </w:tc>
        <w:tc>
          <w:tcPr>
            <w:tcW w:w="249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328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612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333333"/>
                <w:kern w:val="0"/>
                <w:sz w:val="23"/>
                <w:szCs w:val="23"/>
                <w:u w:val="none"/>
                <w:lang w:val="en-US" w:eastAsia="zh-CN" w:bidi="ar"/>
              </w:rPr>
              <w:t>主机：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khmc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zjxh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主机型号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sl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数量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thje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退货金额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yh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OA人员主数据id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bm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xsgs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销售公司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ccrq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出厂日期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char(10)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thyy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退货原因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配件：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khmc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pjmc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配件名称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thje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退货金额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yh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OA人员主数据id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bm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xsgs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销售公司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ccrq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出厂日期（详见附件）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char(10)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thyy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退货原因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fj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附件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附件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</w:tbl>
    <w:p/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</w:p>
    <w:p>
      <w:pPr>
        <w:pStyle w:val="2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发票重开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496"/>
        <w:gridCol w:w="2328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W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orkflowid(流程id）</w:t>
            </w:r>
          </w:p>
        </w:tc>
        <w:tc>
          <w:tcPr>
            <w:tcW w:w="6436" w:type="dxa"/>
            <w:gridSpan w:val="3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固定值  694</w:t>
            </w:r>
            <w:bookmarkStart w:id="20" w:name="_GoBack"/>
            <w:bookmarkEnd w:id="2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流程表单参数</w:t>
            </w:r>
          </w:p>
        </w:tc>
        <w:tc>
          <w:tcPr>
            <w:tcW w:w="249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328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612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zdr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制单人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OA人员主数据id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bm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部门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xsgs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销售公司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cksj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重开时间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kpsj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开票时间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char(10)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fphm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发票号码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tpckyy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退票重开原因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tpsmsc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退票说明上传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附件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cknr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重开内容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kpxxsc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开票信息上传：附件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附件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kpqdsc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开票清单上传：附件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附件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fl</w:t>
            </w:r>
          </w:p>
        </w:tc>
        <w:tc>
          <w:tcPr>
            <w:tcW w:w="249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附件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附件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p>
      <w:pPr>
        <w:pStyle w:val="2"/>
        <w:numPr>
          <w:ilvl w:val="0"/>
          <w:numId w:val="3"/>
        </w:numPr>
        <w:bidi w:val="0"/>
      </w:pPr>
      <w:r>
        <w:rPr>
          <w:rFonts w:hint="eastAsia"/>
          <w:lang w:val="en-US" w:eastAsia="zh-CN"/>
        </w:rPr>
        <w:t>赔偿件销售订单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496"/>
        <w:gridCol w:w="2328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W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orkflowid(流程id）</w:t>
            </w:r>
          </w:p>
        </w:tc>
        <w:tc>
          <w:tcPr>
            <w:tcW w:w="6436" w:type="dxa"/>
            <w:gridSpan w:val="3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固定值 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流程表单参数</w:t>
            </w:r>
          </w:p>
        </w:tc>
        <w:tc>
          <w:tcPr>
            <w:tcW w:w="249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字段说明</w:t>
            </w:r>
          </w:p>
        </w:tc>
        <w:tc>
          <w:tcPr>
            <w:tcW w:w="2328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612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ywy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业务员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OA人员主数据id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bm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xsgs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销售公司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yefw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业务范围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枚举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0</w:t>
            </w: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采煤机  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1</w:t>
            </w:r>
            <w: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掘进机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yqpcdw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要求赔偿单位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custbh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CUST编号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qrd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确认单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sszjqk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所属主机情况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jx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机型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erpdd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ERP订单号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ccbh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出厂编号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ccrq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出厂日期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char(10)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zbrq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质保日期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char(10)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sfzzbq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是否在质保期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枚举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0 是 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khyafhrq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客户要求发货日期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har(10)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订单表体（明细）：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dh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代号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nc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dw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sl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数量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xsjg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销售价格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zj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总价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pcly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赔偿理由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文本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fj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附件</w:t>
            </w:r>
          </w:p>
        </w:tc>
        <w:tc>
          <w:tcPr>
            <w:tcW w:w="2328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附件</w:t>
            </w:r>
          </w:p>
        </w:tc>
        <w:tc>
          <w:tcPr>
            <w:tcW w:w="161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</w:p>
    <w:p>
      <w:pPr>
        <w:pStyle w:val="5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五</w:t>
      </w:r>
      <w:r>
        <w:rPr>
          <w:rFonts w:hint="eastAsia" w:ascii="微软雅黑" w:hAnsi="微软雅黑" w:eastAsia="微软雅黑"/>
        </w:rPr>
        <w:t>、参数</w:t>
      </w:r>
      <w:r>
        <w:rPr>
          <w:rFonts w:hint="eastAsia" w:ascii="微软雅黑" w:hAnsi="微软雅黑" w:eastAsia="微软雅黑"/>
          <w:lang w:val="en-US" w:eastAsia="zh-CN"/>
        </w:rPr>
        <w:t>说明</w:t>
      </w:r>
      <w:r>
        <w:rPr>
          <w:rFonts w:hint="eastAsia" w:ascii="微软雅黑" w:hAnsi="微软雅黑" w:eastAsia="微软雅黑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496"/>
        <w:gridCol w:w="3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异构系统</w:t>
            </w:r>
          </w:p>
        </w:tc>
        <w:tc>
          <w:tcPr>
            <w:tcW w:w="2496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接口注册appid</w:t>
            </w:r>
          </w:p>
        </w:tc>
        <w:tc>
          <w:tcPr>
            <w:tcW w:w="3492" w:type="dxa"/>
            <w:shd w:val="clear" w:color="auto" w:fill="D7D7D7" w:themeFill="background1" w:themeFillShade="D8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统一认证appid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ERP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49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用友</w:t>
            </w: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492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492" w:type="dxa"/>
          </w:tcPr>
          <w:p>
            <w:pPr>
              <w:rPr>
                <w:rStyle w:val="9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49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49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49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49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49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4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492" w:type="dxa"/>
          </w:tcPr>
          <w:p>
            <w:pPr>
              <w:rPr>
                <w:rStyle w:val="9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ascii="仿宋" w:hAnsi="仿宋" w:eastAsia="仿宋"/>
          <w:sz w:val="24"/>
          <w:szCs w:val="24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36662881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3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54E427"/>
    <w:multiLevelType w:val="singleLevel"/>
    <w:tmpl w:val="1854E42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D297D8"/>
    <w:multiLevelType w:val="singleLevel"/>
    <w:tmpl w:val="58D297D8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2">
    <w:nsid w:val="73A1585B"/>
    <w:multiLevelType w:val="singleLevel"/>
    <w:tmpl w:val="73A1585B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1NzY1ZDJjNDRjMzEyOTkwNzRkMjcxYjczODQ2NjEifQ=="/>
  </w:docVars>
  <w:rsids>
    <w:rsidRoot w:val="009D1D0F"/>
    <w:rsid w:val="0000215E"/>
    <w:rsid w:val="000123FC"/>
    <w:rsid w:val="00012872"/>
    <w:rsid w:val="000146E6"/>
    <w:rsid w:val="0001504A"/>
    <w:rsid w:val="00034FE2"/>
    <w:rsid w:val="0004110D"/>
    <w:rsid w:val="000438BF"/>
    <w:rsid w:val="000442C3"/>
    <w:rsid w:val="00044C4C"/>
    <w:rsid w:val="00045450"/>
    <w:rsid w:val="00047FBB"/>
    <w:rsid w:val="000571E3"/>
    <w:rsid w:val="00060256"/>
    <w:rsid w:val="00061DA0"/>
    <w:rsid w:val="00075323"/>
    <w:rsid w:val="000873B3"/>
    <w:rsid w:val="0009494A"/>
    <w:rsid w:val="000A16AD"/>
    <w:rsid w:val="000A2F29"/>
    <w:rsid w:val="000B536C"/>
    <w:rsid w:val="000C096B"/>
    <w:rsid w:val="000D09A8"/>
    <w:rsid w:val="000D4BE2"/>
    <w:rsid w:val="000E5744"/>
    <w:rsid w:val="000E7B2B"/>
    <w:rsid w:val="000F2958"/>
    <w:rsid w:val="00101EFF"/>
    <w:rsid w:val="00106C45"/>
    <w:rsid w:val="00110ACA"/>
    <w:rsid w:val="00112598"/>
    <w:rsid w:val="0011552B"/>
    <w:rsid w:val="00117BEB"/>
    <w:rsid w:val="00124B63"/>
    <w:rsid w:val="0013127C"/>
    <w:rsid w:val="00137B8D"/>
    <w:rsid w:val="00145F9D"/>
    <w:rsid w:val="001471E5"/>
    <w:rsid w:val="00147489"/>
    <w:rsid w:val="00147E88"/>
    <w:rsid w:val="001529F8"/>
    <w:rsid w:val="001542DE"/>
    <w:rsid w:val="0015585F"/>
    <w:rsid w:val="00163FEB"/>
    <w:rsid w:val="001778F6"/>
    <w:rsid w:val="00182179"/>
    <w:rsid w:val="0018305A"/>
    <w:rsid w:val="00183150"/>
    <w:rsid w:val="001875CA"/>
    <w:rsid w:val="00192F8F"/>
    <w:rsid w:val="001949E8"/>
    <w:rsid w:val="001967BB"/>
    <w:rsid w:val="001A0FE5"/>
    <w:rsid w:val="001A5CC6"/>
    <w:rsid w:val="001B1759"/>
    <w:rsid w:val="001C10CF"/>
    <w:rsid w:val="001D01DC"/>
    <w:rsid w:val="001D1B67"/>
    <w:rsid w:val="001D5B21"/>
    <w:rsid w:val="001E3E6C"/>
    <w:rsid w:val="001F5637"/>
    <w:rsid w:val="0021101E"/>
    <w:rsid w:val="0021262D"/>
    <w:rsid w:val="00214E32"/>
    <w:rsid w:val="00243B4B"/>
    <w:rsid w:val="00246679"/>
    <w:rsid w:val="002477FA"/>
    <w:rsid w:val="00251135"/>
    <w:rsid w:val="00252B68"/>
    <w:rsid w:val="00252C1A"/>
    <w:rsid w:val="002547B4"/>
    <w:rsid w:val="00256A0C"/>
    <w:rsid w:val="00257E04"/>
    <w:rsid w:val="002600D0"/>
    <w:rsid w:val="00281649"/>
    <w:rsid w:val="00290255"/>
    <w:rsid w:val="0029312B"/>
    <w:rsid w:val="002A3697"/>
    <w:rsid w:val="002A4EB5"/>
    <w:rsid w:val="002B33ED"/>
    <w:rsid w:val="002C6557"/>
    <w:rsid w:val="002D59AA"/>
    <w:rsid w:val="002F272A"/>
    <w:rsid w:val="002F425A"/>
    <w:rsid w:val="002F43DD"/>
    <w:rsid w:val="002F60DE"/>
    <w:rsid w:val="00304965"/>
    <w:rsid w:val="00305778"/>
    <w:rsid w:val="0030628B"/>
    <w:rsid w:val="00314E4A"/>
    <w:rsid w:val="00317A61"/>
    <w:rsid w:val="00324670"/>
    <w:rsid w:val="003251A4"/>
    <w:rsid w:val="00334697"/>
    <w:rsid w:val="00335608"/>
    <w:rsid w:val="0033566F"/>
    <w:rsid w:val="00335938"/>
    <w:rsid w:val="00344ABC"/>
    <w:rsid w:val="00352546"/>
    <w:rsid w:val="00352658"/>
    <w:rsid w:val="003528A9"/>
    <w:rsid w:val="0035552B"/>
    <w:rsid w:val="00355FE0"/>
    <w:rsid w:val="00361DC2"/>
    <w:rsid w:val="003633B7"/>
    <w:rsid w:val="00365376"/>
    <w:rsid w:val="003830CC"/>
    <w:rsid w:val="003904CE"/>
    <w:rsid w:val="003B3076"/>
    <w:rsid w:val="003B5350"/>
    <w:rsid w:val="003B5D9D"/>
    <w:rsid w:val="003B7FCB"/>
    <w:rsid w:val="003E082E"/>
    <w:rsid w:val="003E3D94"/>
    <w:rsid w:val="003E573C"/>
    <w:rsid w:val="003E644F"/>
    <w:rsid w:val="003E64E0"/>
    <w:rsid w:val="003E78C6"/>
    <w:rsid w:val="00400776"/>
    <w:rsid w:val="00405959"/>
    <w:rsid w:val="004059BB"/>
    <w:rsid w:val="00406537"/>
    <w:rsid w:val="004121FA"/>
    <w:rsid w:val="0042165B"/>
    <w:rsid w:val="0042559C"/>
    <w:rsid w:val="00425AA3"/>
    <w:rsid w:val="00436164"/>
    <w:rsid w:val="0044148E"/>
    <w:rsid w:val="00441748"/>
    <w:rsid w:val="00442969"/>
    <w:rsid w:val="00460452"/>
    <w:rsid w:val="00461265"/>
    <w:rsid w:val="004624A4"/>
    <w:rsid w:val="004656DC"/>
    <w:rsid w:val="0047731A"/>
    <w:rsid w:val="00477F60"/>
    <w:rsid w:val="00486A3B"/>
    <w:rsid w:val="0048708A"/>
    <w:rsid w:val="004A389C"/>
    <w:rsid w:val="004A3EDB"/>
    <w:rsid w:val="004A4603"/>
    <w:rsid w:val="004B0C6C"/>
    <w:rsid w:val="004B19C8"/>
    <w:rsid w:val="004B2BE8"/>
    <w:rsid w:val="004C4BBB"/>
    <w:rsid w:val="004D2B88"/>
    <w:rsid w:val="004D54DE"/>
    <w:rsid w:val="004E113F"/>
    <w:rsid w:val="004E404C"/>
    <w:rsid w:val="004E6E19"/>
    <w:rsid w:val="004F4C28"/>
    <w:rsid w:val="004F6BB5"/>
    <w:rsid w:val="005024E3"/>
    <w:rsid w:val="00510713"/>
    <w:rsid w:val="00510D1F"/>
    <w:rsid w:val="00512455"/>
    <w:rsid w:val="005128AF"/>
    <w:rsid w:val="00522CE8"/>
    <w:rsid w:val="0053536B"/>
    <w:rsid w:val="0054292A"/>
    <w:rsid w:val="00546A59"/>
    <w:rsid w:val="005624BB"/>
    <w:rsid w:val="0056512C"/>
    <w:rsid w:val="0056573B"/>
    <w:rsid w:val="005720C6"/>
    <w:rsid w:val="005923C3"/>
    <w:rsid w:val="005A7598"/>
    <w:rsid w:val="005B11DA"/>
    <w:rsid w:val="005B3D3C"/>
    <w:rsid w:val="005C487A"/>
    <w:rsid w:val="005E077F"/>
    <w:rsid w:val="005E4F0E"/>
    <w:rsid w:val="005F2004"/>
    <w:rsid w:val="005F6E72"/>
    <w:rsid w:val="00600ECB"/>
    <w:rsid w:val="006021DB"/>
    <w:rsid w:val="00604F3E"/>
    <w:rsid w:val="00617434"/>
    <w:rsid w:val="00620F62"/>
    <w:rsid w:val="006257E3"/>
    <w:rsid w:val="00625F95"/>
    <w:rsid w:val="00630DD0"/>
    <w:rsid w:val="00632CF5"/>
    <w:rsid w:val="00653EE0"/>
    <w:rsid w:val="00656EAC"/>
    <w:rsid w:val="006578FE"/>
    <w:rsid w:val="00661117"/>
    <w:rsid w:val="00662D20"/>
    <w:rsid w:val="00666AE9"/>
    <w:rsid w:val="006728FD"/>
    <w:rsid w:val="00686184"/>
    <w:rsid w:val="006911C8"/>
    <w:rsid w:val="00693A88"/>
    <w:rsid w:val="00694858"/>
    <w:rsid w:val="006974AD"/>
    <w:rsid w:val="006B177F"/>
    <w:rsid w:val="006B51BD"/>
    <w:rsid w:val="006B7ECA"/>
    <w:rsid w:val="006C0EF3"/>
    <w:rsid w:val="006C1983"/>
    <w:rsid w:val="006C27FF"/>
    <w:rsid w:val="006C43C8"/>
    <w:rsid w:val="00705EF9"/>
    <w:rsid w:val="00721892"/>
    <w:rsid w:val="0072455A"/>
    <w:rsid w:val="0073517B"/>
    <w:rsid w:val="007439DC"/>
    <w:rsid w:val="00753519"/>
    <w:rsid w:val="0075388F"/>
    <w:rsid w:val="00753AB7"/>
    <w:rsid w:val="00755553"/>
    <w:rsid w:val="00763D15"/>
    <w:rsid w:val="00780E0C"/>
    <w:rsid w:val="00781E52"/>
    <w:rsid w:val="00794F49"/>
    <w:rsid w:val="00797FC6"/>
    <w:rsid w:val="007A70DD"/>
    <w:rsid w:val="007B1698"/>
    <w:rsid w:val="007B6B11"/>
    <w:rsid w:val="007D028C"/>
    <w:rsid w:val="007D419C"/>
    <w:rsid w:val="007D55DD"/>
    <w:rsid w:val="007D70C8"/>
    <w:rsid w:val="007E010F"/>
    <w:rsid w:val="007E1A48"/>
    <w:rsid w:val="007E392A"/>
    <w:rsid w:val="007E3E2F"/>
    <w:rsid w:val="007E4811"/>
    <w:rsid w:val="007E7457"/>
    <w:rsid w:val="007F2E4D"/>
    <w:rsid w:val="007F5FF6"/>
    <w:rsid w:val="00811183"/>
    <w:rsid w:val="008138C4"/>
    <w:rsid w:val="00813A57"/>
    <w:rsid w:val="008222BD"/>
    <w:rsid w:val="0083239C"/>
    <w:rsid w:val="00841905"/>
    <w:rsid w:val="00871866"/>
    <w:rsid w:val="00873778"/>
    <w:rsid w:val="00874821"/>
    <w:rsid w:val="00874D97"/>
    <w:rsid w:val="00884382"/>
    <w:rsid w:val="00887D09"/>
    <w:rsid w:val="00897380"/>
    <w:rsid w:val="008A4111"/>
    <w:rsid w:val="008B1C17"/>
    <w:rsid w:val="008B5165"/>
    <w:rsid w:val="008B6E36"/>
    <w:rsid w:val="008C16F1"/>
    <w:rsid w:val="008C1CA9"/>
    <w:rsid w:val="008C3205"/>
    <w:rsid w:val="008C5273"/>
    <w:rsid w:val="008D4D0E"/>
    <w:rsid w:val="008D5449"/>
    <w:rsid w:val="008D70B8"/>
    <w:rsid w:val="008E1079"/>
    <w:rsid w:val="008E6039"/>
    <w:rsid w:val="008F012B"/>
    <w:rsid w:val="008F0E37"/>
    <w:rsid w:val="009052A7"/>
    <w:rsid w:val="00906D74"/>
    <w:rsid w:val="00910E28"/>
    <w:rsid w:val="00913E62"/>
    <w:rsid w:val="0091412B"/>
    <w:rsid w:val="00921718"/>
    <w:rsid w:val="00937CA4"/>
    <w:rsid w:val="0095033B"/>
    <w:rsid w:val="00951835"/>
    <w:rsid w:val="00955659"/>
    <w:rsid w:val="009663F9"/>
    <w:rsid w:val="0097538F"/>
    <w:rsid w:val="00975D34"/>
    <w:rsid w:val="0097677C"/>
    <w:rsid w:val="00984D29"/>
    <w:rsid w:val="00985521"/>
    <w:rsid w:val="00990047"/>
    <w:rsid w:val="00990756"/>
    <w:rsid w:val="009916C7"/>
    <w:rsid w:val="009A2A7F"/>
    <w:rsid w:val="009A4DA5"/>
    <w:rsid w:val="009C4525"/>
    <w:rsid w:val="009D1D0F"/>
    <w:rsid w:val="009D49DA"/>
    <w:rsid w:val="009D7FF6"/>
    <w:rsid w:val="009F1AA7"/>
    <w:rsid w:val="009F1FF8"/>
    <w:rsid w:val="009F4268"/>
    <w:rsid w:val="00A02A2F"/>
    <w:rsid w:val="00A177FA"/>
    <w:rsid w:val="00A22A5D"/>
    <w:rsid w:val="00A239BC"/>
    <w:rsid w:val="00A24339"/>
    <w:rsid w:val="00A2715B"/>
    <w:rsid w:val="00A32046"/>
    <w:rsid w:val="00A33E97"/>
    <w:rsid w:val="00A52359"/>
    <w:rsid w:val="00A5748A"/>
    <w:rsid w:val="00A6488E"/>
    <w:rsid w:val="00A71DFE"/>
    <w:rsid w:val="00A8239B"/>
    <w:rsid w:val="00A8289D"/>
    <w:rsid w:val="00A85D46"/>
    <w:rsid w:val="00A862EC"/>
    <w:rsid w:val="00A90C70"/>
    <w:rsid w:val="00A90ECA"/>
    <w:rsid w:val="00AA1A12"/>
    <w:rsid w:val="00AB1FCD"/>
    <w:rsid w:val="00AB5F58"/>
    <w:rsid w:val="00AB7666"/>
    <w:rsid w:val="00AC0230"/>
    <w:rsid w:val="00AC0290"/>
    <w:rsid w:val="00AC2C96"/>
    <w:rsid w:val="00AC5D87"/>
    <w:rsid w:val="00AC69E0"/>
    <w:rsid w:val="00AE43C5"/>
    <w:rsid w:val="00B028DC"/>
    <w:rsid w:val="00B031C9"/>
    <w:rsid w:val="00B03B2F"/>
    <w:rsid w:val="00B04B9E"/>
    <w:rsid w:val="00B059A5"/>
    <w:rsid w:val="00B17948"/>
    <w:rsid w:val="00B347E1"/>
    <w:rsid w:val="00B42605"/>
    <w:rsid w:val="00B610AB"/>
    <w:rsid w:val="00B63BF7"/>
    <w:rsid w:val="00B71AB1"/>
    <w:rsid w:val="00B727B2"/>
    <w:rsid w:val="00B91A7A"/>
    <w:rsid w:val="00BA177C"/>
    <w:rsid w:val="00BA312F"/>
    <w:rsid w:val="00BA6275"/>
    <w:rsid w:val="00BA62B6"/>
    <w:rsid w:val="00BB15D2"/>
    <w:rsid w:val="00BC35B7"/>
    <w:rsid w:val="00BD6101"/>
    <w:rsid w:val="00BE6275"/>
    <w:rsid w:val="00BF0E5C"/>
    <w:rsid w:val="00BF3BD9"/>
    <w:rsid w:val="00BF4D1F"/>
    <w:rsid w:val="00C15035"/>
    <w:rsid w:val="00C25EBF"/>
    <w:rsid w:val="00C27646"/>
    <w:rsid w:val="00C3062C"/>
    <w:rsid w:val="00C32D77"/>
    <w:rsid w:val="00C5254F"/>
    <w:rsid w:val="00C53E0B"/>
    <w:rsid w:val="00C6096B"/>
    <w:rsid w:val="00C659ED"/>
    <w:rsid w:val="00C7597C"/>
    <w:rsid w:val="00C77B67"/>
    <w:rsid w:val="00C82C26"/>
    <w:rsid w:val="00C840CA"/>
    <w:rsid w:val="00C8570A"/>
    <w:rsid w:val="00C8633B"/>
    <w:rsid w:val="00C86A00"/>
    <w:rsid w:val="00CA1DFE"/>
    <w:rsid w:val="00CA4F37"/>
    <w:rsid w:val="00CB1AFC"/>
    <w:rsid w:val="00CB57B5"/>
    <w:rsid w:val="00CB64D4"/>
    <w:rsid w:val="00CC719A"/>
    <w:rsid w:val="00CC7298"/>
    <w:rsid w:val="00CE3327"/>
    <w:rsid w:val="00CF13C0"/>
    <w:rsid w:val="00CF7311"/>
    <w:rsid w:val="00D10CDD"/>
    <w:rsid w:val="00D146A9"/>
    <w:rsid w:val="00D168F9"/>
    <w:rsid w:val="00D30E2F"/>
    <w:rsid w:val="00D31B0B"/>
    <w:rsid w:val="00D36DBB"/>
    <w:rsid w:val="00D415A7"/>
    <w:rsid w:val="00D52ADA"/>
    <w:rsid w:val="00D54CC5"/>
    <w:rsid w:val="00D63BA7"/>
    <w:rsid w:val="00D711F3"/>
    <w:rsid w:val="00D87CBA"/>
    <w:rsid w:val="00D93FD1"/>
    <w:rsid w:val="00D94437"/>
    <w:rsid w:val="00DA0410"/>
    <w:rsid w:val="00DA356E"/>
    <w:rsid w:val="00DA5776"/>
    <w:rsid w:val="00DB4D2A"/>
    <w:rsid w:val="00DC437D"/>
    <w:rsid w:val="00DD2381"/>
    <w:rsid w:val="00DD7F1C"/>
    <w:rsid w:val="00DE4C10"/>
    <w:rsid w:val="00DE5EAB"/>
    <w:rsid w:val="00DF0C3B"/>
    <w:rsid w:val="00DF171B"/>
    <w:rsid w:val="00E009B6"/>
    <w:rsid w:val="00E04EDC"/>
    <w:rsid w:val="00E04F18"/>
    <w:rsid w:val="00E142AC"/>
    <w:rsid w:val="00E224E5"/>
    <w:rsid w:val="00E378E3"/>
    <w:rsid w:val="00E52BEA"/>
    <w:rsid w:val="00E57826"/>
    <w:rsid w:val="00E61800"/>
    <w:rsid w:val="00E62C59"/>
    <w:rsid w:val="00E75EB2"/>
    <w:rsid w:val="00E80950"/>
    <w:rsid w:val="00E823DB"/>
    <w:rsid w:val="00E83008"/>
    <w:rsid w:val="00E832E9"/>
    <w:rsid w:val="00E84D3B"/>
    <w:rsid w:val="00E87AF5"/>
    <w:rsid w:val="00E9006A"/>
    <w:rsid w:val="00E9422E"/>
    <w:rsid w:val="00EB0FA2"/>
    <w:rsid w:val="00EC22C8"/>
    <w:rsid w:val="00EC6A7D"/>
    <w:rsid w:val="00ED48C5"/>
    <w:rsid w:val="00ED6369"/>
    <w:rsid w:val="00EE08A4"/>
    <w:rsid w:val="00F00622"/>
    <w:rsid w:val="00F072C6"/>
    <w:rsid w:val="00F10C01"/>
    <w:rsid w:val="00F1134E"/>
    <w:rsid w:val="00F1327F"/>
    <w:rsid w:val="00F37FC5"/>
    <w:rsid w:val="00F50464"/>
    <w:rsid w:val="00F514FF"/>
    <w:rsid w:val="00F644B3"/>
    <w:rsid w:val="00F70562"/>
    <w:rsid w:val="00F72C81"/>
    <w:rsid w:val="00F72DFB"/>
    <w:rsid w:val="00F7427F"/>
    <w:rsid w:val="00F773AE"/>
    <w:rsid w:val="00F926B8"/>
    <w:rsid w:val="00FA26D0"/>
    <w:rsid w:val="00FA513E"/>
    <w:rsid w:val="00FC5308"/>
    <w:rsid w:val="00FD124A"/>
    <w:rsid w:val="00FE4A16"/>
    <w:rsid w:val="00FF4D56"/>
    <w:rsid w:val="01E41FC4"/>
    <w:rsid w:val="02FA25DD"/>
    <w:rsid w:val="053E2F87"/>
    <w:rsid w:val="05DF0E99"/>
    <w:rsid w:val="06D80E87"/>
    <w:rsid w:val="08BF794D"/>
    <w:rsid w:val="0B5C270C"/>
    <w:rsid w:val="0C8113F6"/>
    <w:rsid w:val="0DCE004E"/>
    <w:rsid w:val="0F792861"/>
    <w:rsid w:val="110B1884"/>
    <w:rsid w:val="12467C52"/>
    <w:rsid w:val="14651287"/>
    <w:rsid w:val="15C7100A"/>
    <w:rsid w:val="187E64DF"/>
    <w:rsid w:val="1C4D093B"/>
    <w:rsid w:val="1D2247B2"/>
    <w:rsid w:val="1D370008"/>
    <w:rsid w:val="1EA8734F"/>
    <w:rsid w:val="1F645246"/>
    <w:rsid w:val="20633E04"/>
    <w:rsid w:val="2AA04671"/>
    <w:rsid w:val="2E3D144C"/>
    <w:rsid w:val="2F544C9F"/>
    <w:rsid w:val="305570E3"/>
    <w:rsid w:val="30831AED"/>
    <w:rsid w:val="35973B37"/>
    <w:rsid w:val="36420014"/>
    <w:rsid w:val="387315CA"/>
    <w:rsid w:val="3FC27A03"/>
    <w:rsid w:val="3FC77DA6"/>
    <w:rsid w:val="3FF16A34"/>
    <w:rsid w:val="4109041A"/>
    <w:rsid w:val="447A458A"/>
    <w:rsid w:val="460A4BD7"/>
    <w:rsid w:val="46EB449C"/>
    <w:rsid w:val="488169A9"/>
    <w:rsid w:val="4A1E266A"/>
    <w:rsid w:val="4AD93E52"/>
    <w:rsid w:val="4B4D7ABD"/>
    <w:rsid w:val="4C3A4057"/>
    <w:rsid w:val="4EAA6232"/>
    <w:rsid w:val="51A753BA"/>
    <w:rsid w:val="583019E9"/>
    <w:rsid w:val="58686E10"/>
    <w:rsid w:val="5AF26F96"/>
    <w:rsid w:val="5D9A6865"/>
    <w:rsid w:val="5EB10F16"/>
    <w:rsid w:val="5F16624B"/>
    <w:rsid w:val="5F4F0E5B"/>
    <w:rsid w:val="604951CC"/>
    <w:rsid w:val="62AC0785"/>
    <w:rsid w:val="64FA583D"/>
    <w:rsid w:val="65025E0F"/>
    <w:rsid w:val="65A17803"/>
    <w:rsid w:val="67A54F4C"/>
    <w:rsid w:val="67FB3777"/>
    <w:rsid w:val="6B194DED"/>
    <w:rsid w:val="6D1F7993"/>
    <w:rsid w:val="6E277085"/>
    <w:rsid w:val="6EBF5247"/>
    <w:rsid w:val="6F8C5A0D"/>
    <w:rsid w:val="70805004"/>
    <w:rsid w:val="77EB44CE"/>
    <w:rsid w:val="783519AC"/>
    <w:rsid w:val="78FD327E"/>
    <w:rsid w:val="7918575E"/>
    <w:rsid w:val="7CAA10D2"/>
    <w:rsid w:val="7CD503BE"/>
    <w:rsid w:val="7FD252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Lines="50" w:after="120" w:line="360" w:lineRule="auto"/>
      <w:outlineLvl w:val="0"/>
    </w:pPr>
    <w:rPr>
      <w:rFonts w:ascii="Times New Roman" w:hAnsi="Times New Roman" w:eastAsia="黑体" w:cs="Times New Roman"/>
      <w:bCs/>
      <w:kern w:val="44"/>
      <w:sz w:val="30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table" w:styleId="7">
    <w:name w:val="Table Grid"/>
    <w:basedOn w:val="6"/>
    <w:qFormat/>
    <w:uiPriority w:val="5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3">
    <w:name w:val="标题 1 字符"/>
    <w:basedOn w:val="8"/>
    <w:link w:val="2"/>
    <w:qFormat/>
    <w:uiPriority w:val="0"/>
    <w:rPr>
      <w:rFonts w:ascii="Times New Roman" w:hAnsi="Times New Roman" w:eastAsia="黑体" w:cs="Times New Roman"/>
      <w:bCs/>
      <w:kern w:val="44"/>
      <w:sz w:val="30"/>
      <w:szCs w:val="44"/>
    </w:rPr>
  </w:style>
  <w:style w:type="character" w:customStyle="1" w:styleId="14">
    <w:name w:val="json_key"/>
    <w:basedOn w:val="8"/>
    <w:qFormat/>
    <w:uiPriority w:val="0"/>
  </w:style>
  <w:style w:type="character" w:customStyle="1" w:styleId="15">
    <w:name w:val="json_string"/>
    <w:basedOn w:val="8"/>
    <w:qFormat/>
    <w:uiPriority w:val="0"/>
  </w:style>
  <w:style w:type="character" w:customStyle="1" w:styleId="16">
    <w:name w:val="json_number"/>
    <w:basedOn w:val="8"/>
    <w:qFormat/>
    <w:uiPriority w:val="0"/>
  </w:style>
  <w:style w:type="character" w:customStyle="1" w:styleId="17">
    <w:name w:val="副标题 字符"/>
    <w:basedOn w:val="8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18">
    <w:name w:val="List Paragraph"/>
    <w:basedOn w:val="1"/>
    <w:qFormat/>
    <w:uiPriority w:val="34"/>
    <w:pPr>
      <w:widowControl w:val="0"/>
      <w:spacing w:before="0" w:after="0" w:line="240" w:lineRule="auto"/>
      <w:ind w:firstLine="420" w:firstLineChars="200"/>
      <w:jc w:val="both"/>
    </w:pPr>
    <w:rPr>
      <w:rFonts w:ascii="Times New Roman" w:hAnsi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6.emf"/><Relationship Id="rId13" Type="http://schemas.openxmlformats.org/officeDocument/2006/relationships/oleObject" Target="embeddings/oleObject4.bin"/><Relationship Id="rId12" Type="http://schemas.openxmlformats.org/officeDocument/2006/relationships/image" Target="media/image5.emf"/><Relationship Id="rId11" Type="http://schemas.openxmlformats.org/officeDocument/2006/relationships/oleObject" Target="embeddings/oleObject3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E26DD-942A-44C3-9915-90ED32FFB7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4917</Words>
  <Characters>10290</Characters>
  <Lines>280</Lines>
  <Paragraphs>78</Paragraphs>
  <TotalTime>2</TotalTime>
  <ScaleCrop>false</ScaleCrop>
  <LinksUpToDate>false</LinksUpToDate>
  <CharactersWithSpaces>10559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2022-05-07T10:42:00Z</dcterms:created>
  <dc:creator>汪崇建</dc:creator>
  <cp:lastModifiedBy>李会远</cp:lastModifiedBy>
  <dcterms:modified xsi:type="dcterms:W3CDTF">2022-07-28T00:46:05Z</dcterms:modified>
  <cp:revision>323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E79B401FCAC34E5897C24EFB4D7FBED8</vt:lpwstr>
  </property>
</Properties>
</file>