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color w:val="000000"/>
                <w:rtl w:val="0"/>
              </w:rPr>
              <w:t xml:space="preserve">Roberto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color w:val="000000"/>
                <w:rtl w:val="0"/>
              </w:rPr>
              <w:t xml:space="preserve">20.788.237-2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color w:val="00000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color w:val="000000"/>
                <w:rtl w:val="0"/>
              </w:rPr>
              <w:t xml:space="preserve">Maipú</w:t>
            </w:r>
            <w:r w:rsidDel="00000000" w:rsidR="00000000" w:rsidRPr="00000000">
              <w:rPr>
                <w:rtl w:val="0"/>
              </w:rPr>
            </w:r>
          </w:p>
        </w:tc>
      </w:tr>
    </w:tbl>
    <w:p w:rsidR="00000000" w:rsidDel="00000000" w:rsidP="00000000" w:rsidRDefault="00000000" w:rsidRPr="00000000" w14:paraId="00000014">
      <w:pPr>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David</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Maipú</w:t>
            </w:r>
          </w:p>
        </w:tc>
      </w:tr>
    </w:tbl>
    <w:p w:rsidR="00000000" w:rsidDel="00000000" w:rsidP="00000000" w:rsidRDefault="00000000" w:rsidRPr="00000000" w14:paraId="0000001D">
      <w:pPr>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color w:val="000000"/>
                <w:rtl w:val="0"/>
              </w:rPr>
              <w:t xml:space="preserve">José Miguel Moncada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color w:val="000000"/>
                <w:rtl w:val="0"/>
              </w:rPr>
              <w:t xml:space="preserve">21.545.856-3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color w:val="00000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color w:val="000000"/>
                <w:rtl w:val="0"/>
              </w:rPr>
              <w:t xml:space="preserve">Maipú</w:t>
            </w:r>
            <w:r w:rsidDel="00000000" w:rsidR="00000000" w:rsidRPr="00000000">
              <w:rPr>
                <w:rtl w:val="0"/>
              </w:rPr>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9">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A">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2B">
            <w:pPr>
              <w:rPr>
                <w:b w:val="1"/>
                <w:bCs w:val="1"/>
                <w:color w:val="1155cc"/>
              </w:rPr>
            </w:pPr>
            <w:hyperlink r:id="rId9">
              <w:r w:rsidDel="00000000" w:rsidR="00000000" w:rsidRPr="00000000">
                <w:rPr>
                  <w:b w:val="1"/>
                  <w:bCs w:val="1"/>
                  <w:color w:val="1155cc"/>
                  <w:rtl w:val="0"/>
                </w:rPr>
                <w:t xml:space="preserve">Evento Cultural</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2D">
            <w:pPr>
              <w:rPr>
                <w:b w:val="1"/>
                <w:bCs w:val="1"/>
              </w:rPr>
            </w:pPr>
            <w:r w:rsidDel="00000000" w:rsidR="00000000" w:rsidRPr="00000000">
              <w:rPr>
                <w:i w:val="1"/>
                <w:iCs w:val="1"/>
                <w:color w:val="548dd4"/>
                <w:sz w:val="20"/>
                <w:szCs w:val="20"/>
                <w:rtl w:val="0"/>
              </w:rPr>
              <w:t xml:space="preserve">Menciona la(s) área(s) de desempeño de tu Plan de Estudio que vas a abordar en tu Proyecto APT.</w:t>
            </w:r>
            <w:r w:rsidDel="00000000" w:rsidR="00000000" w:rsidRPr="00000000">
              <w:rPr>
                <w:rtl w:val="0"/>
              </w:rPr>
            </w:r>
          </w:p>
          <w:p w:rsidR="00000000" w:rsidDel="00000000" w:rsidP="00000000" w:rsidRDefault="00000000" w:rsidRPr="00000000" w14:paraId="0000002E">
            <w:pPr>
              <w:rPr/>
            </w:pPr>
            <w:r w:rsidDel="00000000" w:rsidR="00000000" w:rsidRPr="00000000">
              <w:rPr>
                <w:color w:val="000000"/>
                <w:rtl w:val="0"/>
              </w:rPr>
              <w:t xml:space="preserve">Desarrollo Front End, Desarrollo Back End, Bases de Datos y Calidad de Software (QA), de acuerdo al campo ocupacional definido en el perfil de egreso de Ingeniería en Informática de Duoc UC.</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color w:val="1f3864"/>
              </w:rPr>
            </w:pPr>
            <w:r w:rsidDel="00000000" w:rsidR="00000000" w:rsidRPr="00000000">
              <w:rPr>
                <w:color w:val="1f3864"/>
                <w:rtl w:val="0"/>
              </w:rPr>
              <w:t xml:space="preserve">Competencias </w:t>
            </w:r>
          </w:p>
          <w:p w:rsidR="00000000" w:rsidDel="00000000" w:rsidP="00000000" w:rsidRDefault="00000000" w:rsidRPr="00000000" w14:paraId="00000030">
            <w:pPr>
              <w:rPr>
                <w:color w:val="1f3864"/>
              </w:rPr>
            </w:pPr>
            <w:r w:rsidDel="00000000" w:rsidR="00000000" w:rsidRPr="00000000">
              <w:rPr>
                <w:rtl w:val="0"/>
              </w:rPr>
            </w:r>
          </w:p>
        </w:tc>
        <w:tc>
          <w:tcPr>
            <w:vAlign w:val="center"/>
          </w:tcPr>
          <w:p w:rsidR="00000000" w:rsidDel="00000000" w:rsidP="00000000" w:rsidRDefault="00000000" w:rsidRPr="00000000" w14:paraId="00000031">
            <w:pPr>
              <w:rPr>
                <w:b w:val="1"/>
                <w:bCs w:val="1"/>
              </w:rPr>
            </w:pPr>
            <w:r w:rsidDel="00000000" w:rsidR="00000000" w:rsidRPr="00000000">
              <w:rPr>
                <w:i w:val="1"/>
                <w:iCs w:val="1"/>
                <w:color w:val="548dd4"/>
                <w:sz w:val="20"/>
                <w:szCs w:val="20"/>
                <w:rtl w:val="0"/>
              </w:rPr>
              <w:t xml:space="preserve">Menciona las competencias de tu Plan de Estudio que vas a abordar en tu Proyecto APT.</w:t>
            </w:r>
            <w:r w:rsidDel="00000000" w:rsidR="00000000" w:rsidRPr="00000000">
              <w:rPr>
                <w:rtl w:val="0"/>
              </w:rPr>
            </w:r>
          </w:p>
          <w:p w:rsidR="00000000" w:rsidDel="00000000" w:rsidP="00000000" w:rsidRDefault="00000000" w:rsidRPr="00000000" w14:paraId="00000032">
            <w:pPr>
              <w:rPr/>
            </w:pPr>
            <w:r w:rsidDel="00000000" w:rsidR="00000000" w:rsidRPr="00000000">
              <w:rPr>
                <w:color w:val="000000"/>
                <w:rtl w:val="0"/>
              </w:rPr>
              <w:t xml:space="preserve">Del Perfil de Egreso de Ingeniería en Informática de Duoc UC, el equipo abordará: diseñar y generar soluciones de software innovadoras y de calidad aplicando el ciclo de vida del software y las buenas prácticas de la industria; diseñar soluciones que resuelvan requerimientos de información considerando bases de datos relacionales y no relacionales; diseñar y adaptar procesos de ingeniería de requisitos mediante metodologías y estándares actuales; evaluar y gestionar el proyecto durante todo su ciclo de vida aplicando buenas prácticas y metodologías ágiles; diseñar soluciones de software con foco en calidad, seguridad y sostenibilidad; y desarrollar proyectos de software para plataformas y dispositivos móviles, dado que la aplicación está planteada tanto para web como para móvil.</w:t>
            </w:r>
            <w:r w:rsidDel="00000000" w:rsidR="00000000" w:rsidRPr="00000000">
              <w:rPr>
                <w:rtl w:val="0"/>
              </w:rPr>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8">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3A">
            <w:pPr>
              <w:numPr>
                <w:ilvl w:val="0"/>
                <w:numId w:val="3"/>
              </w:numPr>
              <w:pBdr>
                <w:top w:space="0" w:sz="0" w:val="nil"/>
                <w:left w:space="0" w:sz="0" w:val="nil"/>
                <w:bottom w:space="0" w:sz="0" w:val="nil"/>
                <w:right w:space="0" w:sz="0" w:val="nil"/>
                <w:between w:space="0" w:sz="0" w:val="nil"/>
              </w:pBd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¿Por qué escogiste este tema? ¿Por qué es relevante este tema para el campo laboral de tu carrera?</w:t>
            </w:r>
          </w:p>
          <w:p w:rsidR="00000000" w:rsidDel="00000000" w:rsidP="00000000" w:rsidRDefault="00000000" w:rsidRPr="00000000" w14:paraId="0000003B">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i w:val="1"/>
                <w:iCs w:val="1"/>
                <w:color w:val="548dd4"/>
                <w:sz w:val="20"/>
                <w:szCs w:val="20"/>
              </w:rPr>
            </w:pPr>
            <w:r w:rsidDel="00000000" w:rsidR="00000000" w:rsidRPr="00000000">
              <w:rPr>
                <w:i w:val="1"/>
                <w:iCs w:val="1"/>
                <w:color w:val="548dd4"/>
                <w:sz w:val="20"/>
                <w:szCs w:val="20"/>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C">
            <w:pPr>
              <w:numPr>
                <w:ilvl w:val="0"/>
                <w:numId w:val="3"/>
              </w:numPr>
              <w:pBdr>
                <w:top w:space="0" w:sz="0" w:val="nil"/>
                <w:left w:space="0" w:sz="0" w:val="nil"/>
                <w:bottom w:space="0" w:sz="0" w:val="nil"/>
                <w:right w:space="0" w:sz="0" w:val="nil"/>
                <w:between w:space="0" w:sz="0" w:val="nil"/>
              </w:pBd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¿A quiénes afecta o impacta la situación que vas a abordar? (Ej.: Grupo etario, usuarios de algún servicio, etc.).</w:t>
            </w:r>
          </w:p>
          <w:p w:rsidR="00000000" w:rsidDel="00000000" w:rsidP="00000000" w:rsidRDefault="00000000" w:rsidRPr="00000000" w14:paraId="0000003D">
            <w:pPr>
              <w:numPr>
                <w:ilvl w:val="0"/>
                <w:numId w:val="3"/>
              </w:numPr>
              <w:pBdr>
                <w:top w:space="0" w:sz="0" w:val="nil"/>
                <w:left w:space="0" w:sz="0" w:val="nil"/>
                <w:bottom w:space="0" w:sz="0" w:val="nil"/>
                <w:right w:space="0" w:sz="0" w:val="nil"/>
                <w:between w:space="0" w:sz="0" w:val="nil"/>
              </w:pBdr>
              <w:ind w:left="720" w:hanging="360"/>
              <w:jc w:val="both"/>
              <w:rPr>
                <w:i w:val="1"/>
                <w:iCs w:val="1"/>
                <w:color w:val="548dd4"/>
                <w:sz w:val="20"/>
                <w:szCs w:val="20"/>
              </w:rPr>
            </w:pPr>
            <w:r w:rsidDel="00000000" w:rsidR="00000000" w:rsidRPr="00000000">
              <w:rPr>
                <w:i w:val="1"/>
                <w:iCs w:val="1"/>
                <w:color w:val="548dd4"/>
                <w:sz w:val="20"/>
                <w:szCs w:val="20"/>
                <w:rtl w:val="0"/>
              </w:rPr>
              <w:t xml:space="preserve">¿Cuál sería el aporte de valor (real o simulado) de tu Proyecto APT para el contexto laboral y/o social en que se situaría?</w:t>
            </w:r>
          </w:p>
          <w:p w:rsidR="00000000" w:rsidDel="00000000" w:rsidP="00000000" w:rsidRDefault="00000000" w:rsidRPr="00000000" w14:paraId="0000003E">
            <w:pPr>
              <w:rPr/>
            </w:pPr>
            <w:r w:rsidDel="00000000" w:rsidR="00000000" w:rsidRPr="00000000">
              <w:rPr>
                <w:color w:val="000000"/>
                <w:rtl w:val="0"/>
              </w:rPr>
              <w:t xml:space="preserve">La información sobre eventos culturales, comerciales y municipales en Chile (expos, vendimias, ferias municipales, festivales, etc.) está fragmentada: cada municipalidad, organizador o feria publica en su propio canal (Instagram, Facebook, sitio web propio), lo que dificulta que tanto los ciudadanos como los propios organizadores tengan una visión unificada de la oferta cultural y comercial de su región o del país. El proyecto busca dar respuesta a esta problemática, beneficiando a ciudadanos que buscan actividades culturales o recreativas, a municipalidades y organizadores de eventos que necesitan mayor alcance, y a turistas o visitantes que quieren conocer la oferta cultural de una zona. El público objetivo son principalmente familias, estudiantes, adultos y turistas en general: personas que buscan panoramas, turismo o actividades recreativas.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F">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40">
            <w:pPr>
              <w:jc w:val="both"/>
              <w:rPr>
                <w:i w:val="1"/>
                <w:iCs w:val="1"/>
                <w:color w:val="548dd4"/>
                <w:sz w:val="20"/>
                <w:szCs w:val="20"/>
                <w:highlight w:val="cyan"/>
              </w:rPr>
            </w:pPr>
            <w:r w:rsidDel="00000000" w:rsidR="00000000" w:rsidRPr="00000000">
              <w:rPr>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p w:rsidR="00000000" w:rsidDel="00000000" w:rsidP="00000000" w:rsidRDefault="00000000" w:rsidRPr="00000000" w14:paraId="00000041">
            <w:pPr>
              <w:rPr/>
            </w:pPr>
            <w:r w:rsidDel="00000000" w:rsidR="00000000" w:rsidRPr="00000000">
              <w:rPr>
                <w:color w:val="000000"/>
                <w:rtl w:val="0"/>
              </w:rPr>
              <w:t xml:space="preserve">El proyecto consiste en una plataforma multiplataforma para la compilación y difusión de eventos culturales, comerciales y municipales a lo largo de Chile, centralizando información que hoy está dispersa entre redes sociales, sitios municipales y boca a boca. La visión es convertirse en el punto de referencia único donde cualquier persona pueda descubrir qué eventos culturales, gastronómicos o comerciales están ocurriendo cerca de ella o en cualquier punto de Chile, y donde organizadores —desde municipalidades hasta productores independientes— puedan publicar y dar visibilidad a sus eventos en un solo lugar.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43">
            <w:pPr>
              <w:jc w:val="both"/>
              <w:rPr>
                <w:i w:val="1"/>
                <w:iCs w:val="1"/>
                <w:color w:val="548dd4"/>
                <w:sz w:val="20"/>
                <w:szCs w:val="20"/>
              </w:rPr>
            </w:pPr>
            <w:r w:rsidDel="00000000" w:rsidR="00000000" w:rsidRPr="00000000">
              <w:rPr>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4">
            <w:pPr>
              <w:jc w:val="both"/>
              <w:rPr>
                <w:i w:val="1"/>
                <w:iCs w:val="1"/>
                <w:color w:val="548dd4"/>
                <w:sz w:val="20"/>
                <w:szCs w:val="20"/>
                <w:highlight w:val="yellow"/>
              </w:rPr>
            </w:pPr>
            <w:r w:rsidDel="00000000" w:rsidR="00000000" w:rsidRPr="00000000">
              <w:rPr>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p w:rsidR="00000000" w:rsidDel="00000000" w:rsidP="00000000" w:rsidRDefault="00000000" w:rsidRPr="00000000" w14:paraId="00000045">
            <w:pPr>
              <w:rPr/>
            </w:pPr>
            <w:r w:rsidDel="00000000" w:rsidR="00000000" w:rsidRPr="00000000">
              <w:rPr>
                <w:color w:val="000000"/>
                <w:rtl w:val="0"/>
              </w:rPr>
              <w:t xml:space="preserve">De acuerdo a la Guía Estudiantil 2023 de Ingeniería en Informática (mención Desarrollo de Software) de Duoc UC, el perfil de egreso forma profesionales que diseñan, desarrollan, implementan y despliegan soluciones informáticas aplicando estándares, marcos de trabajo y metodologías, con foco en calidad, seguridad y sostenibilidad del proyecto. Las competencias seleccionadas para este Proyecto APT (diseño de soluciones de software, manejo de bases de datos relacionales y no relacionales, ingeniería de requisitos, gestión de proyectos con metodologías ágiles y desarrollo para plataformas web y móviles) son justamente las necesarias para resolver la problemática planteada: levantar los requisitos de los distintos tipos de organizadores de eventos, modelar y normalizar una base de datos que centralice la información, desarrollar la plataforma web/móvil, y gestionar el proyecto de forma ágil junto al equipo bajo Scrumban.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47">
            <w:pPr>
              <w:jc w:val="both"/>
              <w:rPr>
                <w:i w:val="1"/>
                <w:iCs w:val="1"/>
                <w:color w:val="548dd4"/>
                <w:sz w:val="20"/>
                <w:szCs w:val="20"/>
              </w:rPr>
            </w:pPr>
            <w:r w:rsidDel="00000000" w:rsidR="00000000" w:rsidRPr="00000000">
              <w:rPr>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48">
            <w:pPr>
              <w:jc w:val="both"/>
              <w:rPr>
                <w:i w:val="1"/>
                <w:iCs w:val="1"/>
                <w:color w:val="548dd4"/>
                <w:sz w:val="20"/>
                <w:szCs w:val="20"/>
                <w:highlight w:val="yellow"/>
              </w:rPr>
            </w:pPr>
            <w:r w:rsidDel="00000000" w:rsidR="00000000" w:rsidRPr="00000000">
              <w:rPr>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9">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A">
            <w:pPr>
              <w:jc w:val="both"/>
              <w:rPr>
                <w:i w:val="1"/>
                <w:iCs w:val="1"/>
                <w:color w:val="548dd4"/>
                <w:sz w:val="20"/>
                <w:szCs w:val="20"/>
              </w:rPr>
            </w:pPr>
            <w:r w:rsidDel="00000000" w:rsidR="00000000" w:rsidRPr="00000000">
              <w:rPr>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B">
            <w:pPr>
              <w:rPr>
                <w:i w:val="1"/>
                <w:iCs w:val="1"/>
                <w:color w:val="548dd4"/>
                <w:sz w:val="20"/>
                <w:szCs w:val="20"/>
              </w:rPr>
            </w:pPr>
            <w:r w:rsidDel="00000000" w:rsidR="00000000" w:rsidRPr="00000000">
              <w:rPr>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C">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Duración del semestre</w:t>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Horas asignadas a la asignatura </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Materiales requeridos</w:t>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Factores externos que facilitan su desarrollo </w:t>
            </w:r>
          </w:p>
          <w:p w:rsidR="00000000" w:rsidDel="00000000" w:rsidP="00000000" w:rsidRDefault="00000000" w:rsidRPr="00000000" w14:paraId="00000050">
            <w:pPr>
              <w:numPr>
                <w:ilvl w:val="0"/>
                <w:numId w:val="2"/>
              </w:numPr>
              <w:pBdr>
                <w:top w:space="0" w:sz="0" w:val="nil"/>
                <w:left w:space="0" w:sz="0" w:val="nil"/>
                <w:bottom w:space="0" w:sz="0" w:val="nil"/>
                <w:right w:space="0" w:sz="0" w:val="nil"/>
                <w:between w:space="0" w:sz="0" w:val="nil"/>
              </w:pBdr>
              <w:ind w:left="720" w:hanging="360"/>
              <w:rPr>
                <w:i w:val="1"/>
                <w:iCs w:val="1"/>
                <w:color w:val="548dd4"/>
                <w:sz w:val="20"/>
                <w:szCs w:val="20"/>
              </w:rPr>
            </w:pPr>
            <w:r w:rsidDel="00000000" w:rsidR="00000000" w:rsidRPr="00000000">
              <w:rPr>
                <w:i w:val="1"/>
                <w:iCs w:val="1"/>
                <w:color w:val="548dd4"/>
                <w:sz w:val="20"/>
                <w:szCs w:val="20"/>
                <w:rtl w:val="0"/>
              </w:rPr>
              <w:t xml:space="preserve">Factores externos que dificultan su desarrollo y maneras en que podrías solucionarlos</w:t>
            </w:r>
          </w:p>
          <w:p w:rsidR="00000000" w:rsidDel="00000000" w:rsidP="00000000" w:rsidRDefault="00000000" w:rsidRPr="00000000" w14:paraId="00000051">
            <w:pPr>
              <w:rPr/>
            </w:pPr>
            <w:r w:rsidDel="00000000" w:rsidR="00000000" w:rsidRPr="00000000">
              <w:rPr>
                <w:color w:val="000000"/>
                <w:rtl w:val="0"/>
              </w:rPr>
              <w:t xml:space="preserve">El proyecto es factible de desarrollar considerando la duración del semestre (18 semanas), con una reunión semanal del equipo para avanzar en la definición y desarrollo del proyecto. El equipo ya cuenta con el stack tecnológico definido (Ionic/Angular, Python, Supabase, GitHub, GitHub Actions, Vercel), en su mayoría herramientas gratuitas u orientadas a proyectos académicos, y con un tablero Kanban en Trello para organizar y hacer seguimiento de las tareas.</w:t>
            </w:r>
            <w:r w:rsidDel="00000000" w:rsidR="00000000" w:rsidRPr="00000000">
              <w:rPr>
                <w:rtl w:val="0"/>
              </w:rPr>
            </w:r>
          </w:p>
        </w:tc>
      </w:tr>
    </w:tbl>
    <w:p w:rsidR="00000000" w:rsidDel="00000000" w:rsidP="00000000" w:rsidRDefault="00000000" w:rsidRPr="00000000" w14:paraId="00000052">
      <w:pPr>
        <w:rPr>
          <w:b w:val="1"/>
          <w:bCs w:val="1"/>
          <w:color w:val="4472c4"/>
          <w:sz w:val="32"/>
          <w:szCs w:val="32"/>
        </w:rPr>
      </w:pP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7">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8">
            <w:pPr>
              <w:jc w:val="both"/>
              <w:rPr>
                <w:i w:val="1"/>
                <w:iCs w:val="1"/>
                <w:color w:val="548dd4"/>
                <w:sz w:val="20"/>
                <w:szCs w:val="20"/>
              </w:rPr>
            </w:pPr>
            <w:r w:rsidDel="00000000" w:rsidR="00000000" w:rsidRPr="00000000">
              <w:rPr>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rsidR="00000000" w:rsidDel="00000000" w:rsidP="00000000" w:rsidRDefault="00000000" w:rsidRPr="00000000" w14:paraId="00000059">
            <w:pPr>
              <w:rPr/>
            </w:pPr>
            <w:r w:rsidDel="00000000" w:rsidR="00000000" w:rsidRPr="00000000">
              <w:rPr>
                <w:color w:val="000000"/>
                <w:rtl w:val="0"/>
              </w:rPr>
              <w:t xml:space="preserve">Contar con un centro de información certificada sobre distintos tipos de eventos culturales, comerciales y municipales, que simplifique la búsqueda de panoramas y actividades recreativas en Chile.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A">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B">
            <w:pPr>
              <w:jc w:val="both"/>
              <w:rPr>
                <w:i w:val="1"/>
                <w:iCs w:val="1"/>
                <w:color w:val="548dd4"/>
                <w:sz w:val="20"/>
                <w:szCs w:val="20"/>
              </w:rPr>
            </w:pPr>
            <w:r w:rsidDel="00000000" w:rsidR="00000000" w:rsidRPr="00000000">
              <w:rPr>
                <w:i w:val="1"/>
                <w:iCs w:val="1"/>
                <w:color w:val="548dd4"/>
                <w:sz w:val="20"/>
                <w:szCs w:val="20"/>
                <w:rtl w:val="0"/>
              </w:rPr>
              <w:t xml:space="preserve">Describe los objetivos específicos del proyecto. Estos permiten aterrizar el trabajo y trazar procedimientos concretos a seguir. Se desprenden del objetivo general. </w:t>
            </w:r>
          </w:p>
          <w:p w:rsidR="00000000" w:rsidDel="00000000" w:rsidP="00000000" w:rsidRDefault="00000000" w:rsidRPr="00000000" w14:paraId="0000005C">
            <w:pPr>
              <w:rPr/>
            </w:pPr>
            <w:r w:rsidDel="00000000" w:rsidR="00000000" w:rsidRPr="00000000">
              <w:rPr>
                <w:color w:val="000000"/>
                <w:rtl w:val="0"/>
              </w:rPr>
              <w:t xml:space="preserve">Centralizar y validar la información de eventos publicada por organizadores, municipalidades y productores independientes.</w:t>
              <w:br w:type="textWrapping"/>
              <w:t xml:space="preserve">Facilitar la búsqueda y el filtrado de eventos según categoría, ubicación y fecha.</w:t>
              <w:br w:type="textWrapping"/>
              <w:t xml:space="preserve">Ofrecer acceso a la plataforma tanto desde web como desde una aplicación móvil, para llegar a distintos públicos (familias, estudiantes, adultos y turistas).</w:t>
              <w:br w:type="textWrapping"/>
              <w:t xml:space="preserve">Dar mayor visibilidad y alcance a los organizadores de eventos frente a su público objetivo.</w:t>
            </w:r>
            <w:r w:rsidDel="00000000" w:rsidR="00000000" w:rsidRPr="00000000">
              <w:rPr>
                <w:rtl w:val="0"/>
              </w:rPr>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2">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3">
            <w:pPr>
              <w:jc w:val="both"/>
              <w:rPr>
                <w:i w:val="1"/>
                <w:iCs w:val="1"/>
                <w:color w:val="548dd4"/>
                <w:sz w:val="20"/>
                <w:szCs w:val="20"/>
              </w:rPr>
            </w:pPr>
            <w:r w:rsidDel="00000000" w:rsidR="00000000" w:rsidRPr="00000000">
              <w:rPr>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4">
            <w:pPr>
              <w:jc w:val="both"/>
              <w:rPr>
                <w:i w:val="1"/>
                <w:iCs w:val="1"/>
                <w:color w:val="ff0000"/>
                <w:sz w:val="18"/>
                <w:szCs w:val="18"/>
              </w:rPr>
            </w:pPr>
            <w:r w:rsidDel="00000000" w:rsidR="00000000" w:rsidRPr="00000000">
              <w:rPr>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p w:rsidR="00000000" w:rsidDel="00000000" w:rsidP="00000000" w:rsidRDefault="00000000" w:rsidRPr="00000000" w14:paraId="00000065">
            <w:pPr>
              <w:rPr/>
            </w:pPr>
            <w:r w:rsidDel="00000000" w:rsidR="00000000" w:rsidRPr="00000000">
              <w:rPr>
                <w:color w:val="000000"/>
                <w:rtl w:val="0"/>
              </w:rPr>
              <w:t xml:space="preserve">El equipo trabajará bajo Scrumban (mezcla de Scrum y Kanban), gestionando las tareas en un tablero Kanban en Trello. El proyecto tiene una duración total de 18 semanas, distribuidas en las tres fases de la asignatura Capstone; actualmente el equipo se encuentra en torno a la semana 4-5. Los hitos e iteraciones específicas del tablero aún están por definir.</w:t>
              <w:br w:type="textWrapping"/>
              <w:t xml:space="preserve">Roles y responsabilidades del equipo: Roberto — Líder de Proyecto / Frontend y UX; José — Base de Datos y QA; David — Backend e Integraciones.</w:t>
            </w:r>
            <w:r w:rsidDel="00000000" w:rsidR="00000000" w:rsidRPr="00000000">
              <w:rPr>
                <w:rtl w:val="0"/>
              </w:rPr>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8">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9">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70">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1">
            <w:pPr>
              <w:rPr/>
            </w:pPr>
            <w:r w:rsidDel="00000000" w:rsidR="00000000" w:rsidRPr="00000000">
              <w:rPr>
                <w:rFonts w:ascii="Arial" w:cs="Arial" w:eastAsia="Arial" w:hAnsi="Arial"/>
                <w:sz w:val="18"/>
                <w:szCs w:val="18"/>
                <w:rtl w:val="0"/>
              </w:rPr>
              <w:t xml:space="preserve">Design Brief</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Arial" w:cs="Arial" w:eastAsia="Arial" w:hAnsi="Arial"/>
                <w:sz w:val="18"/>
                <w:szCs w:val="18"/>
                <w:rtl w:val="0"/>
              </w:rPr>
              <w:t xml:space="preserve">Documento con la definición base del proyecto: descripción, equipo, identidad visual, stack tecnológico y forma de trabajo del equipo.</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Arial" w:cs="Arial" w:eastAsia="Arial" w:hAnsi="Arial"/>
                <w:sz w:val="18"/>
                <w:szCs w:val="18"/>
                <w:rtl w:val="0"/>
              </w:rPr>
              <w:t xml:space="preserve">Deja registrado el acuerdo inicial del equipo sobre qué se va a construir y con qué herramientas, sirviendo de referencia durante todo 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4">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5">
            <w:pPr>
              <w:rPr/>
            </w:pPr>
            <w:r w:rsidDel="00000000" w:rsidR="00000000" w:rsidRPr="00000000">
              <w:rPr>
                <w:rFonts w:ascii="Arial" w:cs="Arial" w:eastAsia="Arial" w:hAnsi="Arial"/>
                <w:sz w:val="18"/>
                <w:szCs w:val="18"/>
                <w:rtl w:val="0"/>
              </w:rPr>
              <w:t xml:space="preserve">Matriz de Requerimientos Funcionales y No Funcionales (MoSCoW)</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Fonts w:ascii="Arial" w:cs="Arial" w:eastAsia="Arial" w:hAnsi="Arial"/>
                <w:sz w:val="18"/>
                <w:szCs w:val="18"/>
                <w:rtl w:val="0"/>
              </w:rPr>
              <w:t xml:space="preserve">Listado de requerimientos funcionales y no funcionales del sistema, priorizados con la metodología MoSCoW (Must/Should/Could/Won't have).</w:t>
            </w:r>
            <w:r w:rsidDel="00000000" w:rsidR="00000000" w:rsidRPr="00000000">
              <w:rPr>
                <w:rtl w:val="0"/>
              </w:rPr>
            </w:r>
          </w:p>
        </w:tc>
        <w:tc>
          <w:tcPr/>
          <w:p w:rsidR="00000000" w:rsidDel="00000000" w:rsidP="00000000" w:rsidRDefault="00000000" w:rsidRPr="00000000" w14:paraId="00000077">
            <w:pPr>
              <w:rPr/>
            </w:pPr>
            <w:r w:rsidDel="00000000" w:rsidR="00000000" w:rsidRPr="00000000">
              <w:rPr>
                <w:rFonts w:ascii="Arial" w:cs="Arial" w:eastAsia="Arial" w:hAnsi="Arial"/>
                <w:sz w:val="18"/>
                <w:szCs w:val="18"/>
                <w:rtl w:val="0"/>
              </w:rPr>
              <w:t xml:space="preserve">Permite visualizar y justificar el alcance de la v1 del proyecto, priorizando qué se construye primero según su importancia.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Arial" w:cs="Arial" w:eastAsia="Arial" w:hAnsi="Arial"/>
                <w:sz w:val="18"/>
                <w:szCs w:val="18"/>
                <w:rtl w:val="0"/>
              </w:rPr>
              <w:t xml:space="preserve">Diagrama Entidad-Relación (modelo de datos)</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Arial" w:cs="Arial" w:eastAsia="Arial" w:hAnsi="Arial"/>
                <w:sz w:val="18"/>
                <w:szCs w:val="18"/>
                <w:rtl w:val="0"/>
              </w:rPr>
              <w:t xml:space="preserve">Boceto del modelo de base de datos con las entidades principales del sistema y sus relaciones.</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Arial" w:cs="Arial" w:eastAsia="Arial" w:hAnsi="Arial"/>
                <w:sz w:val="18"/>
                <w:szCs w:val="18"/>
                <w:rtl w:val="0"/>
              </w:rPr>
              <w:t xml:space="preserve">Evidencia el diseño de la base de datos antes de implementarla, mostrando cómo se estructurará la información del sistema.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D">
            <w:pPr>
              <w:rPr/>
            </w:pPr>
            <w:r w:rsidDel="00000000" w:rsidR="00000000" w:rsidRPr="00000000">
              <w:rPr>
                <w:rFonts w:ascii="Arial" w:cs="Arial" w:eastAsia="Arial" w:hAnsi="Arial"/>
                <w:sz w:val="18"/>
                <w:szCs w:val="18"/>
                <w:rtl w:val="0"/>
              </w:rPr>
              <w:t xml:space="preserve">Mockup / prototipo de interfaz</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Fonts w:ascii="Arial" w:cs="Arial" w:eastAsia="Arial" w:hAnsi="Arial"/>
                <w:sz w:val="18"/>
                <w:szCs w:val="18"/>
                <w:rtl w:val="0"/>
              </w:rPr>
              <w:t xml:space="preserve">Prototipo visual de las pantallas principales de la aplicación.</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Fonts w:ascii="Arial" w:cs="Arial" w:eastAsia="Arial" w:hAnsi="Arial"/>
                <w:sz w:val="18"/>
                <w:szCs w:val="18"/>
                <w:rtl w:val="0"/>
              </w:rPr>
              <w:t xml:space="preserve">Muestra cómo se pensó la experiencia de usuario antes de comenzar el desarrollo del frontend.</w:t>
            </w:r>
            <w:r w:rsidDel="00000000" w:rsidR="00000000" w:rsidRPr="00000000">
              <w:rPr>
                <w:rtl w:val="0"/>
              </w:rPr>
            </w:r>
          </w:p>
        </w:tc>
      </w:tr>
      <w:tr>
        <w:trPr>
          <w:cantSplit w:val="0"/>
          <w:tblHeader w:val="0"/>
        </w:trPr>
        <w:tc>
          <w:tcPr/>
          <w:p w:rsidR="00000000" w:rsidDel="00000000" w:rsidP="00000000" w:rsidRDefault="00000000" w:rsidRPr="00000000" w14:paraId="00000080">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Fonts w:ascii="Arial" w:cs="Arial" w:eastAsia="Arial" w:hAnsi="Arial"/>
                <w:sz w:val="18"/>
                <w:szCs w:val="18"/>
                <w:rtl w:val="0"/>
              </w:rPr>
              <w:t xml:space="preserve">Tablero Kanban en Trello</w:t>
            </w:r>
            <w:r w:rsidDel="00000000" w:rsidR="00000000" w:rsidRPr="00000000">
              <w:rPr>
                <w:rtl w:val="0"/>
              </w:rPr>
            </w:r>
          </w:p>
        </w:tc>
        <w:tc>
          <w:tcPr/>
          <w:p w:rsidR="00000000" w:rsidDel="00000000" w:rsidP="00000000" w:rsidRDefault="00000000" w:rsidRPr="00000000" w14:paraId="00000082">
            <w:pPr>
              <w:rPr/>
            </w:pPr>
            <w:r w:rsidDel="00000000" w:rsidR="00000000" w:rsidRPr="00000000">
              <w:rPr>
                <w:rFonts w:ascii="Arial" w:cs="Arial" w:eastAsia="Arial" w:hAnsi="Arial"/>
                <w:sz w:val="18"/>
                <w:szCs w:val="18"/>
                <w:rtl w:val="0"/>
              </w:rPr>
              <w:t xml:space="preserve">Tablero con las tareas del proyecto organizadas por estado (por hacer, en progreso, hecho).</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Fonts w:ascii="Arial" w:cs="Arial" w:eastAsia="Arial" w:hAnsi="Arial"/>
                <w:sz w:val="18"/>
                <w:szCs w:val="18"/>
                <w:rtl w:val="0"/>
              </w:rPr>
              <w:t xml:space="preserve">Evidencia la organización y seguimiento del trabajo en equipo durante el desarrollo del proyecto.</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5">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8">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90">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91">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92">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3">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94">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5">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6">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97">
            <w:pPr>
              <w:jc w:val="both"/>
              <w:rPr>
                <w:i w:val="1"/>
                <w:iCs w:val="1"/>
                <w:color w:val="548dd4"/>
                <w:sz w:val="18"/>
                <w:szCs w:val="18"/>
              </w:rPr>
            </w:pPr>
            <w:r w:rsidDel="00000000" w:rsidR="00000000" w:rsidRPr="00000000">
              <w:rPr>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98">
            <w:pPr>
              <w:jc w:val="both"/>
              <w:rPr>
                <w:b w:val="1"/>
                <w:bCs w:val="1"/>
                <w:sz w:val="18"/>
                <w:szCs w:val="18"/>
              </w:rPr>
            </w:pPr>
            <w:r w:rsidDel="00000000" w:rsidR="00000000" w:rsidRPr="00000000">
              <w:rPr>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99">
            <w:pPr>
              <w:jc w:val="both"/>
              <w:rPr>
                <w:b w:val="1"/>
                <w:bCs w:val="1"/>
                <w:sz w:val="18"/>
                <w:szCs w:val="18"/>
              </w:rPr>
            </w:pPr>
            <w:r w:rsidDel="00000000" w:rsidR="00000000" w:rsidRPr="00000000">
              <w:rPr>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9A">
            <w:pPr>
              <w:jc w:val="both"/>
              <w:rPr>
                <w:i w:val="1"/>
                <w:iCs w:val="1"/>
                <w:color w:val="548dd4"/>
                <w:sz w:val="18"/>
                <w:szCs w:val="18"/>
              </w:rPr>
            </w:pPr>
            <w:r w:rsidDel="00000000" w:rsidR="00000000" w:rsidRPr="00000000">
              <w:rPr>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B">
            <w:pPr>
              <w:jc w:val="both"/>
              <w:rPr>
                <w:i w:val="1"/>
                <w:iCs w:val="1"/>
                <w:color w:val="548dd4"/>
                <w:sz w:val="18"/>
                <w:szCs w:val="18"/>
              </w:rPr>
            </w:pPr>
            <w:r w:rsidDel="00000000" w:rsidR="00000000" w:rsidRPr="00000000">
              <w:rPr>
                <w:i w:val="1"/>
                <w:iCs w:val="1"/>
                <w:color w:val="548dd4"/>
                <w:sz w:val="18"/>
                <w:szCs w:val="18"/>
                <w:rtl w:val="0"/>
              </w:rPr>
              <w:t xml:space="preserve">Escribe la duración de actividades o tarea.</w:t>
            </w:r>
          </w:p>
          <w:p w:rsidR="00000000" w:rsidDel="00000000" w:rsidP="00000000" w:rsidRDefault="00000000" w:rsidRPr="00000000" w14:paraId="0000009C">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both"/>
              <w:rPr>
                <w:b w:val="1"/>
                <w:bCs w:val="1"/>
                <w:sz w:val="18"/>
                <w:szCs w:val="18"/>
              </w:rPr>
            </w:pPr>
            <w:r w:rsidDel="00000000" w:rsidR="00000000" w:rsidRPr="00000000">
              <w:rPr>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9E">
            <w:pPr>
              <w:jc w:val="both"/>
              <w:rPr>
                <w:b w:val="1"/>
                <w:bCs w:val="1"/>
                <w:sz w:val="18"/>
                <w:szCs w:val="18"/>
              </w:rPr>
            </w:pPr>
            <w:r w:rsidDel="00000000" w:rsidR="00000000" w:rsidRPr="00000000">
              <w:rPr>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9F">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0">
            <w:pPr>
              <w:jc w:val="both"/>
              <w:rPr>
                <w:i w:val="1"/>
                <w:iCs w:val="1"/>
                <w:color w:val="548dd4"/>
                <w:sz w:val="18"/>
                <w:szCs w:val="18"/>
              </w:rPr>
            </w:pPr>
            <w:r w:rsidDel="00000000" w:rsidR="00000000" w:rsidRPr="00000000">
              <w:rPr>
                <w:rtl w:val="0"/>
              </w:rPr>
              <w:t xml:space="preserve">Brainstorming inicial del proyecto</w:t>
            </w:r>
            <w:r w:rsidDel="00000000" w:rsidR="00000000" w:rsidRPr="00000000">
              <w:rPr>
                <w:rtl w:val="0"/>
              </w:rPr>
            </w:r>
          </w:p>
        </w:tc>
        <w:tc>
          <w:tcPr/>
          <w:p w:rsidR="00000000" w:rsidDel="00000000" w:rsidP="00000000" w:rsidRDefault="00000000" w:rsidRPr="00000000" w14:paraId="000000A1">
            <w:pPr>
              <w:jc w:val="both"/>
              <w:rPr>
                <w:i w:val="1"/>
                <w:iCs w:val="1"/>
                <w:color w:val="548dd4"/>
                <w:sz w:val="18"/>
                <w:szCs w:val="18"/>
              </w:rPr>
            </w:pPr>
            <w:r w:rsidDel="00000000" w:rsidR="00000000" w:rsidRPr="00000000">
              <w:rPr>
                <w:rtl w:val="0"/>
              </w:rPr>
              <w:t xml:space="preserve">Lluvia de ideas grupal para definir la propuesta de proyecto Capstone.</w:t>
            </w:r>
            <w:r w:rsidDel="00000000" w:rsidR="00000000" w:rsidRPr="00000000">
              <w:rPr>
                <w:rtl w:val="0"/>
              </w:rPr>
            </w:r>
          </w:p>
        </w:tc>
        <w:tc>
          <w:tcPr/>
          <w:p w:rsidR="00000000" w:rsidDel="00000000" w:rsidP="00000000" w:rsidRDefault="00000000" w:rsidRPr="00000000" w14:paraId="000000A2">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both"/>
              <w:rPr>
                <w:i w:val="1"/>
                <w:iCs w:val="1"/>
                <w:color w:val="548dd4"/>
                <w:sz w:val="18"/>
                <w:szCs w:val="18"/>
              </w:rPr>
            </w:pPr>
            <w:r w:rsidDel="00000000" w:rsidR="00000000" w:rsidRPr="00000000">
              <w:rPr>
                <w:rtl w:val="0"/>
              </w:rPr>
              <w:t xml:space="preserve">Semana 1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A5">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6">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7">
            <w:pPr>
              <w:jc w:val="both"/>
              <w:rPr>
                <w:i w:val="1"/>
                <w:iCs w:val="1"/>
                <w:color w:val="548dd4"/>
                <w:sz w:val="18"/>
                <w:szCs w:val="18"/>
              </w:rPr>
            </w:pPr>
            <w:r w:rsidDel="00000000" w:rsidR="00000000" w:rsidRPr="00000000">
              <w:rPr>
                <w:rtl w:val="0"/>
              </w:rPr>
              <w:t xml:space="preserve">Definición de herramientas de trabajo y Design Brief</w:t>
            </w:r>
            <w:r w:rsidDel="00000000" w:rsidR="00000000" w:rsidRPr="00000000">
              <w:rPr>
                <w:rtl w:val="0"/>
              </w:rPr>
            </w:r>
          </w:p>
        </w:tc>
        <w:tc>
          <w:tcPr/>
          <w:p w:rsidR="00000000" w:rsidDel="00000000" w:rsidP="00000000" w:rsidRDefault="00000000" w:rsidRPr="00000000" w14:paraId="000000A8">
            <w:pPr>
              <w:jc w:val="both"/>
              <w:rPr>
                <w:i w:val="1"/>
                <w:iCs w:val="1"/>
                <w:color w:val="548dd4"/>
                <w:sz w:val="18"/>
                <w:szCs w:val="18"/>
              </w:rPr>
            </w:pPr>
            <w:r w:rsidDel="00000000" w:rsidR="00000000" w:rsidRPr="00000000">
              <w:rPr>
                <w:rtl w:val="0"/>
              </w:rPr>
              <w:t xml:space="preserve">Se definió el stack tecnológico a utilizar y se creó el Design Brief del proyecto.</w:t>
            </w:r>
            <w:r w:rsidDel="00000000" w:rsidR="00000000" w:rsidRPr="00000000">
              <w:rPr>
                <w:rtl w:val="0"/>
              </w:rPr>
            </w:r>
          </w:p>
        </w:tc>
        <w:tc>
          <w:tcPr/>
          <w:p w:rsidR="00000000" w:rsidDel="00000000" w:rsidP="00000000" w:rsidRDefault="00000000" w:rsidRPr="00000000" w14:paraId="000000A9">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both"/>
              <w:rPr>
                <w:i w:val="1"/>
                <w:iCs w:val="1"/>
                <w:color w:val="548dd4"/>
                <w:sz w:val="18"/>
                <w:szCs w:val="18"/>
              </w:rPr>
            </w:pPr>
            <w:r w:rsidDel="00000000" w:rsidR="00000000" w:rsidRPr="00000000">
              <w:rPr>
                <w:rtl w:val="0"/>
              </w:rPr>
              <w:t xml:space="preserve">Semana 2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AC">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D">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E">
            <w:pPr>
              <w:jc w:val="both"/>
              <w:rPr>
                <w:i w:val="1"/>
                <w:iCs w:val="1"/>
                <w:color w:val="548dd4"/>
                <w:sz w:val="18"/>
                <w:szCs w:val="18"/>
              </w:rPr>
            </w:pPr>
            <w:r w:rsidDel="00000000" w:rsidR="00000000" w:rsidRPr="00000000">
              <w:rPr>
                <w:rtl w:val="0"/>
              </w:rPr>
              <w:t xml:space="preserve">Definición de gestión de la aplicación y almacenamiento</w:t>
            </w:r>
            <w:r w:rsidDel="00000000" w:rsidR="00000000" w:rsidRPr="00000000">
              <w:rPr>
                <w:rtl w:val="0"/>
              </w:rPr>
            </w:r>
          </w:p>
        </w:tc>
        <w:tc>
          <w:tcPr/>
          <w:p w:rsidR="00000000" w:rsidDel="00000000" w:rsidP="00000000" w:rsidRDefault="00000000" w:rsidRPr="00000000" w14:paraId="000000AF">
            <w:pPr>
              <w:jc w:val="both"/>
              <w:rPr>
                <w:i w:val="1"/>
                <w:iCs w:val="1"/>
                <w:color w:val="548dd4"/>
                <w:sz w:val="18"/>
                <w:szCs w:val="18"/>
              </w:rPr>
            </w:pPr>
            <w:r w:rsidDel="00000000" w:rsidR="00000000" w:rsidRPr="00000000">
              <w:rPr>
                <w:rtl w:val="0"/>
              </w:rPr>
              <w:t xml:space="preserve">Se revisaron temas variados, entre ellos cómo se iba a gestionar la aplicación y qué almacenamiento (base de datos) se iba a utilizar.</w:t>
            </w:r>
            <w:r w:rsidDel="00000000" w:rsidR="00000000" w:rsidRPr="00000000">
              <w:rPr>
                <w:rtl w:val="0"/>
              </w:rPr>
            </w:r>
          </w:p>
        </w:tc>
        <w:tc>
          <w:tcPr/>
          <w:p w:rsidR="00000000" w:rsidDel="00000000" w:rsidP="00000000" w:rsidRDefault="00000000" w:rsidRPr="00000000" w14:paraId="000000B0">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both"/>
              <w:rPr>
                <w:i w:val="1"/>
                <w:iCs w:val="1"/>
                <w:color w:val="548dd4"/>
                <w:sz w:val="18"/>
                <w:szCs w:val="18"/>
              </w:rPr>
            </w:pPr>
            <w:r w:rsidDel="00000000" w:rsidR="00000000" w:rsidRPr="00000000">
              <w:rPr>
                <w:rtl w:val="0"/>
              </w:rPr>
              <w:t xml:space="preserve">Semana 3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B3">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0B4">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tbl>
      <w:tblPr>
        <w:tblStyle w:val="Table18"/>
        <w:tblW w:w="113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05"/>
        <w:gridCol w:w="540"/>
        <w:gridCol w:w="540"/>
        <w:gridCol w:w="540"/>
        <w:gridCol w:w="540"/>
        <w:gridCol w:w="540"/>
        <w:gridCol w:w="540"/>
        <w:gridCol w:w="540"/>
        <w:gridCol w:w="540"/>
        <w:gridCol w:w="540"/>
        <w:gridCol w:w="540"/>
        <w:gridCol w:w="540"/>
        <w:gridCol w:w="540"/>
        <w:gridCol w:w="540"/>
        <w:gridCol w:w="540"/>
        <w:gridCol w:w="540"/>
        <w:gridCol w:w="540"/>
        <w:gridCol w:w="540"/>
        <w:gridCol w:w="540"/>
        <w:tblGridChange w:id="0">
          <w:tblGrid>
            <w:gridCol w:w="1605"/>
            <w:gridCol w:w="540"/>
            <w:gridCol w:w="540"/>
            <w:gridCol w:w="540"/>
            <w:gridCol w:w="540"/>
            <w:gridCol w:w="540"/>
            <w:gridCol w:w="540"/>
            <w:gridCol w:w="540"/>
            <w:gridCol w:w="540"/>
            <w:gridCol w:w="540"/>
            <w:gridCol w:w="540"/>
            <w:gridCol w:w="540"/>
            <w:gridCol w:w="540"/>
            <w:gridCol w:w="540"/>
            <w:gridCol w:w="540"/>
            <w:gridCol w:w="540"/>
            <w:gridCol w:w="540"/>
            <w:gridCol w:w="540"/>
            <w:gridCol w:w="540"/>
          </w:tblGrid>
        </w:tblGridChange>
      </w:tblGrid>
      <w:tr>
        <w:trPr>
          <w:cantSplit w:val="0"/>
          <w:tblHeader w:val="0"/>
        </w:trPr>
        <w:tc>
          <w:tcPr>
            <w:shd w:fill="ffffff" w:val="clear"/>
          </w:tcPr>
          <w:p w:rsidR="00000000" w:rsidDel="00000000" w:rsidP="00000000" w:rsidRDefault="00000000" w:rsidRPr="00000000" w14:paraId="000000B9">
            <w:pPr>
              <w:jc w:val="center"/>
              <w:rPr/>
            </w:pPr>
            <w:r w:rsidDel="00000000" w:rsidR="00000000" w:rsidRPr="00000000">
              <w:rPr>
                <w:rFonts w:ascii="Arial" w:cs="Arial" w:eastAsia="Arial" w:hAnsi="Arial"/>
                <w:b w:val="1"/>
                <w:bCs w:val="1"/>
                <w:sz w:val="18"/>
                <w:szCs w:val="18"/>
                <w:rtl w:val="0"/>
              </w:rPr>
              <w:t xml:space="preserve">Actividad</w:t>
            </w:r>
            <w:r w:rsidDel="00000000" w:rsidR="00000000" w:rsidRPr="00000000">
              <w:rPr>
                <w:rtl w:val="0"/>
              </w:rPr>
            </w:r>
          </w:p>
        </w:tc>
        <w:tc>
          <w:tcPr>
            <w:gridSpan w:val="4"/>
            <w:shd w:fill="d9ead3" w:val="clear"/>
          </w:tcPr>
          <w:p w:rsidR="00000000" w:rsidDel="00000000" w:rsidP="00000000" w:rsidRDefault="00000000" w:rsidRPr="00000000" w14:paraId="000000BA">
            <w:pPr>
              <w:jc w:val="center"/>
              <w:rPr/>
            </w:pPr>
            <w:r w:rsidDel="00000000" w:rsidR="00000000" w:rsidRPr="00000000">
              <w:rPr>
                <w:rFonts w:ascii="Arial" w:cs="Arial" w:eastAsia="Arial" w:hAnsi="Arial"/>
                <w:b w:val="1"/>
                <w:bCs w:val="1"/>
                <w:sz w:val="18"/>
                <w:szCs w:val="18"/>
                <w:rtl w:val="0"/>
              </w:rPr>
              <w:t xml:space="preserve">Fase 1</w:t>
            </w:r>
            <w:r w:rsidDel="00000000" w:rsidR="00000000" w:rsidRPr="00000000">
              <w:rPr>
                <w:rtl w:val="0"/>
              </w:rPr>
            </w:r>
          </w:p>
        </w:tc>
        <w:tc>
          <w:tcPr>
            <w:gridSpan w:val="12"/>
            <w:shd w:fill="fff2cc" w:val="clear"/>
          </w:tcPr>
          <w:p w:rsidR="00000000" w:rsidDel="00000000" w:rsidP="00000000" w:rsidRDefault="00000000" w:rsidRPr="00000000" w14:paraId="000000BE">
            <w:pPr>
              <w:jc w:val="center"/>
              <w:rPr/>
            </w:pPr>
            <w:r w:rsidDel="00000000" w:rsidR="00000000" w:rsidRPr="00000000">
              <w:rPr>
                <w:rFonts w:ascii="Arial" w:cs="Arial" w:eastAsia="Arial" w:hAnsi="Arial"/>
                <w:b w:val="1"/>
                <w:bCs w:val="1"/>
                <w:sz w:val="18"/>
                <w:szCs w:val="18"/>
                <w:rtl w:val="0"/>
              </w:rPr>
              <w:t xml:space="preserve">Fase 2</w:t>
            </w:r>
            <w:r w:rsidDel="00000000" w:rsidR="00000000" w:rsidRPr="00000000">
              <w:rPr>
                <w:rtl w:val="0"/>
              </w:rPr>
            </w:r>
          </w:p>
        </w:tc>
        <w:tc>
          <w:tcPr>
            <w:gridSpan w:val="2"/>
            <w:shd w:fill="f4cccc" w:val="clear"/>
          </w:tcPr>
          <w:p w:rsidR="00000000" w:rsidDel="00000000" w:rsidP="00000000" w:rsidRDefault="00000000" w:rsidRPr="00000000" w14:paraId="000000CA">
            <w:pPr>
              <w:jc w:val="center"/>
              <w:rPr/>
            </w:pPr>
            <w:r w:rsidDel="00000000" w:rsidR="00000000" w:rsidRPr="00000000">
              <w:rPr>
                <w:rFonts w:ascii="Arial" w:cs="Arial" w:eastAsia="Arial" w:hAnsi="Arial"/>
                <w:b w:val="1"/>
                <w:bCs w:val="1"/>
                <w:sz w:val="18"/>
                <w:szCs w:val="18"/>
                <w:rtl w:val="0"/>
              </w:rPr>
              <w:t xml:space="preserve">Fase 3</w:t>
            </w:r>
            <w:r w:rsidDel="00000000" w:rsidR="00000000" w:rsidRPr="00000000">
              <w:rPr>
                <w:rtl w:val="0"/>
              </w:rPr>
            </w:r>
          </w:p>
        </w:tc>
      </w:tr>
      <w:tr>
        <w:trPr>
          <w:cantSplit w:val="0"/>
          <w:tblHeader w:val="0"/>
        </w:trPr>
        <w:tc>
          <w:tcPr/>
          <w:p w:rsidR="00000000" w:rsidDel="00000000" w:rsidP="00000000" w:rsidRDefault="00000000" w:rsidRPr="00000000" w14:paraId="000000CC">
            <w:pPr>
              <w:jc w:val="center"/>
              <w:rPr/>
            </w:pPr>
            <w:r w:rsidDel="00000000" w:rsidR="00000000" w:rsidRPr="00000000">
              <w:rPr>
                <w:rFonts w:ascii="Arial" w:cs="Arial" w:eastAsia="Arial" w:hAnsi="Arial"/>
                <w:b w:val="1"/>
                <w:bCs w:val="1"/>
                <w:sz w:val="16"/>
                <w:szCs w:val="16"/>
                <w:rtl w:val="0"/>
              </w:rPr>
              <w:t xml:space="preserve">Actividad</w:t>
            </w:r>
            <w:r w:rsidDel="00000000" w:rsidR="00000000" w:rsidRPr="00000000">
              <w:rPr>
                <w:rtl w:val="0"/>
              </w:rPr>
            </w:r>
          </w:p>
        </w:tc>
        <w:tc>
          <w:tcPr/>
          <w:p w:rsidR="00000000" w:rsidDel="00000000" w:rsidP="00000000" w:rsidRDefault="00000000" w:rsidRPr="00000000" w14:paraId="000000CD">
            <w:pPr>
              <w:jc w:val="center"/>
              <w:rPr/>
            </w:pPr>
            <w:r w:rsidDel="00000000" w:rsidR="00000000" w:rsidRPr="00000000">
              <w:rPr>
                <w:rFonts w:ascii="Arial" w:cs="Arial" w:eastAsia="Arial" w:hAnsi="Arial"/>
                <w:b w:val="1"/>
                <w:bCs w:val="1"/>
                <w:sz w:val="16"/>
                <w:szCs w:val="16"/>
                <w:rtl w:val="0"/>
              </w:rPr>
              <w:t xml:space="preserve">S1</w:t>
            </w:r>
            <w:r w:rsidDel="00000000" w:rsidR="00000000" w:rsidRPr="00000000">
              <w:rPr>
                <w:rtl w:val="0"/>
              </w:rPr>
            </w:r>
          </w:p>
        </w:tc>
        <w:tc>
          <w:tcPr/>
          <w:p w:rsidR="00000000" w:rsidDel="00000000" w:rsidP="00000000" w:rsidRDefault="00000000" w:rsidRPr="00000000" w14:paraId="000000CE">
            <w:pPr>
              <w:jc w:val="center"/>
              <w:rPr/>
            </w:pPr>
            <w:r w:rsidDel="00000000" w:rsidR="00000000" w:rsidRPr="00000000">
              <w:rPr>
                <w:rFonts w:ascii="Arial" w:cs="Arial" w:eastAsia="Arial" w:hAnsi="Arial"/>
                <w:b w:val="1"/>
                <w:bCs w:val="1"/>
                <w:sz w:val="16"/>
                <w:szCs w:val="16"/>
                <w:rtl w:val="0"/>
              </w:rPr>
              <w:t xml:space="preserve">S2</w:t>
            </w:r>
            <w:r w:rsidDel="00000000" w:rsidR="00000000" w:rsidRPr="00000000">
              <w:rPr>
                <w:rtl w:val="0"/>
              </w:rPr>
            </w:r>
          </w:p>
        </w:tc>
        <w:tc>
          <w:tcPr/>
          <w:p w:rsidR="00000000" w:rsidDel="00000000" w:rsidP="00000000" w:rsidRDefault="00000000" w:rsidRPr="00000000" w14:paraId="000000CF">
            <w:pPr>
              <w:jc w:val="center"/>
              <w:rPr/>
            </w:pPr>
            <w:r w:rsidDel="00000000" w:rsidR="00000000" w:rsidRPr="00000000">
              <w:rPr>
                <w:rFonts w:ascii="Arial" w:cs="Arial" w:eastAsia="Arial" w:hAnsi="Arial"/>
                <w:b w:val="1"/>
                <w:bCs w:val="1"/>
                <w:sz w:val="16"/>
                <w:szCs w:val="16"/>
                <w:rtl w:val="0"/>
              </w:rPr>
              <w:t xml:space="preserve">S3</w:t>
            </w:r>
            <w:r w:rsidDel="00000000" w:rsidR="00000000" w:rsidRPr="00000000">
              <w:rPr>
                <w:rtl w:val="0"/>
              </w:rPr>
            </w:r>
          </w:p>
        </w:tc>
        <w:tc>
          <w:tcPr/>
          <w:p w:rsidR="00000000" w:rsidDel="00000000" w:rsidP="00000000" w:rsidRDefault="00000000" w:rsidRPr="00000000" w14:paraId="000000D0">
            <w:pPr>
              <w:jc w:val="center"/>
              <w:rPr/>
            </w:pPr>
            <w:r w:rsidDel="00000000" w:rsidR="00000000" w:rsidRPr="00000000">
              <w:rPr>
                <w:rFonts w:ascii="Arial" w:cs="Arial" w:eastAsia="Arial" w:hAnsi="Arial"/>
                <w:b w:val="1"/>
                <w:bCs w:val="1"/>
                <w:sz w:val="16"/>
                <w:szCs w:val="16"/>
                <w:rtl w:val="0"/>
              </w:rPr>
              <w:t xml:space="preserve">S4</w:t>
            </w:r>
            <w:r w:rsidDel="00000000" w:rsidR="00000000" w:rsidRPr="00000000">
              <w:rPr>
                <w:rtl w:val="0"/>
              </w:rPr>
            </w:r>
          </w:p>
        </w:tc>
        <w:tc>
          <w:tcPr/>
          <w:p w:rsidR="00000000" w:rsidDel="00000000" w:rsidP="00000000" w:rsidRDefault="00000000" w:rsidRPr="00000000" w14:paraId="000000D1">
            <w:pPr>
              <w:jc w:val="center"/>
              <w:rPr/>
            </w:pPr>
            <w:r w:rsidDel="00000000" w:rsidR="00000000" w:rsidRPr="00000000">
              <w:rPr>
                <w:rFonts w:ascii="Arial" w:cs="Arial" w:eastAsia="Arial" w:hAnsi="Arial"/>
                <w:b w:val="1"/>
                <w:bCs w:val="1"/>
                <w:sz w:val="16"/>
                <w:szCs w:val="16"/>
                <w:rtl w:val="0"/>
              </w:rPr>
              <w:t xml:space="preserve">S5</w:t>
            </w:r>
            <w:r w:rsidDel="00000000" w:rsidR="00000000" w:rsidRPr="00000000">
              <w:rPr>
                <w:rtl w:val="0"/>
              </w:rPr>
            </w:r>
          </w:p>
        </w:tc>
        <w:tc>
          <w:tcPr/>
          <w:p w:rsidR="00000000" w:rsidDel="00000000" w:rsidP="00000000" w:rsidRDefault="00000000" w:rsidRPr="00000000" w14:paraId="000000D2">
            <w:pPr>
              <w:jc w:val="center"/>
              <w:rPr/>
            </w:pPr>
            <w:r w:rsidDel="00000000" w:rsidR="00000000" w:rsidRPr="00000000">
              <w:rPr>
                <w:rFonts w:ascii="Arial" w:cs="Arial" w:eastAsia="Arial" w:hAnsi="Arial"/>
                <w:b w:val="1"/>
                <w:bCs w:val="1"/>
                <w:sz w:val="16"/>
                <w:szCs w:val="16"/>
                <w:rtl w:val="0"/>
              </w:rPr>
              <w:t xml:space="preserve">S6</w:t>
            </w:r>
            <w:r w:rsidDel="00000000" w:rsidR="00000000" w:rsidRPr="00000000">
              <w:rPr>
                <w:rtl w:val="0"/>
              </w:rPr>
            </w:r>
          </w:p>
        </w:tc>
        <w:tc>
          <w:tcPr/>
          <w:p w:rsidR="00000000" w:rsidDel="00000000" w:rsidP="00000000" w:rsidRDefault="00000000" w:rsidRPr="00000000" w14:paraId="000000D3">
            <w:pPr>
              <w:jc w:val="center"/>
              <w:rPr/>
            </w:pPr>
            <w:r w:rsidDel="00000000" w:rsidR="00000000" w:rsidRPr="00000000">
              <w:rPr>
                <w:rFonts w:ascii="Arial" w:cs="Arial" w:eastAsia="Arial" w:hAnsi="Arial"/>
                <w:b w:val="1"/>
                <w:bCs w:val="1"/>
                <w:sz w:val="16"/>
                <w:szCs w:val="16"/>
                <w:rtl w:val="0"/>
              </w:rPr>
              <w:t xml:space="preserve">S7</w:t>
            </w:r>
            <w:r w:rsidDel="00000000" w:rsidR="00000000" w:rsidRPr="00000000">
              <w:rPr>
                <w:rtl w:val="0"/>
              </w:rPr>
            </w:r>
          </w:p>
        </w:tc>
        <w:tc>
          <w:tcPr/>
          <w:p w:rsidR="00000000" w:rsidDel="00000000" w:rsidP="00000000" w:rsidRDefault="00000000" w:rsidRPr="00000000" w14:paraId="000000D4">
            <w:pPr>
              <w:jc w:val="center"/>
              <w:rPr/>
            </w:pPr>
            <w:r w:rsidDel="00000000" w:rsidR="00000000" w:rsidRPr="00000000">
              <w:rPr>
                <w:rFonts w:ascii="Arial" w:cs="Arial" w:eastAsia="Arial" w:hAnsi="Arial"/>
                <w:b w:val="1"/>
                <w:bCs w:val="1"/>
                <w:sz w:val="16"/>
                <w:szCs w:val="16"/>
                <w:rtl w:val="0"/>
              </w:rPr>
              <w:t xml:space="preserve">S8</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rFonts w:ascii="Arial" w:cs="Arial" w:eastAsia="Arial" w:hAnsi="Arial"/>
                <w:b w:val="1"/>
                <w:bCs w:val="1"/>
                <w:sz w:val="16"/>
                <w:szCs w:val="16"/>
                <w:rtl w:val="0"/>
              </w:rPr>
              <w:t xml:space="preserve">S9</w:t>
            </w:r>
            <w:r w:rsidDel="00000000" w:rsidR="00000000" w:rsidRPr="00000000">
              <w:rPr>
                <w:rtl w:val="0"/>
              </w:rPr>
            </w:r>
          </w:p>
        </w:tc>
        <w:tc>
          <w:tcPr/>
          <w:p w:rsidR="00000000" w:rsidDel="00000000" w:rsidP="00000000" w:rsidRDefault="00000000" w:rsidRPr="00000000" w14:paraId="000000D6">
            <w:pPr>
              <w:jc w:val="center"/>
              <w:rPr/>
            </w:pPr>
            <w:r w:rsidDel="00000000" w:rsidR="00000000" w:rsidRPr="00000000">
              <w:rPr>
                <w:rFonts w:ascii="Arial" w:cs="Arial" w:eastAsia="Arial" w:hAnsi="Arial"/>
                <w:b w:val="1"/>
                <w:bCs w:val="1"/>
                <w:sz w:val="16"/>
                <w:szCs w:val="16"/>
                <w:rtl w:val="0"/>
              </w:rPr>
              <w:t xml:space="preserve">S10</w:t>
            </w:r>
            <w:r w:rsidDel="00000000" w:rsidR="00000000" w:rsidRPr="00000000">
              <w:rPr>
                <w:rtl w:val="0"/>
              </w:rPr>
            </w:r>
          </w:p>
        </w:tc>
        <w:tc>
          <w:tcPr/>
          <w:p w:rsidR="00000000" w:rsidDel="00000000" w:rsidP="00000000" w:rsidRDefault="00000000" w:rsidRPr="00000000" w14:paraId="000000D7">
            <w:pPr>
              <w:jc w:val="center"/>
              <w:rPr/>
            </w:pPr>
            <w:r w:rsidDel="00000000" w:rsidR="00000000" w:rsidRPr="00000000">
              <w:rPr>
                <w:rFonts w:ascii="Arial" w:cs="Arial" w:eastAsia="Arial" w:hAnsi="Arial"/>
                <w:b w:val="1"/>
                <w:bCs w:val="1"/>
                <w:sz w:val="16"/>
                <w:szCs w:val="16"/>
                <w:rtl w:val="0"/>
              </w:rPr>
              <w:t xml:space="preserve">S11</w:t>
            </w:r>
            <w:r w:rsidDel="00000000" w:rsidR="00000000" w:rsidRPr="00000000">
              <w:rPr>
                <w:rtl w:val="0"/>
              </w:rPr>
            </w:r>
          </w:p>
        </w:tc>
        <w:tc>
          <w:tcPr/>
          <w:p w:rsidR="00000000" w:rsidDel="00000000" w:rsidP="00000000" w:rsidRDefault="00000000" w:rsidRPr="00000000" w14:paraId="000000D8">
            <w:pPr>
              <w:jc w:val="center"/>
              <w:rPr/>
            </w:pPr>
            <w:r w:rsidDel="00000000" w:rsidR="00000000" w:rsidRPr="00000000">
              <w:rPr>
                <w:rFonts w:ascii="Arial" w:cs="Arial" w:eastAsia="Arial" w:hAnsi="Arial"/>
                <w:b w:val="1"/>
                <w:bCs w:val="1"/>
                <w:sz w:val="16"/>
                <w:szCs w:val="16"/>
                <w:rtl w:val="0"/>
              </w:rPr>
              <w:t xml:space="preserve">S12</w:t>
            </w:r>
            <w:r w:rsidDel="00000000" w:rsidR="00000000" w:rsidRPr="00000000">
              <w:rPr>
                <w:rtl w:val="0"/>
              </w:rPr>
            </w:r>
          </w:p>
        </w:tc>
        <w:tc>
          <w:tcPr/>
          <w:p w:rsidR="00000000" w:rsidDel="00000000" w:rsidP="00000000" w:rsidRDefault="00000000" w:rsidRPr="00000000" w14:paraId="000000D9">
            <w:pPr>
              <w:jc w:val="center"/>
              <w:rPr/>
            </w:pPr>
            <w:r w:rsidDel="00000000" w:rsidR="00000000" w:rsidRPr="00000000">
              <w:rPr>
                <w:rFonts w:ascii="Arial" w:cs="Arial" w:eastAsia="Arial" w:hAnsi="Arial"/>
                <w:b w:val="1"/>
                <w:bCs w:val="1"/>
                <w:sz w:val="16"/>
                <w:szCs w:val="16"/>
                <w:rtl w:val="0"/>
              </w:rPr>
              <w:t xml:space="preserve">S13</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rFonts w:ascii="Arial" w:cs="Arial" w:eastAsia="Arial" w:hAnsi="Arial"/>
                <w:b w:val="1"/>
                <w:bCs w:val="1"/>
                <w:sz w:val="16"/>
                <w:szCs w:val="16"/>
                <w:rtl w:val="0"/>
              </w:rPr>
              <w:t xml:space="preserve">S14</w:t>
            </w:r>
            <w:r w:rsidDel="00000000" w:rsidR="00000000" w:rsidRPr="00000000">
              <w:rPr>
                <w:rtl w:val="0"/>
              </w:rPr>
            </w:r>
          </w:p>
        </w:tc>
        <w:tc>
          <w:tcPr/>
          <w:p w:rsidR="00000000" w:rsidDel="00000000" w:rsidP="00000000" w:rsidRDefault="00000000" w:rsidRPr="00000000" w14:paraId="000000DB">
            <w:pPr>
              <w:jc w:val="center"/>
              <w:rPr/>
            </w:pPr>
            <w:r w:rsidDel="00000000" w:rsidR="00000000" w:rsidRPr="00000000">
              <w:rPr>
                <w:rFonts w:ascii="Arial" w:cs="Arial" w:eastAsia="Arial" w:hAnsi="Arial"/>
                <w:b w:val="1"/>
                <w:bCs w:val="1"/>
                <w:sz w:val="16"/>
                <w:szCs w:val="16"/>
                <w:rtl w:val="0"/>
              </w:rPr>
              <w:t xml:space="preserve">S15</w:t>
            </w:r>
            <w:r w:rsidDel="00000000" w:rsidR="00000000" w:rsidRPr="00000000">
              <w:rPr>
                <w:rtl w:val="0"/>
              </w:rPr>
            </w:r>
          </w:p>
        </w:tc>
        <w:tc>
          <w:tcPr/>
          <w:p w:rsidR="00000000" w:rsidDel="00000000" w:rsidP="00000000" w:rsidRDefault="00000000" w:rsidRPr="00000000" w14:paraId="000000DC">
            <w:pPr>
              <w:jc w:val="center"/>
              <w:rPr/>
            </w:pPr>
            <w:r w:rsidDel="00000000" w:rsidR="00000000" w:rsidRPr="00000000">
              <w:rPr>
                <w:rFonts w:ascii="Arial" w:cs="Arial" w:eastAsia="Arial" w:hAnsi="Arial"/>
                <w:b w:val="1"/>
                <w:bCs w:val="1"/>
                <w:sz w:val="16"/>
                <w:szCs w:val="16"/>
                <w:rtl w:val="0"/>
              </w:rPr>
              <w:t xml:space="preserve">S16</w:t>
            </w:r>
            <w:r w:rsidDel="00000000" w:rsidR="00000000" w:rsidRPr="00000000">
              <w:rPr>
                <w:rtl w:val="0"/>
              </w:rPr>
            </w:r>
          </w:p>
        </w:tc>
        <w:tc>
          <w:tcPr/>
          <w:p w:rsidR="00000000" w:rsidDel="00000000" w:rsidP="00000000" w:rsidRDefault="00000000" w:rsidRPr="00000000" w14:paraId="000000DD">
            <w:pPr>
              <w:jc w:val="center"/>
              <w:rPr/>
            </w:pPr>
            <w:r w:rsidDel="00000000" w:rsidR="00000000" w:rsidRPr="00000000">
              <w:rPr>
                <w:rFonts w:ascii="Arial" w:cs="Arial" w:eastAsia="Arial" w:hAnsi="Arial"/>
                <w:b w:val="1"/>
                <w:bCs w:val="1"/>
                <w:sz w:val="16"/>
                <w:szCs w:val="16"/>
                <w:rtl w:val="0"/>
              </w:rPr>
              <w:t xml:space="preserve">S17</w:t>
            </w:r>
            <w:r w:rsidDel="00000000" w:rsidR="00000000" w:rsidRPr="00000000">
              <w:rPr>
                <w:rtl w:val="0"/>
              </w:rPr>
            </w:r>
          </w:p>
        </w:tc>
        <w:tc>
          <w:tcPr/>
          <w:p w:rsidR="00000000" w:rsidDel="00000000" w:rsidP="00000000" w:rsidRDefault="00000000" w:rsidRPr="00000000" w14:paraId="000000DE">
            <w:pPr>
              <w:jc w:val="center"/>
              <w:rPr/>
            </w:pPr>
            <w:r w:rsidDel="00000000" w:rsidR="00000000" w:rsidRPr="00000000">
              <w:rPr>
                <w:rFonts w:ascii="Arial" w:cs="Arial" w:eastAsia="Arial" w:hAnsi="Arial"/>
                <w:b w:val="1"/>
                <w:bCs w:val="1"/>
                <w:sz w:val="16"/>
                <w:szCs w:val="16"/>
                <w:rtl w:val="0"/>
              </w:rPr>
              <w:t xml:space="preserve">S18</w:t>
            </w:r>
            <w:r w:rsidDel="00000000" w:rsidR="00000000" w:rsidRPr="00000000">
              <w:rPr>
                <w:rtl w:val="0"/>
              </w:rPr>
            </w:r>
          </w:p>
        </w:tc>
      </w:tr>
      <w:tr>
        <w:trPr>
          <w:cantSplit w:val="0"/>
          <w:tblHeader w:val="0"/>
        </w:trPr>
        <w:tc>
          <w:tcPr/>
          <w:p w:rsidR="00000000" w:rsidDel="00000000" w:rsidP="00000000" w:rsidRDefault="00000000" w:rsidRPr="00000000" w14:paraId="000000DF">
            <w:pPr>
              <w:rPr/>
            </w:pPr>
            <w:r w:rsidDel="00000000" w:rsidR="00000000" w:rsidRPr="00000000">
              <w:rPr>
                <w:rFonts w:ascii="Arial" w:cs="Arial" w:eastAsia="Arial" w:hAnsi="Arial"/>
                <w:sz w:val="16"/>
                <w:szCs w:val="16"/>
                <w:rtl w:val="0"/>
              </w:rPr>
              <w:t xml:space="preserve">Brainstorming inicial del proyecto</w:t>
            </w:r>
            <w:r w:rsidDel="00000000" w:rsidR="00000000" w:rsidRPr="00000000">
              <w:rPr>
                <w:rtl w:val="0"/>
              </w:rPr>
            </w:r>
          </w:p>
        </w:tc>
        <w:tc>
          <w:tcPr>
            <w:shd w:fill="b6d7a8" w:val="clear"/>
          </w:tcPr>
          <w:p w:rsidR="00000000" w:rsidDel="00000000" w:rsidP="00000000" w:rsidRDefault="00000000" w:rsidRPr="00000000" w14:paraId="000000E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0E1">
            <w:pPr>
              <w:rPr/>
            </w:pPr>
            <w:r w:rsidDel="00000000" w:rsidR="00000000" w:rsidRPr="00000000">
              <w:rPr>
                <w:rtl w:val="0"/>
              </w:rPr>
            </w:r>
          </w:p>
        </w:tc>
        <w:tc>
          <w:tcPr/>
          <w:p w:rsidR="00000000" w:rsidDel="00000000" w:rsidP="00000000" w:rsidRDefault="00000000" w:rsidRPr="00000000" w14:paraId="000000E2">
            <w:pPr>
              <w:rPr/>
            </w:pPr>
            <w:r w:rsidDel="00000000" w:rsidR="00000000" w:rsidRPr="00000000">
              <w:rPr>
                <w:rtl w:val="0"/>
              </w:rPr>
            </w:r>
          </w:p>
        </w:tc>
        <w:tc>
          <w:tcPr/>
          <w:p w:rsidR="00000000" w:rsidDel="00000000" w:rsidP="00000000" w:rsidRDefault="00000000" w:rsidRPr="00000000" w14:paraId="000000E3">
            <w:pPr>
              <w:rPr/>
            </w:pPr>
            <w:r w:rsidDel="00000000" w:rsidR="00000000" w:rsidRPr="00000000">
              <w:rPr>
                <w:rtl w:val="0"/>
              </w:rPr>
            </w:r>
          </w:p>
        </w:tc>
        <w:tc>
          <w:tcPr/>
          <w:p w:rsidR="00000000" w:rsidDel="00000000" w:rsidP="00000000" w:rsidRDefault="00000000" w:rsidRPr="00000000" w14:paraId="000000E4">
            <w:pPr>
              <w:rPr/>
            </w:pP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r>
          </w:p>
        </w:tc>
        <w:tc>
          <w:tcPr/>
          <w:p w:rsidR="00000000" w:rsidDel="00000000" w:rsidP="00000000" w:rsidRDefault="00000000" w:rsidRPr="00000000" w14:paraId="000000E8">
            <w:pPr>
              <w:rPr/>
            </w:pPr>
            <w:r w:rsidDel="00000000" w:rsidR="00000000" w:rsidRPr="00000000">
              <w:rPr>
                <w:rtl w:val="0"/>
              </w:rPr>
            </w:r>
          </w:p>
        </w:tc>
        <w:tc>
          <w:tcPr/>
          <w:p w:rsidR="00000000" w:rsidDel="00000000" w:rsidP="00000000" w:rsidRDefault="00000000" w:rsidRPr="00000000" w14:paraId="000000E9">
            <w:pPr>
              <w:rPr/>
            </w:pPr>
            <w:r w:rsidDel="00000000" w:rsidR="00000000" w:rsidRPr="00000000">
              <w:rPr>
                <w:rtl w:val="0"/>
              </w:rPr>
            </w:r>
          </w:p>
        </w:tc>
        <w:tc>
          <w:tcPr/>
          <w:p w:rsidR="00000000" w:rsidDel="00000000" w:rsidP="00000000" w:rsidRDefault="00000000" w:rsidRPr="00000000" w14:paraId="000000EA">
            <w:pPr>
              <w:rPr/>
            </w:pPr>
            <w:r w:rsidDel="00000000" w:rsidR="00000000" w:rsidRPr="00000000">
              <w:rPr>
                <w:rtl w:val="0"/>
              </w:rPr>
            </w:r>
          </w:p>
        </w:tc>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c>
          <w:tcPr/>
          <w:p w:rsidR="00000000" w:rsidDel="00000000" w:rsidP="00000000" w:rsidRDefault="00000000" w:rsidRPr="00000000" w14:paraId="000000ED">
            <w:pPr>
              <w:rPr/>
            </w:pPr>
            <w:r w:rsidDel="00000000" w:rsidR="00000000" w:rsidRPr="00000000">
              <w:rPr>
                <w:rtl w:val="0"/>
              </w:rPr>
            </w:r>
          </w:p>
        </w:tc>
        <w:tc>
          <w:tcPr/>
          <w:p w:rsidR="00000000" w:rsidDel="00000000" w:rsidP="00000000" w:rsidRDefault="00000000" w:rsidRPr="00000000" w14:paraId="000000EE">
            <w:pPr>
              <w:rPr/>
            </w:pPr>
            <w:r w:rsidDel="00000000" w:rsidR="00000000" w:rsidRPr="00000000">
              <w:rPr>
                <w:rtl w:val="0"/>
              </w:rPr>
            </w:r>
          </w:p>
        </w:tc>
        <w:tc>
          <w:tcPr/>
          <w:p w:rsidR="00000000" w:rsidDel="00000000" w:rsidP="00000000" w:rsidRDefault="00000000" w:rsidRPr="00000000" w14:paraId="000000EF">
            <w:pPr>
              <w:rPr/>
            </w:pPr>
            <w:r w:rsidDel="00000000" w:rsidR="00000000" w:rsidRPr="00000000">
              <w:rPr>
                <w:rtl w:val="0"/>
              </w:rPr>
            </w:r>
          </w:p>
        </w:tc>
        <w:tc>
          <w:tcPr/>
          <w:p w:rsidR="00000000" w:rsidDel="00000000" w:rsidP="00000000" w:rsidRDefault="00000000" w:rsidRPr="00000000" w14:paraId="000000F0">
            <w:pPr>
              <w:rPr/>
            </w:pPr>
            <w:r w:rsidDel="00000000" w:rsidR="00000000" w:rsidRPr="00000000">
              <w:rPr>
                <w:rtl w:val="0"/>
              </w:rPr>
            </w:r>
          </w:p>
        </w:tc>
        <w:tc>
          <w:tcPr/>
          <w:p w:rsidR="00000000" w:rsidDel="00000000" w:rsidP="00000000" w:rsidRDefault="00000000" w:rsidRPr="00000000" w14:paraId="000000F1">
            <w:pPr>
              <w:rPr/>
            </w:pPr>
            <w:r w:rsidDel="00000000" w:rsidR="00000000" w:rsidRPr="00000000">
              <w:rPr>
                <w:rtl w:val="0"/>
              </w:rPr>
            </w:r>
          </w:p>
        </w:tc>
      </w:tr>
      <w:tr>
        <w:trPr>
          <w:cantSplit w:val="0"/>
          <w:tblHeader w:val="0"/>
        </w:trPr>
        <w:tc>
          <w:tcPr/>
          <w:p w:rsidR="00000000" w:rsidDel="00000000" w:rsidP="00000000" w:rsidRDefault="00000000" w:rsidRPr="00000000" w14:paraId="000000F2">
            <w:pPr>
              <w:rPr/>
            </w:pPr>
            <w:r w:rsidDel="00000000" w:rsidR="00000000" w:rsidRPr="00000000">
              <w:rPr>
                <w:rFonts w:ascii="Arial" w:cs="Arial" w:eastAsia="Arial" w:hAnsi="Arial"/>
                <w:sz w:val="16"/>
                <w:szCs w:val="16"/>
                <w:rtl w:val="0"/>
              </w:rPr>
              <w:t xml:space="preserve">Definición de herramientas de trabajo y Design Brief</w:t>
            </w:r>
            <w:r w:rsidDel="00000000" w:rsidR="00000000" w:rsidRPr="00000000">
              <w:rPr>
                <w:rtl w:val="0"/>
              </w:rPr>
            </w:r>
          </w:p>
        </w:tc>
        <w:tc>
          <w:tcPr/>
          <w:p w:rsidR="00000000" w:rsidDel="00000000" w:rsidP="00000000" w:rsidRDefault="00000000" w:rsidRPr="00000000" w14:paraId="000000F3">
            <w:pPr>
              <w:rPr/>
            </w:pPr>
            <w:r w:rsidDel="00000000" w:rsidR="00000000" w:rsidRPr="00000000">
              <w:rPr>
                <w:rtl w:val="0"/>
              </w:rPr>
            </w:r>
          </w:p>
        </w:tc>
        <w:tc>
          <w:tcPr>
            <w:shd w:fill="b6d7a8" w:val="clear"/>
          </w:tcPr>
          <w:p w:rsidR="00000000" w:rsidDel="00000000" w:rsidP="00000000" w:rsidRDefault="00000000" w:rsidRPr="00000000" w14:paraId="000000F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tl w:val="0"/>
              </w:rPr>
            </w:r>
          </w:p>
        </w:tc>
        <w:tc>
          <w:tcPr/>
          <w:p w:rsidR="00000000" w:rsidDel="00000000" w:rsidP="00000000" w:rsidRDefault="00000000" w:rsidRPr="00000000" w14:paraId="000000F6">
            <w:pPr>
              <w:rPr/>
            </w:pPr>
            <w:r w:rsidDel="00000000" w:rsidR="00000000" w:rsidRPr="00000000">
              <w:rPr>
                <w:rtl w:val="0"/>
              </w:rPr>
            </w:r>
          </w:p>
        </w:tc>
        <w:tc>
          <w:tcPr/>
          <w:p w:rsidR="00000000" w:rsidDel="00000000" w:rsidP="00000000" w:rsidRDefault="00000000" w:rsidRPr="00000000" w14:paraId="000000F7">
            <w:pPr>
              <w:rPr/>
            </w:pPr>
            <w:r w:rsidDel="00000000" w:rsidR="00000000" w:rsidRPr="00000000">
              <w:rPr>
                <w:rtl w:val="0"/>
              </w:rPr>
            </w:r>
          </w:p>
        </w:tc>
        <w:tc>
          <w:tcPr/>
          <w:p w:rsidR="00000000" w:rsidDel="00000000" w:rsidP="00000000" w:rsidRDefault="00000000" w:rsidRPr="00000000" w14:paraId="000000F8">
            <w:pPr>
              <w:rPr/>
            </w:pP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r>
          </w:p>
        </w:tc>
        <w:tc>
          <w:tcPr/>
          <w:p w:rsidR="00000000" w:rsidDel="00000000" w:rsidP="00000000" w:rsidRDefault="00000000" w:rsidRPr="00000000" w14:paraId="000000FA">
            <w:pPr>
              <w:rPr/>
            </w:pP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r>
          </w:p>
        </w:tc>
        <w:tc>
          <w:tcPr/>
          <w:p w:rsidR="00000000" w:rsidDel="00000000" w:rsidP="00000000" w:rsidRDefault="00000000" w:rsidRPr="00000000" w14:paraId="000000FC">
            <w:pPr>
              <w:rPr/>
            </w:pP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r>
          </w:p>
        </w:tc>
        <w:tc>
          <w:tcPr/>
          <w:p w:rsidR="00000000" w:rsidDel="00000000" w:rsidP="00000000" w:rsidRDefault="00000000" w:rsidRPr="00000000" w14:paraId="000000FE">
            <w:pPr>
              <w:rPr/>
            </w:pP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r>
          </w:p>
        </w:tc>
        <w:tc>
          <w:tcPr/>
          <w:p w:rsidR="00000000" w:rsidDel="00000000" w:rsidP="00000000" w:rsidRDefault="00000000" w:rsidRPr="00000000" w14:paraId="00000100">
            <w:pPr>
              <w:rPr/>
            </w:pP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r>
          </w:p>
        </w:tc>
        <w:tc>
          <w:tcPr/>
          <w:p w:rsidR="00000000" w:rsidDel="00000000" w:rsidP="00000000" w:rsidRDefault="00000000" w:rsidRPr="00000000" w14:paraId="00000102">
            <w:pPr>
              <w:rPr/>
            </w:pPr>
            <w:r w:rsidDel="00000000" w:rsidR="00000000" w:rsidRPr="00000000">
              <w:rPr>
                <w:rtl w:val="0"/>
              </w:rPr>
            </w:r>
          </w:p>
        </w:tc>
        <w:tc>
          <w:tcPr/>
          <w:p w:rsidR="00000000" w:rsidDel="00000000" w:rsidP="00000000" w:rsidRDefault="00000000" w:rsidRPr="00000000" w14:paraId="00000103">
            <w:pPr>
              <w:rPr/>
            </w:pPr>
            <w:r w:rsidDel="00000000" w:rsidR="00000000" w:rsidRPr="00000000">
              <w:rPr>
                <w:rtl w:val="0"/>
              </w:rPr>
            </w:r>
          </w:p>
        </w:tc>
        <w:tc>
          <w:tcPr/>
          <w:p w:rsidR="00000000" w:rsidDel="00000000" w:rsidP="00000000" w:rsidRDefault="00000000" w:rsidRPr="00000000" w14:paraId="00000104">
            <w:pPr>
              <w:rPr/>
            </w:pPr>
            <w:r w:rsidDel="00000000" w:rsidR="00000000" w:rsidRPr="00000000">
              <w:rPr>
                <w:rtl w:val="0"/>
              </w:rPr>
            </w:r>
          </w:p>
        </w:tc>
      </w:tr>
      <w:tr>
        <w:trPr>
          <w:cantSplit w:val="0"/>
          <w:tblHeader w:val="0"/>
        </w:trPr>
        <w:tc>
          <w:tcPr/>
          <w:p w:rsidR="00000000" w:rsidDel="00000000" w:rsidP="00000000" w:rsidRDefault="00000000" w:rsidRPr="00000000" w14:paraId="00000105">
            <w:pPr>
              <w:rPr/>
            </w:pPr>
            <w:r w:rsidDel="00000000" w:rsidR="00000000" w:rsidRPr="00000000">
              <w:rPr>
                <w:rFonts w:ascii="Arial" w:cs="Arial" w:eastAsia="Arial" w:hAnsi="Arial"/>
                <w:sz w:val="16"/>
                <w:szCs w:val="16"/>
                <w:rtl w:val="0"/>
              </w:rPr>
              <w:t xml:space="preserve">Definición de gestión de la app y almacenamiento</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r>
          </w:p>
        </w:tc>
        <w:tc>
          <w:tcPr>
            <w:shd w:fill="b6d7a8" w:val="clear"/>
          </w:tcPr>
          <w:p w:rsidR="00000000" w:rsidDel="00000000" w:rsidP="00000000" w:rsidRDefault="00000000" w:rsidRPr="00000000" w14:paraId="00000108">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r>
          </w:p>
        </w:tc>
        <w:tc>
          <w:tcPr/>
          <w:p w:rsidR="00000000" w:rsidDel="00000000" w:rsidP="00000000" w:rsidRDefault="00000000" w:rsidRPr="00000000" w14:paraId="0000010A">
            <w:pPr>
              <w:rPr/>
            </w:pP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r>
          </w:p>
        </w:tc>
        <w:tc>
          <w:tcPr/>
          <w:p w:rsidR="00000000" w:rsidDel="00000000" w:rsidP="00000000" w:rsidRDefault="00000000" w:rsidRPr="00000000" w14:paraId="0000010C">
            <w:pPr>
              <w:rPr/>
            </w:pP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r>
          </w:p>
        </w:tc>
        <w:tc>
          <w:tcPr/>
          <w:p w:rsidR="00000000" w:rsidDel="00000000" w:rsidP="00000000" w:rsidRDefault="00000000" w:rsidRPr="00000000" w14:paraId="0000010E">
            <w:pPr>
              <w:rPr/>
            </w:pPr>
            <w:r w:rsidDel="00000000" w:rsidR="00000000" w:rsidRPr="00000000">
              <w:rPr>
                <w:rtl w:val="0"/>
              </w:rPr>
            </w:r>
          </w:p>
        </w:tc>
        <w:tc>
          <w:tcPr/>
          <w:p w:rsidR="00000000" w:rsidDel="00000000" w:rsidP="00000000" w:rsidRDefault="00000000" w:rsidRPr="00000000" w14:paraId="0000010F">
            <w:pPr>
              <w:rPr/>
            </w:pPr>
            <w:r w:rsidDel="00000000" w:rsidR="00000000" w:rsidRPr="00000000">
              <w:rPr>
                <w:rtl w:val="0"/>
              </w:rPr>
            </w:r>
          </w:p>
        </w:tc>
        <w:tc>
          <w:tcPr/>
          <w:p w:rsidR="00000000" w:rsidDel="00000000" w:rsidP="00000000" w:rsidRDefault="00000000" w:rsidRPr="00000000" w14:paraId="00000110">
            <w:pPr>
              <w:rPr/>
            </w:pPr>
            <w:r w:rsidDel="00000000" w:rsidR="00000000" w:rsidRPr="00000000">
              <w:rPr>
                <w:rtl w:val="0"/>
              </w:rPr>
            </w:r>
          </w:p>
        </w:tc>
        <w:tc>
          <w:tcPr/>
          <w:p w:rsidR="00000000" w:rsidDel="00000000" w:rsidP="00000000" w:rsidRDefault="00000000" w:rsidRPr="00000000" w14:paraId="00000111">
            <w:pPr>
              <w:rPr/>
            </w:pPr>
            <w:r w:rsidDel="00000000" w:rsidR="00000000" w:rsidRPr="00000000">
              <w:rPr>
                <w:rtl w:val="0"/>
              </w:rPr>
            </w:r>
          </w:p>
        </w:tc>
        <w:tc>
          <w:tcPr/>
          <w:p w:rsidR="00000000" w:rsidDel="00000000" w:rsidP="00000000" w:rsidRDefault="00000000" w:rsidRPr="00000000" w14:paraId="00000112">
            <w:pPr>
              <w:rPr/>
            </w:pPr>
            <w:r w:rsidDel="00000000" w:rsidR="00000000" w:rsidRPr="00000000">
              <w:rPr>
                <w:rtl w:val="0"/>
              </w:rPr>
            </w:r>
          </w:p>
        </w:tc>
        <w:tc>
          <w:tcPr/>
          <w:p w:rsidR="00000000" w:rsidDel="00000000" w:rsidP="00000000" w:rsidRDefault="00000000" w:rsidRPr="00000000" w14:paraId="00000113">
            <w:pPr>
              <w:rPr/>
            </w:pPr>
            <w:r w:rsidDel="00000000" w:rsidR="00000000" w:rsidRPr="00000000">
              <w:rPr>
                <w:rtl w:val="0"/>
              </w:rPr>
            </w:r>
          </w:p>
        </w:tc>
        <w:tc>
          <w:tcPr/>
          <w:p w:rsidR="00000000" w:rsidDel="00000000" w:rsidP="00000000" w:rsidRDefault="00000000" w:rsidRPr="00000000" w14:paraId="00000114">
            <w:pPr>
              <w:rPr/>
            </w:pP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r>
          </w:p>
        </w:tc>
      </w:tr>
      <w:tr>
        <w:trPr>
          <w:cantSplit w:val="0"/>
          <w:tblHeader w:val="0"/>
        </w:trPr>
        <w:tc>
          <w:tcPr/>
          <w:p w:rsidR="00000000" w:rsidDel="00000000" w:rsidP="00000000" w:rsidRDefault="00000000" w:rsidRPr="00000000" w14:paraId="00000118">
            <w:pPr>
              <w:rPr/>
            </w:pPr>
            <w:r w:rsidDel="00000000" w:rsidR="00000000" w:rsidRPr="00000000">
              <w:rPr>
                <w:rFonts w:ascii="Arial" w:cs="Arial" w:eastAsia="Arial" w:hAnsi="Arial"/>
                <w:sz w:val="16"/>
                <w:szCs w:val="16"/>
                <w:rtl w:val="0"/>
              </w:rPr>
              <w:t xml:space="preserve">Definir alcance final de la v1</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r>
          </w:p>
        </w:tc>
        <w:tc>
          <w:tcPr/>
          <w:p w:rsidR="00000000" w:rsidDel="00000000" w:rsidP="00000000" w:rsidRDefault="00000000" w:rsidRPr="00000000" w14:paraId="0000011A">
            <w:pPr>
              <w:rPr/>
            </w:pPr>
            <w:r w:rsidDel="00000000" w:rsidR="00000000" w:rsidRPr="00000000">
              <w:rPr>
                <w:rtl w:val="0"/>
              </w:rPr>
            </w:r>
          </w:p>
        </w:tc>
        <w:tc>
          <w:tcPr/>
          <w:p w:rsidR="00000000" w:rsidDel="00000000" w:rsidP="00000000" w:rsidRDefault="00000000" w:rsidRPr="00000000" w14:paraId="0000011B">
            <w:pPr>
              <w:rPr/>
            </w:pPr>
            <w:r w:rsidDel="00000000" w:rsidR="00000000" w:rsidRPr="00000000">
              <w:rPr>
                <w:rtl w:val="0"/>
              </w:rPr>
            </w:r>
          </w:p>
        </w:tc>
        <w:tc>
          <w:tcPr>
            <w:shd w:fill="b6d7a8" w:val="clear"/>
          </w:tcPr>
          <w:p w:rsidR="00000000" w:rsidDel="00000000" w:rsidP="00000000" w:rsidRDefault="00000000" w:rsidRPr="00000000" w14:paraId="0000011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1D">
            <w:pPr>
              <w:rPr/>
            </w:pPr>
            <w:r w:rsidDel="00000000" w:rsidR="00000000" w:rsidRPr="00000000">
              <w:rPr>
                <w:rtl w:val="0"/>
              </w:rPr>
            </w:r>
          </w:p>
        </w:tc>
        <w:tc>
          <w:tcPr/>
          <w:p w:rsidR="00000000" w:rsidDel="00000000" w:rsidP="00000000" w:rsidRDefault="00000000" w:rsidRPr="00000000" w14:paraId="0000011E">
            <w:pPr>
              <w:rPr/>
            </w:pPr>
            <w:r w:rsidDel="00000000" w:rsidR="00000000" w:rsidRPr="00000000">
              <w:rPr>
                <w:rtl w:val="0"/>
              </w:rPr>
            </w:r>
          </w:p>
        </w:tc>
        <w:tc>
          <w:tcPr/>
          <w:p w:rsidR="00000000" w:rsidDel="00000000" w:rsidP="00000000" w:rsidRDefault="00000000" w:rsidRPr="00000000" w14:paraId="0000011F">
            <w:pPr>
              <w:rPr/>
            </w:pP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r>
          </w:p>
        </w:tc>
        <w:tc>
          <w:tcPr/>
          <w:p w:rsidR="00000000" w:rsidDel="00000000" w:rsidP="00000000" w:rsidRDefault="00000000" w:rsidRPr="00000000" w14:paraId="00000121">
            <w:pPr>
              <w:rPr/>
            </w:pPr>
            <w:r w:rsidDel="00000000" w:rsidR="00000000" w:rsidRPr="00000000">
              <w:rPr>
                <w:rtl w:val="0"/>
              </w:rPr>
            </w:r>
          </w:p>
        </w:tc>
        <w:tc>
          <w:tcPr/>
          <w:p w:rsidR="00000000" w:rsidDel="00000000" w:rsidP="00000000" w:rsidRDefault="00000000" w:rsidRPr="00000000" w14:paraId="00000122">
            <w:pPr>
              <w:rPr/>
            </w:pPr>
            <w:r w:rsidDel="00000000" w:rsidR="00000000" w:rsidRPr="00000000">
              <w:rPr>
                <w:rtl w:val="0"/>
              </w:rPr>
            </w:r>
          </w:p>
        </w:tc>
        <w:tc>
          <w:tcPr/>
          <w:p w:rsidR="00000000" w:rsidDel="00000000" w:rsidP="00000000" w:rsidRDefault="00000000" w:rsidRPr="00000000" w14:paraId="00000123">
            <w:pPr>
              <w:rPr/>
            </w:pPr>
            <w:r w:rsidDel="00000000" w:rsidR="00000000" w:rsidRPr="00000000">
              <w:rPr>
                <w:rtl w:val="0"/>
              </w:rPr>
            </w:r>
          </w:p>
        </w:tc>
        <w:tc>
          <w:tcPr/>
          <w:p w:rsidR="00000000" w:rsidDel="00000000" w:rsidP="00000000" w:rsidRDefault="00000000" w:rsidRPr="00000000" w14:paraId="00000124">
            <w:pPr>
              <w:rPr/>
            </w:pPr>
            <w:r w:rsidDel="00000000" w:rsidR="00000000" w:rsidRPr="00000000">
              <w:rPr>
                <w:rtl w:val="0"/>
              </w:rPr>
            </w:r>
          </w:p>
        </w:tc>
        <w:tc>
          <w:tcPr/>
          <w:p w:rsidR="00000000" w:rsidDel="00000000" w:rsidP="00000000" w:rsidRDefault="00000000" w:rsidRPr="00000000" w14:paraId="00000125">
            <w:pPr>
              <w:rPr/>
            </w:pPr>
            <w:r w:rsidDel="00000000" w:rsidR="00000000" w:rsidRPr="00000000">
              <w:rPr>
                <w:rtl w:val="0"/>
              </w:rPr>
            </w:r>
          </w:p>
        </w:tc>
        <w:tc>
          <w:tcPr/>
          <w:p w:rsidR="00000000" w:rsidDel="00000000" w:rsidP="00000000" w:rsidRDefault="00000000" w:rsidRPr="00000000" w14:paraId="00000126">
            <w:pPr>
              <w:rPr/>
            </w:pPr>
            <w:r w:rsidDel="00000000" w:rsidR="00000000" w:rsidRPr="00000000">
              <w:rPr>
                <w:rtl w:val="0"/>
              </w:rPr>
            </w:r>
          </w:p>
        </w:tc>
        <w:tc>
          <w:tcPr/>
          <w:p w:rsidR="00000000" w:rsidDel="00000000" w:rsidP="00000000" w:rsidRDefault="00000000" w:rsidRPr="00000000" w14:paraId="00000127">
            <w:pPr>
              <w:rPr/>
            </w:pPr>
            <w:r w:rsidDel="00000000" w:rsidR="00000000" w:rsidRPr="00000000">
              <w:rPr>
                <w:rtl w:val="0"/>
              </w:rPr>
            </w:r>
          </w:p>
        </w:tc>
        <w:tc>
          <w:tcPr/>
          <w:p w:rsidR="00000000" w:rsidDel="00000000" w:rsidP="00000000" w:rsidRDefault="00000000" w:rsidRPr="00000000" w14:paraId="00000128">
            <w:pPr>
              <w:rPr/>
            </w:pPr>
            <w:r w:rsidDel="00000000" w:rsidR="00000000" w:rsidRPr="00000000">
              <w:rPr>
                <w:rtl w:val="0"/>
              </w:rPr>
            </w:r>
          </w:p>
        </w:tc>
        <w:tc>
          <w:tcPr/>
          <w:p w:rsidR="00000000" w:rsidDel="00000000" w:rsidP="00000000" w:rsidRDefault="00000000" w:rsidRPr="00000000" w14:paraId="00000129">
            <w:pPr>
              <w:rPr/>
            </w:pPr>
            <w:r w:rsidDel="00000000" w:rsidR="00000000" w:rsidRPr="00000000">
              <w:rPr>
                <w:rtl w:val="0"/>
              </w:rPr>
            </w:r>
          </w:p>
        </w:tc>
        <w:tc>
          <w:tcPr/>
          <w:p w:rsidR="00000000" w:rsidDel="00000000" w:rsidP="00000000" w:rsidRDefault="00000000" w:rsidRPr="00000000" w14:paraId="0000012A">
            <w:pPr>
              <w:rPr/>
            </w:pPr>
            <w:r w:rsidDel="00000000" w:rsidR="00000000" w:rsidRPr="00000000">
              <w:rPr>
                <w:rtl w:val="0"/>
              </w:rPr>
            </w:r>
          </w:p>
        </w:tc>
      </w:tr>
      <w:tr>
        <w:trPr>
          <w:cantSplit w:val="0"/>
          <w:tblHeader w:val="0"/>
        </w:trPr>
        <w:tc>
          <w:tcPr/>
          <w:p w:rsidR="00000000" w:rsidDel="00000000" w:rsidP="00000000" w:rsidRDefault="00000000" w:rsidRPr="00000000" w14:paraId="0000012B">
            <w:pPr>
              <w:rPr/>
            </w:pPr>
            <w:r w:rsidDel="00000000" w:rsidR="00000000" w:rsidRPr="00000000">
              <w:rPr>
                <w:rFonts w:ascii="Arial" w:cs="Arial" w:eastAsia="Arial" w:hAnsi="Arial"/>
                <w:sz w:val="16"/>
                <w:szCs w:val="16"/>
                <w:rtl w:val="0"/>
              </w:rPr>
              <w:t xml:space="preserve">Mockup de la aplicación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r>
          </w:p>
        </w:tc>
        <w:tc>
          <w:tcPr/>
          <w:p w:rsidR="00000000" w:rsidDel="00000000" w:rsidP="00000000" w:rsidRDefault="00000000" w:rsidRPr="00000000" w14:paraId="0000012D">
            <w:pPr>
              <w:rPr/>
            </w:pPr>
            <w:r w:rsidDel="00000000" w:rsidR="00000000" w:rsidRPr="00000000">
              <w:rPr>
                <w:rtl w:val="0"/>
              </w:rPr>
            </w:r>
          </w:p>
        </w:tc>
        <w:tc>
          <w:tcPr/>
          <w:p w:rsidR="00000000" w:rsidDel="00000000" w:rsidP="00000000" w:rsidRDefault="00000000" w:rsidRPr="00000000" w14:paraId="0000012E">
            <w:pPr>
              <w:rPr/>
            </w:pPr>
            <w:r w:rsidDel="00000000" w:rsidR="00000000" w:rsidRPr="00000000">
              <w:rPr>
                <w:rtl w:val="0"/>
              </w:rPr>
            </w:r>
          </w:p>
        </w:tc>
        <w:tc>
          <w:tcPr>
            <w:shd w:fill="b6d7a8" w:val="clear"/>
          </w:tcPr>
          <w:p w:rsidR="00000000" w:rsidDel="00000000" w:rsidP="00000000" w:rsidRDefault="00000000" w:rsidRPr="00000000" w14:paraId="0000012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r>
          </w:p>
        </w:tc>
        <w:tc>
          <w:tcPr/>
          <w:p w:rsidR="00000000" w:rsidDel="00000000" w:rsidP="00000000" w:rsidRDefault="00000000" w:rsidRPr="00000000" w14:paraId="00000131">
            <w:pPr>
              <w:rPr/>
            </w:pP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r>
          </w:p>
        </w:tc>
        <w:tc>
          <w:tcPr/>
          <w:p w:rsidR="00000000" w:rsidDel="00000000" w:rsidP="00000000" w:rsidRDefault="00000000" w:rsidRPr="00000000" w14:paraId="00000133">
            <w:pPr>
              <w:rPr/>
            </w:pP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r>
          </w:p>
        </w:tc>
        <w:tc>
          <w:tcPr/>
          <w:p w:rsidR="00000000" w:rsidDel="00000000" w:rsidP="00000000" w:rsidRDefault="00000000" w:rsidRPr="00000000" w14:paraId="00000135">
            <w:pPr>
              <w:rPr/>
            </w:pP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r>
          </w:p>
        </w:tc>
        <w:tc>
          <w:tcPr/>
          <w:p w:rsidR="00000000" w:rsidDel="00000000" w:rsidP="00000000" w:rsidRDefault="00000000" w:rsidRPr="00000000" w14:paraId="00000137">
            <w:pPr>
              <w:rPr/>
            </w:pPr>
            <w:r w:rsidDel="00000000" w:rsidR="00000000" w:rsidRPr="00000000">
              <w:rPr>
                <w:rtl w:val="0"/>
              </w:rPr>
            </w:r>
          </w:p>
        </w:tc>
        <w:tc>
          <w:tcPr/>
          <w:p w:rsidR="00000000" w:rsidDel="00000000" w:rsidP="00000000" w:rsidRDefault="00000000" w:rsidRPr="00000000" w14:paraId="00000138">
            <w:pPr>
              <w:rPr/>
            </w:pPr>
            <w:r w:rsidDel="00000000" w:rsidR="00000000" w:rsidRPr="00000000">
              <w:rPr>
                <w:rtl w:val="0"/>
              </w:rPr>
            </w:r>
          </w:p>
        </w:tc>
        <w:tc>
          <w:tcPr/>
          <w:p w:rsidR="00000000" w:rsidDel="00000000" w:rsidP="00000000" w:rsidRDefault="00000000" w:rsidRPr="00000000" w14:paraId="00000139">
            <w:pPr>
              <w:rPr/>
            </w:pPr>
            <w:r w:rsidDel="00000000" w:rsidR="00000000" w:rsidRPr="00000000">
              <w:rPr>
                <w:rtl w:val="0"/>
              </w:rPr>
            </w:r>
          </w:p>
        </w:tc>
        <w:tc>
          <w:tcPr/>
          <w:p w:rsidR="00000000" w:rsidDel="00000000" w:rsidP="00000000" w:rsidRDefault="00000000" w:rsidRPr="00000000" w14:paraId="0000013A">
            <w:pPr>
              <w:rPr/>
            </w:pPr>
            <w:r w:rsidDel="00000000" w:rsidR="00000000" w:rsidRPr="00000000">
              <w:rPr>
                <w:rtl w:val="0"/>
              </w:rPr>
            </w:r>
          </w:p>
        </w:tc>
        <w:tc>
          <w:tcPr/>
          <w:p w:rsidR="00000000" w:rsidDel="00000000" w:rsidP="00000000" w:rsidRDefault="00000000" w:rsidRPr="00000000" w14:paraId="0000013B">
            <w:pPr>
              <w:rPr/>
            </w:pPr>
            <w:r w:rsidDel="00000000" w:rsidR="00000000" w:rsidRPr="00000000">
              <w:rPr>
                <w:rtl w:val="0"/>
              </w:rPr>
            </w:r>
          </w:p>
        </w:tc>
        <w:tc>
          <w:tcPr/>
          <w:p w:rsidR="00000000" w:rsidDel="00000000" w:rsidP="00000000" w:rsidRDefault="00000000" w:rsidRPr="00000000" w14:paraId="0000013C">
            <w:pPr>
              <w:rPr/>
            </w:pPr>
            <w:r w:rsidDel="00000000" w:rsidR="00000000" w:rsidRPr="00000000">
              <w:rPr>
                <w:rtl w:val="0"/>
              </w:rPr>
            </w:r>
          </w:p>
        </w:tc>
        <w:tc>
          <w:tcPr/>
          <w:p w:rsidR="00000000" w:rsidDel="00000000" w:rsidP="00000000" w:rsidRDefault="00000000" w:rsidRPr="00000000" w14:paraId="0000013D">
            <w:pPr>
              <w:rPr/>
            </w:pPr>
            <w:r w:rsidDel="00000000" w:rsidR="00000000" w:rsidRPr="00000000">
              <w:rPr>
                <w:rtl w:val="0"/>
              </w:rPr>
            </w:r>
          </w:p>
        </w:tc>
      </w:tr>
      <w:tr>
        <w:trPr>
          <w:cantSplit w:val="0"/>
          <w:tblHeader w:val="0"/>
        </w:trPr>
        <w:tc>
          <w:tcPr/>
          <w:p w:rsidR="00000000" w:rsidDel="00000000" w:rsidP="00000000" w:rsidRDefault="00000000" w:rsidRPr="00000000" w14:paraId="0000013E">
            <w:pPr>
              <w:rPr/>
            </w:pPr>
            <w:r w:rsidDel="00000000" w:rsidR="00000000" w:rsidRPr="00000000">
              <w:rPr>
                <w:rFonts w:ascii="Arial" w:cs="Arial" w:eastAsia="Arial" w:hAnsi="Arial"/>
                <w:sz w:val="16"/>
                <w:szCs w:val="16"/>
                <w:rtl w:val="0"/>
              </w:rPr>
              <w:t xml:space="preserve">Cerrar identidad visual (logo, colores, tipografía)</w:t>
            </w:r>
            <w:r w:rsidDel="00000000" w:rsidR="00000000" w:rsidRPr="00000000">
              <w:rPr>
                <w:rtl w:val="0"/>
              </w:rPr>
            </w:r>
          </w:p>
        </w:tc>
        <w:tc>
          <w:tcPr/>
          <w:p w:rsidR="00000000" w:rsidDel="00000000" w:rsidP="00000000" w:rsidRDefault="00000000" w:rsidRPr="00000000" w14:paraId="0000013F">
            <w:pPr>
              <w:rPr/>
            </w:pPr>
            <w:r w:rsidDel="00000000" w:rsidR="00000000" w:rsidRPr="00000000">
              <w:rPr>
                <w:rtl w:val="0"/>
              </w:rPr>
            </w:r>
          </w:p>
        </w:tc>
        <w:tc>
          <w:tcPr/>
          <w:p w:rsidR="00000000" w:rsidDel="00000000" w:rsidP="00000000" w:rsidRDefault="00000000" w:rsidRPr="00000000" w14:paraId="00000140">
            <w:pPr>
              <w:rPr/>
            </w:pPr>
            <w:r w:rsidDel="00000000" w:rsidR="00000000" w:rsidRPr="00000000">
              <w:rPr>
                <w:rtl w:val="0"/>
              </w:rPr>
            </w:r>
          </w:p>
        </w:tc>
        <w:tc>
          <w:tcPr/>
          <w:p w:rsidR="00000000" w:rsidDel="00000000" w:rsidP="00000000" w:rsidRDefault="00000000" w:rsidRPr="00000000" w14:paraId="00000141">
            <w:pPr>
              <w:rPr/>
            </w:pPr>
            <w:r w:rsidDel="00000000" w:rsidR="00000000" w:rsidRPr="00000000">
              <w:rPr>
                <w:rtl w:val="0"/>
              </w:rPr>
            </w:r>
          </w:p>
        </w:tc>
        <w:tc>
          <w:tcPr>
            <w:shd w:fill="b6d7a8" w:val="clear"/>
          </w:tcPr>
          <w:p w:rsidR="00000000" w:rsidDel="00000000" w:rsidP="00000000" w:rsidRDefault="00000000" w:rsidRPr="00000000" w14:paraId="00000142">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43">
            <w:pPr>
              <w:rPr/>
            </w:pPr>
            <w:r w:rsidDel="00000000" w:rsidR="00000000" w:rsidRPr="00000000">
              <w:rPr>
                <w:rtl w:val="0"/>
              </w:rPr>
            </w:r>
          </w:p>
        </w:tc>
        <w:tc>
          <w:tcPr/>
          <w:p w:rsidR="00000000" w:rsidDel="00000000" w:rsidP="00000000" w:rsidRDefault="00000000" w:rsidRPr="00000000" w14:paraId="00000144">
            <w:pPr>
              <w:rPr/>
            </w:pPr>
            <w:r w:rsidDel="00000000" w:rsidR="00000000" w:rsidRPr="00000000">
              <w:rPr>
                <w:rtl w:val="0"/>
              </w:rPr>
            </w:r>
          </w:p>
        </w:tc>
        <w:tc>
          <w:tcPr/>
          <w:p w:rsidR="00000000" w:rsidDel="00000000" w:rsidP="00000000" w:rsidRDefault="00000000" w:rsidRPr="00000000" w14:paraId="00000145">
            <w:pPr>
              <w:rPr/>
            </w:pPr>
            <w:r w:rsidDel="00000000" w:rsidR="00000000" w:rsidRPr="00000000">
              <w:rPr>
                <w:rtl w:val="0"/>
              </w:rPr>
            </w:r>
          </w:p>
        </w:tc>
        <w:tc>
          <w:tcPr/>
          <w:p w:rsidR="00000000" w:rsidDel="00000000" w:rsidP="00000000" w:rsidRDefault="00000000" w:rsidRPr="00000000" w14:paraId="00000146">
            <w:pPr>
              <w:rPr/>
            </w:pPr>
            <w:r w:rsidDel="00000000" w:rsidR="00000000" w:rsidRPr="00000000">
              <w:rPr>
                <w:rtl w:val="0"/>
              </w:rPr>
            </w:r>
          </w:p>
        </w:tc>
        <w:tc>
          <w:tcPr/>
          <w:p w:rsidR="00000000" w:rsidDel="00000000" w:rsidP="00000000" w:rsidRDefault="00000000" w:rsidRPr="00000000" w14:paraId="00000147">
            <w:pPr>
              <w:rPr/>
            </w:pPr>
            <w:r w:rsidDel="00000000" w:rsidR="00000000" w:rsidRPr="00000000">
              <w:rPr>
                <w:rtl w:val="0"/>
              </w:rPr>
            </w:r>
          </w:p>
        </w:tc>
        <w:tc>
          <w:tcPr/>
          <w:p w:rsidR="00000000" w:rsidDel="00000000" w:rsidP="00000000" w:rsidRDefault="00000000" w:rsidRPr="00000000" w14:paraId="00000148">
            <w:pPr>
              <w:rPr/>
            </w:pPr>
            <w:r w:rsidDel="00000000" w:rsidR="00000000" w:rsidRPr="00000000">
              <w:rPr>
                <w:rtl w:val="0"/>
              </w:rPr>
            </w:r>
          </w:p>
        </w:tc>
        <w:tc>
          <w:tcPr/>
          <w:p w:rsidR="00000000" w:rsidDel="00000000" w:rsidP="00000000" w:rsidRDefault="00000000" w:rsidRPr="00000000" w14:paraId="00000149">
            <w:pPr>
              <w:rPr/>
            </w:pPr>
            <w:r w:rsidDel="00000000" w:rsidR="00000000" w:rsidRPr="00000000">
              <w:rPr>
                <w:rtl w:val="0"/>
              </w:rPr>
            </w:r>
          </w:p>
        </w:tc>
        <w:tc>
          <w:tcPr/>
          <w:p w:rsidR="00000000" w:rsidDel="00000000" w:rsidP="00000000" w:rsidRDefault="00000000" w:rsidRPr="00000000" w14:paraId="0000014A">
            <w:pPr>
              <w:rPr/>
            </w:pPr>
            <w:r w:rsidDel="00000000" w:rsidR="00000000" w:rsidRPr="00000000">
              <w:rPr>
                <w:rtl w:val="0"/>
              </w:rPr>
            </w:r>
          </w:p>
        </w:tc>
        <w:tc>
          <w:tcPr/>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rPr/>
            </w:pPr>
            <w:r w:rsidDel="00000000" w:rsidR="00000000" w:rsidRPr="00000000">
              <w:rPr>
                <w:rtl w:val="0"/>
              </w:rPr>
            </w:r>
          </w:p>
        </w:tc>
        <w:tc>
          <w:tcPr/>
          <w:p w:rsidR="00000000" w:rsidDel="00000000" w:rsidP="00000000" w:rsidRDefault="00000000" w:rsidRPr="00000000" w14:paraId="0000014D">
            <w:pPr>
              <w:rPr/>
            </w:pPr>
            <w:r w:rsidDel="00000000" w:rsidR="00000000" w:rsidRPr="00000000">
              <w:rPr>
                <w:rtl w:val="0"/>
              </w:rPr>
            </w:r>
          </w:p>
        </w:tc>
        <w:tc>
          <w:tcPr/>
          <w:p w:rsidR="00000000" w:rsidDel="00000000" w:rsidP="00000000" w:rsidRDefault="00000000" w:rsidRPr="00000000" w14:paraId="0000014E">
            <w:pPr>
              <w:rPr/>
            </w:pPr>
            <w:r w:rsidDel="00000000" w:rsidR="00000000" w:rsidRPr="00000000">
              <w:rPr>
                <w:rtl w:val="0"/>
              </w:rPr>
            </w:r>
          </w:p>
        </w:tc>
        <w:tc>
          <w:tcPr/>
          <w:p w:rsidR="00000000" w:rsidDel="00000000" w:rsidP="00000000" w:rsidRDefault="00000000" w:rsidRPr="00000000" w14:paraId="0000014F">
            <w:pPr>
              <w:rPr/>
            </w:pPr>
            <w:r w:rsidDel="00000000" w:rsidR="00000000" w:rsidRPr="00000000">
              <w:rPr>
                <w:rtl w:val="0"/>
              </w:rPr>
            </w:r>
          </w:p>
        </w:tc>
        <w:tc>
          <w:tcPr/>
          <w:p w:rsidR="00000000" w:rsidDel="00000000" w:rsidP="00000000" w:rsidRDefault="00000000" w:rsidRPr="00000000" w14:paraId="00000150">
            <w:pPr>
              <w:rPr/>
            </w:pPr>
            <w:r w:rsidDel="00000000" w:rsidR="00000000" w:rsidRPr="00000000">
              <w:rPr>
                <w:rtl w:val="0"/>
              </w:rPr>
            </w:r>
          </w:p>
        </w:tc>
      </w:tr>
      <w:tr>
        <w:trPr>
          <w:cantSplit w:val="0"/>
          <w:tblHeader w:val="0"/>
        </w:trPr>
        <w:tc>
          <w:tcPr/>
          <w:p w:rsidR="00000000" w:rsidDel="00000000" w:rsidP="00000000" w:rsidRDefault="00000000" w:rsidRPr="00000000" w14:paraId="00000151">
            <w:pPr>
              <w:rPr/>
            </w:pPr>
            <w:r w:rsidDel="00000000" w:rsidR="00000000" w:rsidRPr="00000000">
              <w:rPr>
                <w:rFonts w:ascii="Arial" w:cs="Arial" w:eastAsia="Arial" w:hAnsi="Arial"/>
                <w:sz w:val="16"/>
                <w:szCs w:val="16"/>
                <w:rtl w:val="0"/>
              </w:rPr>
              <w:t xml:space="preserve">Modelar entidades y diagrama ER de la base de datos</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rPr/>
            </w:pPr>
            <w:r w:rsidDel="00000000" w:rsidR="00000000" w:rsidRPr="00000000">
              <w:rPr>
                <w:rtl w:val="0"/>
              </w:rPr>
            </w:r>
          </w:p>
        </w:tc>
        <w:tc>
          <w:tcPr/>
          <w:p w:rsidR="00000000" w:rsidDel="00000000" w:rsidP="00000000" w:rsidRDefault="00000000" w:rsidRPr="00000000" w14:paraId="00000154">
            <w:pPr>
              <w:rPr/>
            </w:pPr>
            <w:r w:rsidDel="00000000" w:rsidR="00000000" w:rsidRPr="00000000">
              <w:rPr>
                <w:rtl w:val="0"/>
              </w:rPr>
            </w:r>
          </w:p>
        </w:tc>
        <w:tc>
          <w:tcPr/>
          <w:p w:rsidR="00000000" w:rsidDel="00000000" w:rsidP="00000000" w:rsidRDefault="00000000" w:rsidRPr="00000000" w14:paraId="00000155">
            <w:pPr>
              <w:rPr/>
            </w:pPr>
            <w:r w:rsidDel="00000000" w:rsidR="00000000" w:rsidRPr="00000000">
              <w:rPr>
                <w:rtl w:val="0"/>
              </w:rPr>
            </w:r>
          </w:p>
        </w:tc>
        <w:tc>
          <w:tcPr>
            <w:shd w:fill="b6d7a8" w:val="clear"/>
          </w:tcPr>
          <w:p w:rsidR="00000000" w:rsidDel="00000000" w:rsidP="00000000" w:rsidRDefault="00000000" w:rsidRPr="00000000" w14:paraId="00000156">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8">
            <w:pPr>
              <w:rPr/>
            </w:pPr>
            <w:r w:rsidDel="00000000" w:rsidR="00000000" w:rsidRPr="00000000">
              <w:rPr>
                <w:rtl w:val="0"/>
              </w:rPr>
            </w:r>
          </w:p>
        </w:tc>
        <w:tc>
          <w:tcPr/>
          <w:p w:rsidR="00000000" w:rsidDel="00000000" w:rsidP="00000000" w:rsidRDefault="00000000" w:rsidRPr="00000000" w14:paraId="00000159">
            <w:pPr>
              <w:rPr/>
            </w:pPr>
            <w:r w:rsidDel="00000000" w:rsidR="00000000" w:rsidRPr="00000000">
              <w:rPr>
                <w:rtl w:val="0"/>
              </w:rPr>
            </w:r>
          </w:p>
        </w:tc>
        <w:tc>
          <w:tcPr/>
          <w:p w:rsidR="00000000" w:rsidDel="00000000" w:rsidP="00000000" w:rsidRDefault="00000000" w:rsidRPr="00000000" w14:paraId="0000015A">
            <w:pPr>
              <w:rPr/>
            </w:pPr>
            <w:r w:rsidDel="00000000" w:rsidR="00000000" w:rsidRPr="00000000">
              <w:rPr>
                <w:rtl w:val="0"/>
              </w:rPr>
            </w:r>
          </w:p>
        </w:tc>
        <w:tc>
          <w:tcPr/>
          <w:p w:rsidR="00000000" w:rsidDel="00000000" w:rsidP="00000000" w:rsidRDefault="00000000" w:rsidRPr="00000000" w14:paraId="0000015B">
            <w:pPr>
              <w:rPr/>
            </w:pPr>
            <w:r w:rsidDel="00000000" w:rsidR="00000000" w:rsidRPr="00000000">
              <w:rPr>
                <w:rtl w:val="0"/>
              </w:rPr>
            </w:r>
          </w:p>
        </w:tc>
        <w:tc>
          <w:tcPr/>
          <w:p w:rsidR="00000000" w:rsidDel="00000000" w:rsidP="00000000" w:rsidRDefault="00000000" w:rsidRPr="00000000" w14:paraId="0000015C">
            <w:pPr>
              <w:rPr/>
            </w:pPr>
            <w:r w:rsidDel="00000000" w:rsidR="00000000" w:rsidRPr="00000000">
              <w:rPr>
                <w:rtl w:val="0"/>
              </w:rPr>
            </w:r>
          </w:p>
        </w:tc>
        <w:tc>
          <w:tcPr/>
          <w:p w:rsidR="00000000" w:rsidDel="00000000" w:rsidP="00000000" w:rsidRDefault="00000000" w:rsidRPr="00000000" w14:paraId="0000015D">
            <w:pPr>
              <w:rPr/>
            </w:pPr>
            <w:r w:rsidDel="00000000" w:rsidR="00000000" w:rsidRPr="00000000">
              <w:rPr>
                <w:rtl w:val="0"/>
              </w:rPr>
            </w:r>
          </w:p>
        </w:tc>
        <w:tc>
          <w:tcPr/>
          <w:p w:rsidR="00000000" w:rsidDel="00000000" w:rsidP="00000000" w:rsidRDefault="00000000" w:rsidRPr="00000000" w14:paraId="0000015E">
            <w:pPr>
              <w:rPr/>
            </w:pPr>
            <w:r w:rsidDel="00000000" w:rsidR="00000000" w:rsidRPr="00000000">
              <w:rPr>
                <w:rtl w:val="0"/>
              </w:rPr>
            </w:r>
          </w:p>
        </w:tc>
        <w:tc>
          <w:tcPr/>
          <w:p w:rsidR="00000000" w:rsidDel="00000000" w:rsidP="00000000" w:rsidRDefault="00000000" w:rsidRPr="00000000" w14:paraId="0000015F">
            <w:pPr>
              <w:rPr/>
            </w:pP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r>
          </w:p>
        </w:tc>
        <w:tc>
          <w:tcPr/>
          <w:p w:rsidR="00000000" w:rsidDel="00000000" w:rsidP="00000000" w:rsidRDefault="00000000" w:rsidRPr="00000000" w14:paraId="00000161">
            <w:pPr>
              <w:rPr/>
            </w:pP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r>
          </w:p>
        </w:tc>
      </w:tr>
      <w:tr>
        <w:trPr>
          <w:cantSplit w:val="0"/>
          <w:tblHeader w:val="0"/>
        </w:trPr>
        <w:tc>
          <w:tcPr/>
          <w:p w:rsidR="00000000" w:rsidDel="00000000" w:rsidP="00000000" w:rsidRDefault="00000000" w:rsidRPr="00000000" w14:paraId="00000164">
            <w:pPr>
              <w:rPr/>
            </w:pPr>
            <w:r w:rsidDel="00000000" w:rsidR="00000000" w:rsidRPr="00000000">
              <w:rPr>
                <w:rFonts w:ascii="Arial" w:cs="Arial" w:eastAsia="Arial" w:hAnsi="Arial"/>
                <w:sz w:val="16"/>
                <w:szCs w:val="16"/>
                <w:rtl w:val="0"/>
              </w:rPr>
              <w:t xml:space="preserve">Normalizar y crear el esquema en Supabase</w:t>
            </w: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r>
          </w:p>
        </w:tc>
        <w:tc>
          <w:tcPr/>
          <w:p w:rsidR="00000000" w:rsidDel="00000000" w:rsidP="00000000" w:rsidRDefault="00000000" w:rsidRPr="00000000" w14:paraId="00000166">
            <w:pPr>
              <w:rPr/>
            </w:pP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r>
          </w:p>
        </w:tc>
        <w:tc>
          <w:tcPr/>
          <w:p w:rsidR="00000000" w:rsidDel="00000000" w:rsidP="00000000" w:rsidRDefault="00000000" w:rsidRPr="00000000" w14:paraId="00000168">
            <w:pPr>
              <w:rPr/>
            </w:pP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r>
          </w:p>
        </w:tc>
        <w:tc>
          <w:tcPr>
            <w:shd w:fill="b6d7a8" w:val="clear"/>
          </w:tcPr>
          <w:p w:rsidR="00000000" w:rsidDel="00000000" w:rsidP="00000000" w:rsidRDefault="00000000" w:rsidRPr="00000000" w14:paraId="0000016A">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6B">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C">
            <w:pPr>
              <w:rPr/>
            </w:pP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r>
          </w:p>
        </w:tc>
        <w:tc>
          <w:tcPr/>
          <w:p w:rsidR="00000000" w:rsidDel="00000000" w:rsidP="00000000" w:rsidRDefault="00000000" w:rsidRPr="00000000" w14:paraId="0000016E">
            <w:pPr>
              <w:rPr/>
            </w:pP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r>
          </w:p>
        </w:tc>
        <w:tc>
          <w:tcPr/>
          <w:p w:rsidR="00000000" w:rsidDel="00000000" w:rsidP="00000000" w:rsidRDefault="00000000" w:rsidRPr="00000000" w14:paraId="00000170">
            <w:pPr>
              <w:rPr/>
            </w:pP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r>
          </w:p>
        </w:tc>
        <w:tc>
          <w:tcPr/>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r>
          </w:p>
        </w:tc>
        <w:tc>
          <w:tcPr/>
          <w:p w:rsidR="00000000" w:rsidDel="00000000" w:rsidP="00000000" w:rsidRDefault="00000000" w:rsidRPr="00000000" w14:paraId="00000176">
            <w:pPr>
              <w:rPr/>
            </w:pPr>
            <w:r w:rsidDel="00000000" w:rsidR="00000000" w:rsidRPr="00000000">
              <w:rPr>
                <w:rtl w:val="0"/>
              </w:rPr>
            </w:r>
          </w:p>
        </w:tc>
      </w:tr>
      <w:tr>
        <w:trPr>
          <w:cantSplit w:val="0"/>
          <w:tblHeader w:val="0"/>
        </w:trPr>
        <w:tc>
          <w:tcPr/>
          <w:p w:rsidR="00000000" w:rsidDel="00000000" w:rsidP="00000000" w:rsidRDefault="00000000" w:rsidRPr="00000000" w14:paraId="00000177">
            <w:pPr>
              <w:rPr/>
            </w:pPr>
            <w:r w:rsidDel="00000000" w:rsidR="00000000" w:rsidRPr="00000000">
              <w:rPr>
                <w:rFonts w:ascii="Arial" w:cs="Arial" w:eastAsia="Arial" w:hAnsi="Arial"/>
                <w:sz w:val="16"/>
                <w:szCs w:val="16"/>
                <w:rtl w:val="0"/>
              </w:rPr>
              <w:t xml:space="preserve">Definir endpoints y reglas de negocio (backend)</w:t>
            </w: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r>
          </w:p>
        </w:tc>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c>
          <w:tcPr>
            <w:shd w:fill="b6d7a8" w:val="clear"/>
          </w:tcPr>
          <w:p w:rsidR="00000000" w:rsidDel="00000000" w:rsidP="00000000" w:rsidRDefault="00000000" w:rsidRPr="00000000" w14:paraId="0000017E">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7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r>
          </w:p>
        </w:tc>
        <w:tc>
          <w:tcPr/>
          <w:p w:rsidR="00000000" w:rsidDel="00000000" w:rsidP="00000000" w:rsidRDefault="00000000" w:rsidRPr="00000000" w14:paraId="00000182">
            <w:pPr>
              <w:rPr/>
            </w:pP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Arial" w:cs="Arial" w:eastAsia="Arial" w:hAnsi="Arial"/>
                <w:sz w:val="16"/>
                <w:szCs w:val="16"/>
                <w:rtl w:val="0"/>
              </w:rPr>
              <w:t xml:space="preserve">Traducir el mockup a componentes Ionic/Angular (frontend)</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shd w:fill="b6d7a8" w:val="clear"/>
          </w:tcPr>
          <w:p w:rsidR="00000000" w:rsidDel="00000000" w:rsidP="00000000" w:rsidRDefault="00000000" w:rsidRPr="00000000" w14:paraId="00000191">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92">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9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r>
          </w:p>
        </w:tc>
        <w:tc>
          <w:tcPr/>
          <w:p w:rsidR="00000000" w:rsidDel="00000000" w:rsidP="00000000" w:rsidRDefault="00000000" w:rsidRPr="00000000" w14:paraId="00000196">
            <w:pPr>
              <w:rPr/>
            </w:pPr>
            <w:r w:rsidDel="00000000" w:rsidR="00000000" w:rsidRPr="00000000">
              <w:rPr>
                <w:rtl w:val="0"/>
              </w:rPr>
            </w:r>
          </w:p>
        </w:tc>
        <w:tc>
          <w:tcPr/>
          <w:p w:rsidR="00000000" w:rsidDel="00000000" w:rsidP="00000000" w:rsidRDefault="00000000" w:rsidRPr="00000000" w14:paraId="00000197">
            <w:pPr>
              <w:rPr/>
            </w:pPr>
            <w:r w:rsidDel="00000000" w:rsidR="00000000" w:rsidRPr="00000000">
              <w:rPr>
                <w:rtl w:val="0"/>
              </w:rPr>
            </w:r>
          </w:p>
        </w:tc>
        <w:tc>
          <w:tcPr/>
          <w:p w:rsidR="00000000" w:rsidDel="00000000" w:rsidP="00000000" w:rsidRDefault="00000000" w:rsidRPr="00000000" w14:paraId="00000198">
            <w:pPr>
              <w:rPr/>
            </w:pP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tl w:val="0"/>
              </w:rPr>
            </w:r>
          </w:p>
        </w:tc>
        <w:tc>
          <w:tcPr/>
          <w:p w:rsidR="00000000" w:rsidDel="00000000" w:rsidP="00000000" w:rsidRDefault="00000000" w:rsidRPr="00000000" w14:paraId="0000019C">
            <w:pPr>
              <w:rPr/>
            </w:pPr>
            <w:r w:rsidDel="00000000" w:rsidR="00000000" w:rsidRPr="00000000">
              <w:rPr>
                <w:rtl w:val="0"/>
              </w:rPr>
            </w:r>
          </w:p>
        </w:tc>
      </w:tr>
      <w:tr>
        <w:trPr>
          <w:cantSplit w:val="0"/>
          <w:tblHeader w:val="0"/>
        </w:trPr>
        <w:tc>
          <w:tcPr/>
          <w:p w:rsidR="00000000" w:rsidDel="00000000" w:rsidP="00000000" w:rsidRDefault="00000000" w:rsidRPr="00000000" w14:paraId="0000019D">
            <w:pPr>
              <w:rPr/>
            </w:pPr>
            <w:r w:rsidDel="00000000" w:rsidR="00000000" w:rsidRPr="00000000">
              <w:rPr>
                <w:rFonts w:ascii="Arial" w:cs="Arial" w:eastAsia="Arial" w:hAnsi="Arial"/>
                <w:sz w:val="16"/>
                <w:szCs w:val="16"/>
                <w:rtl w:val="0"/>
              </w:rPr>
              <w:t xml:space="preserve">Configurar repositorio GitHub y pipeline CI/CD</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r>
          </w:p>
        </w:tc>
        <w:tc>
          <w:tcPr/>
          <w:p w:rsidR="00000000" w:rsidDel="00000000" w:rsidP="00000000" w:rsidRDefault="00000000" w:rsidRPr="00000000" w14:paraId="000001A1">
            <w:pPr>
              <w:rPr/>
            </w:pP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c>
          <w:tcPr/>
          <w:p w:rsidR="00000000" w:rsidDel="00000000" w:rsidP="00000000" w:rsidRDefault="00000000" w:rsidRPr="00000000" w14:paraId="000001A4">
            <w:pPr>
              <w:rPr/>
            </w:pPr>
            <w:r w:rsidDel="00000000" w:rsidR="00000000" w:rsidRPr="00000000">
              <w:rPr>
                <w:rtl w:val="0"/>
              </w:rPr>
            </w:r>
          </w:p>
        </w:tc>
        <w:tc>
          <w:tcPr>
            <w:shd w:fill="b6d7a8" w:val="clear"/>
          </w:tcPr>
          <w:p w:rsidR="00000000" w:rsidDel="00000000" w:rsidP="00000000" w:rsidRDefault="00000000" w:rsidRPr="00000000" w14:paraId="000001A5">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A6">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r>
          </w:p>
        </w:tc>
        <w:tc>
          <w:tcPr/>
          <w:p w:rsidR="00000000" w:rsidDel="00000000" w:rsidP="00000000" w:rsidRDefault="00000000" w:rsidRPr="00000000" w14:paraId="000001A8">
            <w:pPr>
              <w:rPr/>
            </w:pPr>
            <w:r w:rsidDel="00000000" w:rsidR="00000000" w:rsidRPr="00000000">
              <w:rPr>
                <w:rtl w:val="0"/>
              </w:rPr>
            </w:r>
          </w:p>
        </w:tc>
        <w:tc>
          <w:tcPr/>
          <w:p w:rsidR="00000000" w:rsidDel="00000000" w:rsidP="00000000" w:rsidRDefault="00000000" w:rsidRPr="00000000" w14:paraId="000001A9">
            <w:pPr>
              <w:rPr/>
            </w:pP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r>
      <w:tr>
        <w:trPr>
          <w:cantSplit w:val="0"/>
          <w:tblHeader w:val="0"/>
        </w:trPr>
        <w:tc>
          <w:tcPr/>
          <w:p w:rsidR="00000000" w:rsidDel="00000000" w:rsidP="00000000" w:rsidRDefault="00000000" w:rsidRPr="00000000" w14:paraId="000001B0">
            <w:pPr>
              <w:rPr/>
            </w:pPr>
            <w:r w:rsidDel="00000000" w:rsidR="00000000" w:rsidRPr="00000000">
              <w:rPr>
                <w:rFonts w:ascii="Arial" w:cs="Arial" w:eastAsia="Arial" w:hAnsi="Arial"/>
                <w:sz w:val="16"/>
                <w:szCs w:val="16"/>
                <w:rtl w:val="0"/>
              </w:rPr>
              <w:t xml:space="preserve">Desarrollo del backend (API, roles, flujo de aprobación)</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r>
          </w:p>
        </w:tc>
        <w:tc>
          <w:tcPr/>
          <w:p w:rsidR="00000000" w:rsidDel="00000000" w:rsidP="00000000" w:rsidRDefault="00000000" w:rsidRPr="00000000" w14:paraId="000001B2">
            <w:pPr>
              <w:rPr/>
            </w:pPr>
            <w:r w:rsidDel="00000000" w:rsidR="00000000" w:rsidRPr="00000000">
              <w:rPr>
                <w:rtl w:val="0"/>
              </w:rPr>
            </w:r>
          </w:p>
        </w:tc>
        <w:tc>
          <w:tcPr/>
          <w:p w:rsidR="00000000" w:rsidDel="00000000" w:rsidP="00000000" w:rsidRDefault="00000000" w:rsidRPr="00000000" w14:paraId="000001B3">
            <w:pPr>
              <w:rPr/>
            </w:pPr>
            <w:r w:rsidDel="00000000" w:rsidR="00000000" w:rsidRPr="00000000">
              <w:rPr>
                <w:rtl w:val="0"/>
              </w:rPr>
            </w:r>
          </w:p>
        </w:tc>
        <w:tc>
          <w:tcPr/>
          <w:p w:rsidR="00000000" w:rsidDel="00000000" w:rsidP="00000000" w:rsidRDefault="00000000" w:rsidRPr="00000000" w14:paraId="000001B4">
            <w:pPr>
              <w:rPr/>
            </w:pPr>
            <w:r w:rsidDel="00000000" w:rsidR="00000000" w:rsidRPr="00000000">
              <w:rPr>
                <w:rtl w:val="0"/>
              </w:rPr>
            </w:r>
          </w:p>
        </w:tc>
        <w:tc>
          <w:tcPr/>
          <w:p w:rsidR="00000000" w:rsidDel="00000000" w:rsidP="00000000" w:rsidRDefault="00000000" w:rsidRPr="00000000" w14:paraId="000001B5">
            <w:pPr>
              <w:rPr/>
            </w:pP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r>
          </w:p>
        </w:tc>
        <w:tc>
          <w:tcPr/>
          <w:p w:rsidR="00000000" w:rsidDel="00000000" w:rsidP="00000000" w:rsidRDefault="00000000" w:rsidRPr="00000000" w14:paraId="000001B7">
            <w:pPr>
              <w:rPr/>
            </w:pP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r>
          </w:p>
        </w:tc>
        <w:tc>
          <w:tcPr>
            <w:shd w:fill="b6d7a8" w:val="clear"/>
          </w:tcPr>
          <w:p w:rsidR="00000000" w:rsidDel="00000000" w:rsidP="00000000" w:rsidRDefault="00000000" w:rsidRPr="00000000" w14:paraId="000001B9">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BA">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BB">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B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r>
          </w:p>
        </w:tc>
        <w:tc>
          <w:tcPr/>
          <w:p w:rsidR="00000000" w:rsidDel="00000000" w:rsidP="00000000" w:rsidRDefault="00000000" w:rsidRPr="00000000" w14:paraId="000001C2">
            <w:pPr>
              <w:rPr/>
            </w:pPr>
            <w:r w:rsidDel="00000000" w:rsidR="00000000" w:rsidRPr="00000000">
              <w:rPr>
                <w:rtl w:val="0"/>
              </w:rPr>
            </w:r>
          </w:p>
        </w:tc>
      </w:tr>
      <w:tr>
        <w:trPr>
          <w:cantSplit w:val="0"/>
          <w:tblHeader w:val="0"/>
        </w:trPr>
        <w:tc>
          <w:tcPr/>
          <w:p w:rsidR="00000000" w:rsidDel="00000000" w:rsidP="00000000" w:rsidRDefault="00000000" w:rsidRPr="00000000" w14:paraId="000001C3">
            <w:pPr>
              <w:rPr/>
            </w:pPr>
            <w:r w:rsidDel="00000000" w:rsidR="00000000" w:rsidRPr="00000000">
              <w:rPr>
                <w:rFonts w:ascii="Arial" w:cs="Arial" w:eastAsia="Arial" w:hAnsi="Arial"/>
                <w:sz w:val="16"/>
                <w:szCs w:val="16"/>
                <w:rtl w:val="0"/>
              </w:rPr>
              <w:t xml:space="preserve">Desarrollo del frontend (pantallas y navegación)</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shd w:fill="b6d7a8" w:val="clear"/>
          </w:tcPr>
          <w:p w:rsidR="00000000" w:rsidDel="00000000" w:rsidP="00000000" w:rsidRDefault="00000000" w:rsidRPr="00000000" w14:paraId="000001C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CD">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CE">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C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D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c>
          <w:tcPr/>
          <w:p w:rsidR="00000000" w:rsidDel="00000000" w:rsidP="00000000" w:rsidRDefault="00000000" w:rsidRPr="00000000" w14:paraId="000001D2">
            <w:pPr>
              <w:rPr/>
            </w:pPr>
            <w:r w:rsidDel="00000000" w:rsidR="00000000" w:rsidRPr="00000000">
              <w:rPr>
                <w:rtl w:val="0"/>
              </w:rPr>
            </w:r>
          </w:p>
        </w:tc>
        <w:tc>
          <w:tcPr/>
          <w:p w:rsidR="00000000" w:rsidDel="00000000" w:rsidP="00000000" w:rsidRDefault="00000000" w:rsidRPr="00000000" w14:paraId="000001D3">
            <w:pPr>
              <w:rPr/>
            </w:pP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r>
      <w:tr>
        <w:trPr>
          <w:cantSplit w:val="0"/>
          <w:tblHeader w:val="0"/>
        </w:trPr>
        <w:tc>
          <w:tcPr/>
          <w:p w:rsidR="00000000" w:rsidDel="00000000" w:rsidP="00000000" w:rsidRDefault="00000000" w:rsidRPr="00000000" w14:paraId="000001D6">
            <w:pPr>
              <w:rPr/>
            </w:pPr>
            <w:r w:rsidDel="00000000" w:rsidR="00000000" w:rsidRPr="00000000">
              <w:rPr>
                <w:rFonts w:ascii="Arial" w:cs="Arial" w:eastAsia="Arial" w:hAnsi="Arial"/>
                <w:sz w:val="16"/>
                <w:szCs w:val="16"/>
                <w:rtl w:val="0"/>
              </w:rPr>
              <w:t xml:space="preserve">Integración frontend-backend</w:t>
            </w:r>
            <w:r w:rsidDel="00000000" w:rsidR="00000000" w:rsidRPr="00000000">
              <w:rPr>
                <w:rtl w:val="0"/>
              </w:rPr>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r>
          </w:p>
        </w:tc>
        <w:tc>
          <w:tcPr/>
          <w:p w:rsidR="00000000" w:rsidDel="00000000" w:rsidP="00000000" w:rsidRDefault="00000000" w:rsidRPr="00000000" w14:paraId="000001D9">
            <w:pPr>
              <w:rPr/>
            </w:pP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r>
          </w:p>
        </w:tc>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c>
          <w:tcPr>
            <w:shd w:fill="b6d7a8" w:val="clear"/>
          </w:tcPr>
          <w:p w:rsidR="00000000" w:rsidDel="00000000" w:rsidP="00000000" w:rsidRDefault="00000000" w:rsidRPr="00000000" w14:paraId="000001E2">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E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p w:rsidR="00000000" w:rsidDel="00000000" w:rsidP="00000000" w:rsidRDefault="00000000" w:rsidRPr="00000000" w14:paraId="000001E6">
            <w:pPr>
              <w:rPr/>
            </w:pPr>
            <w:r w:rsidDel="00000000" w:rsidR="00000000" w:rsidRPr="00000000">
              <w:rPr>
                <w:rtl w:val="0"/>
              </w:rPr>
            </w:r>
          </w:p>
        </w:tc>
        <w:tc>
          <w:tcPr/>
          <w:p w:rsidR="00000000" w:rsidDel="00000000" w:rsidP="00000000" w:rsidRDefault="00000000" w:rsidRPr="00000000" w14:paraId="000001E7">
            <w:pPr>
              <w:rPr/>
            </w:pP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r>
      <w:tr>
        <w:trPr>
          <w:cantSplit w:val="0"/>
          <w:tblHeader w:val="0"/>
        </w:trPr>
        <w:tc>
          <w:tcPr/>
          <w:p w:rsidR="00000000" w:rsidDel="00000000" w:rsidP="00000000" w:rsidRDefault="00000000" w:rsidRPr="00000000" w14:paraId="000001E9">
            <w:pPr>
              <w:rPr/>
            </w:pPr>
            <w:r w:rsidDel="00000000" w:rsidR="00000000" w:rsidRPr="00000000">
              <w:rPr>
                <w:rFonts w:ascii="Arial" w:cs="Arial" w:eastAsia="Arial" w:hAnsi="Arial"/>
                <w:sz w:val="16"/>
                <w:szCs w:val="16"/>
                <w:rtl w:val="0"/>
              </w:rPr>
              <w:t xml:space="preserve">Pruebas y control de calidad (QA)</w:t>
            </w:r>
            <w:r w:rsidDel="00000000" w:rsidR="00000000" w:rsidRPr="00000000">
              <w:rPr>
                <w:rtl w:val="0"/>
              </w:rPr>
            </w:r>
          </w:p>
        </w:tc>
        <w:tc>
          <w:tcPr/>
          <w:p w:rsidR="00000000" w:rsidDel="00000000" w:rsidP="00000000" w:rsidRDefault="00000000" w:rsidRPr="00000000" w14:paraId="000001EA">
            <w:pPr>
              <w:rPr/>
            </w:pP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r>
          </w:p>
        </w:tc>
        <w:tc>
          <w:tcPr/>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shd w:fill="b6d7a8" w:val="clear"/>
          </w:tcPr>
          <w:p w:rsidR="00000000" w:rsidDel="00000000" w:rsidP="00000000" w:rsidRDefault="00000000" w:rsidRPr="00000000" w14:paraId="000001F7">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F8">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r>
          </w:p>
        </w:tc>
        <w:tc>
          <w:tcPr/>
          <w:p w:rsidR="00000000" w:rsidDel="00000000" w:rsidP="00000000" w:rsidRDefault="00000000" w:rsidRPr="00000000" w14:paraId="000001FB">
            <w:pPr>
              <w:rPr/>
            </w:pPr>
            <w:r w:rsidDel="00000000" w:rsidR="00000000" w:rsidRPr="00000000">
              <w:rPr>
                <w:rtl w:val="0"/>
              </w:rPr>
            </w:r>
          </w:p>
        </w:tc>
      </w:tr>
      <w:tr>
        <w:trPr>
          <w:cantSplit w:val="0"/>
          <w:tblHeader w:val="0"/>
        </w:trPr>
        <w:tc>
          <w:tcPr/>
          <w:p w:rsidR="00000000" w:rsidDel="00000000" w:rsidP="00000000" w:rsidRDefault="00000000" w:rsidRPr="00000000" w14:paraId="000001FC">
            <w:pPr>
              <w:rPr/>
            </w:pPr>
            <w:r w:rsidDel="00000000" w:rsidR="00000000" w:rsidRPr="00000000">
              <w:rPr>
                <w:rFonts w:ascii="Arial" w:cs="Arial" w:eastAsia="Arial" w:hAnsi="Arial"/>
                <w:sz w:val="16"/>
                <w:szCs w:val="16"/>
                <w:rtl w:val="0"/>
              </w:rPr>
              <w:t xml:space="preserve">Informe de avance y evidencias Fase 2</w:t>
            </w: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r>
          </w:p>
        </w:tc>
        <w:tc>
          <w:tcPr/>
          <w:p w:rsidR="00000000" w:rsidDel="00000000" w:rsidP="00000000" w:rsidRDefault="00000000" w:rsidRPr="00000000" w14:paraId="00000200">
            <w:pPr>
              <w:rPr/>
            </w:pPr>
            <w:r w:rsidDel="00000000" w:rsidR="00000000" w:rsidRPr="00000000">
              <w:rPr>
                <w:rtl w:val="0"/>
              </w:rPr>
            </w:r>
          </w:p>
        </w:tc>
        <w:tc>
          <w:tcPr/>
          <w:p w:rsidR="00000000" w:rsidDel="00000000" w:rsidP="00000000" w:rsidRDefault="00000000" w:rsidRPr="00000000" w14:paraId="00000201">
            <w:pPr>
              <w:rPr/>
            </w:pP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rPr/>
            </w:pP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shd w:fill="b6d7a8" w:val="clear"/>
          </w:tcPr>
          <w:p w:rsidR="00000000" w:rsidDel="00000000" w:rsidP="00000000" w:rsidRDefault="00000000" w:rsidRPr="00000000" w14:paraId="0000020B">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20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rFonts w:ascii="Arial" w:cs="Arial" w:eastAsia="Arial" w:hAnsi="Arial"/>
                <w:sz w:val="16"/>
                <w:szCs w:val="16"/>
                <w:rtl w:val="0"/>
              </w:rPr>
              <w:t xml:space="preserve">Ajustes finales y documentación</w:t>
            </w:r>
            <w:r w:rsidDel="00000000" w:rsidR="00000000" w:rsidRPr="00000000">
              <w:rPr>
                <w:rtl w:val="0"/>
              </w:rPr>
            </w:r>
          </w:p>
        </w:tc>
        <w:tc>
          <w:tcPr/>
          <w:p w:rsidR="00000000" w:rsidDel="00000000" w:rsidP="00000000" w:rsidRDefault="00000000" w:rsidRPr="00000000" w14:paraId="00000210">
            <w:pPr>
              <w:rPr/>
            </w:pP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r>
          </w:p>
        </w:tc>
        <w:tc>
          <w:tcPr/>
          <w:p w:rsidR="00000000" w:rsidDel="00000000" w:rsidP="00000000" w:rsidRDefault="00000000" w:rsidRPr="00000000" w14:paraId="00000216">
            <w:pPr>
              <w:rPr/>
            </w:pP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shd w:fill="b6d7a8" w:val="cle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22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r>
      <w:tr>
        <w:trPr>
          <w:cantSplit w:val="0"/>
          <w:tblHeader w:val="0"/>
        </w:trPr>
        <w:tc>
          <w:tcPr/>
          <w:p w:rsidR="00000000" w:rsidDel="00000000" w:rsidP="00000000" w:rsidRDefault="00000000" w:rsidRPr="00000000" w14:paraId="00000222">
            <w:pPr>
              <w:rPr/>
            </w:pPr>
            <w:r w:rsidDel="00000000" w:rsidR="00000000" w:rsidRPr="00000000">
              <w:rPr>
                <w:rFonts w:ascii="Arial" w:cs="Arial" w:eastAsia="Arial" w:hAnsi="Arial"/>
                <w:sz w:val="16"/>
                <w:szCs w:val="16"/>
                <w:rtl w:val="0"/>
              </w:rPr>
              <w:t xml:space="preserve">Entrega final y presentación</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c>
          <w:tcPr/>
          <w:p w:rsidR="00000000" w:rsidDel="00000000" w:rsidP="00000000" w:rsidRDefault="00000000" w:rsidRPr="00000000" w14:paraId="00000233">
            <w:pPr>
              <w:rPr/>
            </w:pPr>
            <w:r w:rsidDel="00000000" w:rsidR="00000000" w:rsidRPr="00000000">
              <w:rPr>
                <w:rtl w:val="0"/>
              </w:rPr>
            </w:r>
          </w:p>
        </w:tc>
        <w:tc>
          <w:tcPr>
            <w:shd w:fill="b6d7a8" w:val="clear"/>
          </w:tcPr>
          <w:p w:rsidR="00000000" w:rsidDel="00000000" w:rsidP="00000000" w:rsidRDefault="00000000" w:rsidRPr="00000000" w14:paraId="0000023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r>
    </w:tbl>
    <w:p w:rsidR="00000000" w:rsidDel="00000000" w:rsidP="00000000" w:rsidRDefault="00000000" w:rsidRPr="00000000" w14:paraId="00000235">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3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0.0" w:type="dxa"/>
        <w:left w:w="108.0" w:type="dxa"/>
        <w:bottom w:w="0.0" w:type="dxa"/>
        <w:right w:w="108.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0.0" w:type="dxa"/>
        <w:left w:w="108.0" w:type="dxa"/>
        <w:bottom w:w="0.0" w:type="dxa"/>
        <w:right w:w="108.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table" w:styleId="ab" w:customStyle="1">
    <w:basedOn w:val="TableNormal0"/>
    <w:tblPr>
      <w:tblStyleRowBandSize w:val="1"/>
      <w:tblStyleColBandSize w:val="1"/>
      <w:tblCellMar>
        <w:top w:w="0.0" w:type="dxa"/>
        <w:left w:w="108.0" w:type="dxa"/>
        <w:bottom w:w="0.0" w:type="dxa"/>
        <w:right w:w="108.0" w:type="dxa"/>
      </w:tblCellMar>
    </w:tblPr>
  </w:style>
  <w:style w:type="table" w:styleId="ac" w:customStyle="1">
    <w:basedOn w:val="TableNormal0"/>
    <w:tblPr>
      <w:tblStyleRowBandSize w:val="1"/>
      <w:tblStyleColBandSize w:val="1"/>
      <w:tblCellMar>
        <w:top w:w="0.0" w:type="dxa"/>
        <w:left w:w="108.0" w:type="dxa"/>
        <w:bottom w:w="0.0" w:type="dxa"/>
        <w:right w:w="108.0" w:type="dxa"/>
      </w:tblCellMar>
    </w:tblPr>
  </w:style>
  <w:style w:type="table" w:styleId="ad" w:customStyle="1">
    <w:basedOn w:val="TableNormal0"/>
    <w:tblPr>
      <w:tblStyleRowBandSize w:val="1"/>
      <w:tblStyleColBandSize w:val="1"/>
      <w:tblCellMar>
        <w:top w:w="0.0" w:type="dxa"/>
        <w:left w:w="108.0" w:type="dxa"/>
        <w:bottom w:w="0.0" w:type="dxa"/>
        <w:right w:w="108.0" w:type="dxa"/>
      </w:tblCellMar>
    </w:tblPr>
  </w:style>
  <w:style w:type="table" w:styleId="ae" w:customStyle="1">
    <w:basedOn w:val="TableNormal0"/>
    <w:tblPr>
      <w:tblStyleRowBandSize w:val="1"/>
      <w:tblStyleColBandSize w:val="1"/>
      <w:tblCellMar>
        <w:top w:w="0.0" w:type="dxa"/>
        <w:left w:w="108.0" w:type="dxa"/>
        <w:bottom w:w="0.0" w:type="dxa"/>
        <w:right w:w="108.0" w:type="dxa"/>
      </w:tblCellMar>
    </w:tblPr>
  </w:style>
  <w:style w:type="table" w:styleId="af" w:customStyle="1">
    <w:basedOn w:val="TableNormal0"/>
    <w:tblPr>
      <w:tblStyleRowBandSize w:val="1"/>
      <w:tblStyleColBandSize w:val="1"/>
      <w:tblCellMar>
        <w:top w:w="0.0" w:type="dxa"/>
        <w:left w:w="108.0" w:type="dxa"/>
        <w:bottom w:w="0.0" w:type="dxa"/>
        <w:right w:w="108.0" w:type="dxa"/>
      </w:tblCellMar>
    </w:tblPr>
  </w:style>
  <w:style w:type="table" w:styleId="af0" w:customStyle="1">
    <w:basedOn w:val="TableNormal0"/>
    <w:tblPr>
      <w:tblStyleRowBandSize w:val="1"/>
      <w:tblStyleColBandSize w:val="1"/>
      <w:tblCellMar>
        <w:top w:w="0.0" w:type="dxa"/>
        <w:left w:w="108.0" w:type="dxa"/>
        <w:bottom w:w="0.0" w:type="dxa"/>
        <w:right w:w="108.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tblPr>
      <w:tblStyleRowBandSize w:val="1"/>
      <w:tblStyleColBandSize w:val="1"/>
      <w:tblCellMar>
        <w:top w:w="0.0" w:type="dxa"/>
        <w:left w:w="108.0" w:type="dxa"/>
        <w:bottom w:w="0.0" w:type="dxa"/>
        <w:right w:w="108.0" w:type="dxa"/>
      </w:tblCellMar>
    </w:tblPr>
  </w:style>
  <w:style w:type="table" w:styleId="afe" w:customStyle="1">
    <w:basedOn w:val="TableNormal0"/>
    <w:tblPr>
      <w:tblStyleRowBandSize w:val="1"/>
      <w:tblStyleColBandSize w:val="1"/>
      <w:tblCellMar>
        <w:top w:w="0.0" w:type="dxa"/>
        <w:left w:w="108.0" w:type="dxa"/>
        <w:bottom w:w="0.0" w:type="dxa"/>
        <w:right w:w="108.0" w:type="dxa"/>
      </w:tblCellMar>
    </w:tblPr>
  </w:style>
  <w:style w:type="table" w:styleId="aff" w:customStyle="1">
    <w:basedOn w:val="TableNormal0"/>
    <w:tblPr>
      <w:tblStyleRowBandSize w:val="1"/>
      <w:tblStyleColBandSize w:val="1"/>
      <w:tblCellMar>
        <w:top w:w="0.0" w:type="dxa"/>
        <w:left w:w="108.0" w:type="dxa"/>
        <w:bottom w:w="0.0" w:type="dxa"/>
        <w:right w:w="108.0" w:type="dxa"/>
      </w:tblCellMar>
    </w:tblPr>
  </w:style>
  <w:style w:type="table" w:styleId="aff0" w:customStyle="1">
    <w:basedOn w:val="TableNormal0"/>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hyperlink" Target="https://github.com/sunsitox/Proyecto_Capston_Evento_Cultura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I2RLN6JmhYFvAIZJGjA6z27rmA==">CgMxLjA4AHIhMVVZWS1TRkxXcERRRFpMSzlaSWdvbEQxWXpXSUd3TS1F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2026-09-02T04:33:00Z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