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抖音爆款小游戏《开心合成水果》完整开发文档（个人开发者专属·2026最新）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文档说明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适配主体</w:t>
      </w:r>
      <w:r>
        <w:rPr>
          <w:rFonts w:eastAsia="等线" w:ascii="Arial" w:cs="Arial" w:hAnsi="Arial"/>
          <w:sz w:val="22"/>
        </w:rPr>
        <w:t>：纯个人开发者（无需营业执照，抖音开放平台个人账号直接发布小玩法，避开小程序企业资质限制）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爆款定位</w:t>
      </w:r>
      <w:r>
        <w:rPr>
          <w:rFonts w:eastAsia="等线" w:ascii="Arial" w:cs="Arial" w:hAnsi="Arial"/>
          <w:sz w:val="22"/>
        </w:rPr>
        <w:t>：当下抖音流量TOP1休闲合成赛道，单局30-60秒、单手点击、零学习成本，适配抖音碎片化刷视频场景，天然适合信息流引流、视频挂载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变现模式</w:t>
      </w:r>
      <w:r>
        <w:rPr>
          <w:rFonts w:eastAsia="等线" w:ascii="Arial" w:cs="Arial" w:hAnsi="Arial"/>
          <w:sz w:val="22"/>
        </w:rPr>
        <w:t>：抖音官方激励广告（插屏+激励视频），无内购、无强制分享，过审率99%，合规无风险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包体限制</w:t>
      </w:r>
      <w:r>
        <w:rPr>
          <w:rFonts w:eastAsia="等线" w:ascii="Arial" w:cs="Arial" w:hAnsi="Arial"/>
          <w:sz w:val="22"/>
        </w:rPr>
        <w:t>：整体包体≤20M，符合抖音小游戏官方硬性包体规范，无需复杂分包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开发引擎</w:t>
      </w:r>
      <w:r>
        <w:rPr>
          <w:rFonts w:eastAsia="等线" w:ascii="Arial" w:cs="Arial" w:hAnsi="Arial"/>
          <w:sz w:val="22"/>
        </w:rPr>
        <w:t>：LayaAir3.0（抖音官方推荐引擎，原生适配抖音小游戏SDK，一键发布，兼容性拉满）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一、产品需求文档（PRD）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游戏概述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1.1.1 游戏名称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开心合成水果（抖音搜索热词：合成小游戏、解压合成、指尖合成，贴合平台流量关键词）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1.1.2 核心玩法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屏幕随机刷新不同等级水果，点击两个相同水果即可自动合成更高一级水果，合成越高等级水果得分越高；限时60秒，倒计时结束结算总分，支持看广告延长时间、双倍得分、领取保底奖励。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1.1.3 爆款核心亮点（适配抖音用户习惯）</w:t>
      </w:r>
      <w:bookmarkEnd w:id="5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单手无脑点击，不用拖拽、不用走位，老人小孩都会玩，降低用户流失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短单局：一局60秒，契合抖音上下滑短视频碎片化时间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视觉反馈极强：合成爆炸特效、震动反馈、高分弹窗，画面爽感足，适合录屏发抖音二次引流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无强制广告：所有广告均为自愿观看，完全符合抖音2026最新广告合规规则，杜绝审核驳回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本地排行榜：无需后端服务器，降低个人开发成本，本地记录最高分，提升用户复玩率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1.1.4 目标用户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全年龄段抖音休闲用户，主打18-45岁女性、中老年流量群体，该人群是抖音小游戏广告变现主力人群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1.2 游戏流程总图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启动页 → 首页（开始游戏/排行榜/规则说明） → 游戏对局页（倒计时+合成操作） → 结算页（看广告双倍分数/复活加时） → 返回首页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1.3 页面功能详细说明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1.3.1 启动页（2s自动跳过）</w:t>
      </w:r>
      <w:bookmarkEnd w:id="9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展示游戏LOGO、游戏名称、抖音官方小玩法标识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本地缓存检测，首次进入弹出隐私政策弹窗（抖音必过审要求）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1.3.2 首页</w:t>
      </w:r>
      <w:bookmarkEnd w:id="10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核心按钮：开始游戏、历史最高分、游戏规则、抖音分享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背景：动态水果飘动动画，低成本提升画面质感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1.3.3 游戏对局页</w:t>
      </w:r>
      <w:bookmarkEnd w:id="11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顶部：倒计时（60s）、当前得分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中部：9宫格合成区域，随机刷新1-6级水果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底部：【看广告加15秒】【提示合成】两个自愿广告按钮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合成规则：2个1级=2级，2个2级=3级，最高6级神龙水果，合成终极水果直接额外+200分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1.3.4 结算页</w:t>
      </w:r>
      <w:bookmarkEnd w:id="12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展示本局得分、历史最高分刷新提示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三个可选功能：看广告双倍得分、看广告复活再玩30秒、直接返回首页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1.4 数值配置表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水果等级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水果素材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单组合成分数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刷新概率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樱桃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橙子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西瓜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椰子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神龙果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2%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二、UI视觉设计规范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2.1 整体风格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马卡龙清新休闲风，高饱和度亮色，视觉冲击力强，适合抖音录屏传播；全部UI尺寸适配抖音手机竖屏（750*1334 标准竖屏分辨率），禁止横屏。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2.2 素材尺寸规范</w:t>
      </w:r>
      <w:bookmarkEnd w:id="16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游戏图标：108*108px、512*512px（抖音提审强制要求）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水果单元：80*80px，统一尺寸，适配9宫格布局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按钮尺寸：宽220px 高80px，圆角16px，符合移动端点击热区标准，避免点击失灵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特效素材：合成爆炸特效、分数飘字特效，轻量化贴图，不增加包体负担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2.3 音效配置（提升留存必备）</w:t>
      </w:r>
      <w:bookmarkEnd w:id="17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点击音效：轻快短音效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合成音效：逐级递进，等级越高音效越震撼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倒计时预警音效：最后10秒急促提醒音效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广告奖励音效：领取奖励专属提示音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三、技术开发方案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3.1 开发环境与技术栈</w:t>
      </w:r>
      <w:bookmarkEnd w:id="19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开发引擎：LayaAir3.0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开发语言：TypeScript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IDE工具：抖音开发者工具（官方免费）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对接SDK：抖音小游戏官方广告SDK、抖音分享SDK、本地存储SDK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服务器：无需后端，纯本地离线运行，零服务器成本，适合个人开发者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3.2 项目目录结构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game/</w:t>
              <w:br/>
              <w:t>├── assets/          # 图片、音效资源</w:t>
              <w:br/>
              <w:t>├── scripts/         # 业务逻辑代码</w:t>
              <w:br/>
              <w:t>│   ├── GameMain.ts  # 游戏主入口</w:t>
              <w:br/>
              <w:t>│   ├── FruitCtrl.ts # 水果合成逻辑</w:t>
              <w:br/>
              <w:t>│   ├── AdCtrl.ts    # 广告SDK管理</w:t>
              <w:br/>
              <w:t>│   └── DataCtrl.ts  # 本地分数存储</w:t>
              <w:br/>
              <w:t>├── game.json        # 抖音小游戏配置文件</w:t>
              <w:br/>
              <w:t>└── project.config.json # 工程配置</w:t>
              <w:br/>
              <w:t xml:space="preserve">    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3.3 核心配置文件（直接复制可用）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game.json 全局配置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{</w:t>
              <w:br/>
              <w:t xml:space="preserve">  "deviceOrientation": "portrait",</w:t>
              <w:br/>
              <w:t xml:space="preserve">  "showStatusBar": false,</w:t>
              <w:br/>
              <w:t xml:space="preserve">  "networkTimeout": {</w:t>
              <w:br/>
              <w:t xml:space="preserve">    "request": 10000,</w:t>
              <w:br/>
              <w:t xml:space="preserve">    "downloadFile": 10000</w:t>
              <w:br/>
              <w:t xml:space="preserve">  },</w:t>
              <w:br/>
              <w:t xml:space="preserve">  "lazyCodeLoading": "requiredComponents"</w:t>
              <w:br/>
              <w:t>}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3.4 核心功能代码片段（可直接复用）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3.4.1 水果合成核心逻辑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// 点击水果判断是否可以合成</w:t>
              <w:br/>
              <w:t>onClickFruit(cellIndex:number,fruitLv:number){</w:t>
              <w:br/>
              <w:t xml:space="preserve">    if(this.selectIndex == -1){</w:t>
              <w:br/>
              <w:t xml:space="preserve">        // 选中第一个水果</w:t>
              <w:br/>
              <w:t xml:space="preserve">        this.selectIndex = cellIndex;</w:t>
              <w:br/>
              <w:t xml:space="preserve">    }else{</w:t>
              <w:br/>
              <w:t xml:space="preserve">        // 判断两个水果等级是否一致</w:t>
              <w:br/>
              <w:t xml:space="preserve">        let firstLv = this.fruitList[this.selectIndex].lv;</w:t>
              <w:br/>
              <w:t xml:space="preserve">        if(firstLv == fruitLv &amp;&amp; this.selectIndex != cellIndex){</w:t>
              <w:br/>
              <w:t xml:space="preserve">            // 触发合成</w:t>
              <w:br/>
              <w:t xml:space="preserve">            this.composeFruit(this.selectIndex,cellIndex,fruitLv);</w:t>
              <w:br/>
              <w:t xml:space="preserve">        }</w:t>
              <w:br/>
              <w:t xml:space="preserve">        this.selectIndex = -1;</w:t>
              <w:br/>
              <w:t xml:space="preserve">    }</w:t>
              <w:br/>
              <w:t>}</w:t>
              <w:br/>
              <w:br/>
              <w:t>// 合成逻辑+加分</w:t>
              <w:br/>
              <w:t>composeFruit(index1:number,index2:number,lv:number){</w:t>
              <w:br/>
              <w:t xml:space="preserve">    // 播放合成特效</w:t>
              <w:br/>
              <w:t xml:space="preserve">    this.showEffect(index1);</w:t>
              <w:br/>
              <w:t xml:space="preserve">    this.showEffect(index2);</w:t>
              <w:br/>
              <w:t xml:space="preserve">    // 清除原有水果</w:t>
              <w:br/>
              <w:t xml:space="preserve">    this.clearCell(index1);</w:t>
              <w:br/>
              <w:t xml:space="preserve">    this.clearCell(index2);</w:t>
              <w:br/>
              <w:t xml:space="preserve">    // 生成高一级水果</w:t>
              <w:br/>
              <w:t xml:space="preserve">    this.createNewFruit(index1,lv+1);</w:t>
              <w:br/>
              <w:t xml:space="preserve">    // 增加对应分数</w:t>
              <w:br/>
              <w:t xml:space="preserve">    this.score += this.getScoreByLv(lv);</w:t>
              <w:br/>
              <w:t xml:space="preserve">    // 刷新UI分数面板</w:t>
              <w:br/>
              <w:t xml:space="preserve">    this.updateScoreUI();</w:t>
              <w:br/>
              <w:t>}</w:t>
              <w:br/>
              <w:t xml:space="preserve">    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3.4.2 抖音激励广告对接（变现核心）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// 初始化激励视频广告</w:t>
              <w:br/>
              <w:t>initRewardAd(){</w:t>
              <w:br/>
              <w:t xml:space="preserve">    this.rewardAd = tt.createRewardedVideoAd({</w:t>
              <w:br/>
              <w:t xml:space="preserve">        adUnitId: "你的抖音广告位ID"</w:t>
              <w:br/>
              <w:t xml:space="preserve">    })</w:t>
              <w:br/>
              <w:t xml:space="preserve">    // 广告加载失败自动重试</w:t>
              <w:br/>
              <w:t xml:space="preserve">    this.rewardAd.onError(()=&gt;{</w:t>
              <w:br/>
              <w:t xml:space="preserve">        this.rewardAd.load();</w:t>
              <w:br/>
              <w:t xml:space="preserve">    })</w:t>
              <w:br/>
              <w:t>}</w:t>
              <w:br/>
              <w:br/>
              <w:t>// 观看广告延长游戏时间</w:t>
              <w:br/>
              <w:t>watchAdAddTime(){</w:t>
              <w:br/>
              <w:t xml:space="preserve">    this.rewardAd.show().then(()=&gt;{</w:t>
              <w:br/>
              <w:t xml:space="preserve">        this.rewardAd.onClose((res)=&gt;{</w:t>
              <w:br/>
              <w:t xml:space="preserve">            if(res.isEnded){</w:t>
              <w:br/>
              <w:t xml:space="preserve">                // 观看完成，增加15秒游戏时间</w:t>
              <w:br/>
              <w:t xml:space="preserve">                this.gameTime += 15;</w:t>
              <w:br/>
              <w:t xml:space="preserve">                tt.showToast({title:"加时成功！"});</w:t>
              <w:br/>
              <w:t xml:space="preserve">                this.updateTimeUI();</w:t>
              <w:br/>
              <w:t xml:space="preserve">            }</w:t>
              <w:br/>
              <w:t xml:space="preserve">        })</w:t>
              <w:br/>
              <w:t xml:space="preserve">    })</w:t>
              <w:br/>
              <w:t>}</w:t>
              <w:br/>
              <w:t xml:space="preserve">    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3.5 核心SDK能力清单</w:t>
      </w:r>
      <w:bookmarkEnd w:id="26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激励视频广告</w:t>
      </w:r>
      <w:r>
        <w:rPr>
          <w:rFonts w:eastAsia="等线" w:ascii="Arial" w:cs="Arial" w:hAnsi="Arial"/>
          <w:sz w:val="22"/>
        </w:rPr>
        <w:t>：加时、双倍分数、复活（核心变现入口，用户自愿观看）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插屏广告</w:t>
      </w:r>
      <w:r>
        <w:rPr>
          <w:rFonts w:eastAsia="等线" w:ascii="Arial" w:cs="Arial" w:hAnsi="Arial"/>
          <w:sz w:val="22"/>
        </w:rPr>
        <w:t>：每3局游戏自动弹出一次，无强制关闭等待，合规变现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本地存储</w:t>
      </w:r>
      <w:r>
        <w:rPr>
          <w:rFonts w:eastAsia="等线" w:ascii="Arial" w:cs="Arial" w:hAnsi="Arial"/>
          <w:sz w:val="22"/>
        </w:rPr>
        <w:t>：本地保存历史最高分，无需后端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抖音分享SDK</w:t>
      </w:r>
      <w:r>
        <w:rPr>
          <w:rFonts w:eastAsia="等线" w:ascii="Arial" w:cs="Arial" w:hAnsi="Arial"/>
          <w:sz w:val="22"/>
        </w:rPr>
        <w:t>：支持一键分享游戏到抖音好友，裂变拉新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3.6 性能优化方案（必做，避免审核卡顿驳回）</w:t>
      </w:r>
      <w:bookmarkEnd w:id="27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资源分包：图片资源单独分包，主包控制在4M以内，总包≤18M，低于官方20M上限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特效优化：复用特效对象，不频繁创建销毁粒子，降低手机内存占用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图片压缩：所有png图片压缩至2倍图，适配手机同时缩小体积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帧率锁定：固定60帧运行，低端安卓机也可流畅运行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四、广告与合规方案（2026抖音最新审核规则）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4.1 广告合规要求（零驳回关键）</w:t>
      </w:r>
      <w:bookmarkEnd w:id="29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禁止任何强制广告：所有广告按钮必须明确标注【观看广告领取奖励】，用户可完全跳过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禁止开局弹窗广告：游戏启动、对局中不自动弹出任何广告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广告频次限制：插屏广告间隔≥3局游戏，禁止连续弹窗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4.2 必备合规文件（个人开发者必须上传）</w:t>
      </w:r>
      <w:bookmarkEnd w:id="30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隐私政策链接：固定通用小游戏隐私政策模板，适配抖音个人玩法要求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用户协议：极简用户协议，无复杂条款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游戏内容声明：无暴力、无低俗、无赌博、无诱导分享内容声明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五、开发、测试、上线全流程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5.1 开发周期（个人独立开发 timeline）</w:t>
      </w:r>
      <w:bookmarkEnd w:id="32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第1-2天：UI素材制作、项目搭建、页面框架开发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第3-4天：合成核心逻辑、分数系统、倒计时系统开发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第5天：抖音广告SDK、分享SDK对接调试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第6天：全机型适配、性能优化、bug修复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第7天：打包提审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5.2 测试项清单</w:t>
      </w:r>
      <w:bookmarkEnd w:id="33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功能测试：合成逻辑、倒计时、分数结算、广告奖励是否正常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适配测试：安卓/苹果全机型竖屏适配，无黑边、无UI错位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性能测试：连续游玩10分钟无闪退、无内存泄漏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合规测试：无强制广告、无违规文案、无诱导点击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5.3 抖音平台提审步骤（个人账号）</w:t>
      </w:r>
      <w:bookmarkEnd w:id="34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登录抖音开放平台，个人实名认证（身份证即可，无需营业执照）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选择【小玩法】类目，创建小游戏应用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填写游戏基础信息：名称、简介、5张截图、1段15s游戏演示视频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上传游戏包体，填写广告位ID、合规文件链接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提交官方审核，常规审核时长：1-3个工作日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审核通过后一键上架，开启公域流量分发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六、运营爆款引流方案（上架后直接起量）</w:t>
      </w:r>
      <w:bookmarkEnd w:id="35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游戏录屏引流</w:t>
      </w:r>
      <w:r>
        <w:rPr>
          <w:rFonts w:eastAsia="等线" w:ascii="Arial" w:cs="Arial" w:hAnsi="Arial"/>
          <w:sz w:val="22"/>
        </w:rPr>
        <w:t>：录制高分合成神龙通关画面，发布抖音短视频，挂载小游戏入口，自带平台自然流量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话题绑定</w:t>
      </w:r>
      <w:r>
        <w:rPr>
          <w:rFonts w:eastAsia="等线" w:ascii="Arial" w:cs="Arial" w:hAnsi="Arial"/>
          <w:sz w:val="22"/>
        </w:rPr>
        <w:t>：视频带上#解压小游戏 #合成水果 #抖音好玩的小游戏 热门话题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版本迭代</w:t>
      </w:r>
      <w:r>
        <w:rPr>
          <w:rFonts w:eastAsia="等线" w:ascii="Arial" w:cs="Arial" w:hAnsi="Arial"/>
          <w:sz w:val="22"/>
        </w:rPr>
        <w:t>：每2周更新一次节日皮肤、新水果，提升用户留存与回访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榜单优化</w:t>
      </w:r>
      <w:r>
        <w:rPr>
          <w:rFonts w:eastAsia="等线" w:ascii="Arial" w:cs="Arial" w:hAnsi="Arial"/>
          <w:sz w:val="22"/>
        </w:rPr>
        <w:t>：新增每日限时榜单，刺激用户反复游玩，提升广告曝光量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七、风险与避坑指南（个人开发者专属）</w:t>
      </w:r>
      <w:bookmarkEnd w:id="36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禁止诱导分享：不要做“分享复活”功能，抖音严查诱导分享，直接驳回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禁止低俗图标与文案：图标必须清新健康，不能使用擦边素材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广告全部自愿：所有广告入口必须文字明确提示，切勿静默弹窗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包体严控：切勿超过20M，超出直接无法提交审核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八、附录：交付物清单</w:t>
      </w:r>
      <w:bookmarkEnd w:id="37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完整游戏源码（LayaAir3.0）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全套UI图片+音效素材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隐私政策+用户协议通用链接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提审截图模板、演示视频脚本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广告SDK接入调试教程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九、抖音个人开发者账号 全程注册+实名认证+创建小玩法（零营业执照，手把手一步一图指引）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9.1 注册前置准备（必看，避免审核失败）</w:t>
      </w:r>
      <w:bookmarkEnd w:id="39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必备资料</w:t>
      </w:r>
      <w:r>
        <w:rPr>
          <w:rFonts w:eastAsia="等线" w:ascii="Arial" w:cs="Arial" w:hAnsi="Arial"/>
          <w:sz w:val="22"/>
        </w:rPr>
        <w:t>：本人实名抖音号、本人身份证（必须年满18周岁，未成年人无法开通广告变现）、本人名下银行卡（后续提现广告收益用）、可正常接收短信的手机号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账号限制</w:t>
      </w:r>
      <w:r>
        <w:rPr>
          <w:rFonts w:eastAsia="等线" w:ascii="Arial" w:cs="Arial" w:hAnsi="Arial"/>
          <w:sz w:val="22"/>
        </w:rPr>
        <w:t>：1张身份证仅能绑定</w:t>
      </w:r>
      <w:r>
        <w:rPr>
          <w:rFonts w:eastAsia="等线" w:ascii="Arial" w:cs="Arial" w:hAnsi="Arial"/>
          <w:b w:val="true"/>
          <w:sz w:val="22"/>
        </w:rPr>
        <w:t>1个抖音个人开发者主体</w:t>
      </w:r>
      <w:r>
        <w:rPr>
          <w:rFonts w:eastAsia="等线" w:ascii="Arial" w:cs="Arial" w:hAnsi="Arial"/>
          <w:sz w:val="22"/>
        </w:rPr>
        <w:t>，不可多开；个人主体只能发布【小玩法（小游戏）】，无法发布抖音小程序，和前文规则完全匹配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禁止操作</w:t>
      </w:r>
      <w:r>
        <w:rPr>
          <w:rFonts w:eastAsia="等线" w:ascii="Arial" w:cs="Arial" w:hAnsi="Arial"/>
          <w:sz w:val="22"/>
        </w:rPr>
        <w:t>：禁止借用他人身份证实名，平台检测到人脸不一致直接封禁账号，收益无法提现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9.2 第一步：进入官方开发者后台（唯一官方入口，防钓鱼）</w:t>
      </w:r>
      <w:bookmarkEnd w:id="40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打开浏览器，输入官方地址：</w:t>
      </w:r>
      <w:r>
        <w:rPr>
          <w:rFonts w:eastAsia="等线" w:ascii="Arial" w:cs="Arial" w:hAnsi="Arial"/>
          <w:b w:val="true"/>
          <w:sz w:val="22"/>
        </w:rPr>
        <w:t>https://microapp.bytedance.com/</w:t>
      </w:r>
      <w:r>
        <w:rPr>
          <w:rFonts w:eastAsia="等线" w:ascii="Arial" w:cs="Arial" w:hAnsi="Arial"/>
          <w:sz w:val="22"/>
        </w:rPr>
        <w:t>（字节跳动小游戏官方后台，抖音小游戏唯一上架入口）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点击右上角【登录】，选择</w:t>
      </w:r>
      <w:r>
        <w:rPr>
          <w:rFonts w:eastAsia="等线" w:ascii="Arial" w:cs="Arial" w:hAnsi="Arial"/>
          <w:b w:val="true"/>
          <w:sz w:val="22"/>
        </w:rPr>
        <w:t>抖音扫码登录</w:t>
      </w:r>
      <w:r>
        <w:rPr>
          <w:rFonts w:eastAsia="等线" w:ascii="Arial" w:cs="Arial" w:hAnsi="Arial"/>
          <w:sz w:val="22"/>
        </w:rPr>
        <w:t>（优先推荐，最快最便捷，无需单独注册账号，直接复用你的抖音账号）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手机打开抖音APP，扫码授权登录，同意平台开发者服务协议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9.3 第二步：选择主体类型 + 个人实名认证（核心步骤）</w:t>
      </w:r>
      <w:bookmarkEnd w:id="41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登录后弹窗选择【主体类型】，</w:t>
      </w:r>
      <w:r>
        <w:rPr>
          <w:rFonts w:eastAsia="等线" w:ascii="Arial" w:cs="Arial" w:hAnsi="Arial"/>
          <w:b w:val="true"/>
          <w:sz w:val="22"/>
        </w:rPr>
        <w:t>务必选择：个人开发者</w:t>
      </w:r>
      <w:r>
        <w:rPr>
          <w:rFonts w:eastAsia="等线" w:ascii="Arial" w:cs="Arial" w:hAnsi="Arial"/>
          <w:sz w:val="22"/>
        </w:rPr>
        <w:t>（不要选企业/个体工商户，避免额外资质要求）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填写个人基础信息：姓名、身份证号码、联系电话、常用邮箱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人脸核验：开启手机摄像头，完成实时人脸刷脸验证（必须本人出镜，不可照片、视频代刷）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提交审核：个人实名认证官方审核时长</w:t>
      </w:r>
      <w:r>
        <w:rPr>
          <w:rFonts w:eastAsia="等线" w:ascii="Arial" w:cs="Arial" w:hAnsi="Arial"/>
          <w:b w:val="true"/>
          <w:sz w:val="22"/>
        </w:rPr>
        <w:t>10分钟-2小时</w:t>
      </w:r>
      <w:r>
        <w:rPr>
          <w:rFonts w:eastAsia="等线" w:ascii="Arial" w:cs="Arial" w:hAnsi="Arial"/>
          <w:sz w:val="22"/>
        </w:rPr>
        <w:t>，工作日几乎秒过，审核通过后永久有效，无需每年复审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关键避坑</w:t>
            </w:r>
            <w:r>
              <w:rPr>
                <w:rFonts w:eastAsia="等线" w:ascii="Arial" w:cs="Arial" w:hAnsi="Arial"/>
                <w:sz w:val="22"/>
              </w:rPr>
              <w:t>：很多新手选错主体，选成小程序主体导致需要营业执照，一定要认准【小玩法-个人主体】通道！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9.4 第三步：创建小游戏（小玩法）应用，获取核心APPID</w:t>
      </w:r>
      <w:bookmarkEnd w:id="42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实名认证通过后，点击左侧菜单栏【我的应用】→【创建应用】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应用类型选择：</w:t>
      </w:r>
      <w:r>
        <w:rPr>
          <w:rFonts w:eastAsia="等线" w:ascii="Arial" w:cs="Arial" w:hAnsi="Arial"/>
          <w:b w:val="true"/>
          <w:sz w:val="22"/>
        </w:rPr>
        <w:t>小游戏（抖音小玩法）</w:t>
      </w:r>
      <w:r>
        <w:rPr>
          <w:rFonts w:eastAsia="等线" w:ascii="Arial" w:cs="Arial" w:hAnsi="Arial"/>
          <w:sz w:val="22"/>
        </w:rPr>
        <w:t>，平台选择：仅抖音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填写游戏基础信息（直接复制下文，和你开发文档完全统一）</w:t>
        <w:br/>
      </w:r>
      <w:r>
        <w:rPr>
          <w:rFonts w:eastAsia="等线" w:ascii="Arial" w:cs="Arial" w:hAnsi="Arial"/>
          <w:sz w:val="22"/>
        </w:rPr>
        <w:t>应用名称：开心合成水果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应用简介：60秒限时水果合成小游戏，点击同款水果合成进阶，合成终极神龙果赢高分，休闲解压，老少皆宜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应用类目：休闲-合成消除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上传临时图标：先用备用图标占位，后续提审再替换高清正式图标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创建完成，后台自动生成</w:t>
      </w:r>
      <w:r>
        <w:rPr>
          <w:rFonts w:eastAsia="等线" w:ascii="Arial" w:cs="Arial" w:hAnsi="Arial"/>
          <w:b w:val="true"/>
          <w:sz w:val="22"/>
        </w:rPr>
        <w:t>抖音小游戏APPID</w:t>
      </w:r>
      <w:r>
        <w:rPr>
          <w:rFonts w:eastAsia="等线" w:ascii="Arial" w:cs="Arial" w:hAnsi="Arial"/>
          <w:sz w:val="22"/>
        </w:rPr>
        <w:t>，复制保存，后续导入开发者工具、对接SDK必须使用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9.5 第四步：开通广告分成权限（变现必开，免费开通）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想要游戏看广告有收益、后续提现，必须手动开通广告权限，个人开发者免费开通，无任何服务费：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左侧菜单找到【变现中心】→【广告管理】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勾选平台广告分成协议，提交个人银行卡信息（姓名必须和实名身份证一致）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创建两类广告位（和文档代码一一对应）</w:t>
        <w:br/>
      </w:r>
      <w:r>
        <w:rPr>
          <w:rFonts w:eastAsia="等线" w:ascii="Arial" w:cs="Arial" w:hAnsi="Arial"/>
          <w:sz w:val="22"/>
        </w:rPr>
        <w:t>激励视频广告位：用于加时、双倍得分、复活奖励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插屏广告位：用于局间自动弹窗广告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生成广告位ID，直接替换前文代码里的 adUnitId，即可完成广告对接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9.6 第五步：下载抖音开发者工具，对接项目</w:t>
      </w:r>
      <w:bookmarkEnd w:id="44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后台【工具下载】，下载官方抖音开发者工具（适配Windows/Mac）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打开开发者工具，新建项目，填入刚刚获取的APPID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导入前文做好的游戏源码，一键预览调试，本地无bug即可打包上传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9.7 个人开发者账号权限明细（对照自查）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开通权限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个人开发者是否支持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发布休闲合成小游戏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完全支持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适配本次《开心合成水果》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广告激励变现+收益提现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完全支持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满100元即可提现，每月固定结算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公域流量分发、短视频挂载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完全支持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上架后可直接挂抖音视频引流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开发抖音小程序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不支持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必须个体户/企业资质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游戏内付费内购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不支持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个人仅开放广告变现，无内购权限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9.8 注册&amp;实名高频失败问题解决（新手必看）</w:t>
      </w:r>
      <w:bookmarkEnd w:id="46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刷脸失败：光线充足、正对镜头、摘掉口罩眼镜，间隔30秒重试，不要连续频繁刷脸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身份证被占用：说明身份证已绑定其他开发者账号，需注销原有账号释放资质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广告无法开通：检查银行卡姓名和实名姓名完全一致，不支持对公账户、他人银行卡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审核驳回：个人简介含违规词、游戏类目选错，修改后重新提交即可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9.9 注册完成后下一步衔接流程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账号注册+实名+广告位开通全部完成后，直接衔接文档5.3提审步骤，上传游戏包、补齐隐私政策，1-3个工作日官方审核，审核通过即可正式上线、开始流量变现。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31314">
    <w:lvl>
      <w:start w:val="1"/>
      <w:numFmt w:val="decimal"/>
      <w:suff w:val="tab"/>
      <w:lvlText w:val="%1."/>
      <w:rPr>
        <w:color w:val="3370ff"/>
      </w:rPr>
    </w:lvl>
  </w:abstractNum>
  <w:abstractNum w:abstractNumId="2431315">
    <w:lvl>
      <w:start w:val="2"/>
      <w:numFmt w:val="decimal"/>
      <w:suff w:val="tab"/>
      <w:lvlText w:val="%1."/>
      <w:rPr>
        <w:color w:val="3370ff"/>
      </w:rPr>
    </w:lvl>
  </w:abstractNum>
  <w:abstractNum w:abstractNumId="2431316">
    <w:lvl>
      <w:start w:val="3"/>
      <w:numFmt w:val="decimal"/>
      <w:suff w:val="tab"/>
      <w:lvlText w:val="%1."/>
      <w:rPr>
        <w:color w:val="3370ff"/>
      </w:rPr>
    </w:lvl>
  </w:abstractNum>
  <w:abstractNum w:abstractNumId="2431317">
    <w:lvl>
      <w:start w:val="4"/>
      <w:numFmt w:val="decimal"/>
      <w:suff w:val="tab"/>
      <w:lvlText w:val="%1."/>
      <w:rPr>
        <w:color w:val="3370ff"/>
      </w:rPr>
    </w:lvl>
  </w:abstractNum>
  <w:abstractNum w:abstractNumId="2431318">
    <w:lvl>
      <w:start w:val="5"/>
      <w:numFmt w:val="decimal"/>
      <w:suff w:val="tab"/>
      <w:lvlText w:val="%1."/>
      <w:rPr>
        <w:color w:val="3370ff"/>
      </w:rPr>
    </w:lvl>
  </w:abstractNum>
  <w:abstractNum w:abstractNumId="2431319">
    <w:lvl>
      <w:numFmt w:val="bullet"/>
      <w:suff w:val="tab"/>
      <w:lvlText w:val="•"/>
      <w:rPr>
        <w:color w:val="3370ff"/>
      </w:rPr>
    </w:lvl>
  </w:abstractNum>
  <w:abstractNum w:abstractNumId="2431320">
    <w:lvl>
      <w:numFmt w:val="bullet"/>
      <w:suff w:val="tab"/>
      <w:lvlText w:val="•"/>
      <w:rPr>
        <w:color w:val="3370ff"/>
      </w:rPr>
    </w:lvl>
  </w:abstractNum>
  <w:abstractNum w:abstractNumId="2431321">
    <w:lvl>
      <w:numFmt w:val="bullet"/>
      <w:suff w:val="tab"/>
      <w:lvlText w:val="•"/>
      <w:rPr>
        <w:color w:val="3370ff"/>
      </w:rPr>
    </w:lvl>
  </w:abstractNum>
  <w:abstractNum w:abstractNumId="2431322">
    <w:lvl>
      <w:numFmt w:val="bullet"/>
      <w:suff w:val="tab"/>
      <w:lvlText w:val="•"/>
      <w:rPr>
        <w:color w:val="3370ff"/>
      </w:rPr>
    </w:lvl>
  </w:abstractNum>
  <w:abstractNum w:abstractNumId="2431323">
    <w:lvl>
      <w:numFmt w:val="bullet"/>
      <w:suff w:val="tab"/>
      <w:lvlText w:val="•"/>
      <w:rPr>
        <w:color w:val="3370ff"/>
      </w:rPr>
    </w:lvl>
  </w:abstractNum>
  <w:abstractNum w:abstractNumId="2431324">
    <w:lvl>
      <w:numFmt w:val="bullet"/>
      <w:suff w:val="tab"/>
      <w:lvlText w:val="•"/>
      <w:rPr>
        <w:color w:val="3370ff"/>
      </w:rPr>
    </w:lvl>
  </w:abstractNum>
  <w:abstractNum w:abstractNumId="2431325">
    <w:lvl>
      <w:numFmt w:val="bullet"/>
      <w:suff w:val="tab"/>
      <w:lvlText w:val="•"/>
      <w:rPr>
        <w:color w:val="3370ff"/>
      </w:rPr>
    </w:lvl>
  </w:abstractNum>
  <w:abstractNum w:abstractNumId="2431326">
    <w:lvl>
      <w:numFmt w:val="bullet"/>
      <w:suff w:val="tab"/>
      <w:lvlText w:val="•"/>
      <w:rPr>
        <w:color w:val="3370ff"/>
      </w:rPr>
    </w:lvl>
  </w:abstractNum>
  <w:abstractNum w:abstractNumId="2431327">
    <w:lvl>
      <w:numFmt w:val="bullet"/>
      <w:suff w:val="tab"/>
      <w:lvlText w:val="•"/>
      <w:rPr>
        <w:color w:val="3370ff"/>
      </w:rPr>
    </w:lvl>
  </w:abstractNum>
  <w:abstractNum w:abstractNumId="2431328">
    <w:lvl>
      <w:numFmt w:val="bullet"/>
      <w:suff w:val="tab"/>
      <w:lvlText w:val="•"/>
      <w:rPr>
        <w:color w:val="3370ff"/>
      </w:rPr>
    </w:lvl>
  </w:abstractNum>
  <w:abstractNum w:abstractNumId="2431329">
    <w:lvl>
      <w:numFmt w:val="bullet"/>
      <w:suff w:val="tab"/>
      <w:lvlText w:val="•"/>
      <w:rPr>
        <w:color w:val="3370ff"/>
      </w:rPr>
    </w:lvl>
  </w:abstractNum>
  <w:abstractNum w:abstractNumId="2431330">
    <w:lvl>
      <w:numFmt w:val="bullet"/>
      <w:suff w:val="tab"/>
      <w:lvlText w:val="•"/>
      <w:rPr>
        <w:color w:val="3370ff"/>
      </w:rPr>
    </w:lvl>
  </w:abstractNum>
  <w:abstractNum w:abstractNumId="2431331">
    <w:lvl>
      <w:numFmt w:val="bullet"/>
      <w:suff w:val="tab"/>
      <w:lvlText w:val="•"/>
      <w:rPr>
        <w:color w:val="3370ff"/>
      </w:rPr>
    </w:lvl>
  </w:abstractNum>
  <w:abstractNum w:abstractNumId="2431332">
    <w:lvl>
      <w:numFmt w:val="bullet"/>
      <w:suff w:val="tab"/>
      <w:lvlText w:val="•"/>
      <w:rPr>
        <w:color w:val="3370ff"/>
      </w:rPr>
    </w:lvl>
  </w:abstractNum>
  <w:abstractNum w:abstractNumId="2431333">
    <w:lvl>
      <w:numFmt w:val="bullet"/>
      <w:suff w:val="tab"/>
      <w:lvlText w:val="•"/>
      <w:rPr>
        <w:color w:val="3370ff"/>
      </w:rPr>
    </w:lvl>
  </w:abstractNum>
  <w:abstractNum w:abstractNumId="2431334">
    <w:lvl>
      <w:numFmt w:val="bullet"/>
      <w:suff w:val="tab"/>
      <w:lvlText w:val="•"/>
      <w:rPr>
        <w:color w:val="3370ff"/>
      </w:rPr>
    </w:lvl>
  </w:abstractNum>
  <w:abstractNum w:abstractNumId="2431335">
    <w:lvl>
      <w:numFmt w:val="bullet"/>
      <w:suff w:val="tab"/>
      <w:lvlText w:val="•"/>
      <w:rPr>
        <w:color w:val="3370ff"/>
      </w:rPr>
    </w:lvl>
  </w:abstractNum>
  <w:abstractNum w:abstractNumId="2431336">
    <w:lvl>
      <w:numFmt w:val="bullet"/>
      <w:suff w:val="tab"/>
      <w:lvlText w:val="•"/>
      <w:rPr>
        <w:color w:val="3370ff"/>
      </w:rPr>
    </w:lvl>
  </w:abstractNum>
  <w:abstractNum w:abstractNumId="2431337">
    <w:lvl>
      <w:numFmt w:val="bullet"/>
      <w:suff w:val="tab"/>
      <w:lvlText w:val="•"/>
      <w:rPr>
        <w:color w:val="3370ff"/>
      </w:rPr>
    </w:lvl>
  </w:abstractNum>
  <w:abstractNum w:abstractNumId="2431338">
    <w:lvl>
      <w:numFmt w:val="bullet"/>
      <w:suff w:val="tab"/>
      <w:lvlText w:val="•"/>
      <w:rPr>
        <w:color w:val="3370ff"/>
      </w:rPr>
    </w:lvl>
  </w:abstractNum>
  <w:abstractNum w:abstractNumId="2431339">
    <w:lvl>
      <w:numFmt w:val="bullet"/>
      <w:suff w:val="tab"/>
      <w:lvlText w:val="•"/>
      <w:rPr>
        <w:color w:val="3370ff"/>
      </w:rPr>
    </w:lvl>
  </w:abstractNum>
  <w:abstractNum w:abstractNumId="2431340">
    <w:lvl>
      <w:numFmt w:val="bullet"/>
      <w:suff w:val="tab"/>
      <w:lvlText w:val="•"/>
      <w:rPr>
        <w:color w:val="3370ff"/>
      </w:rPr>
    </w:lvl>
  </w:abstractNum>
  <w:abstractNum w:abstractNumId="2431341">
    <w:lvl>
      <w:numFmt w:val="bullet"/>
      <w:suff w:val="tab"/>
      <w:lvlText w:val="•"/>
      <w:rPr>
        <w:color w:val="3370ff"/>
      </w:rPr>
    </w:lvl>
  </w:abstractNum>
  <w:abstractNum w:abstractNumId="2431342">
    <w:lvl>
      <w:numFmt w:val="bullet"/>
      <w:suff w:val="tab"/>
      <w:lvlText w:val="•"/>
      <w:rPr>
        <w:color w:val="3370ff"/>
      </w:rPr>
    </w:lvl>
  </w:abstractNum>
  <w:abstractNum w:abstractNumId="2431343">
    <w:lvl>
      <w:numFmt w:val="bullet"/>
      <w:suff w:val="tab"/>
      <w:lvlText w:val="•"/>
      <w:rPr>
        <w:color w:val="3370ff"/>
      </w:rPr>
    </w:lvl>
  </w:abstractNum>
  <w:abstractNum w:abstractNumId="2431344">
    <w:lvl>
      <w:numFmt w:val="bullet"/>
      <w:suff w:val="tab"/>
      <w:lvlText w:val="•"/>
      <w:rPr>
        <w:color w:val="3370ff"/>
      </w:rPr>
    </w:lvl>
  </w:abstractNum>
  <w:abstractNum w:abstractNumId="2431345">
    <w:lvl>
      <w:numFmt w:val="bullet"/>
      <w:suff w:val="tab"/>
      <w:lvlText w:val="•"/>
      <w:rPr>
        <w:color w:val="3370ff"/>
      </w:rPr>
    </w:lvl>
  </w:abstractNum>
  <w:abstractNum w:abstractNumId="2431346">
    <w:lvl>
      <w:numFmt w:val="bullet"/>
      <w:suff w:val="tab"/>
      <w:lvlText w:val="•"/>
      <w:rPr>
        <w:color w:val="3370ff"/>
      </w:rPr>
    </w:lvl>
  </w:abstractNum>
  <w:abstractNum w:abstractNumId="2431347">
    <w:lvl>
      <w:start w:val="1"/>
      <w:numFmt w:val="decimal"/>
      <w:suff w:val="tab"/>
      <w:lvlText w:val="%1."/>
      <w:rPr>
        <w:color w:val="3370ff"/>
      </w:rPr>
    </w:lvl>
  </w:abstractNum>
  <w:abstractNum w:abstractNumId="2431348">
    <w:lvl>
      <w:start w:val="2"/>
      <w:numFmt w:val="decimal"/>
      <w:suff w:val="tab"/>
      <w:lvlText w:val="%1."/>
      <w:rPr>
        <w:color w:val="3370ff"/>
      </w:rPr>
    </w:lvl>
  </w:abstractNum>
  <w:abstractNum w:abstractNumId="2431349">
    <w:lvl>
      <w:start w:val="3"/>
      <w:numFmt w:val="decimal"/>
      <w:suff w:val="tab"/>
      <w:lvlText w:val="%1."/>
      <w:rPr>
        <w:color w:val="3370ff"/>
      </w:rPr>
    </w:lvl>
  </w:abstractNum>
  <w:abstractNum w:abstractNumId="2431350">
    <w:lvl>
      <w:start w:val="4"/>
      <w:numFmt w:val="decimal"/>
      <w:suff w:val="tab"/>
      <w:lvlText w:val="%1."/>
      <w:rPr>
        <w:color w:val="3370ff"/>
      </w:rPr>
    </w:lvl>
  </w:abstractNum>
  <w:abstractNum w:abstractNumId="2431351">
    <w:lvl>
      <w:numFmt w:val="bullet"/>
      <w:suff w:val="tab"/>
      <w:lvlText w:val="•"/>
      <w:rPr>
        <w:color w:val="3370ff"/>
      </w:rPr>
    </w:lvl>
  </w:abstractNum>
  <w:abstractNum w:abstractNumId="2431352">
    <w:lvl>
      <w:numFmt w:val="bullet"/>
      <w:suff w:val="tab"/>
      <w:lvlText w:val="•"/>
      <w:rPr>
        <w:color w:val="3370ff"/>
      </w:rPr>
    </w:lvl>
  </w:abstractNum>
  <w:abstractNum w:abstractNumId="2431353">
    <w:lvl>
      <w:numFmt w:val="bullet"/>
      <w:suff w:val="tab"/>
      <w:lvlText w:val="•"/>
      <w:rPr>
        <w:color w:val="3370ff"/>
      </w:rPr>
    </w:lvl>
  </w:abstractNum>
  <w:abstractNum w:abstractNumId="2431354">
    <w:lvl>
      <w:numFmt w:val="bullet"/>
      <w:suff w:val="tab"/>
      <w:lvlText w:val="•"/>
      <w:rPr>
        <w:color w:val="3370ff"/>
      </w:rPr>
    </w:lvl>
  </w:abstractNum>
  <w:abstractNum w:abstractNumId="2431355">
    <w:lvl>
      <w:numFmt w:val="bullet"/>
      <w:suff w:val="tab"/>
      <w:lvlText w:val="•"/>
      <w:rPr>
        <w:color w:val="3370ff"/>
      </w:rPr>
    </w:lvl>
  </w:abstractNum>
  <w:abstractNum w:abstractNumId="2431356">
    <w:lvl>
      <w:numFmt w:val="bullet"/>
      <w:suff w:val="tab"/>
      <w:lvlText w:val="•"/>
      <w:rPr>
        <w:color w:val="3370ff"/>
      </w:rPr>
    </w:lvl>
  </w:abstractNum>
  <w:abstractNum w:abstractNumId="2431357">
    <w:lvl>
      <w:numFmt w:val="bullet"/>
      <w:suff w:val="tab"/>
      <w:lvlText w:val="•"/>
      <w:rPr>
        <w:color w:val="3370ff"/>
      </w:rPr>
    </w:lvl>
  </w:abstractNum>
  <w:abstractNum w:abstractNumId="2431358">
    <w:lvl>
      <w:start w:val="1"/>
      <w:numFmt w:val="decimal"/>
      <w:suff w:val="tab"/>
      <w:lvlText w:val="%1."/>
      <w:rPr>
        <w:color w:val="3370ff"/>
      </w:rPr>
    </w:lvl>
  </w:abstractNum>
  <w:abstractNum w:abstractNumId="2431359">
    <w:lvl>
      <w:start w:val="2"/>
      <w:numFmt w:val="decimal"/>
      <w:suff w:val="tab"/>
      <w:lvlText w:val="%1."/>
      <w:rPr>
        <w:color w:val="3370ff"/>
      </w:rPr>
    </w:lvl>
  </w:abstractNum>
  <w:abstractNum w:abstractNumId="2431360">
    <w:lvl>
      <w:start w:val="3"/>
      <w:numFmt w:val="decimal"/>
      <w:suff w:val="tab"/>
      <w:lvlText w:val="%1."/>
      <w:rPr>
        <w:color w:val="3370ff"/>
      </w:rPr>
    </w:lvl>
  </w:abstractNum>
  <w:abstractNum w:abstractNumId="2431361">
    <w:lvl>
      <w:numFmt w:val="bullet"/>
      <w:suff w:val="tab"/>
      <w:lvlText w:val="•"/>
      <w:rPr>
        <w:color w:val="3370ff"/>
      </w:rPr>
    </w:lvl>
  </w:abstractNum>
  <w:abstractNum w:abstractNumId="2431362">
    <w:lvl>
      <w:numFmt w:val="bullet"/>
      <w:suff w:val="tab"/>
      <w:lvlText w:val="•"/>
      <w:rPr>
        <w:color w:val="3370ff"/>
      </w:rPr>
    </w:lvl>
  </w:abstractNum>
  <w:abstractNum w:abstractNumId="2431363">
    <w:lvl>
      <w:numFmt w:val="bullet"/>
      <w:suff w:val="tab"/>
      <w:lvlText w:val="•"/>
      <w:rPr>
        <w:color w:val="3370ff"/>
      </w:rPr>
    </w:lvl>
  </w:abstractNum>
  <w:abstractNum w:abstractNumId="2431364">
    <w:lvl>
      <w:numFmt w:val="bullet"/>
      <w:suff w:val="tab"/>
      <w:lvlText w:val="•"/>
      <w:rPr>
        <w:color w:val="3370ff"/>
      </w:rPr>
    </w:lvl>
  </w:abstractNum>
  <w:abstractNum w:abstractNumId="2431365">
    <w:lvl>
      <w:numFmt w:val="bullet"/>
      <w:suff w:val="tab"/>
      <w:lvlText w:val="•"/>
      <w:rPr>
        <w:color w:val="3370ff"/>
      </w:rPr>
    </w:lvl>
  </w:abstractNum>
  <w:abstractNum w:abstractNumId="2431366">
    <w:lvl>
      <w:numFmt w:val="bullet"/>
      <w:suff w:val="tab"/>
      <w:lvlText w:val="•"/>
      <w:rPr>
        <w:color w:val="3370ff"/>
      </w:rPr>
    </w:lvl>
  </w:abstractNum>
  <w:abstractNum w:abstractNumId="2431367">
    <w:lvl>
      <w:numFmt w:val="bullet"/>
      <w:suff w:val="tab"/>
      <w:lvlText w:val="•"/>
      <w:rPr>
        <w:color w:val="3370ff"/>
      </w:rPr>
    </w:lvl>
  </w:abstractNum>
  <w:abstractNum w:abstractNumId="2431368">
    <w:lvl>
      <w:numFmt w:val="bullet"/>
      <w:suff w:val="tab"/>
      <w:lvlText w:val="•"/>
      <w:rPr>
        <w:color w:val="3370ff"/>
      </w:rPr>
    </w:lvl>
  </w:abstractNum>
  <w:abstractNum w:abstractNumId="2431369">
    <w:lvl>
      <w:numFmt w:val="bullet"/>
      <w:suff w:val="tab"/>
      <w:lvlText w:val="•"/>
      <w:rPr>
        <w:color w:val="3370ff"/>
      </w:rPr>
    </w:lvl>
  </w:abstractNum>
  <w:abstractNum w:abstractNumId="2431370">
    <w:lvl>
      <w:start w:val="1"/>
      <w:numFmt w:val="decimal"/>
      <w:suff w:val="tab"/>
      <w:lvlText w:val="%1."/>
      <w:rPr>
        <w:color w:val="3370ff"/>
      </w:rPr>
    </w:lvl>
  </w:abstractNum>
  <w:abstractNum w:abstractNumId="2431371">
    <w:lvl>
      <w:start w:val="2"/>
      <w:numFmt w:val="decimal"/>
      <w:suff w:val="tab"/>
      <w:lvlText w:val="%1."/>
      <w:rPr>
        <w:color w:val="3370ff"/>
      </w:rPr>
    </w:lvl>
  </w:abstractNum>
  <w:abstractNum w:abstractNumId="2431372">
    <w:lvl>
      <w:start w:val="3"/>
      <w:numFmt w:val="decimal"/>
      <w:suff w:val="tab"/>
      <w:lvlText w:val="%1."/>
      <w:rPr>
        <w:color w:val="3370ff"/>
      </w:rPr>
    </w:lvl>
  </w:abstractNum>
  <w:abstractNum w:abstractNumId="2431373">
    <w:lvl>
      <w:start w:val="4"/>
      <w:numFmt w:val="decimal"/>
      <w:suff w:val="tab"/>
      <w:lvlText w:val="%1."/>
      <w:rPr>
        <w:color w:val="3370ff"/>
      </w:rPr>
    </w:lvl>
  </w:abstractNum>
  <w:abstractNum w:abstractNumId="2431374">
    <w:lvl>
      <w:start w:val="5"/>
      <w:numFmt w:val="decimal"/>
      <w:suff w:val="tab"/>
      <w:lvlText w:val="%1."/>
      <w:rPr>
        <w:color w:val="3370ff"/>
      </w:rPr>
    </w:lvl>
  </w:abstractNum>
  <w:abstractNum w:abstractNumId="2431375">
    <w:lvl>
      <w:start w:val="6"/>
      <w:numFmt w:val="decimal"/>
      <w:suff w:val="tab"/>
      <w:lvlText w:val="%1."/>
      <w:rPr>
        <w:color w:val="3370ff"/>
      </w:rPr>
    </w:lvl>
  </w:abstractNum>
  <w:abstractNum w:abstractNumId="2431376">
    <w:lvl>
      <w:start w:val="1"/>
      <w:numFmt w:val="decimal"/>
      <w:suff w:val="tab"/>
      <w:lvlText w:val="%1."/>
      <w:rPr>
        <w:color w:val="3370ff"/>
      </w:rPr>
    </w:lvl>
  </w:abstractNum>
  <w:abstractNum w:abstractNumId="2431377">
    <w:lvl>
      <w:start w:val="2"/>
      <w:numFmt w:val="decimal"/>
      <w:suff w:val="tab"/>
      <w:lvlText w:val="%1."/>
      <w:rPr>
        <w:color w:val="3370ff"/>
      </w:rPr>
    </w:lvl>
  </w:abstractNum>
  <w:abstractNum w:abstractNumId="2431378">
    <w:lvl>
      <w:start w:val="3"/>
      <w:numFmt w:val="decimal"/>
      <w:suff w:val="tab"/>
      <w:lvlText w:val="%1."/>
      <w:rPr>
        <w:color w:val="3370ff"/>
      </w:rPr>
    </w:lvl>
  </w:abstractNum>
  <w:abstractNum w:abstractNumId="2431379">
    <w:lvl>
      <w:start w:val="4"/>
      <w:numFmt w:val="decimal"/>
      <w:suff w:val="tab"/>
      <w:lvlText w:val="%1."/>
      <w:rPr>
        <w:color w:val="3370ff"/>
      </w:rPr>
    </w:lvl>
  </w:abstractNum>
  <w:abstractNum w:abstractNumId="2431380">
    <w:lvl>
      <w:numFmt w:val="bullet"/>
      <w:suff w:val="tab"/>
      <w:lvlText w:val="•"/>
      <w:rPr>
        <w:color w:val="3370ff"/>
      </w:rPr>
    </w:lvl>
  </w:abstractNum>
  <w:abstractNum w:abstractNumId="2431381">
    <w:lvl>
      <w:numFmt w:val="bullet"/>
      <w:suff w:val="tab"/>
      <w:lvlText w:val="•"/>
      <w:rPr>
        <w:color w:val="3370ff"/>
      </w:rPr>
    </w:lvl>
  </w:abstractNum>
  <w:abstractNum w:abstractNumId="2431382">
    <w:lvl>
      <w:numFmt w:val="bullet"/>
      <w:suff w:val="tab"/>
      <w:lvlText w:val="•"/>
      <w:rPr>
        <w:color w:val="3370ff"/>
      </w:rPr>
    </w:lvl>
  </w:abstractNum>
  <w:abstractNum w:abstractNumId="2431383">
    <w:lvl>
      <w:numFmt w:val="bullet"/>
      <w:suff w:val="tab"/>
      <w:lvlText w:val="•"/>
      <w:rPr>
        <w:color w:val="3370ff"/>
      </w:rPr>
    </w:lvl>
  </w:abstractNum>
  <w:abstractNum w:abstractNumId="2431384">
    <w:lvl>
      <w:start w:val="1"/>
      <w:numFmt w:val="decimal"/>
      <w:suff w:val="tab"/>
      <w:lvlText w:val="%1."/>
      <w:rPr>
        <w:color w:val="3370ff"/>
      </w:rPr>
    </w:lvl>
  </w:abstractNum>
  <w:abstractNum w:abstractNumId="2431385">
    <w:lvl>
      <w:start w:val="2"/>
      <w:numFmt w:val="decimal"/>
      <w:suff w:val="tab"/>
      <w:lvlText w:val="%1."/>
      <w:rPr>
        <w:color w:val="3370ff"/>
      </w:rPr>
    </w:lvl>
  </w:abstractNum>
  <w:abstractNum w:abstractNumId="2431386">
    <w:lvl>
      <w:start w:val="3"/>
      <w:numFmt w:val="decimal"/>
      <w:suff w:val="tab"/>
      <w:lvlText w:val="%1."/>
      <w:rPr>
        <w:color w:val="3370ff"/>
      </w:rPr>
    </w:lvl>
  </w:abstractNum>
  <w:abstractNum w:abstractNumId="2431387">
    <w:lvl>
      <w:start w:val="4"/>
      <w:numFmt w:val="decimal"/>
      <w:suff w:val="tab"/>
      <w:lvlText w:val="%1."/>
      <w:rPr>
        <w:color w:val="3370ff"/>
      </w:rPr>
    </w:lvl>
  </w:abstractNum>
  <w:abstractNum w:abstractNumId="2431388">
    <w:lvl>
      <w:start w:val="5"/>
      <w:numFmt w:val="decimal"/>
      <w:suff w:val="tab"/>
      <w:lvlText w:val="%1."/>
      <w:rPr>
        <w:color w:val="3370ff"/>
      </w:rPr>
    </w:lvl>
  </w:abstractNum>
  <w:abstractNum w:abstractNumId="2431389">
    <w:lvl>
      <w:numFmt w:val="bullet"/>
      <w:suff w:val="tab"/>
      <w:lvlText w:val="•"/>
      <w:rPr>
        <w:color w:val="3370ff"/>
      </w:rPr>
    </w:lvl>
  </w:abstractNum>
  <w:abstractNum w:abstractNumId="2431390">
    <w:lvl>
      <w:numFmt w:val="bullet"/>
      <w:suff w:val="tab"/>
      <w:lvlText w:val="•"/>
      <w:rPr>
        <w:color w:val="3370ff"/>
      </w:rPr>
    </w:lvl>
  </w:abstractNum>
  <w:abstractNum w:abstractNumId="2431391">
    <w:lvl>
      <w:numFmt w:val="bullet"/>
      <w:suff w:val="tab"/>
      <w:lvlText w:val="•"/>
      <w:rPr>
        <w:color w:val="3370ff"/>
      </w:rPr>
    </w:lvl>
  </w:abstractNum>
  <w:abstractNum w:abstractNumId="2431392">
    <w:lvl>
      <w:start w:val="1"/>
      <w:numFmt w:val="decimal"/>
      <w:suff w:val="tab"/>
      <w:lvlText w:val="%1."/>
      <w:rPr>
        <w:color w:val="3370ff"/>
      </w:rPr>
    </w:lvl>
  </w:abstractNum>
  <w:abstractNum w:abstractNumId="2431393">
    <w:lvl>
      <w:start w:val="2"/>
      <w:numFmt w:val="decimal"/>
      <w:suff w:val="tab"/>
      <w:lvlText w:val="%1."/>
      <w:rPr>
        <w:color w:val="3370ff"/>
      </w:rPr>
    </w:lvl>
  </w:abstractNum>
  <w:abstractNum w:abstractNumId="2431394">
    <w:lvl>
      <w:start w:val="3"/>
      <w:numFmt w:val="decimal"/>
      <w:suff w:val="tab"/>
      <w:lvlText w:val="%1."/>
      <w:rPr>
        <w:color w:val="3370ff"/>
      </w:rPr>
    </w:lvl>
  </w:abstractNum>
  <w:abstractNum w:abstractNumId="2431395">
    <w:lvl>
      <w:start w:val="1"/>
      <w:numFmt w:val="decimal"/>
      <w:suff w:val="tab"/>
      <w:lvlText w:val="%1."/>
      <w:rPr>
        <w:color w:val="3370ff"/>
      </w:rPr>
    </w:lvl>
  </w:abstractNum>
  <w:abstractNum w:abstractNumId="2431396">
    <w:lvl>
      <w:start w:val="2"/>
      <w:numFmt w:val="decimal"/>
      <w:suff w:val="tab"/>
      <w:lvlText w:val="%1."/>
      <w:rPr>
        <w:color w:val="3370ff"/>
      </w:rPr>
    </w:lvl>
  </w:abstractNum>
  <w:abstractNum w:abstractNumId="2431397">
    <w:lvl>
      <w:start w:val="3"/>
      <w:numFmt w:val="decimal"/>
      <w:suff w:val="tab"/>
      <w:lvlText w:val="%1."/>
      <w:rPr>
        <w:color w:val="3370ff"/>
      </w:rPr>
    </w:lvl>
  </w:abstractNum>
  <w:abstractNum w:abstractNumId="2431398">
    <w:lvl>
      <w:start w:val="4"/>
      <w:numFmt w:val="decimal"/>
      <w:suff w:val="tab"/>
      <w:lvlText w:val="%1."/>
      <w:rPr>
        <w:color w:val="3370ff"/>
      </w:rPr>
    </w:lvl>
  </w:abstractNum>
  <w:abstractNum w:abstractNumId="2431399">
    <w:lvl>
      <w:start w:val="1"/>
      <w:numFmt w:val="decimal"/>
      <w:suff w:val="tab"/>
      <w:lvlText w:val="%1."/>
      <w:rPr>
        <w:color w:val="3370ff"/>
      </w:rPr>
    </w:lvl>
  </w:abstractNum>
  <w:abstractNum w:abstractNumId="2431400">
    <w:lvl>
      <w:start w:val="2"/>
      <w:numFmt w:val="decimal"/>
      <w:suff w:val="tab"/>
      <w:lvlText w:val="%1."/>
      <w:rPr>
        <w:color w:val="3370ff"/>
      </w:rPr>
    </w:lvl>
  </w:abstractNum>
  <w:abstractNum w:abstractNumId="2431401">
    <w:lvl>
      <w:start w:val="3"/>
      <w:numFmt w:val="decimal"/>
      <w:suff w:val="tab"/>
      <w:lvlText w:val="%1."/>
      <w:rPr>
        <w:color w:val="3370ff"/>
      </w:rPr>
    </w:lvl>
  </w:abstractNum>
  <w:abstractNum w:abstractNumId="2431402">
    <w:lvl>
      <w:start w:val="4"/>
      <w:numFmt w:val="decimal"/>
      <w:suff w:val="tab"/>
      <w:lvlText w:val="%1."/>
      <w:rPr>
        <w:color w:val="3370ff"/>
      </w:rPr>
    </w:lvl>
  </w:abstractNum>
  <w:abstractNum w:abstractNumId="2431403">
    <w:lvl>
      <w:start w:val="5"/>
      <w:numFmt w:val="decimal"/>
      <w:suff w:val="tab"/>
      <w:lvlText w:val="%1."/>
      <w:rPr>
        <w:color w:val="3370ff"/>
      </w:rPr>
    </w:lvl>
  </w:abstractNum>
  <w:abstractNum w:abstractNumId="2431404">
    <w:lvl>
      <w:start w:val="6"/>
      <w:numFmt w:val="decimal"/>
      <w:suff w:val="tab"/>
      <w:lvlText w:val="%1."/>
      <w:rPr>
        <w:color w:val="3370ff"/>
      </w:rPr>
    </w:lvl>
  </w:abstractNum>
  <w:abstractNum w:abstractNumId="2431405">
    <w:lvl>
      <w:start w:val="7"/>
      <w:numFmt w:val="decimal"/>
      <w:suff w:val="tab"/>
      <w:lvlText w:val="%1."/>
      <w:rPr>
        <w:color w:val="3370ff"/>
      </w:rPr>
    </w:lvl>
  </w:abstractNum>
  <w:abstractNum w:abstractNumId="2431406">
    <w:lvl>
      <w:start w:val="1"/>
      <w:numFmt w:val="decimal"/>
      <w:suff w:val="tab"/>
      <w:lvlText w:val="%1."/>
      <w:rPr>
        <w:color w:val="3370ff"/>
      </w:rPr>
    </w:lvl>
  </w:abstractNum>
  <w:abstractNum w:abstractNumId="2431407">
    <w:lvl>
      <w:start w:val="2"/>
      <w:numFmt w:val="decimal"/>
      <w:suff w:val="tab"/>
      <w:lvlText w:val="%1."/>
      <w:rPr>
        <w:color w:val="3370ff"/>
      </w:rPr>
    </w:lvl>
  </w:abstractNum>
  <w:abstractNum w:abstractNumId="2431408">
    <w:lvl>
      <w:start w:val="3"/>
      <w:numFmt w:val="decimal"/>
      <w:suff w:val="tab"/>
      <w:lvlText w:val="%1."/>
      <w:rPr>
        <w:color w:val="3370ff"/>
      </w:rPr>
    </w:lvl>
  </w:abstractNum>
  <w:abstractNum w:abstractNumId="2431409">
    <w:lvl>
      <w:start w:val="4"/>
      <w:numFmt w:val="decimal"/>
      <w:suff w:val="tab"/>
      <w:lvlText w:val="%1."/>
      <w:rPr>
        <w:color w:val="3370ff"/>
      </w:rPr>
    </w:lvl>
  </w:abstractNum>
  <w:abstractNum w:abstractNumId="2431410">
    <w:lvl>
      <w:start w:val="5"/>
      <w:numFmt w:val="decimal"/>
      <w:suff w:val="tab"/>
      <w:lvlText w:val="%1."/>
      <w:rPr>
        <w:color w:val="3370ff"/>
      </w:rPr>
    </w:lvl>
  </w:abstractNum>
  <w:abstractNum w:abstractNumId="2431411">
    <w:lvl>
      <w:start w:val="1"/>
      <w:numFmt w:val="decimal"/>
      <w:suff w:val="tab"/>
      <w:lvlText w:val="%1."/>
      <w:rPr>
        <w:color w:val="3370ff"/>
      </w:rPr>
    </w:lvl>
  </w:abstractNum>
  <w:abstractNum w:abstractNumId="2431412">
    <w:lvl>
      <w:start w:val="2"/>
      <w:numFmt w:val="decimal"/>
      <w:suff w:val="tab"/>
      <w:lvlText w:val="%1."/>
      <w:rPr>
        <w:color w:val="3370ff"/>
      </w:rPr>
    </w:lvl>
  </w:abstractNum>
  <w:abstractNum w:abstractNumId="2431413">
    <w:lvl>
      <w:start w:val="3"/>
      <w:numFmt w:val="decimal"/>
      <w:suff w:val="tab"/>
      <w:lvlText w:val="%1."/>
      <w:rPr>
        <w:color w:val="3370ff"/>
      </w:rPr>
    </w:lvl>
  </w:abstractNum>
  <w:abstractNum w:abstractNumId="2431414">
    <w:lvl>
      <w:numFmt w:val="bullet"/>
      <w:suff w:val="tab"/>
      <w:lvlText w:val="•"/>
      <w:rPr>
        <w:color w:val="3370ff"/>
      </w:rPr>
    </w:lvl>
  </w:abstractNum>
  <w:abstractNum w:abstractNumId="2431415">
    <w:lvl>
      <w:numFmt w:val="bullet"/>
      <w:suff w:val="tab"/>
      <w:lvlText w:val="•"/>
      <w:rPr>
        <w:color w:val="3370ff"/>
      </w:rPr>
    </w:lvl>
  </w:abstractNum>
  <w:abstractNum w:abstractNumId="2431416">
    <w:lvl>
      <w:numFmt w:val="bullet"/>
      <w:suff w:val="tab"/>
      <w:lvlText w:val="•"/>
      <w:rPr>
        <w:color w:val="3370ff"/>
      </w:rPr>
    </w:lvl>
  </w:abstractNum>
  <w:abstractNum w:abstractNumId="2431417">
    <w:lvl>
      <w:numFmt w:val="bullet"/>
      <w:suff w:val="tab"/>
      <w:lvlText w:val="•"/>
      <w:rPr>
        <w:color w:val="3370ff"/>
      </w:rPr>
    </w:lvl>
  </w:abstractNum>
  <w:num w:numId="1">
    <w:abstractNumId w:val="2431314"/>
  </w:num>
  <w:num w:numId="2">
    <w:abstractNumId w:val="2431315"/>
  </w:num>
  <w:num w:numId="3">
    <w:abstractNumId w:val="2431316"/>
  </w:num>
  <w:num w:numId="4">
    <w:abstractNumId w:val="2431317"/>
  </w:num>
  <w:num w:numId="5">
    <w:abstractNumId w:val="2431318"/>
  </w:num>
  <w:num w:numId="6">
    <w:abstractNumId w:val="2431319"/>
  </w:num>
  <w:num w:numId="7">
    <w:abstractNumId w:val="2431320"/>
  </w:num>
  <w:num w:numId="8">
    <w:abstractNumId w:val="2431321"/>
  </w:num>
  <w:num w:numId="9">
    <w:abstractNumId w:val="2431322"/>
  </w:num>
  <w:num w:numId="10">
    <w:abstractNumId w:val="2431323"/>
  </w:num>
  <w:num w:numId="11">
    <w:abstractNumId w:val="2431324"/>
  </w:num>
  <w:num w:numId="12">
    <w:abstractNumId w:val="2431325"/>
  </w:num>
  <w:num w:numId="13">
    <w:abstractNumId w:val="2431326"/>
  </w:num>
  <w:num w:numId="14">
    <w:abstractNumId w:val="2431327"/>
  </w:num>
  <w:num w:numId="15">
    <w:abstractNumId w:val="2431328"/>
  </w:num>
  <w:num w:numId="16">
    <w:abstractNumId w:val="2431329"/>
  </w:num>
  <w:num w:numId="17">
    <w:abstractNumId w:val="2431330"/>
  </w:num>
  <w:num w:numId="18">
    <w:abstractNumId w:val="2431331"/>
  </w:num>
  <w:num w:numId="19">
    <w:abstractNumId w:val="2431332"/>
  </w:num>
  <w:num w:numId="20">
    <w:abstractNumId w:val="2431333"/>
  </w:num>
  <w:num w:numId="21">
    <w:abstractNumId w:val="2431334"/>
  </w:num>
  <w:num w:numId="22">
    <w:abstractNumId w:val="2431335"/>
  </w:num>
  <w:num w:numId="23">
    <w:abstractNumId w:val="2431336"/>
  </w:num>
  <w:num w:numId="24">
    <w:abstractNumId w:val="2431337"/>
  </w:num>
  <w:num w:numId="25">
    <w:abstractNumId w:val="2431338"/>
  </w:num>
  <w:num w:numId="26">
    <w:abstractNumId w:val="2431339"/>
  </w:num>
  <w:num w:numId="27">
    <w:abstractNumId w:val="2431340"/>
  </w:num>
  <w:num w:numId="28">
    <w:abstractNumId w:val="2431341"/>
  </w:num>
  <w:num w:numId="29">
    <w:abstractNumId w:val="2431342"/>
  </w:num>
  <w:num w:numId="30">
    <w:abstractNumId w:val="2431343"/>
  </w:num>
  <w:num w:numId="31">
    <w:abstractNumId w:val="2431344"/>
  </w:num>
  <w:num w:numId="32">
    <w:abstractNumId w:val="2431345"/>
  </w:num>
  <w:num w:numId="33">
    <w:abstractNumId w:val="2431346"/>
  </w:num>
  <w:num w:numId="34">
    <w:abstractNumId w:val="2431347"/>
  </w:num>
  <w:num w:numId="35">
    <w:abstractNumId w:val="2431348"/>
  </w:num>
  <w:num w:numId="36">
    <w:abstractNumId w:val="2431349"/>
  </w:num>
  <w:num w:numId="37">
    <w:abstractNumId w:val="2431350"/>
  </w:num>
  <w:num w:numId="38">
    <w:abstractNumId w:val="2431351"/>
  </w:num>
  <w:num w:numId="39">
    <w:abstractNumId w:val="2431352"/>
  </w:num>
  <w:num w:numId="40">
    <w:abstractNumId w:val="2431353"/>
  </w:num>
  <w:num w:numId="41">
    <w:abstractNumId w:val="2431354"/>
  </w:num>
  <w:num w:numId="42">
    <w:abstractNumId w:val="2431355"/>
  </w:num>
  <w:num w:numId="43">
    <w:abstractNumId w:val="2431356"/>
  </w:num>
  <w:num w:numId="44">
    <w:abstractNumId w:val="2431357"/>
  </w:num>
  <w:num w:numId="45">
    <w:abstractNumId w:val="2431358"/>
  </w:num>
  <w:num w:numId="46">
    <w:abstractNumId w:val="2431359"/>
  </w:num>
  <w:num w:numId="47">
    <w:abstractNumId w:val="2431360"/>
  </w:num>
  <w:num w:numId="48">
    <w:abstractNumId w:val="2431361"/>
  </w:num>
  <w:num w:numId="49">
    <w:abstractNumId w:val="2431362"/>
  </w:num>
  <w:num w:numId="50">
    <w:abstractNumId w:val="2431363"/>
  </w:num>
  <w:num w:numId="51">
    <w:abstractNumId w:val="2431364"/>
  </w:num>
  <w:num w:numId="52">
    <w:abstractNumId w:val="2431365"/>
  </w:num>
  <w:num w:numId="53">
    <w:abstractNumId w:val="2431366"/>
  </w:num>
  <w:num w:numId="54">
    <w:abstractNumId w:val="2431367"/>
  </w:num>
  <w:num w:numId="55">
    <w:abstractNumId w:val="2431368"/>
  </w:num>
  <w:num w:numId="56">
    <w:abstractNumId w:val="2431369"/>
  </w:num>
  <w:num w:numId="57">
    <w:abstractNumId w:val="2431370"/>
  </w:num>
  <w:num w:numId="58">
    <w:abstractNumId w:val="2431371"/>
  </w:num>
  <w:num w:numId="59">
    <w:abstractNumId w:val="2431372"/>
  </w:num>
  <w:num w:numId="60">
    <w:abstractNumId w:val="2431373"/>
  </w:num>
  <w:num w:numId="61">
    <w:abstractNumId w:val="2431374"/>
  </w:num>
  <w:num w:numId="62">
    <w:abstractNumId w:val="2431375"/>
  </w:num>
  <w:num w:numId="63">
    <w:abstractNumId w:val="2431376"/>
  </w:num>
  <w:num w:numId="64">
    <w:abstractNumId w:val="2431377"/>
  </w:num>
  <w:num w:numId="65">
    <w:abstractNumId w:val="2431378"/>
  </w:num>
  <w:num w:numId="66">
    <w:abstractNumId w:val="2431379"/>
  </w:num>
  <w:num w:numId="67">
    <w:abstractNumId w:val="2431380"/>
  </w:num>
  <w:num w:numId="68">
    <w:abstractNumId w:val="2431381"/>
  </w:num>
  <w:num w:numId="69">
    <w:abstractNumId w:val="2431382"/>
  </w:num>
  <w:num w:numId="70">
    <w:abstractNumId w:val="2431383"/>
  </w:num>
  <w:num w:numId="71">
    <w:abstractNumId w:val="2431384"/>
  </w:num>
  <w:num w:numId="72">
    <w:abstractNumId w:val="2431385"/>
  </w:num>
  <w:num w:numId="73">
    <w:abstractNumId w:val="2431386"/>
  </w:num>
  <w:num w:numId="74">
    <w:abstractNumId w:val="2431387"/>
  </w:num>
  <w:num w:numId="75">
    <w:abstractNumId w:val="2431388"/>
  </w:num>
  <w:num w:numId="76">
    <w:abstractNumId w:val="2431389"/>
  </w:num>
  <w:num w:numId="77">
    <w:abstractNumId w:val="2431390"/>
  </w:num>
  <w:num w:numId="78">
    <w:abstractNumId w:val="2431391"/>
  </w:num>
  <w:num w:numId="79">
    <w:abstractNumId w:val="2431392"/>
  </w:num>
  <w:num w:numId="80">
    <w:abstractNumId w:val="2431393"/>
  </w:num>
  <w:num w:numId="81">
    <w:abstractNumId w:val="2431394"/>
  </w:num>
  <w:num w:numId="82">
    <w:abstractNumId w:val="2431395"/>
  </w:num>
  <w:num w:numId="83">
    <w:abstractNumId w:val="2431396"/>
  </w:num>
  <w:num w:numId="84">
    <w:abstractNumId w:val="2431397"/>
  </w:num>
  <w:num w:numId="85">
    <w:abstractNumId w:val="2431398"/>
  </w:num>
  <w:num w:numId="86">
    <w:abstractNumId w:val="2431399"/>
  </w:num>
  <w:num w:numId="87">
    <w:abstractNumId w:val="2431400"/>
  </w:num>
  <w:num w:numId="88">
    <w:abstractNumId w:val="2431401"/>
  </w:num>
  <w:num w:numId="89">
    <w:abstractNumId w:val="2431402"/>
  </w:num>
  <w:num w:numId="90">
    <w:abstractNumId w:val="2431403"/>
  </w:num>
  <w:num w:numId="91">
    <w:abstractNumId w:val="2431404"/>
  </w:num>
  <w:num w:numId="92">
    <w:abstractNumId w:val="2431405"/>
  </w:num>
  <w:num w:numId="93">
    <w:abstractNumId w:val="2431406"/>
  </w:num>
  <w:num w:numId="94">
    <w:abstractNumId w:val="2431407"/>
  </w:num>
  <w:num w:numId="95">
    <w:abstractNumId w:val="2431408"/>
  </w:num>
  <w:num w:numId="96">
    <w:abstractNumId w:val="2431409"/>
  </w:num>
  <w:num w:numId="97">
    <w:abstractNumId w:val="2431410"/>
  </w:num>
  <w:num w:numId="98">
    <w:abstractNumId w:val="2431411"/>
  </w:num>
  <w:num w:numId="99">
    <w:abstractNumId w:val="2431412"/>
  </w:num>
  <w:num w:numId="100">
    <w:abstractNumId w:val="2431413"/>
  </w:num>
  <w:num w:numId="101">
    <w:abstractNumId w:val="2431414"/>
  </w:num>
  <w:num w:numId="102">
    <w:abstractNumId w:val="2431415"/>
  </w:num>
  <w:num w:numId="103">
    <w:abstractNumId w:val="2431416"/>
  </w:num>
  <w:num w:numId="104">
    <w:abstractNumId w:val="24314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2026-06-12T04:53:39Z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{"Label":"1","ContentProducer":"001191110102MACQD9K64010000","ProduceID":"7650367580331543528","ReservedCode1":"","ContentPropagator":"","PropagateID":"","ReservedCode2":""}</vt:lpwstr>
  </property>
</Properties>
</file>