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41A4">
      <w:pPr>
        <w:pStyle w:val="5"/>
        <w:spacing w:line="360" w:lineRule="auto"/>
        <w:ind w:firstLine="0" w:firstLineChars="0"/>
        <w:rPr>
          <w:rFonts w:ascii="仿宋" w:hAnsi="仿宋" w:eastAsia="仿宋"/>
          <w:b/>
          <w:bCs/>
          <w:sz w:val="28"/>
          <w:szCs w:val="28"/>
        </w:rPr>
      </w:pPr>
    </w:p>
    <w:p w14:paraId="34E4B8F0">
      <w:pPr>
        <w:pStyle w:val="5"/>
        <w:spacing w:line="360" w:lineRule="auto"/>
        <w:ind w:firstLine="0" w:firstLineChars="0"/>
        <w:jc w:val="center"/>
        <w:rPr>
          <w:rFonts w:ascii="仿宋" w:hAnsi="仿宋" w:eastAsia="仿宋"/>
          <w:b/>
          <w:bCs/>
          <w:sz w:val="40"/>
          <w:szCs w:val="40"/>
        </w:rPr>
      </w:pPr>
      <w:r>
        <w:rPr>
          <w:rFonts w:hint="eastAsia" w:ascii="仿宋" w:hAnsi="仿宋" w:eastAsia="仿宋"/>
          <w:b/>
          <w:bCs/>
          <w:sz w:val="40"/>
          <w:szCs w:val="40"/>
        </w:rPr>
        <w:t>计算机类课程群调研</w:t>
      </w:r>
    </w:p>
    <w:p w14:paraId="276DE446">
      <w:pPr>
        <w:pStyle w:val="5"/>
        <w:spacing w:line="360" w:lineRule="auto"/>
        <w:ind w:left="420" w:firstLine="0" w:firstLineChars="0"/>
        <w:rPr>
          <w:rFonts w:hint="eastAsia" w:ascii="仿宋" w:hAnsi="仿宋" w:eastAsia="仿宋"/>
          <w:sz w:val="28"/>
          <w:szCs w:val="28"/>
        </w:rPr>
      </w:pPr>
    </w:p>
    <w:p w14:paraId="48D74DB0">
      <w:pPr>
        <w:pStyle w:val="5"/>
        <w:spacing w:line="360" w:lineRule="auto"/>
        <w:ind w:left="0" w:leftChars="0" w:firstLine="420" w:firstLineChars="0"/>
        <w:rPr>
          <w:rFonts w:hint="eastAsia" w:ascii="仿宋" w:hAnsi="仿宋" w:eastAsia="仿宋"/>
          <w:b/>
          <w:bCs/>
          <w:sz w:val="28"/>
          <w:szCs w:val="28"/>
        </w:rPr>
      </w:pPr>
      <w:r>
        <w:rPr>
          <w:rFonts w:hint="eastAsia" w:ascii="仿宋" w:hAnsi="仿宋" w:eastAsia="仿宋"/>
          <w:b/>
          <w:bCs/>
          <w:sz w:val="28"/>
          <w:szCs w:val="28"/>
          <w:lang w:val="en-US" w:eastAsia="zh-CN"/>
        </w:rPr>
        <w:t>课程：《</w:t>
      </w:r>
      <w:r>
        <w:rPr>
          <w:rFonts w:hint="eastAsia" w:ascii="仿宋" w:hAnsi="仿宋" w:eastAsia="仿宋"/>
          <w:b/>
          <w:bCs/>
          <w:sz w:val="28"/>
          <w:szCs w:val="28"/>
        </w:rPr>
        <w:t>计算机基础及高级语言设计</w:t>
      </w:r>
      <w:r>
        <w:rPr>
          <w:rFonts w:hint="eastAsia" w:ascii="仿宋" w:hAnsi="仿宋" w:eastAsia="仿宋"/>
          <w:b/>
          <w:bCs/>
          <w:sz w:val="28"/>
          <w:szCs w:val="28"/>
          <w:lang w:val="en-US" w:eastAsia="zh-CN"/>
        </w:rPr>
        <w:t>》</w:t>
      </w:r>
    </w:p>
    <w:p w14:paraId="693B3E4C">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学期：</w:t>
      </w:r>
      <w:r>
        <w:rPr>
          <w:rFonts w:hint="eastAsia" w:ascii="仿宋" w:hAnsi="仿宋" w:eastAsia="仿宋"/>
          <w:sz w:val="28"/>
          <w:szCs w:val="28"/>
          <w:lang w:val="en-US" w:eastAsia="zh-CN"/>
        </w:rPr>
        <w:t>第1学期</w:t>
      </w:r>
    </w:p>
    <w:p w14:paraId="0E60268C">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学分：</w:t>
      </w:r>
      <w:r>
        <w:rPr>
          <w:rFonts w:hint="eastAsia" w:ascii="仿宋" w:hAnsi="仿宋" w:eastAsia="仿宋"/>
          <w:sz w:val="28"/>
          <w:szCs w:val="28"/>
          <w:lang w:val="en-US" w:eastAsia="zh-CN"/>
        </w:rPr>
        <w:t>4</w:t>
      </w:r>
    </w:p>
    <w:p w14:paraId="75561063">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学时：</w:t>
      </w:r>
      <w:r>
        <w:rPr>
          <w:rFonts w:hint="eastAsia" w:ascii="仿宋" w:hAnsi="仿宋" w:eastAsia="仿宋"/>
          <w:sz w:val="28"/>
          <w:szCs w:val="28"/>
          <w:lang w:val="en-US" w:eastAsia="zh-CN"/>
        </w:rPr>
        <w:t>理论48，实践32</w:t>
      </w:r>
    </w:p>
    <w:p w14:paraId="7DBB4D73">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建议与意见：</w:t>
      </w:r>
      <w:r>
        <w:rPr>
          <w:rFonts w:hint="eastAsia" w:ascii="仿宋" w:hAnsi="仿宋" w:eastAsia="仿宋"/>
          <w:sz w:val="28"/>
          <w:szCs w:val="28"/>
          <w:lang w:val="en-US" w:eastAsia="zh-CN"/>
        </w:rPr>
        <w:t>赞同现2026版人才培养方案的安排。</w:t>
      </w:r>
    </w:p>
    <w:p w14:paraId="0AB1E9D4">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核心课程内容：</w:t>
      </w:r>
      <w:r>
        <w:rPr>
          <w:rFonts w:hint="eastAsia" w:ascii="仿宋" w:hAnsi="仿宋" w:eastAsia="仿宋"/>
          <w:sz w:val="28"/>
          <w:szCs w:val="28"/>
          <w:lang w:val="en-US" w:eastAsia="zh-CN"/>
        </w:rPr>
        <w:t>计算机软硬件基础知识；结构化（面向过程）程序设计思想和方法；计算思维的培养；C语言基础知识（C语言概述、基本数据类型、常量和变量、运算符和表达式、C语言的控制结构、数组、函数、指针、结构体）；结构化程序设计实践。</w:t>
      </w:r>
    </w:p>
    <w:p w14:paraId="4E43728E">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培养目标：</w:t>
      </w:r>
      <w:r>
        <w:rPr>
          <w:rFonts w:hint="eastAsia" w:ascii="仿宋" w:hAnsi="仿宋" w:eastAsia="仿宋"/>
          <w:sz w:val="28"/>
          <w:szCs w:val="28"/>
          <w:lang w:val="en-US" w:eastAsia="zh-CN"/>
        </w:rPr>
        <w:t>了解计算机软硬件基本知识，掌握C语言基础知识，掌握结构化程序设计方法；培养学生程序设计与测试能力,培养学生应用计算思维方法去分析和解决问题的能力，为学习后续课程和进一步获得程序设计相关知识奠定坚实的基础；培养学生树立科学的人生观和价值观，激发学生的求知热情和创新潜能；培养学生独立思考的良好习惯和求真务实的良好品质；培养学生逐步形成一定的人际交往能力以及在团队中发挥作用的能力。</w:t>
      </w:r>
    </w:p>
    <w:p w14:paraId="24E0DC33">
      <w:pPr>
        <w:pStyle w:val="5"/>
        <w:spacing w:line="360" w:lineRule="auto"/>
        <w:ind w:left="0" w:leftChars="0" w:firstLine="420" w:firstLineChars="0"/>
        <w:rPr>
          <w:rFonts w:hint="eastAsia" w:ascii="仿宋" w:hAnsi="仿宋" w:eastAsia="仿宋"/>
          <w:sz w:val="28"/>
          <w:szCs w:val="28"/>
          <w:lang w:val="en-US" w:eastAsia="zh-CN"/>
        </w:rPr>
      </w:pPr>
    </w:p>
    <w:p w14:paraId="6E02538A">
      <w:pPr>
        <w:pStyle w:val="5"/>
        <w:spacing w:line="360" w:lineRule="auto"/>
        <w:ind w:left="0" w:leftChars="0" w:firstLine="420" w:firstLineChars="0"/>
        <w:rPr>
          <w:rFonts w:hint="eastAsia" w:ascii="仿宋" w:hAnsi="仿宋" w:eastAsia="仿宋"/>
          <w:b/>
          <w:bCs/>
          <w:color w:val="auto"/>
          <w:sz w:val="28"/>
          <w:szCs w:val="28"/>
          <w:lang w:val="en-US" w:eastAsia="zh-CN"/>
        </w:rPr>
      </w:pPr>
      <w:r>
        <w:rPr>
          <w:rFonts w:hint="eastAsia" w:ascii="仿宋" w:hAnsi="仿宋" w:eastAsia="仿宋"/>
          <w:b/>
          <w:bCs/>
          <w:color w:val="auto"/>
          <w:sz w:val="28"/>
          <w:szCs w:val="28"/>
          <w:lang w:val="en-US" w:eastAsia="zh-CN"/>
        </w:rPr>
        <w:t>课程：《</w:t>
      </w:r>
      <w:r>
        <w:rPr>
          <w:rFonts w:hint="eastAsia" w:ascii="仿宋" w:hAnsi="仿宋" w:eastAsia="仿宋"/>
          <w:b/>
          <w:bCs/>
          <w:color w:val="auto"/>
          <w:sz w:val="28"/>
          <w:szCs w:val="28"/>
        </w:rPr>
        <w:t>面向对象程序设计</w:t>
      </w:r>
      <w:r>
        <w:rPr>
          <w:rFonts w:hint="eastAsia" w:ascii="仿宋" w:hAnsi="仿宋" w:eastAsia="仿宋"/>
          <w:b/>
          <w:bCs/>
          <w:color w:val="auto"/>
          <w:sz w:val="28"/>
          <w:szCs w:val="28"/>
          <w:lang w:val="en-US" w:eastAsia="zh-CN"/>
        </w:rPr>
        <w:t>》</w:t>
      </w:r>
    </w:p>
    <w:p w14:paraId="48B760C0">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学期：</w:t>
      </w:r>
      <w:r>
        <w:rPr>
          <w:rFonts w:hint="eastAsia" w:ascii="仿宋" w:hAnsi="仿宋" w:eastAsia="仿宋"/>
          <w:sz w:val="28"/>
          <w:szCs w:val="28"/>
          <w:lang w:val="en-US" w:eastAsia="zh-CN"/>
        </w:rPr>
        <w:t>第3学期</w:t>
      </w:r>
    </w:p>
    <w:p w14:paraId="30806E1A">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学分：</w:t>
      </w:r>
      <w:r>
        <w:rPr>
          <w:rFonts w:hint="eastAsia" w:ascii="仿宋" w:hAnsi="仿宋" w:eastAsia="仿宋"/>
          <w:sz w:val="28"/>
          <w:szCs w:val="28"/>
          <w:lang w:val="en-US" w:eastAsia="zh-CN"/>
        </w:rPr>
        <w:t>2.5</w:t>
      </w:r>
    </w:p>
    <w:p w14:paraId="198A6F81">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学时：</w:t>
      </w:r>
      <w:r>
        <w:rPr>
          <w:rFonts w:hint="eastAsia" w:ascii="仿宋" w:hAnsi="仿宋" w:eastAsia="仿宋"/>
          <w:sz w:val="28"/>
          <w:szCs w:val="28"/>
          <w:lang w:val="en-US" w:eastAsia="zh-CN"/>
        </w:rPr>
        <w:t>理论32，实践16</w:t>
      </w:r>
    </w:p>
    <w:p w14:paraId="6A812382">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建议与意见：</w:t>
      </w:r>
      <w:r>
        <w:rPr>
          <w:rFonts w:hint="eastAsia" w:ascii="仿宋" w:hAnsi="仿宋" w:eastAsia="仿宋"/>
          <w:sz w:val="28"/>
          <w:szCs w:val="28"/>
          <w:lang w:val="en-US" w:eastAsia="zh-CN"/>
        </w:rPr>
        <w:t>建议将本课程的开课学期调整到</w:t>
      </w:r>
      <w:r>
        <w:rPr>
          <w:rFonts w:hint="eastAsia" w:ascii="仿宋" w:hAnsi="仿宋" w:eastAsia="仿宋"/>
          <w:b/>
          <w:bCs/>
          <w:sz w:val="28"/>
          <w:szCs w:val="28"/>
          <w:lang w:val="en-US" w:eastAsia="zh-CN"/>
        </w:rPr>
        <w:t>第2学期</w:t>
      </w:r>
      <w:r>
        <w:rPr>
          <w:rFonts w:hint="eastAsia" w:ascii="仿宋" w:hAnsi="仿宋" w:eastAsia="仿宋"/>
          <w:sz w:val="28"/>
          <w:szCs w:val="28"/>
          <w:lang w:val="en-US" w:eastAsia="zh-CN"/>
        </w:rPr>
        <w:t>。原因是该课程的直接前驱课程是第1学期的《计算机基础及高级语言设计》，本课程的理论和实践与该前驱课程联系紧密，若安排在第3学期，时间跨度过长，学生知识记忆退化严重，知识连续性欠佳，学习效果不好。另外，本课程在2022培养方案中的开课学期即为第2学期。</w:t>
      </w:r>
    </w:p>
    <w:p w14:paraId="3C8AE732">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核心课程内容：</w:t>
      </w:r>
      <w:r>
        <w:rPr>
          <w:rFonts w:hint="eastAsia" w:ascii="仿宋" w:hAnsi="仿宋" w:eastAsia="仿宋"/>
          <w:sz w:val="28"/>
          <w:szCs w:val="28"/>
          <w:lang w:val="en-US" w:eastAsia="zh-CN"/>
        </w:rPr>
        <w:t>面向对象程序设计思想和方法概述；C++语言对C语言的扩充；类和对象的特性；类和对象的使用；类的继承与派生；类的多态性；面向对象程序设计实践。</w:t>
      </w:r>
    </w:p>
    <w:p w14:paraId="38C4CE52">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培养目标：</w:t>
      </w:r>
      <w:r>
        <w:rPr>
          <w:rFonts w:hint="eastAsia" w:ascii="仿宋" w:hAnsi="仿宋" w:eastAsia="仿宋"/>
          <w:sz w:val="28"/>
          <w:szCs w:val="28"/>
          <w:lang w:val="en-US" w:eastAsia="zh-CN"/>
        </w:rPr>
        <w:t>了解面向对象程序设计的思想和方法，理解C++语言实现面向对象程序设计的方式，掌握C++对C的扩充，掌握类与对象的基本概念及使用方法，掌握类的继承与派生，掌握类的多态性；培养学生程序设计与测试能力，培养学生应用面向对象的思维方法去分析和解决问题的能力；培养学生树立科学的人生观和价值观，激发学生的求知热情和创新潜能；培养学生独立思考的良好习惯和求真务实的良好品质；培养学生逐步形成一定的人际交往能力以及在团队中发挥作用的能力。</w:t>
      </w:r>
    </w:p>
    <w:p w14:paraId="77EEAC20">
      <w:pPr>
        <w:pStyle w:val="5"/>
        <w:spacing w:line="360" w:lineRule="auto"/>
        <w:ind w:left="0" w:leftChars="0" w:firstLine="420" w:firstLineChars="0"/>
        <w:rPr>
          <w:rFonts w:hint="eastAsia" w:ascii="仿宋" w:hAnsi="仿宋" w:eastAsia="仿宋"/>
          <w:sz w:val="28"/>
          <w:szCs w:val="28"/>
          <w:lang w:val="en-US" w:eastAsia="zh-CN"/>
        </w:rPr>
      </w:pPr>
    </w:p>
    <w:p w14:paraId="340A5F2C">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color w:val="auto"/>
          <w:sz w:val="28"/>
          <w:szCs w:val="28"/>
          <w:lang w:val="en-US" w:eastAsia="zh-CN"/>
        </w:rPr>
        <w:t>课程：《算法与数据结构》</w:t>
      </w:r>
    </w:p>
    <w:p w14:paraId="59D84095">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学期：</w:t>
      </w:r>
      <w:r>
        <w:rPr>
          <w:rFonts w:hint="eastAsia" w:ascii="仿宋" w:hAnsi="仿宋" w:eastAsia="仿宋"/>
          <w:sz w:val="28"/>
          <w:szCs w:val="28"/>
          <w:lang w:val="en-US" w:eastAsia="zh-CN"/>
        </w:rPr>
        <w:t>第4学期</w:t>
      </w:r>
    </w:p>
    <w:p w14:paraId="76D9E6E5">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学分：</w:t>
      </w:r>
      <w:r>
        <w:rPr>
          <w:rFonts w:hint="eastAsia" w:ascii="仿宋" w:hAnsi="仿宋" w:eastAsia="仿宋"/>
          <w:sz w:val="28"/>
          <w:szCs w:val="28"/>
          <w:lang w:val="en-US" w:eastAsia="zh-CN"/>
        </w:rPr>
        <w:t>2.5</w:t>
      </w:r>
    </w:p>
    <w:p w14:paraId="47A1C112">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学时：</w:t>
      </w:r>
      <w:r>
        <w:rPr>
          <w:rFonts w:hint="eastAsia" w:ascii="仿宋" w:hAnsi="仿宋" w:eastAsia="仿宋"/>
          <w:sz w:val="28"/>
          <w:szCs w:val="28"/>
          <w:lang w:val="en-US" w:eastAsia="zh-CN"/>
        </w:rPr>
        <w:t>理论32，实践16</w:t>
      </w:r>
    </w:p>
    <w:p w14:paraId="40D74D8E">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建议与意见：</w:t>
      </w:r>
      <w:r>
        <w:rPr>
          <w:rFonts w:hint="eastAsia" w:ascii="仿宋" w:hAnsi="仿宋" w:eastAsia="仿宋"/>
          <w:sz w:val="28"/>
          <w:szCs w:val="28"/>
          <w:lang w:val="en-US" w:eastAsia="zh-CN"/>
        </w:rPr>
        <w:t>如果能将《面向对象程序设计》调整到第2学期的话，建议将本课程的开课学期调整到</w:t>
      </w:r>
      <w:r>
        <w:rPr>
          <w:rFonts w:hint="eastAsia" w:ascii="仿宋" w:hAnsi="仿宋" w:eastAsia="仿宋"/>
          <w:b/>
          <w:bCs/>
          <w:sz w:val="28"/>
          <w:szCs w:val="28"/>
          <w:lang w:val="en-US" w:eastAsia="zh-CN"/>
        </w:rPr>
        <w:t>第3学期</w:t>
      </w:r>
      <w:r>
        <w:rPr>
          <w:rFonts w:hint="eastAsia" w:ascii="仿宋" w:hAnsi="仿宋" w:eastAsia="仿宋"/>
          <w:sz w:val="28"/>
          <w:szCs w:val="28"/>
          <w:lang w:val="en-US" w:eastAsia="zh-CN"/>
        </w:rPr>
        <w:t>。原因是该课程的前驱课程是第1学期的《计算机基础及高级语言设计》和第2学期的《面向对象程序设计》，本课程和前两门课程共同构成程序设计开发的基础，三门课程分别开设在第1、2、3学期的话，知识的连续性比较好，更能提高学生的学习效果。</w:t>
      </w:r>
    </w:p>
    <w:p w14:paraId="1C333D02">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核心课程内容：</w:t>
      </w:r>
      <w:r>
        <w:rPr>
          <w:rFonts w:hint="eastAsia" w:ascii="仿宋" w:hAnsi="仿宋" w:eastAsia="仿宋"/>
          <w:sz w:val="28"/>
          <w:szCs w:val="28"/>
          <w:lang w:val="en-US" w:eastAsia="zh-CN"/>
        </w:rPr>
        <w:t>算法和数据结构的概述；线性表</w:t>
      </w:r>
      <w:r>
        <w:rPr>
          <w:rFonts w:hint="eastAsia" w:ascii="仿宋" w:hAnsi="仿宋" w:eastAsia="仿宋"/>
          <w:sz w:val="28"/>
          <w:szCs w:val="28"/>
          <w:lang w:val="en-US" w:eastAsia="zh-CN"/>
        </w:rPr>
        <w:t>；栈和队列</w:t>
      </w:r>
      <w:r>
        <w:rPr>
          <w:rFonts w:hint="eastAsia" w:ascii="仿宋" w:hAnsi="仿宋" w:eastAsia="仿宋"/>
          <w:sz w:val="28"/>
          <w:szCs w:val="28"/>
          <w:lang w:val="en-US" w:eastAsia="zh-CN"/>
        </w:rPr>
        <w:t>；树和二叉树</w:t>
      </w:r>
      <w:r>
        <w:rPr>
          <w:rFonts w:hint="eastAsia" w:ascii="仿宋" w:hAnsi="仿宋" w:eastAsia="仿宋"/>
          <w:sz w:val="28"/>
          <w:szCs w:val="28"/>
          <w:lang w:val="en-US" w:eastAsia="zh-CN"/>
        </w:rPr>
        <w:t>；查找算法</w:t>
      </w:r>
      <w:r>
        <w:rPr>
          <w:rFonts w:hint="eastAsia" w:ascii="仿宋" w:hAnsi="仿宋" w:eastAsia="仿宋"/>
          <w:sz w:val="28"/>
          <w:szCs w:val="28"/>
          <w:lang w:val="en-US" w:eastAsia="zh-CN"/>
        </w:rPr>
        <w:t>；排序算法</w:t>
      </w:r>
      <w:r>
        <w:rPr>
          <w:rFonts w:hint="eastAsia" w:ascii="仿宋" w:hAnsi="仿宋" w:eastAsia="仿宋"/>
          <w:sz w:val="28"/>
          <w:szCs w:val="28"/>
          <w:lang w:val="en-US" w:eastAsia="zh-CN"/>
        </w:rPr>
        <w:t>；算法和数据结构的程序设计实践。</w:t>
      </w:r>
    </w:p>
    <w:p w14:paraId="10338D12">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培养目标：</w:t>
      </w:r>
      <w:r>
        <w:rPr>
          <w:rFonts w:hint="eastAsia" w:ascii="仿宋" w:hAnsi="仿宋" w:eastAsia="仿宋"/>
          <w:sz w:val="28"/>
          <w:szCs w:val="28"/>
          <w:lang w:val="en-US" w:eastAsia="zh-CN"/>
        </w:rPr>
        <w:t>了解数据的逻辑结构、存储结构及其操作；掌握线性表、栈、队列、二叉树等常见数据结构；理解算法复杂度的分析方法；掌握常见数据结构和经典算法的设计方法，并依据逻辑问题进行抽象建模，完成相关问题的设计；培养学生根据算法与数据结构工程问题的具体要求，综合考虑选择合理的数据结构与算法，设计验证和测试方案的能力;培养学生的家国情怀，提升学生的工程能力，引导学生形成积极的技术观和价值观。</w:t>
      </w:r>
    </w:p>
    <w:p w14:paraId="6B52099F">
      <w:pPr>
        <w:pStyle w:val="5"/>
        <w:spacing w:line="360" w:lineRule="auto"/>
        <w:ind w:left="0" w:leftChars="0" w:firstLine="420" w:firstLineChars="0"/>
        <w:rPr>
          <w:rFonts w:hint="eastAsia" w:ascii="仿宋" w:hAnsi="仿宋" w:eastAsia="仿宋"/>
          <w:sz w:val="28"/>
          <w:szCs w:val="28"/>
          <w:lang w:val="en-US" w:eastAsia="zh-CN"/>
        </w:rPr>
      </w:pPr>
    </w:p>
    <w:p w14:paraId="6764334D">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color w:val="auto"/>
          <w:sz w:val="28"/>
          <w:szCs w:val="28"/>
          <w:lang w:val="en-US" w:eastAsia="zh-CN"/>
        </w:rPr>
        <w:t>课程：《程序设计课程设计》</w:t>
      </w:r>
    </w:p>
    <w:p w14:paraId="07189E6F">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学期：</w:t>
      </w:r>
      <w:r>
        <w:rPr>
          <w:rFonts w:hint="eastAsia" w:ascii="仿宋" w:hAnsi="仿宋" w:eastAsia="仿宋"/>
          <w:sz w:val="28"/>
          <w:szCs w:val="28"/>
          <w:lang w:val="en-US" w:eastAsia="zh-CN"/>
        </w:rPr>
        <w:t>第4学期实践小学期+第6学期实践小学期</w:t>
      </w:r>
    </w:p>
    <w:p w14:paraId="66044AE9">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学分：</w:t>
      </w:r>
      <w:r>
        <w:rPr>
          <w:rFonts w:hint="eastAsia" w:ascii="仿宋" w:hAnsi="仿宋" w:eastAsia="仿宋"/>
          <w:sz w:val="28"/>
          <w:szCs w:val="28"/>
          <w:lang w:val="en-US" w:eastAsia="zh-CN"/>
        </w:rPr>
        <w:t>2</w:t>
      </w:r>
    </w:p>
    <w:p w14:paraId="14E504A6">
      <w:pPr>
        <w:pStyle w:val="5"/>
        <w:spacing w:line="360" w:lineRule="auto"/>
        <w:ind w:left="0" w:leftChars="0" w:firstLine="420" w:firstLineChars="0"/>
        <w:rPr>
          <w:rFonts w:hint="default" w:ascii="仿宋" w:hAnsi="仿宋" w:eastAsia="仿宋"/>
          <w:sz w:val="28"/>
          <w:szCs w:val="28"/>
          <w:lang w:val="en-US" w:eastAsia="zh-CN"/>
        </w:rPr>
      </w:pPr>
      <w:r>
        <w:rPr>
          <w:rFonts w:hint="eastAsia" w:ascii="仿宋" w:hAnsi="仿宋" w:eastAsia="仿宋"/>
          <w:b/>
          <w:bCs/>
          <w:sz w:val="28"/>
          <w:szCs w:val="28"/>
          <w:lang w:val="en-US" w:eastAsia="zh-CN"/>
        </w:rPr>
        <w:t>学时：</w:t>
      </w:r>
      <w:r>
        <w:rPr>
          <w:rFonts w:hint="eastAsia" w:ascii="仿宋" w:hAnsi="仿宋" w:eastAsia="仿宋"/>
          <w:sz w:val="28"/>
          <w:szCs w:val="28"/>
          <w:lang w:val="en-US" w:eastAsia="zh-CN"/>
        </w:rPr>
        <w:t>实践16+16</w:t>
      </w:r>
    </w:p>
    <w:p w14:paraId="667755D7">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建议与意见：</w:t>
      </w:r>
      <w:r>
        <w:rPr>
          <w:rFonts w:hint="eastAsia" w:ascii="仿宋" w:hAnsi="仿宋" w:eastAsia="仿宋"/>
          <w:sz w:val="28"/>
          <w:szCs w:val="28"/>
          <w:lang w:val="en-US" w:eastAsia="zh-CN"/>
        </w:rPr>
        <w:t>赞同现2026版人才培养方案的安排。</w:t>
      </w:r>
    </w:p>
    <w:p w14:paraId="3CC1D19D">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核心课程内容：</w:t>
      </w:r>
      <w:r>
        <w:rPr>
          <w:rFonts w:hint="eastAsia" w:ascii="仿宋" w:hAnsi="仿宋" w:eastAsia="仿宋"/>
          <w:sz w:val="28"/>
          <w:szCs w:val="28"/>
          <w:lang w:val="en-US" w:eastAsia="zh-CN"/>
        </w:rPr>
        <w:t>运用第1、2、3学期所学课程《计算机基础及高级语言设计》、《面向对象程序设计》和《算法与数据结构》的知识，设计开发与专业相关领域的综合性、中大型实用程序</w:t>
      </w:r>
      <w:r>
        <w:rPr>
          <w:rFonts w:hint="eastAsia" w:ascii="仿宋" w:hAnsi="仿宋" w:eastAsia="仿宋"/>
          <w:sz w:val="28"/>
          <w:szCs w:val="28"/>
          <w:lang w:val="en-US" w:eastAsia="zh-CN"/>
        </w:rPr>
        <w:t>。</w:t>
      </w:r>
    </w:p>
    <w:p w14:paraId="4781B0E3">
      <w:pPr>
        <w:pStyle w:val="5"/>
        <w:spacing w:line="360" w:lineRule="auto"/>
        <w:ind w:left="0" w:leftChars="0" w:firstLine="420" w:firstLineChars="0"/>
        <w:rPr>
          <w:rFonts w:hint="eastAsia" w:ascii="仿宋" w:hAnsi="仿宋" w:eastAsia="仿宋"/>
          <w:sz w:val="28"/>
          <w:szCs w:val="28"/>
          <w:lang w:val="en-US" w:eastAsia="zh-CN"/>
        </w:rPr>
      </w:pPr>
      <w:r>
        <w:rPr>
          <w:rFonts w:hint="eastAsia" w:ascii="仿宋" w:hAnsi="仿宋" w:eastAsia="仿宋"/>
          <w:b/>
          <w:bCs/>
          <w:sz w:val="28"/>
          <w:szCs w:val="28"/>
          <w:lang w:val="en-US" w:eastAsia="zh-CN"/>
        </w:rPr>
        <w:t>培养目标：</w:t>
      </w:r>
      <w:r>
        <w:rPr>
          <w:rFonts w:hint="eastAsia" w:ascii="仿宋" w:hAnsi="仿宋" w:eastAsia="仿宋"/>
          <w:sz w:val="28"/>
          <w:szCs w:val="28"/>
          <w:lang w:val="en-US" w:eastAsia="zh-CN"/>
        </w:rPr>
        <w:t>根据特定的项目任务，结合已学过知识，设计满足任务要求的程序部件；提高对问题的分析和解决能力；培养精益求精的大国工匠精神，激发科技报国的家国情怀和使命担当；锻炼学生对知识的再应用、提升创新能力；促进学生应用已学知识对新问题的思考和关联，锻炼学生处理复杂工程问题的能力；促进学生对应用级程序考虑的全面性，提高学生分析和解决复杂工程问题的能力。</w:t>
      </w:r>
    </w:p>
    <w:p w14:paraId="514049C4">
      <w:pPr>
        <w:pStyle w:val="5"/>
        <w:spacing w:line="360" w:lineRule="auto"/>
        <w:ind w:left="420" w:firstLine="0" w:firstLineChars="0"/>
        <w:rPr>
          <w:rFonts w:hint="default" w:ascii="仿宋" w:hAnsi="仿宋" w:eastAsia="仿宋"/>
          <w:sz w:val="28"/>
          <w:szCs w:val="28"/>
          <w:lang w:val="en-US" w:eastAsia="zh-CN"/>
        </w:rPr>
      </w:pPr>
    </w:p>
    <w:p w14:paraId="7E292761">
      <w:pPr>
        <w:pStyle w:val="5"/>
        <w:spacing w:line="360" w:lineRule="auto"/>
        <w:ind w:left="420" w:firstLine="0" w:firstLineChars="0"/>
        <w:rPr>
          <w:rFonts w:ascii="仿宋" w:hAnsi="仿宋" w:eastAsia="仿宋"/>
          <w:b/>
          <w:bCs/>
          <w:sz w:val="28"/>
          <w:szCs w:val="28"/>
        </w:rPr>
      </w:pPr>
      <w:r>
        <w:rPr>
          <w:rFonts w:hint="eastAsia" w:ascii="仿宋" w:hAnsi="仿宋" w:eastAsia="仿宋"/>
          <w:b/>
          <w:bCs/>
          <w:sz w:val="28"/>
          <w:szCs w:val="28"/>
        </w:rPr>
        <w:t>课程：</w:t>
      </w:r>
      <w:r>
        <w:rPr>
          <w:rFonts w:hint="eastAsia" w:ascii="仿宋" w:hAnsi="仿宋" w:eastAsia="仿宋"/>
          <w:sz w:val="28"/>
          <w:szCs w:val="28"/>
        </w:rPr>
        <w:t>计算机网络</w:t>
      </w:r>
    </w:p>
    <w:p w14:paraId="5BD8E2AC">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学分：</w:t>
      </w:r>
      <w:r>
        <w:rPr>
          <w:rFonts w:hint="eastAsia" w:ascii="仿宋" w:hAnsi="仿宋" w:eastAsia="仿宋"/>
          <w:sz w:val="28"/>
          <w:szCs w:val="28"/>
        </w:rPr>
        <w:t>4学分（山东师范大学）72理论+18实践=90学时；2+2学分（湖南师范大学：2学时计算机网络理论+2学时网络编程）32理论+32实践=64学时；4学分（华南师范大学）54理论+36实践=90学时。</w:t>
      </w:r>
    </w:p>
    <w:p w14:paraId="2A7CCCC2">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学期：</w:t>
      </w:r>
      <w:r>
        <w:rPr>
          <w:rFonts w:hint="eastAsia" w:ascii="仿宋" w:hAnsi="仿宋" w:eastAsia="仿宋"/>
          <w:sz w:val="28"/>
          <w:szCs w:val="28"/>
        </w:rPr>
        <w:t>作为专业基础课程一般在3、4学期，作为专业核心课程一般开在5、6学期，未调研到在1、2学期开设的相关信息。</w:t>
      </w:r>
    </w:p>
    <w:p w14:paraId="10C7F403">
      <w:pPr>
        <w:pStyle w:val="5"/>
        <w:spacing w:line="360" w:lineRule="auto"/>
        <w:ind w:left="420" w:firstLine="0" w:firstLineChars="0"/>
        <w:rPr>
          <w:rFonts w:hint="eastAsia" w:asciiTheme="minorEastAsia" w:hAnsiTheme="minorEastAsia"/>
          <w:bCs/>
          <w:color w:val="000000" w:themeColor="text1"/>
          <w:sz w:val="24"/>
          <w:szCs w:val="24"/>
          <w14:textFill>
            <w14:solidFill>
              <w14:schemeClr w14:val="tx1"/>
            </w14:solidFill>
          </w14:textFill>
        </w:rPr>
      </w:pPr>
      <w:r>
        <w:rPr>
          <w:rFonts w:hint="eastAsia" w:ascii="仿宋" w:hAnsi="仿宋" w:eastAsia="仿宋"/>
          <w:b/>
          <w:bCs/>
          <w:sz w:val="28"/>
          <w:szCs w:val="28"/>
        </w:rPr>
        <w:t>核心课程内容：</w:t>
      </w:r>
      <w:r>
        <w:rPr>
          <w:rFonts w:hint="eastAsia" w:ascii="仿宋" w:hAnsi="仿宋" w:eastAsia="仿宋"/>
          <w:sz w:val="28"/>
          <w:szCs w:val="28"/>
        </w:rPr>
        <w:t>计算机网络的分层概念，物理层、数据链路层、网络层、传输层及应用层的相关技术与协议。</w:t>
      </w:r>
    </w:p>
    <w:p w14:paraId="61E8E025">
      <w:pPr>
        <w:spacing w:line="360" w:lineRule="auto"/>
        <w:ind w:firstLine="422" w:firstLineChars="150"/>
        <w:rPr>
          <w:rFonts w:ascii="仿宋" w:hAnsi="仿宋" w:eastAsia="仿宋"/>
          <w:b/>
          <w:bCs/>
          <w:sz w:val="28"/>
          <w:szCs w:val="28"/>
        </w:rPr>
      </w:pPr>
      <w:r>
        <w:rPr>
          <w:rFonts w:hint="eastAsia" w:ascii="仿宋" w:hAnsi="仿宋" w:eastAsia="仿宋"/>
          <w:b/>
          <w:bCs/>
          <w:sz w:val="28"/>
          <w:szCs w:val="28"/>
        </w:rPr>
        <w:t>培养目标：</w:t>
      </w:r>
    </w:p>
    <w:p w14:paraId="268D90A9">
      <w:pPr>
        <w:pStyle w:val="5"/>
        <w:spacing w:line="360" w:lineRule="auto"/>
        <w:ind w:left="420" w:firstLineChars="150"/>
        <w:rPr>
          <w:rFonts w:ascii="仿宋" w:hAnsi="仿宋" w:eastAsia="仿宋"/>
          <w:sz w:val="28"/>
          <w:szCs w:val="28"/>
        </w:rPr>
      </w:pPr>
      <w:r>
        <w:rPr>
          <w:rFonts w:ascii="仿宋" w:hAnsi="仿宋" w:eastAsia="仿宋"/>
          <w:sz w:val="28"/>
          <w:szCs w:val="28"/>
        </w:rPr>
        <w:t>系统掌握计算机网络的基本概念、工作原理和体系结构</w:t>
      </w:r>
      <w:r>
        <w:rPr>
          <w:rFonts w:hint="eastAsia" w:ascii="仿宋" w:hAnsi="仿宋" w:eastAsia="仿宋"/>
          <w:sz w:val="28"/>
          <w:szCs w:val="28"/>
        </w:rPr>
        <w:t>；</w:t>
      </w:r>
      <w:r>
        <w:rPr>
          <w:rFonts w:ascii="仿宋" w:hAnsi="仿宋" w:eastAsia="仿宋"/>
          <w:sz w:val="28"/>
          <w:szCs w:val="28"/>
        </w:rPr>
        <w:t>深入理解TCP/IP协议族中各层核心协议的工作机制</w:t>
      </w:r>
      <w:r>
        <w:rPr>
          <w:rFonts w:hint="eastAsia" w:ascii="仿宋" w:hAnsi="仿宋" w:eastAsia="仿宋"/>
          <w:sz w:val="28"/>
          <w:szCs w:val="28"/>
        </w:rPr>
        <w:t>。</w:t>
      </w:r>
    </w:p>
    <w:p w14:paraId="6F85B960">
      <w:pPr>
        <w:pStyle w:val="5"/>
        <w:spacing w:line="360" w:lineRule="auto"/>
        <w:ind w:left="420" w:firstLineChars="150"/>
        <w:rPr>
          <w:rFonts w:ascii="仿宋" w:hAnsi="仿宋" w:eastAsia="仿宋"/>
          <w:sz w:val="28"/>
          <w:szCs w:val="28"/>
        </w:rPr>
      </w:pPr>
      <w:r>
        <w:rPr>
          <w:rFonts w:ascii="仿宋" w:hAnsi="仿宋" w:eastAsia="仿宋"/>
          <w:sz w:val="28"/>
          <w:szCs w:val="28"/>
        </w:rPr>
        <w:t>能够运用网络原理分析复杂网络问题</w:t>
      </w:r>
      <w:r>
        <w:rPr>
          <w:rFonts w:hint="eastAsia" w:ascii="仿宋" w:hAnsi="仿宋" w:eastAsia="仿宋"/>
          <w:sz w:val="28"/>
          <w:szCs w:val="28"/>
        </w:rPr>
        <w:t>；</w:t>
      </w:r>
      <w:r>
        <w:rPr>
          <w:rFonts w:ascii="仿宋" w:hAnsi="仿宋" w:eastAsia="仿宋"/>
          <w:sz w:val="28"/>
          <w:szCs w:val="28"/>
        </w:rPr>
        <w:t>具备初步的网络规划、组建、配置和故障排查能力</w:t>
      </w:r>
      <w:r>
        <w:rPr>
          <w:rFonts w:hint="eastAsia" w:ascii="仿宋" w:hAnsi="仿宋" w:eastAsia="仿宋"/>
          <w:sz w:val="28"/>
          <w:szCs w:val="28"/>
        </w:rPr>
        <w:t>。</w:t>
      </w:r>
    </w:p>
    <w:p w14:paraId="355433DF">
      <w:pPr>
        <w:spacing w:line="360" w:lineRule="auto"/>
        <w:ind w:firstLine="422" w:firstLineChars="150"/>
        <w:rPr>
          <w:rFonts w:ascii="仿宋" w:hAnsi="仿宋" w:eastAsia="仿宋"/>
          <w:sz w:val="28"/>
          <w:szCs w:val="28"/>
        </w:rPr>
      </w:pPr>
      <w:r>
        <w:rPr>
          <w:rFonts w:hint="eastAsia" w:ascii="仿宋" w:hAnsi="仿宋" w:eastAsia="仿宋"/>
          <w:b/>
          <w:bCs/>
          <w:sz w:val="28"/>
          <w:szCs w:val="28"/>
        </w:rPr>
        <w:t>建议：</w:t>
      </w:r>
      <w:r>
        <w:rPr>
          <w:rFonts w:hint="eastAsia" w:ascii="仿宋" w:hAnsi="仿宋" w:eastAsia="仿宋"/>
          <w:sz w:val="28"/>
          <w:szCs w:val="28"/>
        </w:rPr>
        <w:t>《计算机网络》原教学学时为40+16学时的教学学时，在第3学期开课。目前调整为48学时理论课，没有了实践环节，而且在第2学期开课。</w:t>
      </w:r>
    </w:p>
    <w:p w14:paraId="6C75D748">
      <w:pPr>
        <w:spacing w:line="360" w:lineRule="auto"/>
        <w:ind w:firstLine="420" w:firstLineChars="150"/>
        <w:rPr>
          <w:rFonts w:ascii="仿宋" w:hAnsi="仿宋" w:eastAsia="仿宋"/>
          <w:sz w:val="28"/>
          <w:szCs w:val="28"/>
        </w:rPr>
      </w:pPr>
      <w:r>
        <w:rPr>
          <w:rFonts w:hint="eastAsia" w:ascii="仿宋" w:hAnsi="仿宋" w:eastAsia="仿宋"/>
          <w:sz w:val="28"/>
          <w:szCs w:val="28"/>
        </w:rPr>
        <w:t>针对学时问题因为目前40学时理论学时从底层向上层讲只能讲到传输层，理论学时调整为48学时可以讲到应用层，但是缺少了实践环节，在学习协议的过程中，缺少实践过程，将变得非常抽象且困难。因此，如果学时不能调整，建议调整为40+8学时的理论与实践配置，当然如果能保留原来的40+16学时的课时是最好的。</w:t>
      </w:r>
    </w:p>
    <w:p w14:paraId="327CC696">
      <w:pPr>
        <w:spacing w:line="360" w:lineRule="auto"/>
        <w:ind w:firstLine="420" w:firstLineChars="150"/>
        <w:rPr>
          <w:rFonts w:ascii="仿宋" w:hAnsi="仿宋" w:eastAsia="仿宋"/>
          <w:sz w:val="28"/>
          <w:szCs w:val="28"/>
        </w:rPr>
      </w:pPr>
      <w:r>
        <w:rPr>
          <w:rFonts w:hint="eastAsia" w:ascii="仿宋" w:hAnsi="仿宋" w:eastAsia="仿宋"/>
          <w:sz w:val="28"/>
          <w:szCs w:val="28"/>
        </w:rPr>
        <w:t>针对开课学期，建议仍保留在第3学期，知识基础方面，因为计算机网络涉及五层协议的讲解，需要学生有一些基本的知识了解：如信道复用概念（之前课上了解到通信史会有相应内容讲解）、电路的基本知识，CMD向量正交（线性代数的相关知识）等，在2学期开课，计算机网络的教学将很难开展。此外，从调研结果来看，也未曾见到在第1、2学期开展这么课程的案例。</w:t>
      </w:r>
    </w:p>
    <w:p w14:paraId="74A1D3CF">
      <w:pPr>
        <w:pStyle w:val="5"/>
        <w:spacing w:line="360" w:lineRule="auto"/>
        <w:ind w:left="420" w:firstLine="0" w:firstLineChars="0"/>
        <w:rPr>
          <w:rFonts w:hint="eastAsia" w:ascii="仿宋" w:hAnsi="仿宋" w:eastAsia="仿宋"/>
          <w:sz w:val="28"/>
          <w:szCs w:val="28"/>
        </w:rPr>
      </w:pPr>
      <w:bookmarkStart w:id="0" w:name="_GoBack"/>
      <w:bookmarkEnd w:id="0"/>
    </w:p>
    <w:p w14:paraId="2A8F99AC">
      <w:pPr>
        <w:pStyle w:val="5"/>
        <w:spacing w:line="360" w:lineRule="auto"/>
        <w:ind w:left="420" w:firstLine="0" w:firstLineChars="0"/>
        <w:rPr>
          <w:rFonts w:ascii="仿宋" w:hAnsi="仿宋" w:eastAsia="仿宋"/>
          <w:sz w:val="28"/>
          <w:szCs w:val="28"/>
        </w:rPr>
      </w:pPr>
      <w:r>
        <w:rPr>
          <w:rFonts w:hint="eastAsia" w:ascii="仿宋" w:hAnsi="仿宋" w:eastAsia="仿宋"/>
          <w:b/>
          <w:bCs/>
          <w:sz w:val="28"/>
          <w:szCs w:val="28"/>
        </w:rPr>
        <w:t>课程：</w:t>
      </w:r>
      <w:r>
        <w:rPr>
          <w:rFonts w:hint="eastAsia" w:ascii="仿宋" w:hAnsi="仿宋" w:eastAsia="仿宋"/>
          <w:sz w:val="28"/>
          <w:szCs w:val="28"/>
        </w:rPr>
        <w:t>Python程序设计</w:t>
      </w:r>
    </w:p>
    <w:p w14:paraId="6788D65D">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学分：</w:t>
      </w:r>
      <w:r>
        <w:rPr>
          <w:rFonts w:hint="eastAsia" w:ascii="仿宋" w:hAnsi="仿宋" w:eastAsia="仿宋"/>
          <w:sz w:val="28"/>
          <w:szCs w:val="28"/>
        </w:rPr>
        <w:t>3学分：48学时。（三个师范类高校未查到通信工程开设该课程，调研显示：目前学分与学时设置符合该课程基本教学学时要求）</w:t>
      </w:r>
    </w:p>
    <w:p w14:paraId="0794AA52">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学期：</w:t>
      </w:r>
      <w:r>
        <w:rPr>
          <w:rFonts w:hint="eastAsia" w:ascii="仿宋" w:hAnsi="仿宋" w:eastAsia="仿宋"/>
          <w:sz w:val="28"/>
          <w:szCs w:val="28"/>
        </w:rPr>
        <w:t>4～6学期。</w:t>
      </w:r>
    </w:p>
    <w:p w14:paraId="6D56BAEB">
      <w:pPr>
        <w:pStyle w:val="5"/>
        <w:spacing w:line="360" w:lineRule="auto"/>
        <w:ind w:left="420" w:firstLine="0" w:firstLineChars="0"/>
        <w:rPr>
          <w:rFonts w:hint="eastAsia" w:asciiTheme="minorEastAsia" w:hAnsiTheme="minorEastAsia"/>
          <w:bCs/>
          <w:color w:val="000000" w:themeColor="text1"/>
          <w:sz w:val="24"/>
          <w:szCs w:val="24"/>
          <w14:textFill>
            <w14:solidFill>
              <w14:schemeClr w14:val="tx1"/>
            </w14:solidFill>
          </w14:textFill>
        </w:rPr>
      </w:pPr>
      <w:r>
        <w:rPr>
          <w:rFonts w:hint="eastAsia" w:ascii="仿宋" w:hAnsi="仿宋" w:eastAsia="仿宋"/>
          <w:b/>
          <w:bCs/>
          <w:sz w:val="28"/>
          <w:szCs w:val="28"/>
        </w:rPr>
        <w:t>核心课程内容</w:t>
      </w:r>
      <w:r>
        <w:rPr>
          <w:rFonts w:hint="eastAsia" w:ascii="仿宋" w:hAnsi="仿宋" w:eastAsia="仿宋"/>
          <w:sz w:val="28"/>
          <w:szCs w:val="28"/>
        </w:rPr>
        <w:t>：基础语法：编程环境与概述、语法基础、程序结构、函数与模块化等；应用：计算与数据分析、数据可视化等。</w:t>
      </w:r>
    </w:p>
    <w:p w14:paraId="334DACE1">
      <w:pPr>
        <w:spacing w:line="360" w:lineRule="auto"/>
        <w:ind w:firstLine="562" w:firstLineChars="200"/>
        <w:rPr>
          <w:rFonts w:ascii="仿宋" w:hAnsi="仿宋" w:eastAsia="仿宋"/>
          <w:b/>
          <w:bCs/>
          <w:sz w:val="28"/>
          <w:szCs w:val="28"/>
        </w:rPr>
      </w:pPr>
      <w:r>
        <w:rPr>
          <w:rFonts w:hint="eastAsia" w:ascii="仿宋" w:hAnsi="仿宋" w:eastAsia="仿宋"/>
          <w:b/>
          <w:bCs/>
          <w:sz w:val="28"/>
          <w:szCs w:val="28"/>
        </w:rPr>
        <w:t>培养目标：</w:t>
      </w:r>
    </w:p>
    <w:p w14:paraId="0F2DECDD">
      <w:pPr>
        <w:pStyle w:val="5"/>
        <w:spacing w:line="360" w:lineRule="auto"/>
        <w:ind w:left="420" w:firstLineChars="150"/>
        <w:rPr>
          <w:rFonts w:ascii="仿宋" w:hAnsi="仿宋" w:eastAsia="仿宋"/>
          <w:sz w:val="28"/>
          <w:szCs w:val="28"/>
        </w:rPr>
      </w:pPr>
      <w:r>
        <w:rPr>
          <w:rFonts w:ascii="仿宋" w:hAnsi="仿宋" w:eastAsia="仿宋"/>
          <w:sz w:val="28"/>
          <w:szCs w:val="28"/>
        </w:rPr>
        <w:t>系统掌握Python语言的基本语法、数据类型、程序控制结构和函数定义等核心知识</w:t>
      </w:r>
      <w:r>
        <w:rPr>
          <w:rFonts w:hint="eastAsia" w:ascii="仿宋" w:hAnsi="仿宋" w:eastAsia="仿宋"/>
          <w:sz w:val="28"/>
          <w:szCs w:val="28"/>
        </w:rPr>
        <w:t>。</w:t>
      </w:r>
    </w:p>
    <w:p w14:paraId="540DEC2B">
      <w:pPr>
        <w:pStyle w:val="5"/>
        <w:spacing w:line="360" w:lineRule="auto"/>
        <w:ind w:left="420" w:firstLineChars="150"/>
        <w:rPr>
          <w:rFonts w:ascii="仿宋" w:hAnsi="仿宋" w:eastAsia="仿宋"/>
          <w:sz w:val="28"/>
          <w:szCs w:val="28"/>
        </w:rPr>
      </w:pPr>
      <w:r>
        <w:rPr>
          <w:rFonts w:ascii="仿宋" w:hAnsi="仿宋" w:eastAsia="仿宋"/>
          <w:sz w:val="28"/>
          <w:szCs w:val="28"/>
        </w:rPr>
        <w:t>能独立编写、调试和运行程序解决简单问题</w:t>
      </w:r>
      <w:r>
        <w:rPr>
          <w:rFonts w:hint="eastAsia" w:ascii="仿宋" w:hAnsi="仿宋" w:eastAsia="仿宋"/>
          <w:sz w:val="28"/>
          <w:szCs w:val="28"/>
        </w:rPr>
        <w:t>；</w:t>
      </w:r>
      <w:r>
        <w:rPr>
          <w:rFonts w:ascii="仿宋" w:hAnsi="仿宋" w:eastAsia="仿宋"/>
          <w:sz w:val="28"/>
          <w:szCs w:val="28"/>
        </w:rPr>
        <w:t>能导入并运用标准库和第三方库</w:t>
      </w:r>
      <w:r>
        <w:rPr>
          <w:rFonts w:hint="eastAsia" w:ascii="仿宋" w:hAnsi="仿宋" w:eastAsia="仿宋"/>
          <w:sz w:val="28"/>
          <w:szCs w:val="28"/>
        </w:rPr>
        <w:t>。</w:t>
      </w:r>
    </w:p>
    <w:p w14:paraId="352A05D0">
      <w:pPr>
        <w:spacing w:line="360" w:lineRule="auto"/>
        <w:ind w:firstLine="422" w:firstLineChars="150"/>
        <w:rPr>
          <w:rFonts w:hint="eastAsia" w:ascii="仿宋" w:hAnsi="仿宋" w:eastAsia="仿宋"/>
          <w:sz w:val="28"/>
          <w:szCs w:val="28"/>
        </w:rPr>
      </w:pPr>
      <w:r>
        <w:rPr>
          <w:rFonts w:hint="eastAsia" w:ascii="仿宋" w:hAnsi="仿宋" w:eastAsia="仿宋"/>
          <w:b/>
          <w:bCs/>
          <w:sz w:val="28"/>
          <w:szCs w:val="28"/>
        </w:rPr>
        <w:t>建议：</w:t>
      </w:r>
      <w:r>
        <w:rPr>
          <w:rFonts w:hint="eastAsia" w:ascii="仿宋" w:hAnsi="仿宋" w:eastAsia="仿宋"/>
          <w:sz w:val="28"/>
          <w:szCs w:val="28"/>
        </w:rPr>
        <w:t>无。</w:t>
      </w:r>
    </w:p>
    <w:p w14:paraId="282DCE63">
      <w:pPr>
        <w:spacing w:line="360" w:lineRule="auto"/>
        <w:ind w:firstLine="422" w:firstLineChars="150"/>
        <w:rPr>
          <w:rFonts w:hint="eastAsia" w:ascii="仿宋" w:hAnsi="仿宋" w:eastAsia="仿宋"/>
          <w:sz w:val="28"/>
          <w:szCs w:val="28"/>
        </w:rPr>
      </w:pPr>
      <w:r>
        <w:rPr>
          <w:rFonts w:hint="eastAsia" w:ascii="仿宋" w:hAnsi="仿宋" w:eastAsia="仿宋"/>
          <w:b/>
          <w:bCs/>
          <w:color w:val="000000" w:themeColor="text1"/>
          <w:sz w:val="28"/>
          <w:szCs w:val="28"/>
          <w14:textFill>
            <w14:solidFill>
              <w14:schemeClr w14:val="tx1"/>
            </w14:solidFill>
          </w14:textFill>
        </w:rPr>
        <w:t>注意：</w:t>
      </w:r>
      <w:r>
        <w:rPr>
          <w:rFonts w:hint="eastAsia" w:ascii="仿宋" w:hAnsi="仿宋" w:eastAsia="仿宋"/>
          <w:sz w:val="28"/>
          <w:szCs w:val="28"/>
        </w:rPr>
        <w:t>数字图像处理实践环节常用语言为matlab、python。因为本培养计划没有了matlab的课程，该课程就与python有了紧耦合关系。因此，在选课设计时应注意该问题。会上说的该环节5学分=3+2，对于选择数字图像处理的同学将变成3+3=6学分，应在选课过程中给予一定指导与说明。</w:t>
      </w:r>
    </w:p>
    <w:p w14:paraId="18D40BE2">
      <w:pPr>
        <w:pStyle w:val="5"/>
        <w:spacing w:line="360" w:lineRule="auto"/>
        <w:ind w:left="420" w:firstLine="0" w:firstLineChars="0"/>
        <w:rPr>
          <w:rFonts w:hint="eastAsia" w:ascii="仿宋" w:hAnsi="仿宋" w:eastAsia="仿宋"/>
          <w:sz w:val="28"/>
          <w:szCs w:val="28"/>
        </w:rPr>
      </w:pPr>
    </w:p>
    <w:p w14:paraId="6FEEF6AF">
      <w:pPr>
        <w:pStyle w:val="5"/>
        <w:spacing w:line="360" w:lineRule="auto"/>
        <w:ind w:left="420" w:firstLine="0" w:firstLineChars="0"/>
        <w:rPr>
          <w:rFonts w:ascii="仿宋" w:hAnsi="仿宋" w:eastAsia="仿宋"/>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课程：</w:t>
      </w:r>
      <w:r>
        <w:rPr>
          <w:rFonts w:hint="eastAsia" w:ascii="仿宋" w:hAnsi="仿宋" w:eastAsia="仿宋"/>
          <w:color w:val="000000" w:themeColor="text1"/>
          <w:sz w:val="28"/>
          <w:szCs w:val="28"/>
          <w14:textFill>
            <w14:solidFill>
              <w14:schemeClr w14:val="tx1"/>
            </w14:solidFill>
          </w14:textFill>
        </w:rPr>
        <w:t>数字图像处理</w:t>
      </w:r>
    </w:p>
    <w:p w14:paraId="624F9709">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学分：</w:t>
      </w:r>
      <w:r>
        <w:rPr>
          <w:rFonts w:hint="eastAsia" w:ascii="仿宋" w:hAnsi="仿宋" w:eastAsia="仿宋"/>
          <w:sz w:val="28"/>
          <w:szCs w:val="28"/>
        </w:rPr>
        <w:t>3学分（山东师范大学）36理论+36实践=72学时；2学分（湖南师范大学）32理论学时；3学分（华南师范大学）36理论+36实践=72学时。</w:t>
      </w:r>
    </w:p>
    <w:p w14:paraId="22622EA1">
      <w:pPr>
        <w:pStyle w:val="5"/>
        <w:spacing w:line="360" w:lineRule="auto"/>
        <w:ind w:left="420" w:firstLine="0" w:firstLineChars="0"/>
        <w:rPr>
          <w:rFonts w:hint="eastAsia" w:ascii="仿宋" w:hAnsi="仿宋" w:eastAsia="仿宋"/>
          <w:sz w:val="28"/>
          <w:szCs w:val="28"/>
        </w:rPr>
      </w:pPr>
      <w:r>
        <w:rPr>
          <w:rFonts w:hint="eastAsia" w:ascii="仿宋" w:hAnsi="仿宋" w:eastAsia="仿宋"/>
          <w:b/>
          <w:bCs/>
          <w:sz w:val="28"/>
          <w:szCs w:val="28"/>
        </w:rPr>
        <w:t>学期：</w:t>
      </w:r>
      <w:r>
        <w:rPr>
          <w:rFonts w:hint="eastAsia" w:ascii="仿宋" w:hAnsi="仿宋" w:eastAsia="仿宋"/>
          <w:sz w:val="28"/>
          <w:szCs w:val="28"/>
        </w:rPr>
        <w:t>4～6学期。</w:t>
      </w:r>
    </w:p>
    <w:p w14:paraId="2BA3A1B8">
      <w:pPr>
        <w:pStyle w:val="5"/>
        <w:spacing w:line="360" w:lineRule="auto"/>
        <w:ind w:left="420" w:firstLine="0" w:firstLineChars="0"/>
        <w:rPr>
          <w:rFonts w:hint="eastAsia" w:asciiTheme="minorEastAsia" w:hAnsiTheme="minorEastAsia"/>
          <w:bCs/>
          <w:color w:val="000000" w:themeColor="text1"/>
          <w:sz w:val="24"/>
          <w:szCs w:val="24"/>
          <w14:textFill>
            <w14:solidFill>
              <w14:schemeClr w14:val="tx1"/>
            </w14:solidFill>
          </w14:textFill>
        </w:rPr>
      </w:pPr>
      <w:r>
        <w:rPr>
          <w:rFonts w:hint="eastAsia" w:ascii="仿宋" w:hAnsi="仿宋" w:eastAsia="仿宋"/>
          <w:b/>
          <w:bCs/>
          <w:sz w:val="28"/>
          <w:szCs w:val="28"/>
        </w:rPr>
        <w:t>核心课程内容</w:t>
      </w:r>
      <w:r>
        <w:rPr>
          <w:rFonts w:hint="eastAsia" w:ascii="仿宋" w:hAnsi="仿宋" w:eastAsia="仿宋"/>
          <w:sz w:val="28"/>
          <w:szCs w:val="28"/>
        </w:rPr>
        <w:t>：图像的基本知识、图像压缩、图像增强、图像识别等算法与技术。</w:t>
      </w:r>
    </w:p>
    <w:p w14:paraId="3F7FD168">
      <w:pPr>
        <w:spacing w:line="360" w:lineRule="auto"/>
        <w:ind w:firstLine="562" w:firstLineChars="200"/>
        <w:rPr>
          <w:rFonts w:ascii="仿宋" w:hAnsi="仿宋" w:eastAsia="仿宋"/>
          <w:b/>
          <w:bCs/>
          <w:sz w:val="28"/>
          <w:szCs w:val="28"/>
        </w:rPr>
      </w:pPr>
      <w:r>
        <w:rPr>
          <w:rFonts w:hint="eastAsia" w:ascii="仿宋" w:hAnsi="仿宋" w:eastAsia="仿宋"/>
          <w:b/>
          <w:bCs/>
          <w:sz w:val="28"/>
          <w:szCs w:val="28"/>
        </w:rPr>
        <w:t>培养目标：</w:t>
      </w:r>
    </w:p>
    <w:p w14:paraId="25915A26">
      <w:pPr>
        <w:pStyle w:val="5"/>
        <w:spacing w:line="360" w:lineRule="auto"/>
        <w:ind w:left="420" w:firstLineChars="150"/>
        <w:rPr>
          <w:rFonts w:ascii="仿宋" w:hAnsi="仿宋" w:eastAsia="仿宋"/>
          <w:sz w:val="28"/>
          <w:szCs w:val="28"/>
        </w:rPr>
      </w:pPr>
      <w:r>
        <w:rPr>
          <w:rFonts w:ascii="仿宋" w:hAnsi="仿宋" w:eastAsia="仿宋"/>
          <w:sz w:val="28"/>
          <w:szCs w:val="28"/>
        </w:rPr>
        <w:t>系统掌握数字图像处理的基本概念、原理和典型算法</w:t>
      </w:r>
      <w:r>
        <w:rPr>
          <w:rFonts w:hint="eastAsia" w:ascii="仿宋" w:hAnsi="仿宋" w:eastAsia="仿宋"/>
          <w:sz w:val="28"/>
          <w:szCs w:val="28"/>
        </w:rPr>
        <w:t>。</w:t>
      </w:r>
    </w:p>
    <w:p w14:paraId="543C35B3">
      <w:pPr>
        <w:pStyle w:val="5"/>
        <w:spacing w:line="360" w:lineRule="auto"/>
        <w:ind w:left="420" w:firstLineChars="150"/>
        <w:rPr>
          <w:rFonts w:ascii="仿宋" w:hAnsi="仿宋" w:eastAsia="仿宋"/>
          <w:sz w:val="28"/>
          <w:szCs w:val="28"/>
        </w:rPr>
      </w:pPr>
      <w:r>
        <w:rPr>
          <w:rFonts w:ascii="仿宋" w:hAnsi="仿宋" w:eastAsia="仿宋"/>
          <w:sz w:val="28"/>
          <w:szCs w:val="28"/>
        </w:rPr>
        <w:t>能够运用所学知识分析和解决实际问题，具备使用编程工具实现图像处理算法的能力</w:t>
      </w:r>
      <w:r>
        <w:rPr>
          <w:rFonts w:hint="eastAsia" w:ascii="仿宋" w:hAnsi="仿宋" w:eastAsia="仿宋"/>
          <w:sz w:val="28"/>
          <w:szCs w:val="28"/>
        </w:rPr>
        <w:t>。</w:t>
      </w:r>
    </w:p>
    <w:p w14:paraId="1F272C34">
      <w:pPr>
        <w:spacing w:line="360" w:lineRule="auto"/>
        <w:ind w:firstLine="422" w:firstLineChars="150"/>
        <w:rPr>
          <w:rFonts w:hint="eastAsia" w:ascii="仿宋" w:hAnsi="仿宋" w:eastAsia="仿宋"/>
          <w:sz w:val="28"/>
          <w:szCs w:val="28"/>
        </w:rPr>
      </w:pPr>
      <w:r>
        <w:rPr>
          <w:rFonts w:hint="eastAsia" w:ascii="仿宋" w:hAnsi="仿宋" w:eastAsia="仿宋"/>
          <w:b/>
          <w:bCs/>
          <w:sz w:val="28"/>
          <w:szCs w:val="28"/>
        </w:rPr>
        <w:t>建议：</w:t>
      </w:r>
      <w:r>
        <w:rPr>
          <w:rFonts w:hint="eastAsia" w:ascii="仿宋" w:hAnsi="仿宋" w:eastAsia="仿宋"/>
          <w:sz w:val="28"/>
          <w:szCs w:val="28"/>
        </w:rPr>
        <w:t>无。</w:t>
      </w:r>
    </w:p>
    <w:p w14:paraId="38E92255">
      <w:pPr>
        <w:spacing w:line="360" w:lineRule="auto"/>
        <w:ind w:firstLine="422" w:firstLineChars="150"/>
        <w:rPr>
          <w:rFonts w:hint="eastAsia" w:ascii="仿宋" w:hAnsi="仿宋" w:eastAsia="仿宋"/>
          <w:sz w:val="28"/>
          <w:szCs w:val="28"/>
        </w:rPr>
      </w:pPr>
      <w:r>
        <w:rPr>
          <w:rFonts w:hint="eastAsia" w:ascii="仿宋" w:hAnsi="仿宋" w:eastAsia="仿宋"/>
          <w:b/>
          <w:bCs/>
          <w:color w:val="000000" w:themeColor="text1"/>
          <w:sz w:val="28"/>
          <w:szCs w:val="28"/>
          <w14:textFill>
            <w14:solidFill>
              <w14:schemeClr w14:val="tx1"/>
            </w14:solidFill>
          </w14:textFill>
        </w:rPr>
        <w:t>注意：</w:t>
      </w:r>
      <w:r>
        <w:rPr>
          <w:rFonts w:hint="eastAsia" w:ascii="仿宋" w:hAnsi="仿宋" w:eastAsia="仿宋"/>
          <w:sz w:val="28"/>
          <w:szCs w:val="28"/>
        </w:rPr>
        <w:t>数字图像处理实践环节常用语言为matlab、python。因为本培养计划没有了matlab的课程，该课程就与python有了紧耦合关系。因此，在选课设计时应注意该问题。会上说的该环节5学分=3+2，对于选择数字图像处理的同学将变成3+3=6学分，应在选课过程中给予一定指导与说明。</w:t>
      </w:r>
    </w:p>
    <w:p w14:paraId="3EB0176D">
      <w:pPr>
        <w:spacing w:line="360" w:lineRule="auto"/>
        <w:rPr>
          <w:rFonts w:ascii="宋体" w:hAnsi="宋体" w:eastAsia="宋体" w:cs="Times New Roman"/>
          <w:sz w:val="24"/>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E3EC6DD8-2C11-4531-BA0D-726780FBA54F}"/>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CF3693"/>
    <w:rsid w:val="000806DE"/>
    <w:rsid w:val="00087D80"/>
    <w:rsid w:val="000D008F"/>
    <w:rsid w:val="000D6E52"/>
    <w:rsid w:val="00107B38"/>
    <w:rsid w:val="001810E0"/>
    <w:rsid w:val="0019295D"/>
    <w:rsid w:val="001B6B1A"/>
    <w:rsid w:val="00235D7A"/>
    <w:rsid w:val="002B075F"/>
    <w:rsid w:val="002E61BF"/>
    <w:rsid w:val="003223DD"/>
    <w:rsid w:val="00360295"/>
    <w:rsid w:val="00420ACC"/>
    <w:rsid w:val="00462818"/>
    <w:rsid w:val="004711B5"/>
    <w:rsid w:val="00474B97"/>
    <w:rsid w:val="004D3535"/>
    <w:rsid w:val="005611EF"/>
    <w:rsid w:val="005970F6"/>
    <w:rsid w:val="006B1463"/>
    <w:rsid w:val="006D6204"/>
    <w:rsid w:val="00776808"/>
    <w:rsid w:val="007B7EAB"/>
    <w:rsid w:val="007C4B3E"/>
    <w:rsid w:val="00832175"/>
    <w:rsid w:val="008929DE"/>
    <w:rsid w:val="008B30B8"/>
    <w:rsid w:val="008F5604"/>
    <w:rsid w:val="00934913"/>
    <w:rsid w:val="009372EA"/>
    <w:rsid w:val="0096742C"/>
    <w:rsid w:val="00971C80"/>
    <w:rsid w:val="00A20729"/>
    <w:rsid w:val="00A72BF8"/>
    <w:rsid w:val="00A82DFC"/>
    <w:rsid w:val="00AD2157"/>
    <w:rsid w:val="00B02CE2"/>
    <w:rsid w:val="00B070BF"/>
    <w:rsid w:val="00B3450B"/>
    <w:rsid w:val="00B35128"/>
    <w:rsid w:val="00B47773"/>
    <w:rsid w:val="00B50C6D"/>
    <w:rsid w:val="00BA1164"/>
    <w:rsid w:val="00C93E6D"/>
    <w:rsid w:val="00CC6C01"/>
    <w:rsid w:val="00D0264C"/>
    <w:rsid w:val="00D11A4A"/>
    <w:rsid w:val="00D74B48"/>
    <w:rsid w:val="00DB777E"/>
    <w:rsid w:val="00E30D37"/>
    <w:rsid w:val="00EC0015"/>
    <w:rsid w:val="00F53E75"/>
    <w:rsid w:val="00F650A0"/>
    <w:rsid w:val="00FC6E57"/>
    <w:rsid w:val="00FF54D6"/>
    <w:rsid w:val="0170518E"/>
    <w:rsid w:val="03E40964"/>
    <w:rsid w:val="04F35535"/>
    <w:rsid w:val="15634011"/>
    <w:rsid w:val="16D2144F"/>
    <w:rsid w:val="20CF3693"/>
    <w:rsid w:val="21A86AF2"/>
    <w:rsid w:val="268536BB"/>
    <w:rsid w:val="282C4737"/>
    <w:rsid w:val="2BE041B6"/>
    <w:rsid w:val="2BE15101"/>
    <w:rsid w:val="309A4933"/>
    <w:rsid w:val="351531A3"/>
    <w:rsid w:val="37473048"/>
    <w:rsid w:val="4235608E"/>
    <w:rsid w:val="44E23E60"/>
    <w:rsid w:val="4E265601"/>
    <w:rsid w:val="5889335C"/>
    <w:rsid w:val="5B4669BF"/>
    <w:rsid w:val="63862972"/>
    <w:rsid w:val="67213D13"/>
    <w:rsid w:val="67E45233"/>
    <w:rsid w:val="6CD960ED"/>
    <w:rsid w:val="74A00EA0"/>
    <w:rsid w:val="789456D9"/>
    <w:rsid w:val="7A287E87"/>
    <w:rsid w:val="7B5237C4"/>
    <w:rsid w:val="7E827E13"/>
    <w:rsid w:val="7F01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character" w:customStyle="1" w:styleId="6">
    <w:name w:val="ql-font-timesnewroman"/>
    <w:basedOn w:val="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1330</Words>
  <Characters>1445</Characters>
  <Lines>10</Lines>
  <Paragraphs>2</Paragraphs>
  <TotalTime>4</TotalTime>
  <ScaleCrop>false</ScaleCrop>
  <LinksUpToDate>false</LinksUpToDate>
  <CharactersWithSpaces>1445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2026-06-25T05:10:00Z</dcterms:created>
  <dc:creator>tracy</dc:creator>
  <cp:lastModifiedBy>明月清风</cp:lastModifiedBy>
  <dcterms:modified xsi:type="dcterms:W3CDTF">2026-06-26T09:12:24Z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5848FE4A4751417CB1192C29F3DEC6A1_11</vt:lpwstr>
  </property>
  <property fmtid="{D5CDD505-2E9C-101B-9397-08002B2CF9AE}" pid="4" name="KSOTemplateDocerSaveRecord">
    <vt:lpwstr>eyJoZGlkIjoiZGE3Y2I3OTRlNTA1NjUwZGY1NGI3NTM4NWZhMGI4N2IiLCJ1c2VySWQiOiIxNTExNDIxNzc2In0=</vt:lpwstr>
  </property>
</Properties>
</file>