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DF3AC" w14:textId="6CDE31F9" w:rsidR="00FF5B12" w:rsidRPr="00FC6C40" w:rsidRDefault="00FF5B12" w:rsidP="00C363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2694"/>
        <w:gridCol w:w="2265"/>
        <w:gridCol w:w="1726"/>
      </w:tblGrid>
      <w:tr w:rsidR="00FF5B12" w14:paraId="4F0B5765" w14:textId="77777777" w:rsidTr="00CF3C68">
        <w:trPr>
          <w:trHeight w:val="345"/>
        </w:trPr>
        <w:tc>
          <w:tcPr>
            <w:tcW w:w="1559" w:type="dxa"/>
            <w:shd w:val="clear" w:color="auto" w:fill="auto"/>
            <w:vAlign w:val="center"/>
          </w:tcPr>
          <w:p w14:paraId="5119BC77" w14:textId="77777777" w:rsidR="00FF5B12" w:rsidRDefault="00FF5B12" w:rsidP="00573624">
            <w:pPr>
              <w:pStyle w:val="a"/>
              <w:ind w:firstLineChars="0" w:firstLine="0"/>
              <w:jc w:val="right"/>
              <w:rPr>
                <w:szCs w:val="21"/>
              </w:rPr>
            </w:pPr>
            <w:r>
              <w:rPr>
                <w:rFonts w:hint="eastAsia"/>
                <w:szCs w:val="21"/>
              </w:rPr>
              <w:t>中图分类号：</w:t>
            </w:r>
          </w:p>
        </w:tc>
        <w:tc>
          <w:tcPr>
            <w:tcW w:w="2694" w:type="dxa"/>
            <w:shd w:val="clear" w:color="auto" w:fill="auto"/>
            <w:vAlign w:val="center"/>
          </w:tcPr>
          <w:p w14:paraId="635FF6CC" w14:textId="77777777" w:rsidR="00FF5B12" w:rsidRDefault="00FF5B12" w:rsidP="00CF340B">
            <w:pPr>
              <w:pStyle w:val="a"/>
              <w:ind w:firstLineChars="0" w:firstLine="0"/>
              <w:jc w:val="center"/>
              <w:rPr>
                <w:szCs w:val="21"/>
              </w:rPr>
            </w:pPr>
          </w:p>
        </w:tc>
        <w:tc>
          <w:tcPr>
            <w:tcW w:w="2265" w:type="dxa"/>
            <w:shd w:val="clear" w:color="auto" w:fill="auto"/>
            <w:vAlign w:val="center"/>
          </w:tcPr>
          <w:p w14:paraId="738BDA94" w14:textId="77777777" w:rsidR="00FF5B12" w:rsidRDefault="00FF5B12" w:rsidP="00DB05F6">
            <w:pPr>
              <w:pStyle w:val="a"/>
              <w:ind w:firstLineChars="0" w:firstLine="0"/>
              <w:jc w:val="right"/>
              <w:rPr>
                <w:szCs w:val="21"/>
              </w:rPr>
            </w:pPr>
            <w:r w:rsidRPr="00926C7D">
              <w:rPr>
                <w:rFonts w:hint="eastAsia"/>
                <w:szCs w:val="21"/>
              </w:rPr>
              <w:t>学校代码</w:t>
            </w:r>
            <w:r>
              <w:rPr>
                <w:rFonts w:hint="eastAsia"/>
                <w:szCs w:val="21"/>
              </w:rPr>
              <w:t>：</w:t>
            </w:r>
          </w:p>
        </w:tc>
        <w:tc>
          <w:tcPr>
            <w:tcW w:w="1726" w:type="dxa"/>
            <w:shd w:val="clear" w:color="auto" w:fill="auto"/>
            <w:vAlign w:val="center"/>
          </w:tcPr>
          <w:p w14:paraId="574D643D" w14:textId="77777777" w:rsidR="00FF5B12" w:rsidRDefault="00FF5B12" w:rsidP="00CF340B">
            <w:pPr>
              <w:pStyle w:val="a"/>
              <w:ind w:firstLineChars="0" w:firstLine="0"/>
              <w:jc w:val="center"/>
              <w:rPr>
                <w:szCs w:val="21"/>
              </w:rPr>
            </w:pPr>
            <w:r w:rsidRPr="00926C7D">
              <w:rPr>
                <w:rFonts w:ascii="Times New Roman" w:hint="eastAsia"/>
                <w:szCs w:val="21"/>
              </w:rPr>
              <w:t>100</w:t>
            </w:r>
            <w:r>
              <w:rPr>
                <w:rFonts w:ascii="Times New Roman" w:hint="eastAsia"/>
                <w:szCs w:val="21"/>
              </w:rPr>
              <w:t>55</w:t>
            </w:r>
          </w:p>
        </w:tc>
      </w:tr>
      <w:tr w:rsidR="00FF5B12" w14:paraId="758C5C59" w14:textId="77777777" w:rsidTr="00CF3C68">
        <w:trPr>
          <w:trHeight w:val="345"/>
        </w:trPr>
        <w:tc>
          <w:tcPr>
            <w:tcW w:w="1559" w:type="dxa"/>
            <w:shd w:val="clear" w:color="auto" w:fill="auto"/>
            <w:vAlign w:val="center"/>
          </w:tcPr>
          <w:p w14:paraId="0124925D" w14:textId="3EF85BA8" w:rsidR="00FF5B12" w:rsidRPr="00F82403" w:rsidRDefault="00573624" w:rsidP="00573624">
            <w:pPr>
              <w:pStyle w:val="a"/>
              <w:ind w:firstLineChars="0" w:firstLine="0"/>
              <w:jc w:val="right"/>
              <w:rPr>
                <w:rFonts w:ascii="Times New Roman"/>
                <w:b/>
                <w:sz w:val="21"/>
                <w:szCs w:val="21"/>
              </w:rPr>
            </w:pPr>
            <w:r w:rsidRPr="00F82403">
              <w:rPr>
                <w:rFonts w:ascii="Times New Roman"/>
                <w:b/>
                <w:sz w:val="21"/>
                <w:szCs w:val="21"/>
              </w:rPr>
              <w:t>UDC</w:t>
            </w:r>
            <w:r w:rsidR="00FF5B12" w:rsidRPr="00F82403">
              <w:rPr>
                <w:rFonts w:ascii="Times New Roman"/>
                <w:b/>
                <w:sz w:val="21"/>
                <w:szCs w:val="21"/>
              </w:rPr>
              <w:t>：</w:t>
            </w:r>
          </w:p>
        </w:tc>
        <w:tc>
          <w:tcPr>
            <w:tcW w:w="2694" w:type="dxa"/>
            <w:shd w:val="clear" w:color="auto" w:fill="auto"/>
            <w:vAlign w:val="center"/>
          </w:tcPr>
          <w:p w14:paraId="730FB700" w14:textId="77777777" w:rsidR="00FF5B12" w:rsidRPr="00F82403" w:rsidRDefault="00FF5B12" w:rsidP="00CF340B">
            <w:pPr>
              <w:pStyle w:val="a"/>
              <w:ind w:firstLineChars="0" w:firstLine="0"/>
              <w:jc w:val="center"/>
              <w:rPr>
                <w:rFonts w:ascii="Times New Roman"/>
                <w:b/>
                <w:sz w:val="21"/>
                <w:szCs w:val="21"/>
              </w:rPr>
            </w:pPr>
          </w:p>
        </w:tc>
        <w:tc>
          <w:tcPr>
            <w:tcW w:w="2265" w:type="dxa"/>
            <w:shd w:val="clear" w:color="auto" w:fill="auto"/>
            <w:vAlign w:val="center"/>
          </w:tcPr>
          <w:p w14:paraId="3CEC6433" w14:textId="77777777" w:rsidR="00FF5B12" w:rsidRPr="003767F2" w:rsidRDefault="00FF5B12" w:rsidP="00DB05F6">
            <w:pPr>
              <w:pStyle w:val="a"/>
              <w:ind w:firstLineChars="0" w:firstLine="0"/>
              <w:jc w:val="right"/>
              <w:rPr>
                <w:b/>
                <w:sz w:val="21"/>
                <w:szCs w:val="21"/>
              </w:rPr>
            </w:pPr>
            <w:r w:rsidRPr="003767F2">
              <w:rPr>
                <w:rFonts w:hint="eastAsia"/>
                <w:b/>
                <w:sz w:val="21"/>
                <w:szCs w:val="21"/>
              </w:rPr>
              <w:t>密级：</w:t>
            </w:r>
          </w:p>
        </w:tc>
        <w:tc>
          <w:tcPr>
            <w:tcW w:w="1726" w:type="dxa"/>
            <w:shd w:val="clear" w:color="auto" w:fill="auto"/>
            <w:vAlign w:val="center"/>
          </w:tcPr>
          <w:p w14:paraId="53CCDECE" w14:textId="77777777" w:rsidR="00FF5B12" w:rsidRPr="003767F2" w:rsidRDefault="00FF5B12" w:rsidP="00CF340B">
            <w:pPr>
              <w:pStyle w:val="a"/>
              <w:ind w:firstLineChars="0" w:firstLine="0"/>
              <w:jc w:val="center"/>
              <w:rPr>
                <w:b/>
                <w:sz w:val="21"/>
                <w:szCs w:val="21"/>
              </w:rPr>
            </w:pPr>
            <w:r w:rsidRPr="003767F2">
              <w:rPr>
                <w:rFonts w:hint="eastAsia"/>
                <w:b/>
                <w:sz w:val="21"/>
                <w:szCs w:val="21"/>
              </w:rPr>
              <w:t>公开</w:t>
            </w:r>
          </w:p>
        </w:tc>
      </w:tr>
    </w:tbl>
    <w:p w14:paraId="24BFC888" w14:textId="77777777" w:rsidR="00FF5B12" w:rsidRPr="00926C7D" w:rsidRDefault="00FF5B12" w:rsidP="00FF5B12">
      <w:pPr>
        <w:pStyle w:val="a"/>
        <w:ind w:firstLineChars="0" w:firstLine="0"/>
        <w:jc w:val="center"/>
        <w:rPr>
          <w:szCs w:val="21"/>
        </w:rPr>
      </w:pPr>
    </w:p>
    <w:p w14:paraId="2081DA6D" w14:textId="15E39F6D" w:rsidR="00F15FBC" w:rsidRDefault="000642CE" w:rsidP="00FF5B12">
      <w:pPr>
        <w:pStyle w:val="a"/>
        <w:ind w:firstLineChars="0" w:firstLine="0"/>
        <w:jc w:val="center"/>
        <w:rPr>
          <w:b/>
          <w:bCs/>
          <w:sz w:val="44"/>
          <w:szCs w:val="44"/>
        </w:rPr>
      </w:pPr>
      <w:r w:rsidRPr="003E2937">
        <w:rPr>
          <w:rFonts w:hint="eastAsia"/>
        </w:rPr>
        <w:drawing>
          <wp:inline distT="0" distB="0" distL="0" distR="0" wp14:anchorId="67ED5C10" wp14:editId="74AC6D22">
            <wp:extent cx="1295400" cy="371475"/>
            <wp:effectExtent l="0" t="0" r="0" b="9525"/>
            <wp:docPr id="1" name="图片 1"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大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371475"/>
                    </a:xfrm>
                    <a:prstGeom prst="rect">
                      <a:avLst/>
                    </a:prstGeom>
                    <a:noFill/>
                    <a:ln>
                      <a:noFill/>
                    </a:ln>
                  </pic:spPr>
                </pic:pic>
              </a:graphicData>
            </a:graphic>
          </wp:inline>
        </w:drawing>
      </w:r>
    </w:p>
    <w:p w14:paraId="0A3E6691" w14:textId="178D3DA0" w:rsidR="00FF5B12" w:rsidRPr="009B58F4" w:rsidRDefault="00FF5B12" w:rsidP="00FF5B12">
      <w:pPr>
        <w:pStyle w:val="a"/>
        <w:ind w:firstLineChars="0" w:firstLine="0"/>
        <w:jc w:val="center"/>
        <w:rPr>
          <w:b/>
          <w:bCs/>
          <w:sz w:val="44"/>
          <w:szCs w:val="44"/>
        </w:rPr>
      </w:pPr>
      <w:r>
        <w:rPr>
          <w:rFonts w:hint="eastAsia"/>
          <w:b/>
          <w:bCs/>
          <w:sz w:val="44"/>
          <w:szCs w:val="44"/>
        </w:rPr>
        <w:t>硕 士</w:t>
      </w:r>
      <w:r w:rsidRPr="009B58F4">
        <w:rPr>
          <w:rFonts w:hint="eastAsia"/>
          <w:b/>
          <w:bCs/>
          <w:sz w:val="44"/>
          <w:szCs w:val="44"/>
        </w:rPr>
        <w:t xml:space="preserve"> 学 位 论 文</w:t>
      </w:r>
    </w:p>
    <w:p w14:paraId="16F18A8A" w14:textId="77777777" w:rsidR="00FF5B12" w:rsidRPr="00C97894" w:rsidRDefault="00531E69" w:rsidP="00FF5B12">
      <w:pPr>
        <w:pStyle w:val="Default"/>
        <w:spacing w:beforeLines="150" w:before="468"/>
        <w:jc w:val="center"/>
        <w:rPr>
          <w:rFonts w:ascii="Arial" w:hAnsi="Arial" w:cs="Arial"/>
          <w:b/>
          <w:sz w:val="44"/>
          <w:szCs w:val="44"/>
        </w:rPr>
      </w:pPr>
      <w:r w:rsidRPr="00C97894">
        <w:rPr>
          <w:rFonts w:hint="eastAsia"/>
          <w:b/>
          <w:sz w:val="44"/>
          <w:szCs w:val="44"/>
        </w:rPr>
        <w:t>中美</w:t>
      </w:r>
      <w:r w:rsidRPr="00C97894">
        <w:rPr>
          <w:b/>
          <w:sz w:val="44"/>
          <w:szCs w:val="44"/>
        </w:rPr>
        <w:t>贸易战</w:t>
      </w:r>
      <w:r w:rsidR="005B7AE7" w:rsidRPr="00C97894">
        <w:rPr>
          <w:b/>
          <w:sz w:val="44"/>
          <w:szCs w:val="44"/>
        </w:rPr>
        <w:t>的发展现状</w:t>
      </w:r>
      <w:r w:rsidR="00FF5B12" w:rsidRPr="00C97894">
        <w:rPr>
          <w:b/>
          <w:sz w:val="44"/>
          <w:szCs w:val="44"/>
        </w:rPr>
        <w:t>与对策</w:t>
      </w:r>
      <w:r w:rsidR="00FD2D8F" w:rsidRPr="00C97894">
        <w:rPr>
          <w:rFonts w:hint="eastAsia"/>
          <w:b/>
          <w:sz w:val="44"/>
          <w:szCs w:val="44"/>
        </w:rPr>
        <w:t>研究</w:t>
      </w:r>
    </w:p>
    <w:p w14:paraId="4B5C9D02" w14:textId="77777777" w:rsidR="00FF5B12" w:rsidRPr="004658BF" w:rsidRDefault="00FD2D8F" w:rsidP="00FF5B12">
      <w:pPr>
        <w:pStyle w:val="Default"/>
        <w:spacing w:line="360" w:lineRule="auto"/>
        <w:jc w:val="center"/>
        <w:rPr>
          <w:rFonts w:ascii="Times New Roman" w:cs="Times New Roman"/>
          <w:sz w:val="32"/>
          <w:szCs w:val="32"/>
          <w:u w:val="single"/>
        </w:rPr>
      </w:pPr>
      <w:r w:rsidRPr="00702BB6">
        <w:rPr>
          <w:rFonts w:ascii="Times New Roman" w:cs="Times New Roman"/>
          <w:sz w:val="32"/>
          <w:szCs w:val="32"/>
        </w:rPr>
        <w:t>Study on the C</w:t>
      </w:r>
      <w:r w:rsidR="004658BF" w:rsidRPr="00702BB6">
        <w:rPr>
          <w:rFonts w:ascii="Times New Roman" w:cs="Times New Roman" w:hint="eastAsia"/>
          <w:sz w:val="32"/>
          <w:szCs w:val="32"/>
        </w:rPr>
        <w:t>urrent situation</w:t>
      </w:r>
      <w:r w:rsidRPr="00702BB6">
        <w:rPr>
          <w:rFonts w:ascii="Times New Roman" w:cs="Times New Roman"/>
          <w:sz w:val="32"/>
          <w:szCs w:val="32"/>
        </w:rPr>
        <w:t>s</w:t>
      </w:r>
      <w:r w:rsidR="004658BF" w:rsidRPr="00702BB6">
        <w:rPr>
          <w:rFonts w:ascii="Times New Roman" w:cs="Times New Roman" w:hint="eastAsia"/>
          <w:sz w:val="32"/>
          <w:szCs w:val="32"/>
        </w:rPr>
        <w:t xml:space="preserve"> and </w:t>
      </w:r>
      <w:r w:rsidRPr="00702BB6">
        <w:rPr>
          <w:rFonts w:ascii="Times New Roman" w:cs="Times New Roman"/>
          <w:sz w:val="32"/>
          <w:szCs w:val="32"/>
        </w:rPr>
        <w:t>C</w:t>
      </w:r>
      <w:r w:rsidR="004658BF" w:rsidRPr="00702BB6">
        <w:rPr>
          <w:rFonts w:ascii="Times New Roman" w:cs="Times New Roman" w:hint="eastAsia"/>
          <w:sz w:val="32"/>
          <w:szCs w:val="32"/>
        </w:rPr>
        <w:t xml:space="preserve">ountermeasures of </w:t>
      </w:r>
      <w:r w:rsidR="00531E69">
        <w:rPr>
          <w:rFonts w:ascii="Times New Roman" w:cs="Times New Roman"/>
          <w:sz w:val="32"/>
          <w:szCs w:val="32"/>
        </w:rPr>
        <w:t>China-US trade front</w:t>
      </w:r>
    </w:p>
    <w:p w14:paraId="3B003D81" w14:textId="302A9460" w:rsidR="00FF5B12" w:rsidRDefault="00FF5B12" w:rsidP="00FF5B12">
      <w:pPr>
        <w:pStyle w:val="Default"/>
        <w:spacing w:line="360" w:lineRule="auto"/>
        <w:jc w:val="center"/>
        <w:rPr>
          <w:rFonts w:ascii="Times New Roman" w:cs="Times New Roman"/>
          <w:sz w:val="32"/>
          <w:szCs w:val="32"/>
          <w:u w:val="single"/>
        </w:rPr>
      </w:pPr>
    </w:p>
    <w:p w14:paraId="6C8AF83F" w14:textId="2A626CC5" w:rsidR="00A07EB2" w:rsidRDefault="00A07EB2" w:rsidP="00FF5B12">
      <w:pPr>
        <w:pStyle w:val="Default"/>
        <w:spacing w:line="360" w:lineRule="auto"/>
        <w:jc w:val="center"/>
        <w:rPr>
          <w:rFonts w:ascii="Times New Roman" w:cs="Times New Roman"/>
          <w:sz w:val="32"/>
          <w:szCs w:val="32"/>
          <w:u w:val="single"/>
        </w:rPr>
      </w:pPr>
    </w:p>
    <w:tbl>
      <w:tblPr>
        <w:tblStyle w:val="TableGrid"/>
        <w:tblW w:w="793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2"/>
        <w:gridCol w:w="1726"/>
        <w:gridCol w:w="1818"/>
      </w:tblGrid>
      <w:tr w:rsidR="00FB3A4C" w:rsidRPr="00A07EB2" w14:paraId="781AF5DB" w14:textId="77777777" w:rsidTr="00242DF3">
        <w:tc>
          <w:tcPr>
            <w:tcW w:w="2552" w:type="dxa"/>
          </w:tcPr>
          <w:p w14:paraId="56F6D584" w14:textId="4A5C990E"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论文作者</w:t>
            </w:r>
          </w:p>
        </w:tc>
        <w:tc>
          <w:tcPr>
            <w:tcW w:w="1842" w:type="dxa"/>
          </w:tcPr>
          <w:p w14:paraId="566A1034" w14:textId="20512B22"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r w:rsidRPr="00A777F6">
              <w:rPr>
                <w:rFonts w:ascii="Times New Roman" w:cs="Times New Roman"/>
                <w:sz w:val="32"/>
                <w:szCs w:val="32"/>
                <w:u w:val="single"/>
              </w:rPr>
              <w:t xml:space="preserve">            </w:t>
            </w:r>
          </w:p>
        </w:tc>
        <w:tc>
          <w:tcPr>
            <w:tcW w:w="1726" w:type="dxa"/>
          </w:tcPr>
          <w:p w14:paraId="3DFC8045" w14:textId="7BFF3B59"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指导教师</w:t>
            </w:r>
          </w:p>
        </w:tc>
        <w:tc>
          <w:tcPr>
            <w:tcW w:w="1818" w:type="dxa"/>
          </w:tcPr>
          <w:p w14:paraId="1AD1A7B1" w14:textId="6E0DD72A"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ascii="Times New Roman" w:cs="Times New Roman" w:hint="eastAsia"/>
                <w:sz w:val="32"/>
                <w:szCs w:val="32"/>
                <w:u w:val="single"/>
              </w:rPr>
              <w:t>陈国欣</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r w:rsidRPr="00A777F6">
              <w:rPr>
                <w:rFonts w:ascii="Times New Roman" w:cs="Times New Roman"/>
                <w:sz w:val="32"/>
                <w:szCs w:val="32"/>
                <w:u w:val="single"/>
              </w:rPr>
              <w:t xml:space="preserve">            </w:t>
            </w:r>
          </w:p>
        </w:tc>
      </w:tr>
      <w:tr w:rsidR="00FB3A4C" w:rsidRPr="00A07EB2" w14:paraId="56321C4F" w14:textId="77777777" w:rsidTr="00242DF3">
        <w:tc>
          <w:tcPr>
            <w:tcW w:w="2552" w:type="dxa"/>
          </w:tcPr>
          <w:p w14:paraId="3D56DA7B" w14:textId="1A6AE5D1"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申请学位</w:t>
            </w:r>
          </w:p>
        </w:tc>
        <w:tc>
          <w:tcPr>
            <w:tcW w:w="1842" w:type="dxa"/>
          </w:tcPr>
          <w:p w14:paraId="48086757" w14:textId="0585D378"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ascii="Times New Roman" w:cs="Times New Roman"/>
                <w:sz w:val="32"/>
                <w:szCs w:val="32"/>
                <w:u w:val="single"/>
              </w:rPr>
              <w:t xml:space="preserve">     </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c>
          <w:tcPr>
            <w:tcW w:w="1726" w:type="dxa"/>
          </w:tcPr>
          <w:p w14:paraId="05715976" w14:textId="5B0B1434"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培养单位</w:t>
            </w:r>
          </w:p>
        </w:tc>
        <w:tc>
          <w:tcPr>
            <w:tcW w:w="1818" w:type="dxa"/>
          </w:tcPr>
          <w:p w14:paraId="6881CA13" w14:textId="5821E71E"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186E95" w:rsidRPr="00A777F6">
              <w:rPr>
                <w:rFonts w:ascii="Times New Roman" w:cs="Times New Roman"/>
                <w:sz w:val="32"/>
                <w:szCs w:val="32"/>
                <w:u w:val="single"/>
              </w:rPr>
              <w:t xml:space="preserve">    </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r w:rsidRPr="00A777F6">
              <w:rPr>
                <w:rFonts w:ascii="Times New Roman" w:cs="Times New Roman"/>
                <w:sz w:val="32"/>
                <w:szCs w:val="32"/>
                <w:u w:val="single"/>
              </w:rPr>
              <w:t xml:space="preserve"> </w:t>
            </w:r>
          </w:p>
        </w:tc>
      </w:tr>
      <w:tr w:rsidR="00FB3A4C" w:rsidRPr="00A07EB2" w14:paraId="58711674" w14:textId="77777777" w:rsidTr="00242DF3">
        <w:tc>
          <w:tcPr>
            <w:tcW w:w="2552" w:type="dxa"/>
          </w:tcPr>
          <w:p w14:paraId="5B74E1A2" w14:textId="09B325B8"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学科专业</w:t>
            </w:r>
          </w:p>
        </w:tc>
        <w:tc>
          <w:tcPr>
            <w:tcW w:w="1842" w:type="dxa"/>
          </w:tcPr>
          <w:p w14:paraId="2E00E303" w14:textId="24045EE5"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hint="eastAsia"/>
                <w:sz w:val="32"/>
                <w:szCs w:val="32"/>
                <w:u w:val="single"/>
              </w:rPr>
              <w:t>企业</w:t>
            </w:r>
            <w:r w:rsidR="00A07EB2" w:rsidRPr="00A777F6">
              <w:rPr>
                <w:sz w:val="32"/>
                <w:szCs w:val="32"/>
                <w:u w:val="single"/>
              </w:rPr>
              <w:t>管理</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c>
          <w:tcPr>
            <w:tcW w:w="1726" w:type="dxa"/>
          </w:tcPr>
          <w:p w14:paraId="7311B7CA" w14:textId="392E3644"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研究方向</w:t>
            </w:r>
          </w:p>
        </w:tc>
        <w:tc>
          <w:tcPr>
            <w:tcW w:w="1818" w:type="dxa"/>
          </w:tcPr>
          <w:p w14:paraId="09C4A816" w14:textId="7ADB3685"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ascii="Times New Roman" w:cs="Times New Roman" w:hint="eastAsia"/>
                <w:sz w:val="32"/>
                <w:szCs w:val="32"/>
                <w:u w:val="single"/>
              </w:rPr>
              <w:t>财务方向</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r>
      <w:tr w:rsidR="007208DC" w:rsidRPr="00A07EB2" w14:paraId="6ACE6DE1" w14:textId="77777777" w:rsidTr="00242DF3">
        <w:tc>
          <w:tcPr>
            <w:tcW w:w="2552" w:type="dxa"/>
          </w:tcPr>
          <w:p w14:paraId="5A26E13C" w14:textId="08E802F6" w:rsidR="007208DC" w:rsidRPr="00C97894" w:rsidRDefault="007208DC" w:rsidP="007208DC">
            <w:pPr>
              <w:pStyle w:val="Default"/>
              <w:spacing w:line="360" w:lineRule="auto"/>
              <w:rPr>
                <w:rFonts w:ascii="Times New Roman" w:cs="Times New Roman"/>
                <w:b/>
                <w:sz w:val="32"/>
                <w:szCs w:val="32"/>
              </w:rPr>
            </w:pPr>
            <w:r w:rsidRPr="00C97894">
              <w:rPr>
                <w:rFonts w:ascii="Times New Roman" w:cs="Times New Roman" w:hint="eastAsia"/>
                <w:b/>
                <w:sz w:val="32"/>
                <w:szCs w:val="32"/>
              </w:rPr>
              <w:t>答辩委员会主席</w:t>
            </w:r>
          </w:p>
        </w:tc>
        <w:tc>
          <w:tcPr>
            <w:tcW w:w="1842" w:type="dxa"/>
          </w:tcPr>
          <w:p w14:paraId="209BA785" w14:textId="35BF6BCD" w:rsidR="007208DC" w:rsidRPr="00A777F6" w:rsidRDefault="007208DC" w:rsidP="007208DC">
            <w:pPr>
              <w:pStyle w:val="Default"/>
              <w:spacing w:line="360" w:lineRule="auto"/>
              <w:rPr>
                <w:rFonts w:ascii="Times New Roman" w:cs="Times New Roman"/>
                <w:sz w:val="32"/>
                <w:szCs w:val="32"/>
                <w:u w:val="single"/>
              </w:rPr>
            </w:pP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c>
          <w:tcPr>
            <w:tcW w:w="1726" w:type="dxa"/>
          </w:tcPr>
          <w:p w14:paraId="0E76624D" w14:textId="5222A338" w:rsidR="007208DC" w:rsidRPr="00C97894" w:rsidRDefault="007208DC" w:rsidP="007208DC">
            <w:pPr>
              <w:pStyle w:val="Default"/>
              <w:spacing w:line="360" w:lineRule="auto"/>
              <w:rPr>
                <w:rFonts w:ascii="Times New Roman" w:cs="Times New Roman"/>
                <w:b/>
                <w:sz w:val="32"/>
                <w:szCs w:val="32"/>
              </w:rPr>
            </w:pPr>
            <w:r w:rsidRPr="00C97894">
              <w:rPr>
                <w:rFonts w:ascii="Times New Roman" w:cs="Times New Roman" w:hint="eastAsia"/>
                <w:b/>
                <w:sz w:val="32"/>
                <w:szCs w:val="32"/>
              </w:rPr>
              <w:t>评</w:t>
            </w:r>
            <w:r w:rsidRPr="00C97894">
              <w:rPr>
                <w:rFonts w:ascii="Times New Roman" w:cs="Times New Roman" w:hint="eastAsia"/>
                <w:b/>
                <w:sz w:val="32"/>
                <w:szCs w:val="32"/>
              </w:rPr>
              <w:t xml:space="preserve"> </w:t>
            </w:r>
            <w:r w:rsidRPr="00C97894">
              <w:rPr>
                <w:rFonts w:ascii="Times New Roman" w:cs="Times New Roman" w:hint="eastAsia"/>
                <w:b/>
                <w:sz w:val="32"/>
                <w:szCs w:val="32"/>
              </w:rPr>
              <w:t>阅</w:t>
            </w:r>
            <w:r w:rsidRPr="00C97894">
              <w:rPr>
                <w:rFonts w:ascii="Times New Roman" w:cs="Times New Roman" w:hint="eastAsia"/>
                <w:b/>
                <w:sz w:val="32"/>
                <w:szCs w:val="32"/>
              </w:rPr>
              <w:t xml:space="preserve"> </w:t>
            </w:r>
            <w:r w:rsidRPr="00C97894">
              <w:rPr>
                <w:rFonts w:ascii="Times New Roman" w:cs="Times New Roman" w:hint="eastAsia"/>
                <w:b/>
                <w:sz w:val="32"/>
                <w:szCs w:val="32"/>
              </w:rPr>
              <w:t>人</w:t>
            </w:r>
          </w:p>
        </w:tc>
        <w:tc>
          <w:tcPr>
            <w:tcW w:w="1818" w:type="dxa"/>
          </w:tcPr>
          <w:p w14:paraId="6EA5D44D" w14:textId="73FE6D74" w:rsidR="007208DC" w:rsidRPr="00A777F6" w:rsidRDefault="007208DC" w:rsidP="007208DC">
            <w:pPr>
              <w:pStyle w:val="Default"/>
              <w:spacing w:line="360" w:lineRule="auto"/>
              <w:rPr>
                <w:rFonts w:ascii="Times New Roman" w:cs="Times New Roman"/>
                <w:sz w:val="32"/>
                <w:szCs w:val="32"/>
                <w:u w:val="single"/>
              </w:rPr>
            </w:pP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r>
    </w:tbl>
    <w:p w14:paraId="5F5116D7" w14:textId="63FFF749" w:rsidR="00FF5B12" w:rsidRDefault="00FF5B12" w:rsidP="00FF5B12">
      <w:pPr>
        <w:pStyle w:val="a"/>
        <w:ind w:firstLineChars="0" w:firstLine="0"/>
        <w:jc w:val="center"/>
        <w:rPr>
          <w:sz w:val="28"/>
          <w:szCs w:val="28"/>
        </w:rPr>
      </w:pPr>
    </w:p>
    <w:p w14:paraId="6DBE9F95" w14:textId="77777777" w:rsidR="009550DC" w:rsidRDefault="009550DC" w:rsidP="00FF5B12">
      <w:pPr>
        <w:pStyle w:val="a"/>
        <w:ind w:firstLineChars="0" w:firstLine="0"/>
        <w:jc w:val="center"/>
        <w:rPr>
          <w:sz w:val="28"/>
          <w:szCs w:val="28"/>
        </w:rPr>
      </w:pPr>
    </w:p>
    <w:p w14:paraId="303D0661" w14:textId="2FC02B7B" w:rsidR="00A07EB2" w:rsidRPr="001B7982" w:rsidRDefault="00A07EB2" w:rsidP="001B7982">
      <w:pPr>
        <w:pStyle w:val="a"/>
        <w:ind w:firstLineChars="0" w:firstLine="0"/>
        <w:jc w:val="left"/>
        <w:rPr>
          <w:rFonts w:ascii="Times New Roman"/>
          <w:sz w:val="24"/>
          <w:szCs w:val="24"/>
        </w:rPr>
      </w:pPr>
    </w:p>
    <w:p w14:paraId="44E61A23" w14:textId="77777777" w:rsidR="00FF5B12" w:rsidRPr="0054431D" w:rsidRDefault="00FF5B12" w:rsidP="0075537D">
      <w:pPr>
        <w:pStyle w:val="a"/>
        <w:ind w:firstLineChars="0" w:firstLine="0"/>
        <w:jc w:val="center"/>
        <w:rPr>
          <w:b/>
          <w:sz w:val="32"/>
          <w:szCs w:val="32"/>
        </w:rPr>
      </w:pPr>
      <w:r w:rsidRPr="0054431D">
        <w:rPr>
          <w:rFonts w:hint="eastAsia"/>
          <w:b/>
          <w:sz w:val="32"/>
          <w:szCs w:val="32"/>
        </w:rPr>
        <w:t>南开大学研究生院</w:t>
      </w:r>
    </w:p>
    <w:p w14:paraId="4BC04D11" w14:textId="5438E3BF" w:rsidR="00576D09" w:rsidRPr="00B16952" w:rsidRDefault="001433CE" w:rsidP="00B16952">
      <w:pPr>
        <w:pStyle w:val="a"/>
        <w:ind w:firstLineChars="0" w:firstLine="0"/>
        <w:jc w:val="center"/>
        <w:rPr>
          <w:sz w:val="28"/>
        </w:rPr>
      </w:pPr>
      <w:r>
        <w:rPr>
          <w:rFonts w:hint="eastAsia"/>
          <w:sz w:val="28"/>
        </w:rPr>
        <w:t>二○一八年十</w:t>
      </w:r>
      <w:r w:rsidR="00FF5B12">
        <w:rPr>
          <w:rFonts w:hint="eastAsia"/>
          <w:sz w:val="28"/>
        </w:rPr>
        <w:t>月</w:t>
      </w:r>
    </w:p>
    <w:p w14:paraId="2B595460" w14:textId="1290C144" w:rsidR="00FF5B12" w:rsidRPr="00576D09" w:rsidRDefault="00FF5B12" w:rsidP="00576D09">
      <w:pPr>
        <w:tabs>
          <w:tab w:val="left" w:pos="5880"/>
        </w:tabs>
        <w:sectPr w:rsidR="00FF5B12" w:rsidRPr="00576D09" w:rsidSect="00371CAD">
          <w:headerReference w:type="even" r:id="rId9"/>
          <w:headerReference w:type="default" r:id="rId10"/>
          <w:footerReference w:type="default" r:id="rId11"/>
          <w:pgSz w:w="11906" w:h="16838" w:code="9"/>
          <w:pgMar w:top="2155" w:right="1814" w:bottom="2155" w:left="1814" w:header="1701" w:footer="1701" w:gutter="0"/>
          <w:cols w:space="425"/>
          <w:docGrid w:type="lines" w:linePitch="312"/>
        </w:sectPr>
      </w:pPr>
    </w:p>
    <w:p w14:paraId="1D06C07E" w14:textId="14F045C9" w:rsidR="00FF5B12" w:rsidRPr="004430D7" w:rsidRDefault="00FF5B12" w:rsidP="004430D7">
      <w:pPr>
        <w:spacing w:before="480" w:after="360"/>
        <w:jc w:val="center"/>
        <w:outlineLvl w:val="0"/>
        <w:rPr>
          <w:rFonts w:ascii="SimHei" w:eastAsia="SimHei" w:hAnsi="SimSun" w:cs="Times New Roman"/>
          <w:b/>
          <w:sz w:val="36"/>
          <w:szCs w:val="36"/>
        </w:rPr>
      </w:pPr>
      <w:bookmarkStart w:id="0" w:name="_Toc447981183"/>
      <w:bookmarkStart w:id="1" w:name="_Toc447981270"/>
      <w:bookmarkStart w:id="2" w:name="_Toc447981658"/>
      <w:bookmarkStart w:id="3" w:name="_Toc525999164"/>
      <w:r w:rsidRPr="004430D7">
        <w:rPr>
          <w:rFonts w:ascii="SimHei" w:eastAsia="SimHei" w:hAnsi="SimSun" w:cs="Times New Roman" w:hint="eastAsia"/>
          <w:b/>
          <w:sz w:val="36"/>
          <w:szCs w:val="36"/>
        </w:rPr>
        <w:lastRenderedPageBreak/>
        <w:t>中文摘要</w:t>
      </w:r>
      <w:bookmarkEnd w:id="0"/>
      <w:bookmarkEnd w:id="1"/>
      <w:bookmarkEnd w:id="2"/>
      <w:bookmarkEnd w:id="3"/>
    </w:p>
    <w:p w14:paraId="27135E8B" w14:textId="77777777" w:rsidR="0033438E" w:rsidRPr="00B74883" w:rsidRDefault="0033438E" w:rsidP="00B74883">
      <w:pPr>
        <w:spacing w:line="400" w:lineRule="exact"/>
        <w:ind w:firstLineChars="200" w:firstLine="480"/>
        <w:rPr>
          <w:rFonts w:ascii="SimSun" w:eastAsia="SimSun" w:hAnsi="SimSun" w:cs="Times New Roman"/>
          <w:sz w:val="24"/>
          <w:szCs w:val="24"/>
        </w:rPr>
      </w:pPr>
      <w:r w:rsidRPr="00B74883">
        <w:rPr>
          <w:rFonts w:ascii="SimSun" w:eastAsia="SimSun" w:hAnsi="SimSun" w:cs="Times New Roman" w:hint="eastAsia"/>
          <w:sz w:val="24"/>
          <w:szCs w:val="24"/>
        </w:rPr>
        <w:t xml:space="preserve">世界各国越来越关注中美两国正在发生的贸易摩擦。人们都在思索这一事件有可能造成的一系列后果，例如在受影响地区引起全球价值链断裂，跨境投资受阻及消费指数推高等问题。 </w:t>
      </w:r>
    </w:p>
    <w:p w14:paraId="2D1EB9E3" w14:textId="784CD804" w:rsidR="0033438E" w:rsidRPr="00B74883" w:rsidRDefault="0033438E" w:rsidP="00B74883">
      <w:pPr>
        <w:spacing w:line="400" w:lineRule="exact"/>
        <w:ind w:firstLineChars="200" w:firstLine="480"/>
        <w:rPr>
          <w:rFonts w:ascii="SimSun" w:eastAsia="SimSun" w:hAnsi="SimSun" w:cs="Times New Roman"/>
          <w:sz w:val="24"/>
          <w:szCs w:val="24"/>
        </w:rPr>
      </w:pPr>
      <w:r w:rsidRPr="00B74883">
        <w:rPr>
          <w:rFonts w:ascii="SimSun" w:eastAsia="SimSun" w:hAnsi="SimSun" w:cs="Times New Roman" w:hint="eastAsia"/>
          <w:sz w:val="24"/>
          <w:szCs w:val="24"/>
        </w:rPr>
        <w:t>贸易摩擦会在很大程度上影响两国企业的商业活动，尤其是参与中美间进出口贸易的公司。鉴于数十亿美元的中国对美出口商品</w:t>
      </w:r>
      <w:r w:rsidR="005F0B36" w:rsidRPr="00B74883">
        <w:rPr>
          <w:rFonts w:ascii="SimSun" w:eastAsia="SimSun" w:hAnsi="SimSun" w:cs="Times New Roman" w:hint="eastAsia"/>
          <w:sz w:val="24"/>
          <w:szCs w:val="24"/>
        </w:rPr>
        <w:t>将被额外征收关税，中方也采取了报复性举措，认为中美两国的这一系列举动有可能对</w:t>
      </w:r>
      <w:r w:rsidR="005F0B36" w:rsidRPr="00B74883">
        <w:rPr>
          <w:rFonts w:ascii="SimSun" w:eastAsia="SimSun" w:hAnsi="SimSun" w:cs="Times New Roman"/>
          <w:sz w:val="24"/>
          <w:szCs w:val="24"/>
        </w:rPr>
        <w:t>世界经济</w:t>
      </w:r>
      <w:r w:rsidR="005F0B36" w:rsidRPr="00B74883">
        <w:rPr>
          <w:rFonts w:ascii="SimSun" w:eastAsia="SimSun" w:hAnsi="SimSun" w:cs="Times New Roman" w:hint="eastAsia"/>
          <w:sz w:val="24"/>
          <w:szCs w:val="24"/>
        </w:rPr>
        <w:t>造成很大</w:t>
      </w:r>
      <w:r w:rsidR="005F0B36" w:rsidRPr="00B74883">
        <w:rPr>
          <w:rFonts w:ascii="SimSun" w:eastAsia="SimSun" w:hAnsi="SimSun" w:cs="Times New Roman"/>
          <w:sz w:val="24"/>
          <w:szCs w:val="24"/>
        </w:rPr>
        <w:t>程度的</w:t>
      </w:r>
      <w:r w:rsidR="005F0B36" w:rsidRPr="00B74883">
        <w:rPr>
          <w:rFonts w:ascii="SimSun" w:eastAsia="SimSun" w:hAnsi="SimSun" w:cs="Times New Roman" w:hint="eastAsia"/>
          <w:sz w:val="24"/>
          <w:szCs w:val="24"/>
        </w:rPr>
        <w:t>影响。</w:t>
      </w:r>
      <w:r w:rsidRPr="00B74883">
        <w:rPr>
          <w:rFonts w:ascii="SimSun" w:eastAsia="SimSun" w:hAnsi="SimSun" w:cs="Times New Roman" w:hint="eastAsia"/>
          <w:sz w:val="24"/>
          <w:szCs w:val="24"/>
        </w:rPr>
        <w:t xml:space="preserve"> </w:t>
      </w:r>
    </w:p>
    <w:p w14:paraId="416CAE32" w14:textId="07D53ECD" w:rsidR="0033438E" w:rsidRPr="00B74883" w:rsidRDefault="0033438E" w:rsidP="00B74883">
      <w:pPr>
        <w:spacing w:line="400" w:lineRule="exact"/>
        <w:ind w:firstLineChars="200" w:firstLine="480"/>
        <w:rPr>
          <w:rFonts w:ascii="SimSun" w:eastAsia="SimSun" w:hAnsi="SimSun" w:cs="Times New Roman"/>
          <w:sz w:val="24"/>
          <w:szCs w:val="24"/>
        </w:rPr>
      </w:pPr>
      <w:r w:rsidRPr="00B74883">
        <w:rPr>
          <w:rFonts w:ascii="SimSun" w:eastAsia="SimSun" w:hAnsi="SimSun" w:cs="Times New Roman" w:hint="eastAsia"/>
          <w:sz w:val="24"/>
          <w:szCs w:val="24"/>
        </w:rPr>
        <w:t>本报告深入</w:t>
      </w:r>
      <w:r w:rsidR="005F0B36" w:rsidRPr="00B74883">
        <w:rPr>
          <w:rFonts w:ascii="SimSun" w:eastAsia="SimSun" w:hAnsi="SimSun" w:cs="Times New Roman" w:hint="eastAsia"/>
          <w:sz w:val="24"/>
          <w:szCs w:val="24"/>
        </w:rPr>
        <w:t>分析</w:t>
      </w:r>
      <w:r w:rsidR="005F0B36" w:rsidRPr="00B74883">
        <w:rPr>
          <w:rFonts w:ascii="SimSun" w:eastAsia="SimSun" w:hAnsi="SimSun" w:cs="Times New Roman"/>
          <w:sz w:val="24"/>
          <w:szCs w:val="24"/>
        </w:rPr>
        <w:t>中美贸易战的现状并</w:t>
      </w:r>
      <w:r w:rsidRPr="00B74883">
        <w:rPr>
          <w:rFonts w:ascii="SimSun" w:eastAsia="SimSun" w:hAnsi="SimSun" w:cs="Times New Roman" w:hint="eastAsia"/>
          <w:sz w:val="24"/>
          <w:szCs w:val="24"/>
        </w:rPr>
        <w:t>探究中美贸易摩擦起源及其背后逻辑，同时</w:t>
      </w:r>
      <w:r w:rsidR="005F0B36" w:rsidRPr="00B74883">
        <w:rPr>
          <w:rFonts w:ascii="SimSun" w:eastAsia="SimSun" w:hAnsi="SimSun" w:cs="Times New Roman" w:hint="eastAsia"/>
          <w:sz w:val="24"/>
          <w:szCs w:val="24"/>
        </w:rPr>
        <w:t>回顾</w:t>
      </w:r>
      <w:r w:rsidR="005F0B36" w:rsidRPr="00B74883">
        <w:rPr>
          <w:rFonts w:ascii="SimSun" w:eastAsia="SimSun" w:hAnsi="SimSun" w:cs="Times New Roman"/>
          <w:sz w:val="24"/>
          <w:szCs w:val="24"/>
        </w:rPr>
        <w:t>历史上的四次贸易战争来</w:t>
      </w:r>
      <w:r w:rsidR="005F0B36" w:rsidRPr="00B74883">
        <w:rPr>
          <w:rFonts w:ascii="SimSun" w:eastAsia="SimSun" w:hAnsi="SimSun" w:cs="Times New Roman" w:hint="eastAsia"/>
          <w:sz w:val="24"/>
          <w:szCs w:val="24"/>
        </w:rPr>
        <w:t>分析</w:t>
      </w:r>
      <w:r w:rsidRPr="00B74883">
        <w:rPr>
          <w:rFonts w:ascii="SimSun" w:eastAsia="SimSun" w:hAnsi="SimSun" w:cs="Times New Roman" w:hint="eastAsia"/>
          <w:sz w:val="24"/>
          <w:szCs w:val="24"/>
        </w:rPr>
        <w:t>对相关企业的潜在影响，并为中国企业及投资者提供建议以应对未来的挑战与风险。</w:t>
      </w:r>
    </w:p>
    <w:p w14:paraId="63AA69C4" w14:textId="77777777" w:rsidR="00FF5B12" w:rsidRPr="00E8136F" w:rsidRDefault="00FF5B12" w:rsidP="00E8136F">
      <w:pPr>
        <w:spacing w:line="400" w:lineRule="exact"/>
        <w:ind w:firstLineChars="200" w:firstLine="480"/>
        <w:rPr>
          <w:rFonts w:ascii="SimSun" w:eastAsia="SimSun" w:hAnsi="SimSun" w:cs="Times New Roman"/>
          <w:sz w:val="24"/>
          <w:szCs w:val="24"/>
        </w:rPr>
      </w:pPr>
    </w:p>
    <w:p w14:paraId="1BA86F0E" w14:textId="536C3916" w:rsidR="00FF5B12" w:rsidRPr="009568D5" w:rsidRDefault="009568D5" w:rsidP="00E8136F">
      <w:pPr>
        <w:spacing w:line="400" w:lineRule="exact"/>
        <w:ind w:firstLineChars="200" w:firstLine="482"/>
        <w:rPr>
          <w:rFonts w:ascii="SimSun" w:eastAsia="SimSun" w:hAnsi="SimSun" w:cs="Times New Roman"/>
          <w:sz w:val="24"/>
          <w:szCs w:val="24"/>
        </w:rPr>
      </w:pPr>
      <w:r w:rsidRPr="00E8136F">
        <w:rPr>
          <w:rFonts w:ascii="SimSun" w:eastAsia="SimSun" w:hAnsi="SimSun" w:cs="Times New Roman" w:hint="eastAsia"/>
          <w:b/>
          <w:sz w:val="24"/>
          <w:szCs w:val="24"/>
        </w:rPr>
        <w:t>关键词：</w:t>
      </w:r>
      <w:r w:rsidR="00C12600">
        <w:rPr>
          <w:rFonts w:ascii="SimSun" w:eastAsia="SimSun" w:hAnsi="SimSun" w:cs="Times New Roman" w:hint="eastAsia"/>
          <w:sz w:val="24"/>
          <w:szCs w:val="24"/>
        </w:rPr>
        <w:t>中美；贸易</w:t>
      </w:r>
      <w:r w:rsidR="005F0B36">
        <w:rPr>
          <w:rFonts w:ascii="SimSun" w:eastAsia="SimSun" w:hAnsi="SimSun" w:cs="Times New Roman" w:hint="eastAsia"/>
          <w:sz w:val="24"/>
          <w:szCs w:val="24"/>
        </w:rPr>
        <w:t>战</w:t>
      </w:r>
      <w:r w:rsidRPr="009568D5">
        <w:rPr>
          <w:rFonts w:ascii="SimSun" w:eastAsia="SimSun" w:hAnsi="SimSun" w:cs="Times New Roman" w:hint="eastAsia"/>
          <w:sz w:val="24"/>
          <w:szCs w:val="24"/>
        </w:rPr>
        <w:t>；</w:t>
      </w:r>
      <w:r w:rsidR="005F0B36">
        <w:rPr>
          <w:rFonts w:ascii="SimSun" w:eastAsia="SimSun" w:hAnsi="SimSun" w:cs="Times New Roman" w:hint="eastAsia"/>
          <w:sz w:val="24"/>
          <w:szCs w:val="24"/>
        </w:rPr>
        <w:t>应对</w:t>
      </w:r>
      <w:r w:rsidR="005F0B36">
        <w:rPr>
          <w:rFonts w:ascii="SimSun" w:eastAsia="SimSun" w:hAnsi="SimSun" w:cs="Times New Roman"/>
          <w:sz w:val="24"/>
          <w:szCs w:val="24"/>
        </w:rPr>
        <w:t>措施</w:t>
      </w:r>
    </w:p>
    <w:p w14:paraId="27B92BC7" w14:textId="63CA56C3" w:rsidR="001C1728" w:rsidRDefault="001C1728">
      <w:pPr>
        <w:widowControl/>
        <w:jc w:val="left"/>
        <w:rPr>
          <w:rFonts w:ascii="SimHei" w:eastAsia="SimHei" w:hAnsi="SimSun" w:cs="Times New Roman"/>
          <w:b/>
          <w:sz w:val="32"/>
          <w:szCs w:val="32"/>
        </w:rPr>
      </w:pPr>
      <w:r>
        <w:rPr>
          <w:rFonts w:ascii="SimHei" w:eastAsia="SimHei" w:hAnsi="SimSun" w:cs="Times New Roman"/>
          <w:b/>
          <w:sz w:val="32"/>
          <w:szCs w:val="32"/>
        </w:rPr>
        <w:br w:type="page"/>
      </w:r>
    </w:p>
    <w:p w14:paraId="05D133E8" w14:textId="77777777" w:rsidR="00FF5B12" w:rsidRPr="00B14CCA" w:rsidRDefault="00FF5B12" w:rsidP="00893C86">
      <w:pPr>
        <w:spacing w:before="480" w:after="360"/>
        <w:jc w:val="center"/>
        <w:outlineLvl w:val="0"/>
        <w:rPr>
          <w:rFonts w:ascii="Arial" w:eastAsia="SimHei" w:hAnsi="Arial" w:cs="Arial"/>
          <w:b/>
          <w:sz w:val="36"/>
          <w:szCs w:val="36"/>
        </w:rPr>
      </w:pPr>
      <w:bookmarkStart w:id="4" w:name="_Toc447981184"/>
      <w:bookmarkStart w:id="5" w:name="_Toc447981271"/>
      <w:bookmarkStart w:id="6" w:name="_Toc447981659"/>
      <w:bookmarkStart w:id="7" w:name="_Toc525999165"/>
      <w:r w:rsidRPr="00B14CCA">
        <w:rPr>
          <w:rFonts w:ascii="Arial" w:eastAsia="SimHei" w:hAnsi="Arial" w:cs="Arial"/>
          <w:b/>
          <w:sz w:val="36"/>
          <w:szCs w:val="36"/>
        </w:rPr>
        <w:lastRenderedPageBreak/>
        <w:t>Abstract</w:t>
      </w:r>
      <w:bookmarkEnd w:id="4"/>
      <w:bookmarkEnd w:id="5"/>
      <w:bookmarkEnd w:id="6"/>
      <w:bookmarkEnd w:id="7"/>
    </w:p>
    <w:p w14:paraId="45C1111D" w14:textId="77777777" w:rsidR="0033438E" w:rsidRPr="00893C86" w:rsidRDefault="0033438E" w:rsidP="00893C86">
      <w:pPr>
        <w:spacing w:line="400" w:lineRule="exact"/>
        <w:ind w:firstLineChars="200" w:firstLine="480"/>
        <w:rPr>
          <w:rFonts w:ascii="Times New Roman" w:eastAsia="SimSun" w:hAnsi="Times New Roman" w:cs="Times New Roman"/>
          <w:sz w:val="24"/>
          <w:szCs w:val="24"/>
        </w:rPr>
      </w:pPr>
      <w:r w:rsidRPr="00893C86">
        <w:rPr>
          <w:rFonts w:ascii="Times New Roman" w:eastAsia="SimSun" w:hAnsi="Times New Roman" w:cs="Times New Roman"/>
          <w:sz w:val="24"/>
          <w:szCs w:val="24"/>
        </w:rPr>
        <w:t xml:space="preserve">Business communities on both sides of the Pacific are increasingly alert to the happenings on the China-US trade front. They are considering in tandem the outcome of a disrupted global value chain, hindered cross-border investment, and increased consumer prices, among other affected areas. </w:t>
      </w:r>
    </w:p>
    <w:p w14:paraId="1ABA6A77" w14:textId="7B800B54" w:rsidR="0033438E" w:rsidRPr="00893C86" w:rsidRDefault="0033438E" w:rsidP="00893C86">
      <w:pPr>
        <w:spacing w:line="400" w:lineRule="exact"/>
        <w:ind w:firstLineChars="200" w:firstLine="480"/>
        <w:rPr>
          <w:rFonts w:ascii="Times New Roman" w:eastAsia="SimSun" w:hAnsi="Times New Roman" w:cs="Times New Roman"/>
          <w:sz w:val="24"/>
          <w:szCs w:val="24"/>
        </w:rPr>
      </w:pPr>
      <w:r w:rsidRPr="00893C86">
        <w:rPr>
          <w:rFonts w:ascii="Times New Roman" w:eastAsia="SimSun" w:hAnsi="Times New Roman" w:cs="Times New Roman"/>
          <w:sz w:val="24"/>
          <w:szCs w:val="24"/>
        </w:rPr>
        <w:t>The trade friction may greatly affect the business activities of both domestic and foreign enterprises, particularly those involved in China-US import and export businesses. In the scenario that billions of dollars, worth of Chinese exports to the US market are to absorb the impact from additional tariffs and with China taking retaliatory</w:t>
      </w:r>
      <w:r w:rsidR="005F0B36" w:rsidRPr="00893C86">
        <w:rPr>
          <w:rFonts w:ascii="Times New Roman" w:eastAsia="SimSun" w:hAnsi="Times New Roman" w:cs="Times New Roman"/>
          <w:sz w:val="24"/>
          <w:szCs w:val="24"/>
        </w:rPr>
        <w:t xml:space="preserve"> measures, lots of ramifications may result for the world economics</w:t>
      </w:r>
      <w:r w:rsidR="005F0B36" w:rsidRPr="00893C86">
        <w:rPr>
          <w:rFonts w:ascii="Times New Roman" w:eastAsia="SimSun" w:hAnsi="Times New Roman" w:cs="Times New Roman" w:hint="eastAsia"/>
          <w:sz w:val="24"/>
          <w:szCs w:val="24"/>
        </w:rPr>
        <w:t>。</w:t>
      </w:r>
    </w:p>
    <w:p w14:paraId="6DAFBFAE" w14:textId="39E5258E" w:rsidR="00CB0DAA" w:rsidRPr="00893C86" w:rsidRDefault="0033438E" w:rsidP="00893C86">
      <w:pPr>
        <w:spacing w:line="400" w:lineRule="exact"/>
        <w:ind w:firstLineChars="200" w:firstLine="480"/>
        <w:rPr>
          <w:rFonts w:ascii="SimHei" w:eastAsia="SimHei" w:hAnsi="SimSun" w:cs="Times New Roman"/>
          <w:b/>
          <w:sz w:val="24"/>
          <w:szCs w:val="24"/>
          <w:lang w:val="en"/>
        </w:rPr>
      </w:pPr>
      <w:r w:rsidRPr="00893C86">
        <w:rPr>
          <w:rFonts w:ascii="Times New Roman" w:eastAsia="SimSun" w:hAnsi="Times New Roman" w:cs="Times New Roman"/>
          <w:sz w:val="24"/>
          <w:szCs w:val="24"/>
        </w:rPr>
        <w:t xml:space="preserve">This report </w:t>
      </w:r>
      <w:r w:rsidR="005F0B36" w:rsidRPr="00893C86">
        <w:rPr>
          <w:rFonts w:ascii="Times New Roman" w:eastAsia="SimSun" w:hAnsi="Times New Roman" w:cs="Times New Roman"/>
          <w:sz w:val="24"/>
          <w:szCs w:val="24"/>
        </w:rPr>
        <w:t xml:space="preserve">looks into the current status of China-US trade war and </w:t>
      </w:r>
      <w:r w:rsidRPr="00893C86">
        <w:rPr>
          <w:rFonts w:ascii="Times New Roman" w:eastAsia="SimSun" w:hAnsi="Times New Roman" w:cs="Times New Roman"/>
          <w:sz w:val="24"/>
          <w:szCs w:val="24"/>
        </w:rPr>
        <w:t>explores the chain of events leading to and rationale behind the China-US trade conflict. It also</w:t>
      </w:r>
      <w:r w:rsidR="005F0B36" w:rsidRPr="00893C86">
        <w:rPr>
          <w:rFonts w:ascii="Times New Roman" w:eastAsia="SimSun" w:hAnsi="Times New Roman" w:cs="Times New Roman"/>
          <w:sz w:val="24"/>
          <w:szCs w:val="24"/>
        </w:rPr>
        <w:t xml:space="preserve"> looks back of 4 times of trade war in history and</w:t>
      </w:r>
      <w:r w:rsidRPr="00893C86">
        <w:rPr>
          <w:rFonts w:ascii="Times New Roman" w:eastAsia="SimSun" w:hAnsi="Times New Roman" w:cs="Times New Roman"/>
          <w:sz w:val="24"/>
          <w:szCs w:val="24"/>
        </w:rPr>
        <w:t xml:space="preserve"> analyses potential effects on related industries and offers recommendations for Chinese companies and investors to prepare for the challenges and risks ahead.</w:t>
      </w:r>
    </w:p>
    <w:p w14:paraId="04F9E780" w14:textId="77777777" w:rsidR="00893C86" w:rsidRDefault="00893C86" w:rsidP="00893C86">
      <w:pPr>
        <w:spacing w:line="400" w:lineRule="exact"/>
        <w:ind w:firstLineChars="200" w:firstLine="482"/>
        <w:jc w:val="left"/>
        <w:rPr>
          <w:rFonts w:ascii="Times New Roman" w:hAnsi="Times New Roman" w:cs="Times New Roman"/>
          <w:b/>
          <w:sz w:val="24"/>
          <w:szCs w:val="24"/>
        </w:rPr>
      </w:pPr>
    </w:p>
    <w:p w14:paraId="0A59706C" w14:textId="06CD170C" w:rsidR="00CB0DAA" w:rsidRPr="00893C86" w:rsidRDefault="00C45522" w:rsidP="00893C86">
      <w:pPr>
        <w:spacing w:line="400" w:lineRule="exact"/>
        <w:ind w:firstLineChars="200" w:firstLine="482"/>
        <w:jc w:val="left"/>
        <w:rPr>
          <w:rFonts w:ascii="Times New Roman" w:hAnsi="Times New Roman" w:cs="Times New Roman"/>
          <w:sz w:val="24"/>
          <w:szCs w:val="24"/>
        </w:rPr>
      </w:pPr>
      <w:r w:rsidRPr="00893C86">
        <w:rPr>
          <w:rFonts w:ascii="Times New Roman" w:hAnsi="Times New Roman" w:cs="Times New Roman"/>
          <w:b/>
          <w:sz w:val="24"/>
          <w:szCs w:val="24"/>
        </w:rPr>
        <w:t>Keywords</w:t>
      </w:r>
      <w:r w:rsidRPr="00893C86">
        <w:rPr>
          <w:rFonts w:ascii="Times New Roman" w:hAnsi="Times New Roman" w:cs="Times New Roman"/>
          <w:sz w:val="24"/>
          <w:szCs w:val="24"/>
        </w:rPr>
        <w:t xml:space="preserve">: </w:t>
      </w:r>
      <w:r w:rsidR="005F0B36" w:rsidRPr="00893C86">
        <w:rPr>
          <w:rFonts w:ascii="Times New Roman" w:hAnsi="Times New Roman" w:cs="Times New Roman"/>
          <w:sz w:val="24"/>
          <w:szCs w:val="24"/>
        </w:rPr>
        <w:t>China-US</w:t>
      </w:r>
      <w:r w:rsidRPr="00893C86">
        <w:rPr>
          <w:rFonts w:ascii="Times New Roman" w:hAnsi="Times New Roman" w:cs="Times New Roman"/>
          <w:sz w:val="24"/>
          <w:szCs w:val="24"/>
        </w:rPr>
        <w:t>；</w:t>
      </w:r>
      <w:r w:rsidR="005F0B36" w:rsidRPr="00893C86">
        <w:rPr>
          <w:rFonts w:ascii="Times New Roman" w:hAnsi="Times New Roman" w:cs="Times New Roman"/>
          <w:sz w:val="24"/>
          <w:szCs w:val="24"/>
        </w:rPr>
        <w:t>Trade War</w:t>
      </w:r>
      <w:r w:rsidRPr="00893C86">
        <w:rPr>
          <w:rFonts w:ascii="Times New Roman" w:hAnsi="Times New Roman" w:cs="Times New Roman"/>
          <w:sz w:val="24"/>
          <w:szCs w:val="24"/>
        </w:rPr>
        <w:t>；</w:t>
      </w:r>
      <w:r w:rsidR="005F0B36" w:rsidRPr="00893C86">
        <w:rPr>
          <w:rFonts w:ascii="Times New Roman" w:hAnsi="Times New Roman" w:cs="Times New Roman"/>
          <w:sz w:val="24"/>
          <w:szCs w:val="24"/>
        </w:rPr>
        <w:t>Solutions</w:t>
      </w:r>
    </w:p>
    <w:p w14:paraId="243A9C9A" w14:textId="03ABEF56" w:rsidR="001C1728" w:rsidRDefault="001C1728">
      <w:pPr>
        <w:widowControl/>
        <w:jc w:val="left"/>
        <w:rPr>
          <w:rFonts w:ascii="Times New Roman" w:cs="Times New Roman"/>
          <w:sz w:val="28"/>
          <w:szCs w:val="28"/>
        </w:rPr>
      </w:pPr>
      <w:r>
        <w:rPr>
          <w:rFonts w:ascii="Times New Roman" w:cs="Times New Roman"/>
          <w:sz w:val="28"/>
          <w:szCs w:val="28"/>
        </w:rPr>
        <w:br w:type="page"/>
      </w:r>
    </w:p>
    <w:p w14:paraId="69A7A294" w14:textId="77777777" w:rsidR="00D52E9E" w:rsidRPr="003E75E3" w:rsidRDefault="0081713E" w:rsidP="003E75E3">
      <w:pPr>
        <w:spacing w:before="480" w:after="360"/>
        <w:jc w:val="center"/>
        <w:outlineLvl w:val="0"/>
        <w:rPr>
          <w:rStyle w:val="Hyperlink"/>
          <w:b/>
          <w:sz w:val="22"/>
        </w:rPr>
      </w:pPr>
      <w:bookmarkStart w:id="8" w:name="_Toc447981660"/>
      <w:bookmarkStart w:id="9" w:name="_Toc525999166"/>
      <w:r w:rsidRPr="003E75E3">
        <w:rPr>
          <w:rFonts w:ascii="SimHei" w:eastAsia="SimHei" w:hAnsi="SimSun" w:cs="Times New Roman" w:hint="eastAsia"/>
          <w:b/>
          <w:sz w:val="32"/>
          <w:szCs w:val="32"/>
        </w:rPr>
        <w:lastRenderedPageBreak/>
        <w:t>目录</w:t>
      </w:r>
      <w:bookmarkEnd w:id="8"/>
      <w:bookmarkEnd w:id="9"/>
      <w:r w:rsidRPr="002E0DAA">
        <w:rPr>
          <w:rFonts w:asciiTheme="majorEastAsia" w:eastAsiaTheme="majorEastAsia" w:hAnsiTheme="majorEastAsia"/>
          <w:sz w:val="28"/>
          <w:szCs w:val="28"/>
        </w:rPr>
        <w:fldChar w:fldCharType="begin"/>
      </w:r>
      <w:r w:rsidRPr="002E0DAA">
        <w:rPr>
          <w:rFonts w:asciiTheme="majorEastAsia" w:eastAsiaTheme="majorEastAsia" w:hAnsiTheme="majorEastAsia"/>
          <w:sz w:val="28"/>
          <w:szCs w:val="28"/>
        </w:rPr>
        <w:instrText xml:space="preserve"> </w:instrText>
      </w:r>
      <w:r w:rsidRPr="002E0DAA">
        <w:rPr>
          <w:rFonts w:asciiTheme="majorEastAsia" w:eastAsiaTheme="majorEastAsia" w:hAnsiTheme="majorEastAsia" w:hint="eastAsia"/>
          <w:sz w:val="28"/>
          <w:szCs w:val="28"/>
        </w:rPr>
        <w:instrText>TOC \o "1-3" \h \z \u</w:instrText>
      </w:r>
      <w:r w:rsidRPr="002E0DAA">
        <w:rPr>
          <w:rFonts w:asciiTheme="majorEastAsia" w:eastAsiaTheme="majorEastAsia" w:hAnsiTheme="majorEastAsia"/>
          <w:sz w:val="28"/>
          <w:szCs w:val="28"/>
        </w:rPr>
        <w:instrText xml:space="preserve"> </w:instrText>
      </w:r>
      <w:r w:rsidRPr="002E0DAA">
        <w:rPr>
          <w:rFonts w:asciiTheme="majorEastAsia" w:eastAsiaTheme="majorEastAsia" w:hAnsiTheme="majorEastAsia"/>
          <w:sz w:val="28"/>
          <w:szCs w:val="28"/>
        </w:rPr>
        <w:fldChar w:fldCharType="separate"/>
      </w:r>
    </w:p>
    <w:p w14:paraId="07365704" w14:textId="70A5152D" w:rsidR="00D52E9E" w:rsidRPr="003E75E3" w:rsidRDefault="00847A5E" w:rsidP="003E75E3">
      <w:pPr>
        <w:pStyle w:val="TOC2"/>
        <w:tabs>
          <w:tab w:val="right" w:leader="dot" w:pos="8268"/>
        </w:tabs>
        <w:spacing w:before="120" w:after="0" w:line="240" w:lineRule="auto"/>
        <w:ind w:leftChars="100" w:left="210"/>
        <w:rPr>
          <w:rStyle w:val="Hyperlink"/>
          <w:noProof/>
          <w:szCs w:val="22"/>
        </w:rPr>
      </w:pPr>
      <w:hyperlink w:anchor="_Toc525999167" w:history="1">
        <w:r w:rsidR="00D52E9E" w:rsidRPr="003E75E3">
          <w:rPr>
            <w:rStyle w:val="Hyperlink"/>
            <w:rFonts w:asciiTheme="majorEastAsia" w:eastAsiaTheme="majorEastAsia" w:hAnsiTheme="majorEastAsia"/>
            <w:b/>
            <w:noProof/>
            <w:szCs w:val="22"/>
          </w:rPr>
          <w:t>第一章 研究背景</w:t>
        </w:r>
        <w:r w:rsidR="00D52E9E" w:rsidRPr="003E75E3">
          <w:rPr>
            <w:rStyle w:val="Hyperlink"/>
            <w:b/>
            <w:noProof/>
            <w:webHidden/>
            <w:szCs w:val="22"/>
          </w:rPr>
          <w:tab/>
        </w:r>
        <w:r w:rsidR="00D52E9E" w:rsidRPr="003E75E3">
          <w:rPr>
            <w:rStyle w:val="Hyperlink"/>
            <w:b/>
            <w:noProof/>
            <w:webHidden/>
            <w:szCs w:val="22"/>
          </w:rPr>
          <w:fldChar w:fldCharType="begin"/>
        </w:r>
        <w:r w:rsidR="00D52E9E" w:rsidRPr="003E75E3">
          <w:rPr>
            <w:rStyle w:val="Hyperlink"/>
            <w:b/>
            <w:noProof/>
            <w:webHidden/>
            <w:szCs w:val="22"/>
          </w:rPr>
          <w:instrText xml:space="preserve"> PAGEREF _Toc525999167 \h </w:instrText>
        </w:r>
        <w:r w:rsidR="00D52E9E" w:rsidRPr="003E75E3">
          <w:rPr>
            <w:rStyle w:val="Hyperlink"/>
            <w:b/>
            <w:noProof/>
            <w:webHidden/>
            <w:szCs w:val="22"/>
          </w:rPr>
        </w:r>
        <w:r w:rsidR="00D52E9E" w:rsidRPr="003E75E3">
          <w:rPr>
            <w:rStyle w:val="Hyperlink"/>
            <w:b/>
            <w:noProof/>
            <w:webHidden/>
            <w:szCs w:val="22"/>
          </w:rPr>
          <w:fldChar w:fldCharType="separate"/>
        </w:r>
        <w:r w:rsidR="00D52E9E" w:rsidRPr="003E75E3">
          <w:rPr>
            <w:rStyle w:val="Hyperlink"/>
            <w:b/>
            <w:noProof/>
            <w:webHidden/>
            <w:szCs w:val="22"/>
          </w:rPr>
          <w:t>8</w:t>
        </w:r>
        <w:r w:rsidR="00D52E9E" w:rsidRPr="003E75E3">
          <w:rPr>
            <w:rStyle w:val="Hyperlink"/>
            <w:b/>
            <w:noProof/>
            <w:webHidden/>
            <w:szCs w:val="22"/>
          </w:rPr>
          <w:fldChar w:fldCharType="end"/>
        </w:r>
      </w:hyperlink>
    </w:p>
    <w:p w14:paraId="4AB4DE43" w14:textId="5A0E2FB6" w:rsidR="00D52E9E" w:rsidRPr="003E75E3" w:rsidRDefault="00CC77FD" w:rsidP="002E0DAA">
      <w:pPr>
        <w:pStyle w:val="TOC2"/>
        <w:tabs>
          <w:tab w:val="right" w:leader="dot" w:pos="8268"/>
        </w:tabs>
        <w:spacing w:before="120" w:after="0" w:line="240" w:lineRule="auto"/>
        <w:ind w:leftChars="100" w:left="210"/>
        <w:rPr>
          <w:rStyle w:val="Hyperlink"/>
          <w:b/>
        </w:rPr>
      </w:pPr>
      <w:hyperlink w:anchor="_Toc525999168" w:history="1">
        <w:r w:rsidR="00D52E9E" w:rsidRPr="002E0DAA">
          <w:rPr>
            <w:rStyle w:val="Hyperlink"/>
            <w:rFonts w:asciiTheme="majorEastAsia" w:eastAsiaTheme="majorEastAsia" w:hAnsiTheme="majorEastAsia"/>
            <w:b/>
            <w:noProof/>
            <w:szCs w:val="22"/>
          </w:rPr>
          <w:t>第一节 全球经济形势概述</w:t>
        </w:r>
        <w:r w:rsidR="00D52E9E" w:rsidRPr="003E75E3">
          <w:rPr>
            <w:rStyle w:val="Hyperlink"/>
            <w:b/>
            <w:webHidden/>
          </w:rPr>
          <w:tab/>
        </w:r>
        <w:r w:rsidR="00D52E9E" w:rsidRPr="003E75E3">
          <w:rPr>
            <w:rStyle w:val="Hyperlink"/>
            <w:b/>
            <w:webHidden/>
          </w:rPr>
          <w:fldChar w:fldCharType="begin"/>
        </w:r>
        <w:r w:rsidR="00D52E9E" w:rsidRPr="003E75E3">
          <w:rPr>
            <w:rStyle w:val="Hyperlink"/>
            <w:b/>
            <w:webHidden/>
          </w:rPr>
          <w:instrText xml:space="preserve"> PAGEREF _Toc525999168 \h </w:instrText>
        </w:r>
        <w:r w:rsidR="00D52E9E" w:rsidRPr="003E75E3">
          <w:rPr>
            <w:rStyle w:val="Hyperlink"/>
            <w:b/>
            <w:webHidden/>
          </w:rPr>
        </w:r>
        <w:r w:rsidR="00D52E9E" w:rsidRPr="003E75E3">
          <w:rPr>
            <w:rStyle w:val="Hyperlink"/>
            <w:b/>
            <w:webHidden/>
          </w:rPr>
          <w:fldChar w:fldCharType="separate"/>
        </w:r>
        <w:r w:rsidR="00D52E9E" w:rsidRPr="003E75E3">
          <w:rPr>
            <w:rStyle w:val="Hyperlink"/>
            <w:b/>
            <w:webHidden/>
          </w:rPr>
          <w:t>8</w:t>
        </w:r>
        <w:r w:rsidR="00D52E9E" w:rsidRPr="003E75E3">
          <w:rPr>
            <w:rStyle w:val="Hyperlink"/>
            <w:b/>
            <w:webHidden/>
          </w:rPr>
          <w:fldChar w:fldCharType="end"/>
        </w:r>
      </w:hyperlink>
    </w:p>
    <w:p w14:paraId="17BF97D2" w14:textId="6614F302" w:rsidR="00D52E9E" w:rsidRPr="005D55FE" w:rsidRDefault="00CC77FD" w:rsidP="002E0DAA">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69" w:history="1">
        <w:r w:rsidR="00D52E9E" w:rsidRPr="001D1FE7">
          <w:rPr>
            <w:rStyle w:val="Hyperlink"/>
            <w:rFonts w:asciiTheme="majorEastAsia" w:eastAsiaTheme="majorEastAsia" w:hAnsiTheme="majorEastAsia"/>
            <w:b/>
            <w:noProof/>
            <w:szCs w:val="22"/>
          </w:rPr>
          <w:t>第二节中国近20年的经济概况</w:t>
        </w:r>
        <w:r w:rsidR="00D52E9E" w:rsidRPr="005D55FE">
          <w:rPr>
            <w:rStyle w:val="Hyperlink"/>
            <w:rFonts w:asciiTheme="majorEastAsia" w:eastAsiaTheme="majorEastAsia" w:hAnsiTheme="majorEastAsia"/>
            <w:b/>
            <w:noProof/>
            <w:webHidden/>
            <w:szCs w:val="22"/>
          </w:rPr>
          <w:tab/>
        </w:r>
        <w:r w:rsidR="00D52E9E" w:rsidRPr="005D55FE">
          <w:rPr>
            <w:rStyle w:val="Hyperlink"/>
            <w:rFonts w:asciiTheme="majorEastAsia" w:eastAsiaTheme="majorEastAsia" w:hAnsiTheme="majorEastAsia"/>
            <w:b/>
            <w:noProof/>
            <w:webHidden/>
            <w:szCs w:val="22"/>
          </w:rPr>
          <w:fldChar w:fldCharType="begin"/>
        </w:r>
        <w:r w:rsidR="00D52E9E" w:rsidRPr="005D55FE">
          <w:rPr>
            <w:rStyle w:val="Hyperlink"/>
            <w:rFonts w:asciiTheme="majorEastAsia" w:eastAsiaTheme="majorEastAsia" w:hAnsiTheme="majorEastAsia"/>
            <w:b/>
            <w:noProof/>
            <w:webHidden/>
            <w:szCs w:val="22"/>
          </w:rPr>
          <w:instrText xml:space="preserve"> PAGEREF _Toc525999169 \h </w:instrText>
        </w:r>
        <w:r w:rsidR="00D52E9E" w:rsidRPr="005D55FE">
          <w:rPr>
            <w:rStyle w:val="Hyperlink"/>
            <w:rFonts w:asciiTheme="majorEastAsia" w:eastAsiaTheme="majorEastAsia" w:hAnsiTheme="majorEastAsia"/>
            <w:b/>
            <w:noProof/>
            <w:webHidden/>
            <w:szCs w:val="22"/>
          </w:rPr>
        </w:r>
        <w:r w:rsidR="00D52E9E" w:rsidRPr="005D55FE">
          <w:rPr>
            <w:rStyle w:val="Hyperlink"/>
            <w:rFonts w:asciiTheme="majorEastAsia" w:eastAsiaTheme="majorEastAsia" w:hAnsiTheme="majorEastAsia"/>
            <w:b/>
            <w:noProof/>
            <w:webHidden/>
            <w:szCs w:val="22"/>
          </w:rPr>
          <w:fldChar w:fldCharType="separate"/>
        </w:r>
        <w:r w:rsidR="00D52E9E" w:rsidRPr="005D55FE">
          <w:rPr>
            <w:rStyle w:val="Hyperlink"/>
            <w:rFonts w:asciiTheme="majorEastAsia" w:eastAsiaTheme="majorEastAsia" w:hAnsiTheme="majorEastAsia"/>
            <w:b/>
            <w:noProof/>
            <w:webHidden/>
            <w:szCs w:val="22"/>
          </w:rPr>
          <w:t>10</w:t>
        </w:r>
        <w:r w:rsidR="00D52E9E" w:rsidRPr="005D55FE">
          <w:rPr>
            <w:rStyle w:val="Hyperlink"/>
            <w:rFonts w:asciiTheme="majorEastAsia" w:eastAsiaTheme="majorEastAsia" w:hAnsiTheme="majorEastAsia"/>
            <w:b/>
            <w:noProof/>
            <w:webHidden/>
            <w:szCs w:val="22"/>
          </w:rPr>
          <w:fldChar w:fldCharType="end"/>
        </w:r>
      </w:hyperlink>
    </w:p>
    <w:p w14:paraId="2C3000D9" w14:textId="49721E0D" w:rsidR="00D52E9E" w:rsidRPr="003E75E3" w:rsidRDefault="00CC77FD" w:rsidP="003E75E3">
      <w:pPr>
        <w:pStyle w:val="TOC2"/>
        <w:tabs>
          <w:tab w:val="right" w:leader="dot" w:pos="8268"/>
        </w:tabs>
        <w:spacing w:before="120" w:after="0" w:line="240" w:lineRule="auto"/>
        <w:ind w:leftChars="100" w:left="210"/>
        <w:rPr>
          <w:rStyle w:val="Hyperlink"/>
          <w:noProof/>
          <w:szCs w:val="22"/>
        </w:rPr>
      </w:pPr>
      <w:hyperlink w:anchor="_Toc525999170" w:history="1">
        <w:r w:rsidR="00D52E9E" w:rsidRPr="003E75E3">
          <w:rPr>
            <w:rStyle w:val="Hyperlink"/>
            <w:rFonts w:asciiTheme="majorEastAsia" w:eastAsiaTheme="majorEastAsia" w:hAnsiTheme="majorEastAsia"/>
            <w:b/>
            <w:noProof/>
            <w:szCs w:val="22"/>
          </w:rPr>
          <w:t>第二章 2018年中国贸易战现状分析</w:t>
        </w:r>
        <w:r w:rsidR="00D52E9E" w:rsidRPr="003E75E3">
          <w:rPr>
            <w:rStyle w:val="Hyperlink"/>
            <w:b/>
            <w:noProof/>
            <w:webHidden/>
            <w:szCs w:val="22"/>
          </w:rPr>
          <w:tab/>
        </w:r>
        <w:r w:rsidR="00D52E9E" w:rsidRPr="003E75E3">
          <w:rPr>
            <w:rStyle w:val="Hyperlink"/>
            <w:b/>
            <w:noProof/>
            <w:webHidden/>
            <w:szCs w:val="22"/>
          </w:rPr>
          <w:fldChar w:fldCharType="begin"/>
        </w:r>
        <w:r w:rsidR="00D52E9E" w:rsidRPr="003E75E3">
          <w:rPr>
            <w:rStyle w:val="Hyperlink"/>
            <w:b/>
            <w:noProof/>
            <w:webHidden/>
            <w:szCs w:val="22"/>
          </w:rPr>
          <w:instrText xml:space="preserve"> PAGEREF _Toc525999170 \h </w:instrText>
        </w:r>
        <w:r w:rsidR="00D52E9E" w:rsidRPr="003E75E3">
          <w:rPr>
            <w:rStyle w:val="Hyperlink"/>
            <w:b/>
            <w:noProof/>
            <w:webHidden/>
            <w:szCs w:val="22"/>
          </w:rPr>
        </w:r>
        <w:r w:rsidR="00D52E9E" w:rsidRPr="003E75E3">
          <w:rPr>
            <w:rStyle w:val="Hyperlink"/>
            <w:b/>
            <w:noProof/>
            <w:webHidden/>
            <w:szCs w:val="22"/>
          </w:rPr>
          <w:fldChar w:fldCharType="separate"/>
        </w:r>
        <w:r w:rsidR="00D52E9E" w:rsidRPr="003E75E3">
          <w:rPr>
            <w:rStyle w:val="Hyperlink"/>
            <w:b/>
            <w:noProof/>
            <w:webHidden/>
            <w:szCs w:val="22"/>
          </w:rPr>
          <w:t>11</w:t>
        </w:r>
        <w:r w:rsidR="00D52E9E" w:rsidRPr="003E75E3">
          <w:rPr>
            <w:rStyle w:val="Hyperlink"/>
            <w:b/>
            <w:noProof/>
            <w:webHidden/>
            <w:szCs w:val="22"/>
          </w:rPr>
          <w:fldChar w:fldCharType="end"/>
        </w:r>
      </w:hyperlink>
    </w:p>
    <w:p w14:paraId="489D4917" w14:textId="3CBBE71E" w:rsidR="00D52E9E" w:rsidRPr="003E75E3" w:rsidRDefault="00CC77FD" w:rsidP="007E3484">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1" w:history="1">
        <w:r w:rsidR="00D52E9E" w:rsidRPr="001D1FE7">
          <w:rPr>
            <w:rStyle w:val="Hyperlink"/>
            <w:rFonts w:asciiTheme="majorEastAsia" w:eastAsiaTheme="majorEastAsia" w:hAnsiTheme="majorEastAsia"/>
            <w:b/>
            <w:noProof/>
            <w:szCs w:val="22"/>
          </w:rPr>
          <w:t>第一节 中美贸易战的现状</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_Toc525999171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11</w:t>
        </w:r>
        <w:r w:rsidR="00D52E9E" w:rsidRPr="003E75E3">
          <w:rPr>
            <w:rStyle w:val="Hyperlink"/>
            <w:rFonts w:asciiTheme="majorEastAsia" w:eastAsiaTheme="majorEastAsia" w:hAnsiTheme="majorEastAsia"/>
            <w:b/>
            <w:noProof/>
            <w:webHidden/>
            <w:szCs w:val="22"/>
          </w:rPr>
          <w:fldChar w:fldCharType="end"/>
        </w:r>
      </w:hyperlink>
    </w:p>
    <w:p w14:paraId="5509E367" w14:textId="7DB80CF1" w:rsidR="00D52E9E" w:rsidRPr="001E1A02" w:rsidRDefault="00CC77FD" w:rsidP="00434E5C">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2" w:history="1">
        <w:r w:rsidR="00D52E9E" w:rsidRPr="00434E5C">
          <w:rPr>
            <w:rStyle w:val="Hyperlink"/>
            <w:rFonts w:asciiTheme="majorEastAsia" w:eastAsiaTheme="majorEastAsia" w:hAnsiTheme="majorEastAsia"/>
            <w:b/>
            <w:noProof/>
            <w:szCs w:val="22"/>
          </w:rPr>
          <w:t>第二节 美国发起贸易战的原因分析</w:t>
        </w:r>
        <w:r w:rsidR="00D52E9E" w:rsidRPr="001E1A02">
          <w:rPr>
            <w:rStyle w:val="Hyperlink"/>
            <w:rFonts w:asciiTheme="majorEastAsia" w:eastAsiaTheme="majorEastAsia" w:hAnsiTheme="majorEastAsia"/>
            <w:b/>
            <w:noProof/>
            <w:webHidden/>
            <w:szCs w:val="22"/>
          </w:rPr>
          <w:tab/>
        </w:r>
        <w:r w:rsidR="00D52E9E" w:rsidRPr="001E1A02">
          <w:rPr>
            <w:rStyle w:val="Hyperlink"/>
            <w:rFonts w:asciiTheme="majorEastAsia" w:eastAsiaTheme="majorEastAsia" w:hAnsiTheme="majorEastAsia"/>
            <w:b/>
            <w:noProof/>
            <w:webHidden/>
            <w:szCs w:val="22"/>
          </w:rPr>
          <w:fldChar w:fldCharType="begin"/>
        </w:r>
        <w:r w:rsidR="00D52E9E" w:rsidRPr="001E1A02">
          <w:rPr>
            <w:rStyle w:val="Hyperlink"/>
            <w:rFonts w:asciiTheme="majorEastAsia" w:eastAsiaTheme="majorEastAsia" w:hAnsiTheme="majorEastAsia"/>
            <w:b/>
            <w:noProof/>
            <w:webHidden/>
            <w:szCs w:val="22"/>
          </w:rPr>
          <w:instrText xml:space="preserve"> PAGEREF _Toc525999172 \h </w:instrText>
        </w:r>
        <w:r w:rsidR="00D52E9E" w:rsidRPr="001E1A02">
          <w:rPr>
            <w:rStyle w:val="Hyperlink"/>
            <w:rFonts w:asciiTheme="majorEastAsia" w:eastAsiaTheme="majorEastAsia" w:hAnsiTheme="majorEastAsia"/>
            <w:b/>
            <w:noProof/>
            <w:webHidden/>
            <w:szCs w:val="22"/>
          </w:rPr>
        </w:r>
        <w:r w:rsidR="00D52E9E" w:rsidRPr="001E1A02">
          <w:rPr>
            <w:rStyle w:val="Hyperlink"/>
            <w:rFonts w:asciiTheme="majorEastAsia" w:eastAsiaTheme="majorEastAsia" w:hAnsiTheme="majorEastAsia"/>
            <w:b/>
            <w:noProof/>
            <w:webHidden/>
            <w:szCs w:val="22"/>
          </w:rPr>
          <w:fldChar w:fldCharType="separate"/>
        </w:r>
        <w:r w:rsidR="00D52E9E" w:rsidRPr="001E1A02">
          <w:rPr>
            <w:rStyle w:val="Hyperlink"/>
            <w:rFonts w:asciiTheme="majorEastAsia" w:eastAsiaTheme="majorEastAsia" w:hAnsiTheme="majorEastAsia"/>
            <w:b/>
            <w:noProof/>
            <w:webHidden/>
            <w:szCs w:val="22"/>
          </w:rPr>
          <w:t>12</w:t>
        </w:r>
        <w:r w:rsidR="00D52E9E" w:rsidRPr="001E1A02">
          <w:rPr>
            <w:rStyle w:val="Hyperlink"/>
            <w:rFonts w:asciiTheme="majorEastAsia" w:eastAsiaTheme="majorEastAsia" w:hAnsiTheme="majorEastAsia"/>
            <w:b/>
            <w:noProof/>
            <w:webHidden/>
            <w:szCs w:val="22"/>
          </w:rPr>
          <w:fldChar w:fldCharType="end"/>
        </w:r>
      </w:hyperlink>
    </w:p>
    <w:p w14:paraId="7765BD68" w14:textId="7C12BC1A" w:rsidR="00D52E9E" w:rsidRPr="00F255B7" w:rsidRDefault="00CC77FD" w:rsidP="00434E5C">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3" w:history="1">
        <w:r w:rsidR="00D52E9E" w:rsidRPr="00434E5C">
          <w:rPr>
            <w:rStyle w:val="Hyperlink"/>
            <w:rFonts w:asciiTheme="majorEastAsia" w:eastAsiaTheme="majorEastAsia" w:hAnsiTheme="majorEastAsia"/>
            <w:b/>
            <w:noProof/>
            <w:szCs w:val="22"/>
          </w:rPr>
          <w:t>第三节 中美贸易摩擦对中美两国经济的影响分析</w:t>
        </w:r>
        <w:r w:rsidR="00D52E9E" w:rsidRPr="00F255B7">
          <w:rPr>
            <w:rStyle w:val="Hyperlink"/>
            <w:rFonts w:asciiTheme="majorEastAsia" w:eastAsiaTheme="majorEastAsia" w:hAnsiTheme="majorEastAsia"/>
            <w:b/>
            <w:noProof/>
            <w:webHidden/>
            <w:szCs w:val="22"/>
          </w:rPr>
          <w:tab/>
        </w:r>
        <w:r w:rsidR="00D52E9E" w:rsidRPr="00F255B7">
          <w:rPr>
            <w:rStyle w:val="Hyperlink"/>
            <w:rFonts w:asciiTheme="majorEastAsia" w:eastAsiaTheme="majorEastAsia" w:hAnsiTheme="majorEastAsia"/>
            <w:b/>
            <w:noProof/>
            <w:webHidden/>
            <w:szCs w:val="22"/>
          </w:rPr>
          <w:fldChar w:fldCharType="begin"/>
        </w:r>
        <w:r w:rsidR="00D52E9E" w:rsidRPr="00F255B7">
          <w:rPr>
            <w:rStyle w:val="Hyperlink"/>
            <w:rFonts w:asciiTheme="majorEastAsia" w:eastAsiaTheme="majorEastAsia" w:hAnsiTheme="majorEastAsia"/>
            <w:b/>
            <w:noProof/>
            <w:webHidden/>
            <w:szCs w:val="22"/>
          </w:rPr>
          <w:instrText xml:space="preserve"> PAGEREF _Toc525999173 \h </w:instrText>
        </w:r>
        <w:r w:rsidR="00D52E9E" w:rsidRPr="00F255B7">
          <w:rPr>
            <w:rStyle w:val="Hyperlink"/>
            <w:rFonts w:asciiTheme="majorEastAsia" w:eastAsiaTheme="majorEastAsia" w:hAnsiTheme="majorEastAsia"/>
            <w:b/>
            <w:noProof/>
            <w:webHidden/>
            <w:szCs w:val="22"/>
          </w:rPr>
        </w:r>
        <w:r w:rsidR="00D52E9E" w:rsidRPr="00F255B7">
          <w:rPr>
            <w:rStyle w:val="Hyperlink"/>
            <w:rFonts w:asciiTheme="majorEastAsia" w:eastAsiaTheme="majorEastAsia" w:hAnsiTheme="majorEastAsia"/>
            <w:b/>
            <w:noProof/>
            <w:webHidden/>
            <w:szCs w:val="22"/>
          </w:rPr>
          <w:fldChar w:fldCharType="separate"/>
        </w:r>
        <w:r w:rsidR="00D52E9E" w:rsidRPr="00F255B7">
          <w:rPr>
            <w:rStyle w:val="Hyperlink"/>
            <w:rFonts w:asciiTheme="majorEastAsia" w:eastAsiaTheme="majorEastAsia" w:hAnsiTheme="majorEastAsia"/>
            <w:b/>
            <w:noProof/>
            <w:webHidden/>
            <w:szCs w:val="22"/>
          </w:rPr>
          <w:t>15</w:t>
        </w:r>
        <w:r w:rsidR="00D52E9E" w:rsidRPr="00F255B7">
          <w:rPr>
            <w:rStyle w:val="Hyperlink"/>
            <w:rFonts w:asciiTheme="majorEastAsia" w:eastAsiaTheme="majorEastAsia" w:hAnsiTheme="majorEastAsia"/>
            <w:b/>
            <w:noProof/>
            <w:webHidden/>
            <w:szCs w:val="22"/>
          </w:rPr>
          <w:fldChar w:fldCharType="end"/>
        </w:r>
      </w:hyperlink>
    </w:p>
    <w:p w14:paraId="15203A91" w14:textId="51BCA025" w:rsidR="00D52E9E" w:rsidRPr="003E75E3" w:rsidRDefault="00CC77FD" w:rsidP="008C04A4">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4" w:history="1">
        <w:r w:rsidR="00D52E9E" w:rsidRPr="008C04A4">
          <w:rPr>
            <w:rStyle w:val="Hyperlink"/>
            <w:rFonts w:asciiTheme="majorEastAsia" w:eastAsiaTheme="majorEastAsia" w:hAnsiTheme="majorEastAsia"/>
            <w:b/>
            <w:noProof/>
            <w:szCs w:val="22"/>
          </w:rPr>
          <w:t>第四节 中美贸易摩擦可能涉及的领域</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_Toc525999174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17</w:t>
        </w:r>
        <w:r w:rsidR="00D52E9E" w:rsidRPr="003E75E3">
          <w:rPr>
            <w:rStyle w:val="Hyperlink"/>
            <w:rFonts w:asciiTheme="majorEastAsia" w:eastAsiaTheme="majorEastAsia" w:hAnsiTheme="majorEastAsia"/>
            <w:b/>
            <w:noProof/>
            <w:webHidden/>
            <w:szCs w:val="22"/>
          </w:rPr>
          <w:fldChar w:fldCharType="end"/>
        </w:r>
      </w:hyperlink>
    </w:p>
    <w:p w14:paraId="107382DA" w14:textId="3FA28969" w:rsidR="00D52E9E" w:rsidRPr="003E75E3" w:rsidRDefault="00CC77FD" w:rsidP="005D55FE">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5" w:history="1">
        <w:r w:rsidR="00D52E9E" w:rsidRPr="005D55FE">
          <w:rPr>
            <w:rStyle w:val="Hyperlink"/>
            <w:rFonts w:asciiTheme="majorEastAsia" w:eastAsiaTheme="majorEastAsia" w:hAnsiTheme="majorEastAsia"/>
            <w:b/>
            <w:noProof/>
            <w:szCs w:val="22"/>
          </w:rPr>
          <w:t>第五节 中美贸易摩擦可能影响的行业和企业</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_Toc525999175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22</w:t>
        </w:r>
        <w:r w:rsidR="00D52E9E" w:rsidRPr="003E75E3">
          <w:rPr>
            <w:rStyle w:val="Hyperlink"/>
            <w:rFonts w:asciiTheme="majorEastAsia" w:eastAsiaTheme="majorEastAsia" w:hAnsiTheme="majorEastAsia"/>
            <w:b/>
            <w:noProof/>
            <w:webHidden/>
            <w:szCs w:val="22"/>
          </w:rPr>
          <w:fldChar w:fldCharType="end"/>
        </w:r>
      </w:hyperlink>
    </w:p>
    <w:p w14:paraId="3A6FA52F" w14:textId="73A70F1D" w:rsidR="00D52E9E" w:rsidRPr="003E75E3" w:rsidRDefault="00CC77FD" w:rsidP="003E75E3">
      <w:pPr>
        <w:pStyle w:val="TOC2"/>
        <w:tabs>
          <w:tab w:val="right" w:leader="dot" w:pos="8268"/>
        </w:tabs>
        <w:spacing w:before="120" w:after="0" w:line="240" w:lineRule="auto"/>
        <w:ind w:leftChars="100" w:left="210"/>
        <w:rPr>
          <w:rStyle w:val="Hyperlink"/>
          <w:noProof/>
          <w:szCs w:val="22"/>
        </w:rPr>
      </w:pPr>
      <w:hyperlink w:anchor="_Toc525999176" w:history="1">
        <w:r w:rsidR="00D52E9E" w:rsidRPr="003E75E3">
          <w:rPr>
            <w:rStyle w:val="Hyperlink"/>
            <w:rFonts w:asciiTheme="majorEastAsia" w:eastAsiaTheme="majorEastAsia" w:hAnsiTheme="majorEastAsia"/>
            <w:b/>
            <w:noProof/>
            <w:szCs w:val="22"/>
          </w:rPr>
          <w:t>第三章 应对贸易战应采取的措施</w:t>
        </w:r>
        <w:r w:rsidR="00D52E9E" w:rsidRPr="003E75E3">
          <w:rPr>
            <w:rStyle w:val="Hyperlink"/>
            <w:b/>
            <w:noProof/>
            <w:webHidden/>
            <w:szCs w:val="22"/>
          </w:rPr>
          <w:tab/>
        </w:r>
        <w:r w:rsidR="00D52E9E" w:rsidRPr="003E75E3">
          <w:rPr>
            <w:rStyle w:val="Hyperlink"/>
            <w:b/>
            <w:noProof/>
            <w:webHidden/>
            <w:szCs w:val="22"/>
          </w:rPr>
          <w:fldChar w:fldCharType="begin"/>
        </w:r>
        <w:r w:rsidR="00D52E9E" w:rsidRPr="003E75E3">
          <w:rPr>
            <w:rStyle w:val="Hyperlink"/>
            <w:b/>
            <w:noProof/>
            <w:webHidden/>
            <w:szCs w:val="22"/>
          </w:rPr>
          <w:instrText xml:space="preserve"> PAGEREF _Toc525999176 \h </w:instrText>
        </w:r>
        <w:r w:rsidR="00D52E9E" w:rsidRPr="003E75E3">
          <w:rPr>
            <w:rStyle w:val="Hyperlink"/>
            <w:b/>
            <w:noProof/>
            <w:webHidden/>
            <w:szCs w:val="22"/>
          </w:rPr>
        </w:r>
        <w:r w:rsidR="00D52E9E" w:rsidRPr="003E75E3">
          <w:rPr>
            <w:rStyle w:val="Hyperlink"/>
            <w:b/>
            <w:noProof/>
            <w:webHidden/>
            <w:szCs w:val="22"/>
          </w:rPr>
          <w:fldChar w:fldCharType="separate"/>
        </w:r>
        <w:r w:rsidR="00D52E9E" w:rsidRPr="003E75E3">
          <w:rPr>
            <w:rStyle w:val="Hyperlink"/>
            <w:b/>
            <w:noProof/>
            <w:webHidden/>
            <w:szCs w:val="22"/>
          </w:rPr>
          <w:t>28</w:t>
        </w:r>
        <w:r w:rsidR="00D52E9E" w:rsidRPr="003E75E3">
          <w:rPr>
            <w:rStyle w:val="Hyperlink"/>
            <w:b/>
            <w:noProof/>
            <w:webHidden/>
            <w:szCs w:val="22"/>
          </w:rPr>
          <w:fldChar w:fldCharType="end"/>
        </w:r>
      </w:hyperlink>
    </w:p>
    <w:p w14:paraId="6820DA8F" w14:textId="41A5E04D" w:rsidR="00D52E9E" w:rsidRPr="003E75E3" w:rsidRDefault="00CC77FD" w:rsidP="008D05B7">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7" w:history="1">
        <w:r w:rsidR="00D52E9E" w:rsidRPr="002B4676">
          <w:rPr>
            <w:rStyle w:val="Hyperlink"/>
            <w:rFonts w:asciiTheme="majorEastAsia" w:eastAsiaTheme="majorEastAsia" w:hAnsiTheme="majorEastAsia"/>
            <w:b/>
            <w:noProof/>
            <w:szCs w:val="22"/>
          </w:rPr>
          <w:t>第一节 企业应对贸易战的措施分析</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_Toc525999177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28</w:t>
        </w:r>
        <w:r w:rsidR="00D52E9E" w:rsidRPr="003E75E3">
          <w:rPr>
            <w:rStyle w:val="Hyperlink"/>
            <w:rFonts w:asciiTheme="majorEastAsia" w:eastAsiaTheme="majorEastAsia" w:hAnsiTheme="majorEastAsia"/>
            <w:b/>
            <w:noProof/>
            <w:webHidden/>
            <w:szCs w:val="22"/>
          </w:rPr>
          <w:fldChar w:fldCharType="end"/>
        </w:r>
      </w:hyperlink>
    </w:p>
    <w:p w14:paraId="4F6D7BA9" w14:textId="2AB50CDC" w:rsidR="00D52E9E" w:rsidRPr="003E75E3" w:rsidRDefault="00CC77FD" w:rsidP="008D05B7">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8" w:history="1">
        <w:r w:rsidR="00D52E9E" w:rsidRPr="00330A1B">
          <w:rPr>
            <w:rStyle w:val="Hyperlink"/>
            <w:rFonts w:asciiTheme="majorEastAsia" w:eastAsiaTheme="majorEastAsia" w:hAnsiTheme="majorEastAsia"/>
            <w:b/>
            <w:noProof/>
            <w:szCs w:val="22"/>
          </w:rPr>
          <w:t>第二节 回顾美日贸易战带来的启示</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_Toc525999178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29</w:t>
        </w:r>
        <w:r w:rsidR="00D52E9E" w:rsidRPr="003E75E3">
          <w:rPr>
            <w:rStyle w:val="Hyperlink"/>
            <w:rFonts w:asciiTheme="majorEastAsia" w:eastAsiaTheme="majorEastAsia" w:hAnsiTheme="majorEastAsia"/>
            <w:b/>
            <w:noProof/>
            <w:webHidden/>
            <w:szCs w:val="22"/>
          </w:rPr>
          <w:fldChar w:fldCharType="end"/>
        </w:r>
      </w:hyperlink>
    </w:p>
    <w:p w14:paraId="362DE8D3" w14:textId="2BF68A63"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79" w:history="1">
        <w:r w:rsidR="00D52E9E" w:rsidRPr="002C14E1">
          <w:rPr>
            <w:rStyle w:val="Hyperlink"/>
            <w:rFonts w:asciiTheme="majorEastAsia" w:eastAsiaTheme="majorEastAsia" w:hAnsiTheme="majorEastAsia"/>
            <w:b/>
            <w:noProof/>
            <w:szCs w:val="22"/>
          </w:rPr>
          <w:t>3.2.1 历史上的四次贸易战回顾</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_Toc525999179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29</w:t>
        </w:r>
        <w:r w:rsidR="00D52E9E" w:rsidRPr="003E75E3">
          <w:rPr>
            <w:rStyle w:val="Hyperlink"/>
            <w:rFonts w:asciiTheme="majorEastAsia" w:eastAsiaTheme="majorEastAsia" w:hAnsiTheme="majorEastAsia"/>
            <w:b/>
            <w:noProof/>
            <w:webHidden/>
            <w:szCs w:val="22"/>
          </w:rPr>
          <w:fldChar w:fldCharType="end"/>
        </w:r>
      </w:hyperlink>
    </w:p>
    <w:p w14:paraId="1A49A5BF" w14:textId="249FB278"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0" w:history="1">
        <w:r w:rsidR="00D52E9E" w:rsidRPr="009D4A03">
          <w:rPr>
            <w:rStyle w:val="Hyperlink"/>
            <w:rFonts w:asciiTheme="majorEastAsia" w:eastAsiaTheme="majorEastAsia" w:hAnsiTheme="majorEastAsia"/>
            <w:b/>
            <w:noProof/>
            <w:szCs w:val="22"/>
          </w:rPr>
          <w:t>3.2.2 四次贸易战带来的的启示</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_Toc525999180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32</w:t>
        </w:r>
        <w:r w:rsidR="00D52E9E" w:rsidRPr="003E75E3">
          <w:rPr>
            <w:rStyle w:val="Hyperlink"/>
            <w:rFonts w:asciiTheme="majorEastAsia" w:eastAsiaTheme="majorEastAsia" w:hAnsiTheme="majorEastAsia"/>
            <w:b/>
            <w:noProof/>
            <w:webHidden/>
            <w:szCs w:val="22"/>
          </w:rPr>
          <w:fldChar w:fldCharType="end"/>
        </w:r>
      </w:hyperlink>
    </w:p>
    <w:p w14:paraId="1668419E" w14:textId="55627586" w:rsidR="00D52E9E" w:rsidRPr="003E75E3" w:rsidRDefault="00CC77FD" w:rsidP="00DA55BA">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1" w:history="1">
        <w:r w:rsidR="00D52E9E" w:rsidRPr="00DA55BA">
          <w:rPr>
            <w:rStyle w:val="Hyperlink"/>
            <w:rFonts w:asciiTheme="majorEastAsia" w:eastAsiaTheme="majorEastAsia" w:hAnsiTheme="majorEastAsia"/>
            <w:b/>
            <w:noProof/>
            <w:szCs w:val="22"/>
          </w:rPr>
          <w:t>第三节 中国全面对外开放，应对贸易战</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_Toc525999181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33</w:t>
        </w:r>
        <w:r w:rsidR="00D52E9E" w:rsidRPr="003E75E3">
          <w:rPr>
            <w:rStyle w:val="Hyperlink"/>
            <w:rFonts w:asciiTheme="majorEastAsia" w:eastAsiaTheme="majorEastAsia" w:hAnsiTheme="majorEastAsia"/>
            <w:b/>
            <w:noProof/>
            <w:webHidden/>
            <w:szCs w:val="22"/>
          </w:rPr>
          <w:fldChar w:fldCharType="end"/>
        </w:r>
      </w:hyperlink>
    </w:p>
    <w:p w14:paraId="38AA0AD6" w14:textId="7825A9AA"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2" w:history="1">
        <w:r w:rsidR="00D52E9E" w:rsidRPr="00775058">
          <w:rPr>
            <w:rStyle w:val="Hyperlink"/>
            <w:rFonts w:asciiTheme="majorEastAsia" w:eastAsiaTheme="majorEastAsia" w:hAnsiTheme="majorEastAsia"/>
            <w:b/>
            <w:noProof/>
            <w:szCs w:val="22"/>
          </w:rPr>
          <w:t>3.3.1 中美竞争在经济领域的表现</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_Toc525999182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33</w:t>
        </w:r>
        <w:r w:rsidR="00D52E9E" w:rsidRPr="003E75E3">
          <w:rPr>
            <w:rStyle w:val="Hyperlink"/>
            <w:rFonts w:asciiTheme="majorEastAsia" w:eastAsiaTheme="majorEastAsia" w:hAnsiTheme="majorEastAsia"/>
            <w:b/>
            <w:noProof/>
            <w:webHidden/>
            <w:szCs w:val="22"/>
          </w:rPr>
          <w:fldChar w:fldCharType="end"/>
        </w:r>
      </w:hyperlink>
    </w:p>
    <w:p w14:paraId="6E6E95AC" w14:textId="19E35BFF"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3" w:history="1">
        <w:r w:rsidR="00D52E9E" w:rsidRPr="00775058">
          <w:rPr>
            <w:rStyle w:val="Hyperlink"/>
            <w:rFonts w:asciiTheme="majorEastAsia" w:eastAsiaTheme="majorEastAsia" w:hAnsiTheme="majorEastAsia"/>
            <w:b/>
            <w:noProof/>
            <w:szCs w:val="22"/>
          </w:rPr>
          <w:t>3.3.2新形势下中国全面对外开放战略面临的挑战</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_Toc525999183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34</w:t>
        </w:r>
        <w:r w:rsidR="00D52E9E" w:rsidRPr="003E75E3">
          <w:rPr>
            <w:rStyle w:val="Hyperlink"/>
            <w:rFonts w:asciiTheme="majorEastAsia" w:eastAsiaTheme="majorEastAsia" w:hAnsiTheme="majorEastAsia"/>
            <w:b/>
            <w:noProof/>
            <w:webHidden/>
            <w:szCs w:val="22"/>
          </w:rPr>
          <w:fldChar w:fldCharType="end"/>
        </w:r>
      </w:hyperlink>
    </w:p>
    <w:p w14:paraId="2370D0D6" w14:textId="4D7F5F99"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4" w:history="1">
        <w:r w:rsidR="00D52E9E" w:rsidRPr="00775058">
          <w:rPr>
            <w:rStyle w:val="Hyperlink"/>
            <w:rFonts w:asciiTheme="majorEastAsia" w:eastAsiaTheme="majorEastAsia" w:hAnsiTheme="majorEastAsia"/>
            <w:b/>
            <w:noProof/>
            <w:szCs w:val="22"/>
          </w:rPr>
          <w:t>3.3.3新形势下中国全面对外开放战略面临的机遇</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_Toc525999184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35</w:t>
        </w:r>
        <w:r w:rsidR="00D52E9E" w:rsidRPr="003E75E3">
          <w:rPr>
            <w:rStyle w:val="Hyperlink"/>
            <w:rFonts w:asciiTheme="majorEastAsia" w:eastAsiaTheme="majorEastAsia" w:hAnsiTheme="majorEastAsia"/>
            <w:b/>
            <w:noProof/>
            <w:webHidden/>
            <w:szCs w:val="22"/>
          </w:rPr>
          <w:fldChar w:fldCharType="end"/>
        </w:r>
      </w:hyperlink>
    </w:p>
    <w:p w14:paraId="3A086434" w14:textId="36C09C8F"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5" w:history="1">
        <w:r w:rsidR="00D52E9E" w:rsidRPr="00775058">
          <w:rPr>
            <w:rStyle w:val="Hyperlink"/>
            <w:rFonts w:asciiTheme="majorEastAsia" w:eastAsiaTheme="majorEastAsia" w:hAnsiTheme="majorEastAsia"/>
            <w:b/>
            <w:noProof/>
            <w:szCs w:val="22"/>
          </w:rPr>
          <w:t>3.3.4中国的战略选择和应对措施</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_Toc525999185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37</w:t>
        </w:r>
        <w:r w:rsidR="00D52E9E" w:rsidRPr="003E75E3">
          <w:rPr>
            <w:rStyle w:val="Hyperlink"/>
            <w:rFonts w:asciiTheme="majorEastAsia" w:eastAsiaTheme="majorEastAsia" w:hAnsiTheme="majorEastAsia"/>
            <w:b/>
            <w:noProof/>
            <w:webHidden/>
            <w:szCs w:val="22"/>
          </w:rPr>
          <w:fldChar w:fldCharType="end"/>
        </w:r>
      </w:hyperlink>
    </w:p>
    <w:p w14:paraId="6EF8FD26" w14:textId="29156B6A" w:rsidR="00D52E9E" w:rsidRPr="003E75E3" w:rsidRDefault="00CC77FD" w:rsidP="003E75E3">
      <w:pPr>
        <w:pStyle w:val="TOC2"/>
        <w:tabs>
          <w:tab w:val="right" w:leader="dot" w:pos="8268"/>
        </w:tabs>
        <w:spacing w:before="120" w:after="0" w:line="240" w:lineRule="auto"/>
        <w:ind w:leftChars="100" w:left="210"/>
        <w:rPr>
          <w:rStyle w:val="Hyperlink"/>
          <w:rFonts w:asciiTheme="majorEastAsia" w:eastAsiaTheme="majorEastAsia" w:hAnsiTheme="majorEastAsia"/>
          <w:b/>
          <w:noProof/>
          <w:szCs w:val="22"/>
        </w:rPr>
      </w:pPr>
      <w:hyperlink w:anchor="_Toc525999186" w:history="1">
        <w:r w:rsidR="00D52E9E" w:rsidRPr="003E75E3">
          <w:rPr>
            <w:rStyle w:val="Hyperlink"/>
            <w:rFonts w:asciiTheme="majorEastAsia" w:eastAsiaTheme="majorEastAsia" w:hAnsiTheme="majorEastAsia"/>
            <w:b/>
            <w:noProof/>
            <w:szCs w:val="22"/>
          </w:rPr>
          <w:t>结论</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_Toc525999186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42</w:t>
        </w:r>
        <w:r w:rsidR="00D52E9E" w:rsidRPr="003E75E3">
          <w:rPr>
            <w:rStyle w:val="Hyperlink"/>
            <w:rFonts w:asciiTheme="majorEastAsia" w:eastAsiaTheme="majorEastAsia" w:hAnsiTheme="majorEastAsia"/>
            <w:b/>
            <w:noProof/>
            <w:webHidden/>
            <w:szCs w:val="22"/>
          </w:rPr>
          <w:fldChar w:fldCharType="end"/>
        </w:r>
      </w:hyperlink>
    </w:p>
    <w:p w14:paraId="611487F9" w14:textId="26C004D0" w:rsidR="00D52E9E" w:rsidRPr="003268D0" w:rsidRDefault="00CC77FD" w:rsidP="003E75E3">
      <w:pPr>
        <w:pStyle w:val="TOC2"/>
        <w:tabs>
          <w:tab w:val="right" w:leader="dot" w:pos="8268"/>
        </w:tabs>
        <w:spacing w:before="120" w:after="0" w:line="240" w:lineRule="auto"/>
        <w:ind w:leftChars="100" w:left="210"/>
        <w:rPr>
          <w:rStyle w:val="Hyperlink"/>
        </w:rPr>
      </w:pPr>
      <w:hyperlink w:anchor="_Toc525999187" w:history="1">
        <w:r w:rsidR="00D52E9E" w:rsidRPr="003E75E3">
          <w:rPr>
            <w:rStyle w:val="Hyperlink"/>
            <w:rFonts w:asciiTheme="majorEastAsia" w:eastAsiaTheme="majorEastAsia" w:hAnsiTheme="majorEastAsia"/>
            <w:b/>
            <w:noProof/>
            <w:szCs w:val="22"/>
          </w:rPr>
          <w:t>参考文献</w:t>
        </w:r>
        <w:r w:rsidR="00D52E9E" w:rsidRPr="003E75E3">
          <w:rPr>
            <w:rStyle w:val="Hyperlink"/>
            <w:rFonts w:asciiTheme="majorEastAsia" w:eastAsiaTheme="majorEastAsia" w:hAnsiTheme="majorEastAsia"/>
            <w:b/>
            <w:noProof/>
            <w:webHidden/>
            <w:szCs w:val="22"/>
          </w:rPr>
          <w:tab/>
        </w:r>
        <w:r w:rsidR="00D52E9E" w:rsidRPr="003E75E3">
          <w:rPr>
            <w:rStyle w:val="Hyperlink"/>
            <w:rFonts w:asciiTheme="majorEastAsia" w:eastAsiaTheme="majorEastAsia" w:hAnsiTheme="majorEastAsia"/>
            <w:b/>
            <w:noProof/>
            <w:webHidden/>
            <w:szCs w:val="22"/>
          </w:rPr>
          <w:fldChar w:fldCharType="begin"/>
        </w:r>
        <w:r w:rsidR="00D52E9E" w:rsidRPr="003E75E3">
          <w:rPr>
            <w:rStyle w:val="Hyperlink"/>
            <w:rFonts w:asciiTheme="majorEastAsia" w:eastAsiaTheme="majorEastAsia" w:hAnsiTheme="majorEastAsia"/>
            <w:b/>
            <w:noProof/>
            <w:webHidden/>
            <w:szCs w:val="22"/>
          </w:rPr>
          <w:instrText xml:space="preserve"> PAGEREF _Toc525999187 \h </w:instrText>
        </w:r>
        <w:r w:rsidR="00D52E9E" w:rsidRPr="003E75E3">
          <w:rPr>
            <w:rStyle w:val="Hyperlink"/>
            <w:rFonts w:asciiTheme="majorEastAsia" w:eastAsiaTheme="majorEastAsia" w:hAnsiTheme="majorEastAsia"/>
            <w:b/>
            <w:noProof/>
            <w:webHidden/>
            <w:szCs w:val="22"/>
          </w:rPr>
        </w:r>
        <w:r w:rsidR="00D52E9E" w:rsidRPr="003E75E3">
          <w:rPr>
            <w:rStyle w:val="Hyperlink"/>
            <w:rFonts w:asciiTheme="majorEastAsia" w:eastAsiaTheme="majorEastAsia" w:hAnsiTheme="majorEastAsia"/>
            <w:b/>
            <w:noProof/>
            <w:webHidden/>
            <w:szCs w:val="22"/>
          </w:rPr>
          <w:fldChar w:fldCharType="separate"/>
        </w:r>
        <w:r w:rsidR="00D52E9E" w:rsidRPr="003E75E3">
          <w:rPr>
            <w:rStyle w:val="Hyperlink"/>
            <w:rFonts w:asciiTheme="majorEastAsia" w:eastAsiaTheme="majorEastAsia" w:hAnsiTheme="majorEastAsia"/>
            <w:b/>
            <w:noProof/>
            <w:webHidden/>
            <w:szCs w:val="22"/>
          </w:rPr>
          <w:t>43</w:t>
        </w:r>
        <w:r w:rsidR="00D52E9E" w:rsidRPr="003E75E3">
          <w:rPr>
            <w:rStyle w:val="Hyperlink"/>
            <w:rFonts w:asciiTheme="majorEastAsia" w:eastAsiaTheme="majorEastAsia" w:hAnsiTheme="majorEastAsia"/>
            <w:b/>
            <w:noProof/>
            <w:webHidden/>
            <w:szCs w:val="22"/>
          </w:rPr>
          <w:fldChar w:fldCharType="end"/>
        </w:r>
      </w:hyperlink>
    </w:p>
    <w:p w14:paraId="71053365" w14:textId="77777777" w:rsidR="0081713E" w:rsidRPr="002E0DAA" w:rsidRDefault="0081713E" w:rsidP="002E0DAA">
      <w:pPr>
        <w:spacing w:before="120"/>
        <w:rPr>
          <w:rFonts w:asciiTheme="majorEastAsia" w:eastAsiaTheme="majorEastAsia" w:hAnsiTheme="majorEastAsia"/>
          <w:sz w:val="28"/>
          <w:szCs w:val="28"/>
        </w:rPr>
      </w:pPr>
      <w:r w:rsidRPr="002E0DAA">
        <w:rPr>
          <w:rFonts w:asciiTheme="majorEastAsia" w:eastAsiaTheme="majorEastAsia" w:hAnsiTheme="majorEastAsia"/>
          <w:sz w:val="28"/>
          <w:szCs w:val="28"/>
        </w:rPr>
        <w:fldChar w:fldCharType="end"/>
      </w:r>
    </w:p>
    <w:p w14:paraId="7593134D" w14:textId="7168985B" w:rsidR="006D2D7D" w:rsidRDefault="006D2D7D">
      <w:pPr>
        <w:widowControl/>
        <w:jc w:val="left"/>
      </w:pPr>
      <w:r>
        <w:br w:type="page"/>
      </w:r>
    </w:p>
    <w:p w14:paraId="26585E72" w14:textId="77777777" w:rsidR="007E38D2" w:rsidRDefault="007E38D2" w:rsidP="002D2038">
      <w:pPr>
        <w:spacing w:before="480" w:after="360"/>
        <w:jc w:val="center"/>
        <w:outlineLvl w:val="0"/>
        <w:rPr>
          <w:rFonts w:ascii="SimHei" w:eastAsia="SimHei" w:hAnsi="SimSun" w:cs="Times New Roman"/>
          <w:b/>
          <w:sz w:val="32"/>
          <w:szCs w:val="32"/>
        </w:rPr>
      </w:pPr>
      <w:bookmarkStart w:id="10" w:name="_Toc525999167"/>
      <w:r>
        <w:rPr>
          <w:rFonts w:ascii="SimHei" w:eastAsia="SimHei" w:hAnsi="SimSun" w:cs="Times New Roman" w:hint="eastAsia"/>
          <w:b/>
          <w:sz w:val="32"/>
          <w:szCs w:val="32"/>
        </w:rPr>
        <w:lastRenderedPageBreak/>
        <w:t xml:space="preserve">第一章 </w:t>
      </w:r>
      <w:r w:rsidR="006571CF">
        <w:rPr>
          <w:rFonts w:ascii="SimHei" w:eastAsia="SimHei" w:hAnsi="SimSun" w:cs="Times New Roman" w:hint="eastAsia"/>
          <w:b/>
          <w:sz w:val="32"/>
          <w:szCs w:val="32"/>
        </w:rPr>
        <w:t>研究</w:t>
      </w:r>
      <w:r w:rsidR="006571CF">
        <w:rPr>
          <w:rFonts w:ascii="SimHei" w:eastAsia="SimHei" w:hAnsi="SimSun" w:cs="Times New Roman"/>
          <w:b/>
          <w:sz w:val="32"/>
          <w:szCs w:val="32"/>
        </w:rPr>
        <w:t>背景</w:t>
      </w:r>
      <w:bookmarkEnd w:id="10"/>
    </w:p>
    <w:p w14:paraId="272BFD6D" w14:textId="77777777" w:rsidR="0033438E" w:rsidRPr="00151500" w:rsidRDefault="00694503" w:rsidP="00694503">
      <w:pPr>
        <w:spacing w:line="400" w:lineRule="atLeast"/>
        <w:ind w:firstLineChars="200" w:firstLine="480"/>
        <w:rPr>
          <w:rFonts w:ascii="SimSun" w:eastAsia="SimSun" w:hAnsi="SimSun" w:cs="Times New Roman"/>
          <w:sz w:val="24"/>
          <w:szCs w:val="24"/>
        </w:rPr>
      </w:pPr>
      <w:r w:rsidRPr="00694503">
        <w:rPr>
          <w:rFonts w:ascii="SimSun" w:eastAsia="SimSun" w:hAnsi="SimSun" w:cs="Times New Roman" w:hint="eastAsia"/>
          <w:sz w:val="24"/>
          <w:szCs w:val="24"/>
        </w:rPr>
        <w:t>2018年7月美国对中国出口到美国征收250亿美元关税，中美贸易关系开始紧张。</w:t>
      </w:r>
      <w:r w:rsidR="0033438E" w:rsidRPr="00151500">
        <w:rPr>
          <w:rFonts w:ascii="SimSun" w:eastAsia="SimSun" w:hAnsi="SimSun" w:cs="Times New Roman" w:hint="eastAsia"/>
          <w:sz w:val="24"/>
          <w:szCs w:val="24"/>
        </w:rPr>
        <w:t>之后中国采取来相同的措施回击美国。紧接着，7月11日，美国政府公布拟对中国2000亿美元产品加征10%的关税，同时预留了两个月左右的时间征询公众意见。7月20日美国总统特朗普在接受CNBC采访时表示，他准对的进口自中国的5000亿美元商品征收关税。8月1日特朗普总统称，拟将对2000亿美元中国产品的征税税率由10%提高至25%，随后美国贸易代表莱特希泽对次消息进行了确认。中国商务部很快做出了回击，8月3日宣布对原产于美国的5207个税目约600亿美元商品，加征5%－25%不等的关税，最终措施及生效时间将另行公布。与此同时，根据彭博消息，中美有望重启贸易谈判。</w:t>
      </w:r>
    </w:p>
    <w:p w14:paraId="5DA61969" w14:textId="77777777" w:rsidR="0033438E" w:rsidRDefault="0033438E" w:rsidP="0033438E">
      <w:pPr>
        <w:spacing w:line="400" w:lineRule="atLeast"/>
        <w:ind w:firstLineChars="200" w:firstLine="480"/>
        <w:rPr>
          <w:rFonts w:ascii="SimSun" w:eastAsia="SimSun" w:hAnsi="SimSun" w:cs="Times New Roman"/>
          <w:sz w:val="24"/>
          <w:szCs w:val="24"/>
        </w:rPr>
      </w:pPr>
      <w:r>
        <w:rPr>
          <w:rFonts w:ascii="SimSun" w:eastAsia="SimSun" w:hAnsi="SimSun" w:cs="Times New Roman" w:hint="eastAsia"/>
          <w:sz w:val="24"/>
          <w:szCs w:val="24"/>
        </w:rPr>
        <w:t>然而</w:t>
      </w:r>
      <w:r>
        <w:rPr>
          <w:rFonts w:ascii="SimSun" w:eastAsia="SimSun" w:hAnsi="SimSun" w:cs="Times New Roman"/>
          <w:sz w:val="24"/>
          <w:szCs w:val="24"/>
        </w:rPr>
        <w:t>，美国政府最终将如何执行，中国政府应该怎样应对，目前都还不清楚。但是</w:t>
      </w:r>
      <w:r>
        <w:rPr>
          <w:rFonts w:ascii="SimSun" w:eastAsia="SimSun" w:hAnsi="SimSun" w:cs="Times New Roman" w:hint="eastAsia"/>
          <w:sz w:val="24"/>
          <w:szCs w:val="24"/>
        </w:rPr>
        <w:t>如果</w:t>
      </w:r>
      <w:r>
        <w:rPr>
          <w:rFonts w:ascii="SimSun" w:eastAsia="SimSun" w:hAnsi="SimSun" w:cs="Times New Roman"/>
          <w:sz w:val="24"/>
          <w:szCs w:val="24"/>
        </w:rPr>
        <w:t>上亿</w:t>
      </w:r>
      <w:r>
        <w:rPr>
          <w:rFonts w:ascii="SimSun" w:eastAsia="SimSun" w:hAnsi="SimSun" w:cs="Times New Roman" w:hint="eastAsia"/>
          <w:sz w:val="24"/>
          <w:szCs w:val="24"/>
        </w:rPr>
        <w:t>美元</w:t>
      </w:r>
      <w:r>
        <w:rPr>
          <w:rFonts w:ascii="SimSun" w:eastAsia="SimSun" w:hAnsi="SimSun" w:cs="Times New Roman"/>
          <w:sz w:val="24"/>
          <w:szCs w:val="24"/>
        </w:rPr>
        <w:t>中国出口到美国市场的商品被征额外关税</w:t>
      </w:r>
      <w:r>
        <w:rPr>
          <w:rFonts w:ascii="SimSun" w:eastAsia="SimSun" w:hAnsi="SimSun" w:cs="Times New Roman" w:hint="eastAsia"/>
          <w:sz w:val="24"/>
          <w:szCs w:val="24"/>
        </w:rPr>
        <w:t>，</w:t>
      </w:r>
      <w:r>
        <w:rPr>
          <w:rFonts w:ascii="SimSun" w:eastAsia="SimSun" w:hAnsi="SimSun" w:cs="Times New Roman"/>
          <w:sz w:val="24"/>
          <w:szCs w:val="24"/>
        </w:rPr>
        <w:t>中国同时采取一定程度的报复措施，或将造成一下主要影响：</w:t>
      </w:r>
    </w:p>
    <w:p w14:paraId="4829B0AE" w14:textId="77777777" w:rsidR="0033438E" w:rsidRDefault="0033438E" w:rsidP="0033438E">
      <w:pPr>
        <w:spacing w:line="400" w:lineRule="atLeast"/>
        <w:ind w:firstLineChars="200" w:firstLine="480"/>
        <w:rPr>
          <w:rFonts w:ascii="SimSun" w:eastAsia="SimSun" w:hAnsi="SimSun" w:cs="Times New Roman"/>
          <w:sz w:val="24"/>
          <w:szCs w:val="24"/>
        </w:rPr>
      </w:pPr>
      <w:r>
        <w:rPr>
          <w:rFonts w:ascii="SimSun" w:eastAsia="SimSun" w:hAnsi="SimSun" w:cs="Times New Roman" w:hint="eastAsia"/>
          <w:sz w:val="24"/>
          <w:szCs w:val="24"/>
        </w:rPr>
        <w:t>根据IMF的</w:t>
      </w:r>
      <w:r>
        <w:rPr>
          <w:rFonts w:ascii="SimSun" w:eastAsia="SimSun" w:hAnsi="SimSun" w:cs="Times New Roman"/>
          <w:sz w:val="24"/>
          <w:szCs w:val="24"/>
        </w:rPr>
        <w:t>估算，虽然可能拖累中国经济增速未来一年半左右时间放慢最多</w:t>
      </w:r>
      <w:r>
        <w:rPr>
          <w:rFonts w:ascii="SimSun" w:eastAsia="SimSun" w:hAnsi="SimSun" w:cs="Times New Roman" w:hint="eastAsia"/>
          <w:sz w:val="24"/>
          <w:szCs w:val="24"/>
        </w:rPr>
        <w:t>0.5个</w:t>
      </w:r>
      <w:r>
        <w:rPr>
          <w:rFonts w:ascii="SimSun" w:eastAsia="SimSun" w:hAnsi="SimSun" w:cs="Times New Roman"/>
          <w:sz w:val="24"/>
          <w:szCs w:val="24"/>
        </w:rPr>
        <w:t>百分点，但不会造成严重冲击；</w:t>
      </w:r>
    </w:p>
    <w:p w14:paraId="026BCD65" w14:textId="77777777" w:rsidR="0033438E" w:rsidRDefault="0033438E" w:rsidP="0033438E">
      <w:pPr>
        <w:spacing w:line="400" w:lineRule="atLeast"/>
        <w:ind w:firstLineChars="200" w:firstLine="480"/>
        <w:rPr>
          <w:rFonts w:ascii="SimSun" w:eastAsia="SimSun" w:hAnsi="SimSun" w:cs="Times New Roman"/>
          <w:sz w:val="24"/>
          <w:szCs w:val="24"/>
        </w:rPr>
      </w:pPr>
      <w:r>
        <w:rPr>
          <w:rFonts w:ascii="SimSun" w:eastAsia="SimSun" w:hAnsi="SimSun" w:cs="Times New Roman" w:hint="eastAsia"/>
          <w:sz w:val="24"/>
          <w:szCs w:val="24"/>
        </w:rPr>
        <w:t>贸易</w:t>
      </w:r>
      <w:r>
        <w:rPr>
          <w:rFonts w:ascii="SimSun" w:eastAsia="SimSun" w:hAnsi="SimSun" w:cs="Times New Roman"/>
          <w:sz w:val="24"/>
          <w:szCs w:val="24"/>
        </w:rPr>
        <w:t>摩擦扩大对中国经济的刺激值得高度警惕，除了给人民币汇率贬值造成很大压力，也加速了股市下跌的程度和速度，还打击了投资者信息，影响了消费者购买行为，加重了防范金融风险的压力；</w:t>
      </w:r>
    </w:p>
    <w:p w14:paraId="7CB3486C" w14:textId="77777777" w:rsidR="0033438E" w:rsidRDefault="0033438E" w:rsidP="0033438E">
      <w:pPr>
        <w:spacing w:line="400" w:lineRule="atLeast"/>
        <w:ind w:firstLineChars="200" w:firstLine="480"/>
        <w:rPr>
          <w:rFonts w:ascii="SimSun" w:eastAsia="SimSun" w:hAnsi="SimSun" w:cs="Times New Roman"/>
          <w:sz w:val="24"/>
          <w:szCs w:val="24"/>
        </w:rPr>
      </w:pPr>
      <w:r>
        <w:rPr>
          <w:rFonts w:ascii="SimSun" w:eastAsia="SimSun" w:hAnsi="SimSun" w:cs="Times New Roman" w:hint="eastAsia"/>
          <w:sz w:val="24"/>
          <w:szCs w:val="24"/>
        </w:rPr>
        <w:t>给</w:t>
      </w:r>
      <w:r>
        <w:rPr>
          <w:rFonts w:ascii="SimSun" w:eastAsia="SimSun" w:hAnsi="SimSun" w:cs="Times New Roman"/>
          <w:sz w:val="24"/>
          <w:szCs w:val="24"/>
        </w:rPr>
        <w:t>众多企业包括</w:t>
      </w:r>
      <w:r>
        <w:rPr>
          <w:rFonts w:ascii="SimSun" w:eastAsia="SimSun" w:hAnsi="SimSun" w:cs="Times New Roman" w:hint="eastAsia"/>
          <w:sz w:val="24"/>
          <w:szCs w:val="24"/>
        </w:rPr>
        <w:t>中资</w:t>
      </w:r>
      <w:r>
        <w:rPr>
          <w:rFonts w:ascii="SimSun" w:eastAsia="SimSun" w:hAnsi="SimSun" w:cs="Times New Roman"/>
          <w:sz w:val="24"/>
          <w:szCs w:val="24"/>
        </w:rPr>
        <w:t>和外资企业，特别</w:t>
      </w:r>
      <w:r>
        <w:rPr>
          <w:rFonts w:ascii="SimSun" w:eastAsia="SimSun" w:hAnsi="SimSun" w:cs="Times New Roman" w:hint="eastAsia"/>
          <w:sz w:val="24"/>
          <w:szCs w:val="24"/>
        </w:rPr>
        <w:t>是</w:t>
      </w:r>
      <w:r>
        <w:rPr>
          <w:rFonts w:ascii="SimSun" w:eastAsia="SimSun" w:hAnsi="SimSun" w:cs="Times New Roman"/>
          <w:sz w:val="24"/>
          <w:szCs w:val="24"/>
        </w:rPr>
        <w:t>业务</w:t>
      </w:r>
      <w:r>
        <w:rPr>
          <w:rFonts w:ascii="SimSun" w:eastAsia="SimSun" w:hAnsi="SimSun" w:cs="Times New Roman" w:hint="eastAsia"/>
          <w:sz w:val="24"/>
          <w:szCs w:val="24"/>
        </w:rPr>
        <w:t>涉及</w:t>
      </w:r>
      <w:r>
        <w:rPr>
          <w:rFonts w:ascii="SimSun" w:eastAsia="SimSun" w:hAnsi="SimSun" w:cs="Times New Roman"/>
          <w:sz w:val="24"/>
          <w:szCs w:val="24"/>
        </w:rPr>
        <w:t>较多中美</w:t>
      </w:r>
      <w:r>
        <w:rPr>
          <w:rFonts w:ascii="SimSun" w:eastAsia="SimSun" w:hAnsi="SimSun" w:cs="Times New Roman" w:hint="eastAsia"/>
          <w:sz w:val="24"/>
          <w:szCs w:val="24"/>
        </w:rPr>
        <w:t>进口</w:t>
      </w:r>
      <w:r>
        <w:rPr>
          <w:rFonts w:ascii="SimSun" w:eastAsia="SimSun" w:hAnsi="SimSun" w:cs="Times New Roman"/>
          <w:sz w:val="24"/>
          <w:szCs w:val="24"/>
        </w:rPr>
        <w:t>的</w:t>
      </w:r>
      <w:r>
        <w:rPr>
          <w:rFonts w:ascii="SimSun" w:eastAsia="SimSun" w:hAnsi="SimSun" w:cs="Times New Roman" w:hint="eastAsia"/>
          <w:sz w:val="24"/>
          <w:szCs w:val="24"/>
        </w:rPr>
        <w:t>企业</w:t>
      </w:r>
      <w:r>
        <w:rPr>
          <w:rFonts w:ascii="SimSun" w:eastAsia="SimSun" w:hAnsi="SimSun" w:cs="Times New Roman"/>
          <w:sz w:val="24"/>
          <w:szCs w:val="24"/>
        </w:rPr>
        <w:t>的经营活动</w:t>
      </w:r>
      <w:r>
        <w:rPr>
          <w:rFonts w:ascii="SimSun" w:eastAsia="SimSun" w:hAnsi="SimSun" w:cs="Times New Roman" w:hint="eastAsia"/>
          <w:sz w:val="24"/>
          <w:szCs w:val="24"/>
        </w:rPr>
        <w:t>造成</w:t>
      </w:r>
      <w:r>
        <w:rPr>
          <w:rFonts w:ascii="SimSun" w:eastAsia="SimSun" w:hAnsi="SimSun" w:cs="Times New Roman"/>
          <w:sz w:val="24"/>
          <w:szCs w:val="24"/>
        </w:rPr>
        <w:t>了很大影响，主要包括</w:t>
      </w:r>
      <w:r>
        <w:rPr>
          <w:rFonts w:ascii="SimSun" w:eastAsia="SimSun" w:hAnsi="SimSun" w:cs="Times New Roman" w:hint="eastAsia"/>
          <w:sz w:val="24"/>
          <w:szCs w:val="24"/>
        </w:rPr>
        <w:t>食品</w:t>
      </w:r>
      <w:r>
        <w:rPr>
          <w:rFonts w:ascii="SimSun" w:eastAsia="SimSun" w:hAnsi="SimSun" w:cs="Times New Roman"/>
          <w:sz w:val="24"/>
          <w:szCs w:val="24"/>
        </w:rPr>
        <w:t>和饮料，化工产品，纺织品，金属</w:t>
      </w:r>
      <w:r>
        <w:rPr>
          <w:rFonts w:ascii="SimSun" w:eastAsia="SimSun" w:hAnsi="SimSun" w:cs="Times New Roman" w:hint="eastAsia"/>
          <w:sz w:val="24"/>
          <w:szCs w:val="24"/>
        </w:rPr>
        <w:t>，</w:t>
      </w:r>
      <w:r>
        <w:rPr>
          <w:rFonts w:ascii="SimSun" w:eastAsia="SimSun" w:hAnsi="SimSun" w:cs="Times New Roman"/>
          <w:sz w:val="24"/>
          <w:szCs w:val="24"/>
        </w:rPr>
        <w:t>机械，家具，</w:t>
      </w:r>
      <w:r>
        <w:rPr>
          <w:rFonts w:ascii="SimSun" w:eastAsia="SimSun" w:hAnsi="SimSun" w:cs="Times New Roman" w:hint="eastAsia"/>
          <w:sz w:val="24"/>
          <w:szCs w:val="24"/>
        </w:rPr>
        <w:t>汽车</w:t>
      </w:r>
      <w:r>
        <w:rPr>
          <w:rFonts w:ascii="SimSun" w:eastAsia="SimSun" w:hAnsi="SimSun" w:cs="Times New Roman"/>
          <w:sz w:val="24"/>
          <w:szCs w:val="24"/>
        </w:rPr>
        <w:t>，农业等行业企业</w:t>
      </w:r>
      <w:r>
        <w:rPr>
          <w:rFonts w:ascii="SimSun" w:eastAsia="SimSun" w:hAnsi="SimSun" w:cs="Times New Roman" w:hint="eastAsia"/>
          <w:sz w:val="24"/>
          <w:szCs w:val="24"/>
        </w:rPr>
        <w:t>；</w:t>
      </w:r>
      <w:r>
        <w:rPr>
          <w:rFonts w:ascii="SimSun" w:eastAsia="SimSun" w:hAnsi="SimSun" w:cs="Times New Roman"/>
          <w:sz w:val="24"/>
          <w:szCs w:val="24"/>
        </w:rPr>
        <w:t>除了贸易，也严重制约</w:t>
      </w:r>
      <w:r>
        <w:rPr>
          <w:rFonts w:ascii="SimSun" w:eastAsia="SimSun" w:hAnsi="SimSun" w:cs="Times New Roman" w:hint="eastAsia"/>
          <w:sz w:val="24"/>
          <w:szCs w:val="24"/>
        </w:rPr>
        <w:t>了</w:t>
      </w:r>
      <w:r>
        <w:rPr>
          <w:rFonts w:ascii="SimSun" w:eastAsia="SimSun" w:hAnsi="SimSun" w:cs="Times New Roman"/>
          <w:sz w:val="24"/>
          <w:szCs w:val="24"/>
        </w:rPr>
        <w:t>中美</w:t>
      </w:r>
      <w:r>
        <w:rPr>
          <w:rFonts w:ascii="SimSun" w:eastAsia="SimSun" w:hAnsi="SimSun" w:cs="Times New Roman" w:hint="eastAsia"/>
          <w:sz w:val="24"/>
          <w:szCs w:val="24"/>
        </w:rPr>
        <w:t>双向</w:t>
      </w:r>
      <w:r>
        <w:rPr>
          <w:rFonts w:ascii="SimSun" w:eastAsia="SimSun" w:hAnsi="SimSun" w:cs="Times New Roman"/>
          <w:sz w:val="24"/>
          <w:szCs w:val="24"/>
        </w:rPr>
        <w:t>投资及企业并购；</w:t>
      </w:r>
    </w:p>
    <w:p w14:paraId="04EE41F0" w14:textId="77777777" w:rsidR="0033438E" w:rsidRPr="006D377B" w:rsidRDefault="0033438E" w:rsidP="006D377B">
      <w:pPr>
        <w:spacing w:line="400" w:lineRule="atLeast"/>
        <w:ind w:firstLineChars="200" w:firstLine="480"/>
        <w:rPr>
          <w:rFonts w:ascii="SimSun" w:eastAsia="SimSun" w:hAnsi="SimSun" w:cs="Times New Roman"/>
          <w:sz w:val="24"/>
          <w:szCs w:val="24"/>
        </w:rPr>
      </w:pPr>
      <w:r>
        <w:rPr>
          <w:rFonts w:ascii="SimSun" w:eastAsia="SimSun" w:hAnsi="SimSun" w:cs="Times New Roman" w:hint="eastAsia"/>
          <w:sz w:val="24"/>
          <w:szCs w:val="24"/>
        </w:rPr>
        <w:t>对于</w:t>
      </w:r>
      <w:r>
        <w:rPr>
          <w:rFonts w:ascii="SimSun" w:eastAsia="SimSun" w:hAnsi="SimSun" w:cs="Times New Roman"/>
          <w:sz w:val="24"/>
          <w:szCs w:val="24"/>
        </w:rPr>
        <w:t>中国本土企业来说，“</w:t>
      </w:r>
      <w:r>
        <w:rPr>
          <w:rFonts w:ascii="SimSun" w:eastAsia="SimSun" w:hAnsi="SimSun" w:cs="Times New Roman" w:hint="eastAsia"/>
          <w:sz w:val="24"/>
          <w:szCs w:val="24"/>
        </w:rPr>
        <w:t>中兴事件</w:t>
      </w:r>
      <w:r>
        <w:rPr>
          <w:rFonts w:ascii="SimSun" w:eastAsia="SimSun" w:hAnsi="SimSun" w:cs="Times New Roman"/>
          <w:sz w:val="24"/>
          <w:szCs w:val="24"/>
        </w:rPr>
        <w:t>”</w:t>
      </w:r>
      <w:r>
        <w:rPr>
          <w:rFonts w:ascii="SimSun" w:eastAsia="SimSun" w:hAnsi="SimSun" w:cs="Times New Roman" w:hint="eastAsia"/>
          <w:sz w:val="24"/>
          <w:szCs w:val="24"/>
        </w:rPr>
        <w:t>启示告诫</w:t>
      </w:r>
      <w:r>
        <w:rPr>
          <w:rFonts w:ascii="SimSun" w:eastAsia="SimSun" w:hAnsi="SimSun" w:cs="Times New Roman"/>
          <w:sz w:val="24"/>
          <w:szCs w:val="24"/>
        </w:rPr>
        <w:t>企业需要加强</w:t>
      </w:r>
      <w:r>
        <w:rPr>
          <w:rFonts w:ascii="SimSun" w:eastAsia="SimSun" w:hAnsi="SimSun" w:cs="Times New Roman" w:hint="eastAsia"/>
          <w:sz w:val="24"/>
          <w:szCs w:val="24"/>
        </w:rPr>
        <w:t>合规</w:t>
      </w:r>
      <w:r>
        <w:rPr>
          <w:rFonts w:ascii="SimSun" w:eastAsia="SimSun" w:hAnsi="SimSun" w:cs="Times New Roman"/>
          <w:sz w:val="24"/>
          <w:szCs w:val="24"/>
        </w:rPr>
        <w:t>，依赖于美国市场的企业需要开拓其它市场，分散市场风险；中长期来看，依赖于美国核心技术的企业，既</w:t>
      </w:r>
      <w:r>
        <w:rPr>
          <w:rFonts w:ascii="SimSun" w:eastAsia="SimSun" w:hAnsi="SimSun" w:cs="Times New Roman" w:hint="eastAsia"/>
          <w:sz w:val="24"/>
          <w:szCs w:val="24"/>
        </w:rPr>
        <w:t>需要</w:t>
      </w:r>
      <w:r>
        <w:rPr>
          <w:rFonts w:ascii="SimSun" w:eastAsia="SimSun" w:hAnsi="SimSun" w:cs="Times New Roman"/>
          <w:sz w:val="24"/>
          <w:szCs w:val="24"/>
        </w:rPr>
        <w:t>时刻准备技术替代方案，同时加强自主研发。</w:t>
      </w:r>
    </w:p>
    <w:p w14:paraId="4364518E" w14:textId="172601E9" w:rsidR="00082487" w:rsidRPr="002D2038" w:rsidRDefault="009F2A67" w:rsidP="002D2038">
      <w:pPr>
        <w:spacing w:before="480" w:after="120"/>
        <w:jc w:val="center"/>
        <w:outlineLvl w:val="1"/>
        <w:rPr>
          <w:rFonts w:ascii="SimHei" w:eastAsia="SimHei" w:hAnsi="SimSun"/>
          <w:b/>
          <w:sz w:val="28"/>
          <w:szCs w:val="28"/>
        </w:rPr>
      </w:pPr>
      <w:bookmarkStart w:id="11" w:name="_Hlk525998837"/>
      <w:bookmarkStart w:id="12" w:name="_Toc525999168"/>
      <w:r>
        <w:rPr>
          <w:rFonts w:ascii="SimHei" w:eastAsia="SimHei" w:hAnsi="SimSun" w:hint="eastAsia"/>
          <w:b/>
          <w:sz w:val="28"/>
          <w:szCs w:val="28"/>
        </w:rPr>
        <w:t>第一节</w:t>
      </w:r>
      <w:bookmarkEnd w:id="11"/>
      <w:r>
        <w:rPr>
          <w:rFonts w:ascii="SimHei" w:eastAsia="SimHei" w:hAnsi="SimSun" w:hint="eastAsia"/>
          <w:b/>
          <w:sz w:val="28"/>
          <w:szCs w:val="28"/>
        </w:rPr>
        <w:t xml:space="preserve"> </w:t>
      </w:r>
      <w:r w:rsidR="005F3B33">
        <w:rPr>
          <w:rFonts w:ascii="SimHei" w:eastAsia="SimHei" w:hAnsi="SimSun" w:hint="eastAsia"/>
          <w:b/>
          <w:sz w:val="28"/>
          <w:szCs w:val="28"/>
        </w:rPr>
        <w:t>全球</w:t>
      </w:r>
      <w:r w:rsidR="005F3B33">
        <w:rPr>
          <w:rFonts w:ascii="SimHei" w:eastAsia="SimHei" w:hAnsi="SimSun"/>
          <w:b/>
          <w:sz w:val="28"/>
          <w:szCs w:val="28"/>
        </w:rPr>
        <w:t>经济形势</w:t>
      </w:r>
      <w:r w:rsidR="00993A61">
        <w:rPr>
          <w:rFonts w:ascii="SimHei" w:eastAsia="SimHei" w:hAnsi="SimSun" w:hint="eastAsia"/>
          <w:b/>
          <w:sz w:val="28"/>
          <w:szCs w:val="28"/>
        </w:rPr>
        <w:t>概述</w:t>
      </w:r>
      <w:bookmarkEnd w:id="12"/>
    </w:p>
    <w:p w14:paraId="7A99855B" w14:textId="77777777" w:rsidR="002B4E11" w:rsidRDefault="006512C5" w:rsidP="006512C5">
      <w:pPr>
        <w:spacing w:line="400" w:lineRule="exact"/>
        <w:ind w:firstLineChars="200" w:firstLine="480"/>
        <w:rPr>
          <w:rFonts w:ascii="SimSun" w:eastAsia="SimSun" w:hAnsi="SimSun" w:cs="Times New Roman"/>
          <w:sz w:val="24"/>
          <w:szCs w:val="24"/>
        </w:rPr>
      </w:pPr>
      <w:r>
        <w:rPr>
          <w:rFonts w:ascii="SimSun" w:eastAsia="SimSun" w:hAnsi="SimSun" w:cs="Times New Roman" w:hint="eastAsia"/>
          <w:sz w:val="24"/>
          <w:szCs w:val="24"/>
        </w:rPr>
        <w:t>2018年</w:t>
      </w:r>
      <w:r w:rsidR="00694503">
        <w:rPr>
          <w:rFonts w:ascii="SimSun" w:eastAsia="SimSun" w:hAnsi="SimSun" w:cs="Times New Roman"/>
          <w:sz w:val="24"/>
          <w:szCs w:val="24"/>
        </w:rPr>
        <w:t>4</w:t>
      </w:r>
      <w:r>
        <w:rPr>
          <w:rFonts w:ascii="SimSun" w:eastAsia="SimSun" w:hAnsi="SimSun" w:cs="Times New Roman"/>
          <w:sz w:val="24"/>
          <w:szCs w:val="24"/>
        </w:rPr>
        <w:t>月</w:t>
      </w:r>
      <w:r>
        <w:rPr>
          <w:rFonts w:ascii="SimSun" w:eastAsia="SimSun" w:hAnsi="SimSun" w:cs="Times New Roman" w:hint="eastAsia"/>
          <w:sz w:val="24"/>
          <w:szCs w:val="24"/>
        </w:rPr>
        <w:t>，</w:t>
      </w:r>
      <w:r>
        <w:rPr>
          <w:rFonts w:ascii="SimSun" w:eastAsia="SimSun" w:hAnsi="SimSun" w:cs="Times New Roman"/>
          <w:sz w:val="24"/>
          <w:szCs w:val="24"/>
        </w:rPr>
        <w:t>国际货币</w:t>
      </w:r>
      <w:r>
        <w:rPr>
          <w:rFonts w:ascii="SimSun" w:eastAsia="SimSun" w:hAnsi="SimSun" w:cs="Times New Roman" w:hint="eastAsia"/>
          <w:sz w:val="24"/>
          <w:szCs w:val="24"/>
        </w:rPr>
        <w:t>基金</w:t>
      </w:r>
      <w:r>
        <w:rPr>
          <w:rFonts w:ascii="SimSun" w:eastAsia="SimSun" w:hAnsi="SimSun" w:cs="Times New Roman"/>
          <w:sz w:val="24"/>
          <w:szCs w:val="24"/>
        </w:rPr>
        <w:t>组织</w:t>
      </w:r>
      <w:r w:rsidR="00694503">
        <w:rPr>
          <w:rFonts w:ascii="SimSun" w:eastAsia="SimSun" w:hAnsi="SimSun" w:cs="Times New Roman"/>
          <w:sz w:val="24"/>
          <w:szCs w:val="24"/>
        </w:rPr>
        <w:t>(IMF)</w:t>
      </w:r>
      <w:r>
        <w:rPr>
          <w:rFonts w:ascii="SimSun" w:eastAsia="SimSun" w:hAnsi="SimSun" w:cs="Times New Roman"/>
          <w:sz w:val="24"/>
          <w:szCs w:val="24"/>
        </w:rPr>
        <w:t>公布</w:t>
      </w:r>
      <w:r>
        <w:rPr>
          <w:rFonts w:ascii="SimSun" w:eastAsia="SimSun" w:hAnsi="SimSun" w:cs="Times New Roman" w:hint="eastAsia"/>
          <w:sz w:val="24"/>
          <w:szCs w:val="24"/>
        </w:rPr>
        <w:t>了2017年世界</w:t>
      </w:r>
      <w:r>
        <w:rPr>
          <w:rFonts w:ascii="SimSun" w:eastAsia="SimSun" w:hAnsi="SimSun" w:cs="Times New Roman"/>
          <w:sz w:val="24"/>
          <w:szCs w:val="24"/>
        </w:rPr>
        <w:t>经济</w:t>
      </w:r>
      <w:r w:rsidR="005F3B33">
        <w:rPr>
          <w:rFonts w:ascii="SimSun" w:eastAsia="SimSun" w:hAnsi="SimSun" w:cs="Times New Roman" w:hint="eastAsia"/>
          <w:sz w:val="24"/>
          <w:szCs w:val="24"/>
        </w:rPr>
        <w:t>及</w:t>
      </w:r>
      <w:r w:rsidR="005F3B33">
        <w:rPr>
          <w:rFonts w:ascii="SimSun" w:eastAsia="SimSun" w:hAnsi="SimSun" w:cs="Times New Roman"/>
          <w:sz w:val="24"/>
          <w:szCs w:val="24"/>
        </w:rPr>
        <w:t>其</w:t>
      </w:r>
      <w:r w:rsidR="00694503">
        <w:rPr>
          <w:rFonts w:ascii="SimSun" w:eastAsia="SimSun" w:hAnsi="SimSun" w:cs="Times New Roman"/>
          <w:sz w:val="24"/>
          <w:szCs w:val="24"/>
        </w:rPr>
        <w:t>展望</w:t>
      </w:r>
      <w:r w:rsidR="00694503">
        <w:rPr>
          <w:rFonts w:ascii="SimSun" w:eastAsia="SimSun" w:hAnsi="SimSun" w:cs="Times New Roman" w:hint="eastAsia"/>
          <w:sz w:val="24"/>
          <w:szCs w:val="24"/>
        </w:rPr>
        <w:t>。</w:t>
      </w:r>
      <w:r w:rsidR="00694503">
        <w:rPr>
          <w:rFonts w:ascii="SimSun" w:eastAsia="SimSun" w:hAnsi="SimSun" w:cs="Times New Roman" w:hint="eastAsia"/>
          <w:sz w:val="24"/>
          <w:szCs w:val="24"/>
        </w:rPr>
        <w:lastRenderedPageBreak/>
        <w:t>文中表示直到</w:t>
      </w:r>
      <w:r w:rsidR="005F3B33" w:rsidRPr="005F3B33">
        <w:rPr>
          <w:rFonts w:ascii="SimSun" w:eastAsia="SimSun" w:hAnsi="SimSun" w:cs="Times New Roman" w:hint="eastAsia"/>
          <w:sz w:val="24"/>
          <w:szCs w:val="24"/>
        </w:rPr>
        <w:t>2017</w:t>
      </w:r>
      <w:r w:rsidR="00694503">
        <w:rPr>
          <w:rFonts w:ascii="SimSun" w:eastAsia="SimSun" w:hAnsi="SimSun" w:cs="Times New Roman" w:hint="eastAsia"/>
          <w:sz w:val="24"/>
          <w:szCs w:val="24"/>
        </w:rPr>
        <w:t>年下半年，世界范围的企业</w:t>
      </w:r>
      <w:r w:rsidR="005F3B33" w:rsidRPr="005F3B33">
        <w:rPr>
          <w:rFonts w:ascii="SimSun" w:eastAsia="SimSun" w:hAnsi="SimSun" w:cs="Times New Roman" w:hint="eastAsia"/>
          <w:sz w:val="24"/>
          <w:szCs w:val="24"/>
        </w:rPr>
        <w:t>投资和贸易</w:t>
      </w:r>
      <w:r w:rsidR="00694503">
        <w:rPr>
          <w:rFonts w:ascii="SimSun" w:eastAsia="SimSun" w:hAnsi="SimSun" w:cs="Times New Roman" w:hint="eastAsia"/>
          <w:sz w:val="24"/>
          <w:szCs w:val="24"/>
        </w:rPr>
        <w:t>才开始有所回升</w:t>
      </w:r>
      <w:r w:rsidR="005F3B33" w:rsidRPr="005F3B33">
        <w:rPr>
          <w:rFonts w:ascii="SimSun" w:eastAsia="SimSun" w:hAnsi="SimSun" w:cs="Times New Roman" w:hint="eastAsia"/>
          <w:sz w:val="24"/>
          <w:szCs w:val="24"/>
        </w:rPr>
        <w:t>。2017年全球增长率达到3.8%，是2011年以来增长最快的一年。在</w:t>
      </w:r>
      <w:r w:rsidR="00694503">
        <w:rPr>
          <w:rFonts w:ascii="SimSun" w:eastAsia="SimSun" w:hAnsi="SimSun" w:cs="Times New Roman" w:hint="eastAsia"/>
          <w:sz w:val="24"/>
          <w:szCs w:val="24"/>
        </w:rPr>
        <w:t>现在相对有利的金融环境下，鉴于广泛的增长动力</w:t>
      </w:r>
      <w:r w:rsidR="005F3B33" w:rsidRPr="005F3B33">
        <w:rPr>
          <w:rFonts w:ascii="SimSun" w:eastAsia="SimSun" w:hAnsi="SimSun" w:cs="Times New Roman" w:hint="eastAsia"/>
          <w:sz w:val="24"/>
          <w:szCs w:val="24"/>
        </w:rPr>
        <w:t>以及对</w:t>
      </w:r>
      <w:r w:rsidR="00694503">
        <w:rPr>
          <w:rFonts w:ascii="SimSun" w:eastAsia="SimSun" w:hAnsi="SimSun" w:cs="Times New Roman" w:hint="eastAsia"/>
          <w:sz w:val="24"/>
          <w:szCs w:val="24"/>
        </w:rPr>
        <w:t>今年和明年</w:t>
      </w:r>
      <w:r w:rsidR="005F3B33" w:rsidRPr="005F3B33">
        <w:rPr>
          <w:rFonts w:ascii="SimSun" w:eastAsia="SimSun" w:hAnsi="SimSun" w:cs="Times New Roman" w:hint="eastAsia"/>
          <w:sz w:val="24"/>
          <w:szCs w:val="24"/>
        </w:rPr>
        <w:t>两年</w:t>
      </w:r>
      <w:r w:rsidR="00694503">
        <w:rPr>
          <w:rFonts w:ascii="SimSun" w:eastAsia="SimSun" w:hAnsi="SimSun" w:cs="Times New Roman" w:hint="eastAsia"/>
          <w:sz w:val="24"/>
          <w:szCs w:val="24"/>
        </w:rPr>
        <w:t>中美两国</w:t>
      </w:r>
      <w:r w:rsidR="005F3B33" w:rsidRPr="005F3B33">
        <w:rPr>
          <w:rFonts w:ascii="SimSun" w:eastAsia="SimSun" w:hAnsi="SimSun" w:cs="Times New Roman" w:hint="eastAsia"/>
          <w:sz w:val="24"/>
          <w:szCs w:val="24"/>
        </w:rPr>
        <w:t>实施大幅财政扩张的预期，</w:t>
      </w:r>
      <w:r w:rsidR="00694503">
        <w:rPr>
          <w:rFonts w:ascii="SimSun" w:eastAsia="SimSun" w:hAnsi="SimSun" w:cs="Times New Roman"/>
          <w:sz w:val="24"/>
          <w:szCs w:val="24"/>
        </w:rPr>
        <w:t>IMF</w:t>
      </w:r>
      <w:r w:rsidR="00694503">
        <w:rPr>
          <w:rFonts w:ascii="SimSun" w:eastAsia="SimSun" w:hAnsi="SimSun" w:cs="Times New Roman" w:hint="eastAsia"/>
          <w:sz w:val="24"/>
          <w:szCs w:val="24"/>
        </w:rPr>
        <w:t>在2018年4月</w:t>
      </w:r>
      <w:r w:rsidR="005F3B33" w:rsidRPr="005F3B33">
        <w:rPr>
          <w:rFonts w:ascii="SimSun" w:eastAsia="SimSun" w:hAnsi="SimSun" w:cs="Times New Roman" w:hint="eastAsia"/>
          <w:sz w:val="24"/>
          <w:szCs w:val="24"/>
        </w:rPr>
        <w:t>预计2018年和2019年的全球增长率将升至3.9%(</w:t>
      </w:r>
      <w:r w:rsidR="00694503">
        <w:rPr>
          <w:rFonts w:ascii="SimSun" w:eastAsia="SimSun" w:hAnsi="SimSun" w:cs="Times New Roman" w:hint="eastAsia"/>
          <w:sz w:val="24"/>
          <w:szCs w:val="24"/>
        </w:rPr>
        <w:t>相对于半年前的预测</w:t>
      </w:r>
      <w:r w:rsidR="005F3B33" w:rsidRPr="005F3B33">
        <w:rPr>
          <w:rFonts w:ascii="SimSun" w:eastAsia="SimSun" w:hAnsi="SimSun" w:cs="Times New Roman" w:hint="eastAsia"/>
          <w:sz w:val="24"/>
          <w:szCs w:val="24"/>
        </w:rPr>
        <w:t>，均上调了0.2个百分点)</w:t>
      </w:r>
      <w:r w:rsidR="00694503">
        <w:rPr>
          <w:rFonts w:ascii="SimSun" w:eastAsia="SimSun" w:hAnsi="SimSun" w:cs="Times New Roman" w:hint="eastAsia"/>
          <w:sz w:val="24"/>
          <w:szCs w:val="24"/>
        </w:rPr>
        <w:t>。不过</w:t>
      </w:r>
      <w:r w:rsidR="005F3B33" w:rsidRPr="005F3B33">
        <w:rPr>
          <w:rFonts w:ascii="SimSun" w:eastAsia="SimSun" w:hAnsi="SimSun" w:cs="Times New Roman" w:hint="eastAsia"/>
          <w:sz w:val="24"/>
          <w:szCs w:val="24"/>
        </w:rPr>
        <w:t>，</w:t>
      </w:r>
      <w:r w:rsidR="00694503">
        <w:rPr>
          <w:rFonts w:ascii="SimSun" w:eastAsia="SimSun" w:hAnsi="SimSun" w:cs="Times New Roman"/>
          <w:sz w:val="24"/>
          <w:szCs w:val="24"/>
        </w:rPr>
        <w:t>IMF</w:t>
      </w:r>
      <w:r w:rsidR="00694503">
        <w:rPr>
          <w:rFonts w:ascii="SimSun" w:eastAsia="SimSun" w:hAnsi="SimSun" w:cs="Times New Roman" w:hint="eastAsia"/>
          <w:sz w:val="24"/>
          <w:szCs w:val="24"/>
        </w:rPr>
        <w:t>同时表示，2017年</w:t>
      </w:r>
      <w:r w:rsidR="00BE1AFE">
        <w:rPr>
          <w:rFonts w:ascii="SimSun" w:eastAsia="SimSun" w:hAnsi="SimSun" w:cs="Times New Roman" w:hint="eastAsia"/>
          <w:sz w:val="24"/>
          <w:szCs w:val="24"/>
        </w:rPr>
        <w:t>超过潜在增长率的速度</w:t>
      </w:r>
      <w:r w:rsidR="005F3B33">
        <w:rPr>
          <w:rFonts w:ascii="SimSun" w:eastAsia="SimSun" w:hAnsi="SimSun" w:cs="Times New Roman" w:hint="eastAsia"/>
          <w:sz w:val="24"/>
          <w:szCs w:val="24"/>
        </w:rPr>
        <w:t>最终</w:t>
      </w:r>
      <w:r w:rsidR="00694503">
        <w:rPr>
          <w:rFonts w:ascii="SimSun" w:eastAsia="SimSun" w:hAnsi="SimSun" w:cs="Times New Roman" w:hint="eastAsia"/>
          <w:sz w:val="24"/>
          <w:szCs w:val="24"/>
        </w:rPr>
        <w:t>将在2018</w:t>
      </w:r>
      <w:r w:rsidR="00BE1AFE">
        <w:rPr>
          <w:rFonts w:ascii="SimSun" w:eastAsia="SimSun" w:hAnsi="SimSun" w:cs="Times New Roman" w:hint="eastAsia"/>
          <w:sz w:val="24"/>
          <w:szCs w:val="24"/>
        </w:rPr>
        <w:t>年放缓，在中期时间里，</w:t>
      </w:r>
      <w:r w:rsidR="00694503">
        <w:rPr>
          <w:rFonts w:ascii="SimSun" w:eastAsia="SimSun" w:hAnsi="SimSun" w:cs="Times New Roman" w:hint="eastAsia"/>
          <w:sz w:val="24"/>
          <w:szCs w:val="24"/>
        </w:rPr>
        <w:t>很多的</w:t>
      </w:r>
      <w:r w:rsidR="005F3B33">
        <w:rPr>
          <w:rFonts w:ascii="SimSun" w:eastAsia="SimSun" w:hAnsi="SimSun" w:cs="Times New Roman" w:hint="eastAsia"/>
          <w:sz w:val="24"/>
          <w:szCs w:val="24"/>
        </w:rPr>
        <w:t>国家将面临</w:t>
      </w:r>
      <w:r w:rsidR="00694503">
        <w:rPr>
          <w:rFonts w:ascii="SimSun" w:eastAsia="SimSun" w:hAnsi="SimSun" w:cs="Times New Roman" w:hint="eastAsia"/>
          <w:sz w:val="24"/>
          <w:szCs w:val="24"/>
        </w:rPr>
        <w:t>严峻且复杂的经济环境</w:t>
      </w:r>
      <w:r w:rsidR="005F3B33">
        <w:rPr>
          <w:rFonts w:ascii="SimSun" w:eastAsia="SimSun" w:hAnsi="SimSun" w:cs="Times New Roman" w:hint="eastAsia"/>
          <w:sz w:val="24"/>
          <w:szCs w:val="24"/>
        </w:rPr>
        <w:t>。</w:t>
      </w:r>
    </w:p>
    <w:p w14:paraId="6E9DECEA" w14:textId="77777777" w:rsidR="005F3B33" w:rsidRPr="005F3B33" w:rsidRDefault="00BE1AFE" w:rsidP="006512C5">
      <w:pPr>
        <w:spacing w:line="400" w:lineRule="exact"/>
        <w:ind w:firstLineChars="200" w:firstLine="480"/>
        <w:rPr>
          <w:rFonts w:ascii="SimSun" w:eastAsia="SimSun" w:hAnsi="SimSun" w:cs="Times New Roman"/>
          <w:sz w:val="24"/>
          <w:szCs w:val="24"/>
        </w:rPr>
      </w:pPr>
      <w:r>
        <w:rPr>
          <w:rFonts w:ascii="SimSun" w:eastAsia="SimSun" w:hAnsi="SimSun" w:cs="Times New Roman" w:hint="eastAsia"/>
          <w:sz w:val="24"/>
          <w:szCs w:val="24"/>
        </w:rPr>
        <w:t>IMF在经济展望中还表示，</w:t>
      </w:r>
      <w:r w:rsidR="005F3B33" w:rsidRPr="005F3B33">
        <w:rPr>
          <w:rFonts w:ascii="SimSun" w:eastAsia="SimSun" w:hAnsi="SimSun" w:cs="Times New Roman" w:hint="eastAsia"/>
          <w:sz w:val="24"/>
          <w:szCs w:val="24"/>
        </w:rPr>
        <w:t>2018年和2019年将继续</w:t>
      </w:r>
      <w:r>
        <w:rPr>
          <w:rFonts w:ascii="SimSun" w:eastAsia="SimSun" w:hAnsi="SimSun" w:cs="Times New Roman" w:hint="eastAsia"/>
          <w:sz w:val="24"/>
          <w:szCs w:val="24"/>
        </w:rPr>
        <w:t>增长，并且超过潜在增长率，但是超过的幅度将降低，在2019年之后，</w:t>
      </w:r>
      <w:r w:rsidR="005F3B33" w:rsidRPr="005F3B33">
        <w:rPr>
          <w:rFonts w:ascii="SimSun" w:eastAsia="SimSun" w:hAnsi="SimSun" w:cs="Times New Roman" w:hint="eastAsia"/>
          <w:sz w:val="24"/>
          <w:szCs w:val="24"/>
        </w:rPr>
        <w:t>经济增长将减速。预计其2018年和2019年的增长率将分别为2.5%和2.2%；中期将降至1.5%</w:t>
      </w:r>
      <w:r>
        <w:rPr>
          <w:rFonts w:ascii="SimSun" w:eastAsia="SimSun" w:hAnsi="SimSun" w:cs="Times New Roman" w:hint="eastAsia"/>
          <w:sz w:val="24"/>
          <w:szCs w:val="24"/>
        </w:rPr>
        <w:t>。虽然</w:t>
      </w:r>
      <w:r w:rsidR="005F3B33" w:rsidRPr="005F3B33">
        <w:rPr>
          <w:rFonts w:ascii="SimSun" w:eastAsia="SimSun" w:hAnsi="SimSun" w:cs="Times New Roman" w:hint="eastAsia"/>
          <w:sz w:val="24"/>
          <w:szCs w:val="24"/>
        </w:rPr>
        <w:t>预期</w:t>
      </w:r>
      <w:r>
        <w:rPr>
          <w:rFonts w:ascii="SimSun" w:eastAsia="SimSun" w:hAnsi="SimSun" w:cs="Times New Roman" w:hint="eastAsia"/>
          <w:sz w:val="24"/>
          <w:szCs w:val="24"/>
        </w:rPr>
        <w:t>的投资回报率回升将有助于提升潜在产出率</w:t>
      </w:r>
      <w:r w:rsidR="005F3B33" w:rsidRPr="005F3B33">
        <w:rPr>
          <w:rFonts w:ascii="SimSun" w:eastAsia="SimSun" w:hAnsi="SimSun" w:cs="Times New Roman" w:hint="eastAsia"/>
          <w:sz w:val="24"/>
          <w:szCs w:val="24"/>
        </w:rPr>
        <w:t>，</w:t>
      </w:r>
      <w:r>
        <w:rPr>
          <w:rFonts w:ascii="SimSun" w:eastAsia="SimSun" w:hAnsi="SimSun" w:cs="Times New Roman" w:hint="eastAsia"/>
          <w:sz w:val="24"/>
          <w:szCs w:val="24"/>
        </w:rPr>
        <w:t>但由于人口老龄化导致的产出率增长疲软和劳动力的增长率下降的趋势将会抑制发达经济体的中前前景。</w:t>
      </w:r>
    </w:p>
    <w:p w14:paraId="3B96CCC3" w14:textId="77777777" w:rsidR="005F3B33" w:rsidRDefault="005F3B33" w:rsidP="005F3B33">
      <w:pPr>
        <w:spacing w:line="400" w:lineRule="exact"/>
        <w:ind w:firstLineChars="200" w:firstLine="480"/>
        <w:rPr>
          <w:rFonts w:ascii="SimSun" w:eastAsia="SimSun" w:hAnsi="SimSun" w:cs="Times New Roman"/>
          <w:sz w:val="24"/>
          <w:szCs w:val="24"/>
        </w:rPr>
      </w:pPr>
      <w:r w:rsidRPr="005F3B33">
        <w:rPr>
          <w:rFonts w:ascii="SimSun" w:eastAsia="SimSun" w:hAnsi="SimSun" w:cs="Times New Roman" w:hint="eastAsia"/>
          <w:sz w:val="24"/>
          <w:szCs w:val="24"/>
        </w:rPr>
        <w:t>美国</w:t>
      </w:r>
      <w:r w:rsidR="00BE1AFE">
        <w:rPr>
          <w:rFonts w:ascii="SimSun" w:eastAsia="SimSun" w:hAnsi="SimSun" w:cs="Times New Roman" w:hint="eastAsia"/>
          <w:sz w:val="24"/>
          <w:szCs w:val="24"/>
        </w:rPr>
        <w:t>2017年度的</w:t>
      </w:r>
      <w:r w:rsidRPr="005F3B33">
        <w:rPr>
          <w:rFonts w:ascii="SimSun" w:eastAsia="SimSun" w:hAnsi="SimSun" w:cs="Times New Roman" w:hint="eastAsia"/>
          <w:sz w:val="24"/>
          <w:szCs w:val="24"/>
        </w:rPr>
        <w:t>经济增长率为2.3%，预计2018年</w:t>
      </w:r>
      <w:r w:rsidR="00BE1AFE">
        <w:rPr>
          <w:rFonts w:ascii="SimSun" w:eastAsia="SimSun" w:hAnsi="SimSun" w:cs="Times New Roman" w:hint="eastAsia"/>
          <w:sz w:val="24"/>
          <w:szCs w:val="24"/>
        </w:rPr>
        <w:t>的经济增长率将达到</w:t>
      </w:r>
      <w:r w:rsidRPr="005F3B33">
        <w:rPr>
          <w:rFonts w:ascii="SimSun" w:eastAsia="SimSun" w:hAnsi="SimSun" w:cs="Times New Roman" w:hint="eastAsia"/>
          <w:sz w:val="24"/>
          <w:szCs w:val="24"/>
        </w:rPr>
        <w:t>2.9%</w:t>
      </w:r>
      <w:r w:rsidR="00BE1AFE">
        <w:rPr>
          <w:rFonts w:ascii="SimSun" w:eastAsia="SimSun" w:hAnsi="SimSun" w:cs="Times New Roman" w:hint="eastAsia"/>
          <w:sz w:val="24"/>
          <w:szCs w:val="24"/>
        </w:rPr>
        <w:t>，预计</w:t>
      </w:r>
      <w:r w:rsidRPr="005F3B33">
        <w:rPr>
          <w:rFonts w:ascii="SimSun" w:eastAsia="SimSun" w:hAnsi="SimSun" w:cs="Times New Roman" w:hint="eastAsia"/>
          <w:sz w:val="24"/>
          <w:szCs w:val="24"/>
        </w:rPr>
        <w:t>2019年</w:t>
      </w:r>
      <w:r w:rsidR="00BE1AFE">
        <w:rPr>
          <w:rFonts w:ascii="SimSun" w:eastAsia="SimSun" w:hAnsi="SimSun" w:cs="Times New Roman" w:hint="eastAsia"/>
          <w:sz w:val="24"/>
          <w:szCs w:val="24"/>
        </w:rPr>
        <w:t>的经济增长率可能会开始下降到</w:t>
      </w:r>
      <w:r w:rsidRPr="005F3B33">
        <w:rPr>
          <w:rFonts w:ascii="SimSun" w:eastAsia="SimSun" w:hAnsi="SimSun" w:cs="Times New Roman" w:hint="eastAsia"/>
          <w:sz w:val="24"/>
          <w:szCs w:val="24"/>
        </w:rPr>
        <w:t>2.7%。</w:t>
      </w:r>
      <w:r w:rsidR="00BE1AFE">
        <w:rPr>
          <w:rFonts w:ascii="SimSun" w:eastAsia="SimSun" w:hAnsi="SimSun" w:cs="Times New Roman" w:hint="eastAsia"/>
          <w:sz w:val="24"/>
          <w:szCs w:val="24"/>
        </w:rPr>
        <w:t>然而</w:t>
      </w:r>
      <w:r w:rsidRPr="005F3B33">
        <w:rPr>
          <w:rFonts w:ascii="SimSun" w:eastAsia="SimSun" w:hAnsi="SimSun" w:cs="Times New Roman" w:hint="eastAsia"/>
          <w:sz w:val="24"/>
          <w:szCs w:val="24"/>
        </w:rPr>
        <w:t>从2020年起，美国</w:t>
      </w:r>
      <w:r w:rsidR="00BE1AFE">
        <w:rPr>
          <w:rFonts w:ascii="SimSun" w:eastAsia="SimSun" w:hAnsi="SimSun" w:cs="Times New Roman" w:hint="eastAsia"/>
          <w:sz w:val="24"/>
          <w:szCs w:val="24"/>
        </w:rPr>
        <w:t>在2018年实施</w:t>
      </w:r>
      <w:r w:rsidRPr="005F3B33">
        <w:rPr>
          <w:rFonts w:ascii="SimSun" w:eastAsia="SimSun" w:hAnsi="SimSun" w:cs="Times New Roman" w:hint="eastAsia"/>
          <w:sz w:val="24"/>
          <w:szCs w:val="24"/>
        </w:rPr>
        <w:t>的税收改革</w:t>
      </w:r>
      <w:r w:rsidR="00BE1AFE">
        <w:rPr>
          <w:rFonts w:ascii="SimSun" w:eastAsia="SimSun" w:hAnsi="SimSun" w:cs="Times New Roman" w:hint="eastAsia"/>
          <w:sz w:val="24"/>
          <w:szCs w:val="24"/>
        </w:rPr>
        <w:t>带来的经济红利将明显减少</w:t>
      </w:r>
      <w:r w:rsidRPr="005F3B33">
        <w:rPr>
          <w:rFonts w:ascii="SimSun" w:eastAsia="SimSun" w:hAnsi="SimSun" w:cs="Times New Roman" w:hint="eastAsia"/>
          <w:sz w:val="24"/>
          <w:szCs w:val="24"/>
        </w:rPr>
        <w:t>，</w:t>
      </w:r>
      <w:r w:rsidR="00BE1AFE">
        <w:rPr>
          <w:rFonts w:ascii="SimSun" w:eastAsia="SimSun" w:hAnsi="SimSun" w:cs="Times New Roman" w:hint="eastAsia"/>
          <w:sz w:val="24"/>
          <w:szCs w:val="24"/>
        </w:rPr>
        <w:t>并且</w:t>
      </w:r>
      <w:r w:rsidRPr="005F3B33">
        <w:rPr>
          <w:rFonts w:ascii="SimSun" w:eastAsia="SimSun" w:hAnsi="SimSun" w:cs="Times New Roman" w:hint="eastAsia"/>
          <w:sz w:val="24"/>
          <w:szCs w:val="24"/>
        </w:rPr>
        <w:t>当</w:t>
      </w:r>
      <w:r w:rsidR="00BE1AFE">
        <w:rPr>
          <w:rFonts w:ascii="SimSun" w:eastAsia="SimSun" w:hAnsi="SimSun" w:cs="Times New Roman" w:hint="eastAsia"/>
          <w:sz w:val="24"/>
          <w:szCs w:val="24"/>
        </w:rPr>
        <w:t>美国在2017年为了振兴工业而实施的将</w:t>
      </w:r>
      <w:r w:rsidRPr="005F3B33">
        <w:rPr>
          <w:rFonts w:ascii="SimSun" w:eastAsia="SimSun" w:hAnsi="SimSun" w:cs="Times New Roman" w:hint="eastAsia"/>
          <w:sz w:val="24"/>
          <w:szCs w:val="24"/>
        </w:rPr>
        <w:t>投资支出作为费用处理的政策</w:t>
      </w:r>
      <w:r w:rsidR="00BE1AFE">
        <w:rPr>
          <w:rFonts w:ascii="SimSun" w:eastAsia="SimSun" w:hAnsi="SimSun" w:cs="Times New Roman" w:hint="eastAsia"/>
          <w:sz w:val="24"/>
          <w:szCs w:val="24"/>
        </w:rPr>
        <w:t>将</w:t>
      </w:r>
      <w:r w:rsidRPr="005F3B33">
        <w:rPr>
          <w:rFonts w:ascii="SimSun" w:eastAsia="SimSun" w:hAnsi="SimSun" w:cs="Times New Roman" w:hint="eastAsia"/>
          <w:sz w:val="24"/>
          <w:szCs w:val="24"/>
        </w:rPr>
        <w:t>从2023</w:t>
      </w:r>
      <w:r w:rsidR="00BE1AFE">
        <w:rPr>
          <w:rFonts w:ascii="SimSun" w:eastAsia="SimSun" w:hAnsi="SimSun" w:cs="Times New Roman" w:hint="eastAsia"/>
          <w:sz w:val="24"/>
          <w:szCs w:val="24"/>
        </w:rPr>
        <w:t>年开始逐步取消时，这种影响会更加的明显</w:t>
      </w:r>
      <w:r w:rsidRPr="005F3B33">
        <w:rPr>
          <w:rFonts w:ascii="SimSun" w:eastAsia="SimSun" w:hAnsi="SimSun" w:cs="Times New Roman" w:hint="eastAsia"/>
          <w:sz w:val="24"/>
          <w:szCs w:val="24"/>
        </w:rPr>
        <w:t>。</w:t>
      </w:r>
    </w:p>
    <w:p w14:paraId="233A2324" w14:textId="77777777" w:rsidR="005F3B33" w:rsidRDefault="005F3B33" w:rsidP="005F3B33">
      <w:pPr>
        <w:spacing w:line="400" w:lineRule="exact"/>
        <w:ind w:firstLineChars="200" w:firstLine="480"/>
        <w:rPr>
          <w:rFonts w:ascii="SimSun" w:eastAsia="SimSun" w:hAnsi="SimSun" w:cs="Times New Roman"/>
          <w:sz w:val="24"/>
          <w:szCs w:val="24"/>
        </w:rPr>
      </w:pPr>
      <w:r w:rsidRPr="005F3B33">
        <w:rPr>
          <w:rFonts w:ascii="SimSun" w:eastAsia="SimSun" w:hAnsi="SimSun" w:cs="Times New Roman" w:hint="eastAsia"/>
          <w:sz w:val="24"/>
          <w:szCs w:val="24"/>
        </w:rPr>
        <w:t>新兴市场和发展中经济体：2018年和2019年</w:t>
      </w:r>
      <w:r w:rsidR="00876D57">
        <w:rPr>
          <w:rFonts w:ascii="SimSun" w:eastAsia="SimSun" w:hAnsi="SimSun" w:cs="Times New Roman" w:hint="eastAsia"/>
          <w:sz w:val="24"/>
          <w:szCs w:val="24"/>
        </w:rPr>
        <w:t>将是这两大市场的加速发展时期，自2020年起，这两大市场的增速将</w:t>
      </w:r>
      <w:r w:rsidRPr="005F3B33">
        <w:rPr>
          <w:rFonts w:ascii="SimSun" w:eastAsia="SimSun" w:hAnsi="SimSun" w:cs="Times New Roman" w:hint="eastAsia"/>
          <w:sz w:val="24"/>
          <w:szCs w:val="24"/>
        </w:rPr>
        <w:t>趋于稳定。预计其</w:t>
      </w:r>
      <w:r w:rsidR="00876D57">
        <w:rPr>
          <w:rFonts w:ascii="SimSun" w:eastAsia="SimSun" w:hAnsi="SimSun" w:cs="Times New Roman" w:hint="eastAsia"/>
          <w:sz w:val="24"/>
          <w:szCs w:val="24"/>
        </w:rPr>
        <w:t>2018年直至2</w:t>
      </w:r>
      <w:r w:rsidRPr="005F3B33">
        <w:rPr>
          <w:rFonts w:ascii="SimSun" w:eastAsia="SimSun" w:hAnsi="SimSun" w:cs="Times New Roman" w:hint="eastAsia"/>
          <w:sz w:val="24"/>
          <w:szCs w:val="24"/>
        </w:rPr>
        <w:t>019</w:t>
      </w:r>
      <w:r w:rsidR="00876D57">
        <w:rPr>
          <w:rFonts w:ascii="SimSun" w:eastAsia="SimSun" w:hAnsi="SimSun" w:cs="Times New Roman" w:hint="eastAsia"/>
          <w:sz w:val="24"/>
          <w:szCs w:val="24"/>
        </w:rPr>
        <w:t>年的增长率都会超过</w:t>
      </w:r>
      <w:r w:rsidRPr="005F3B33">
        <w:rPr>
          <w:rFonts w:ascii="SimSun" w:eastAsia="SimSun" w:hAnsi="SimSun" w:cs="Times New Roman" w:hint="eastAsia"/>
          <w:sz w:val="24"/>
          <w:szCs w:val="24"/>
        </w:rPr>
        <w:t>4.8%，分别达4.9%和5.1%；</w:t>
      </w:r>
      <w:r w:rsidR="00876D57">
        <w:rPr>
          <w:rFonts w:ascii="SimSun" w:eastAsia="SimSun" w:hAnsi="SimSun" w:cs="Times New Roman" w:hint="eastAsia"/>
          <w:sz w:val="24"/>
          <w:szCs w:val="24"/>
        </w:rPr>
        <w:t>预计2020年开始，</w:t>
      </w:r>
      <w:r w:rsidR="00876D57" w:rsidRPr="005F3B33">
        <w:rPr>
          <w:rFonts w:ascii="SimSun" w:eastAsia="SimSun" w:hAnsi="SimSun" w:cs="Times New Roman" w:hint="eastAsia"/>
          <w:sz w:val="24"/>
          <w:szCs w:val="24"/>
        </w:rPr>
        <w:t>新兴市场和发展中经济体</w:t>
      </w:r>
      <w:r w:rsidR="00876D57">
        <w:rPr>
          <w:rFonts w:ascii="SimSun" w:eastAsia="SimSun" w:hAnsi="SimSun" w:cs="Times New Roman" w:hint="eastAsia"/>
          <w:sz w:val="24"/>
          <w:szCs w:val="24"/>
        </w:rPr>
        <w:t>的经济增长率可能会</w:t>
      </w:r>
      <w:r w:rsidRPr="005F3B33">
        <w:rPr>
          <w:rFonts w:ascii="SimSun" w:eastAsia="SimSun" w:hAnsi="SimSun" w:cs="Times New Roman" w:hint="eastAsia"/>
          <w:sz w:val="24"/>
          <w:szCs w:val="24"/>
        </w:rPr>
        <w:t>稳定在5%左右。</w:t>
      </w:r>
      <w:r w:rsidR="00876D57" w:rsidRPr="005F3B33">
        <w:rPr>
          <w:rFonts w:ascii="SimSun" w:eastAsia="SimSun" w:hAnsi="SimSun" w:cs="Times New Roman" w:hint="eastAsia"/>
          <w:sz w:val="24"/>
          <w:szCs w:val="24"/>
        </w:rPr>
        <w:t xml:space="preserve"> </w:t>
      </w:r>
      <w:r w:rsidR="00876D57">
        <w:rPr>
          <w:rFonts w:ascii="SimSun" w:eastAsia="SimSun" w:hAnsi="SimSun" w:cs="Times New Roman" w:hint="eastAsia"/>
          <w:sz w:val="24"/>
          <w:szCs w:val="24"/>
        </w:rPr>
        <w:t>上市两大经济体的前景可以说是有喜有忧。亚洲和欧洲新兴经济体依然会有良好的表现</w:t>
      </w:r>
      <w:r w:rsidRPr="005F3B33">
        <w:rPr>
          <w:rFonts w:ascii="SimSun" w:eastAsia="SimSun" w:hAnsi="SimSun" w:cs="Times New Roman" w:hint="eastAsia"/>
          <w:sz w:val="24"/>
          <w:szCs w:val="24"/>
        </w:rPr>
        <w:t>，但</w:t>
      </w:r>
      <w:r w:rsidR="00876D57">
        <w:rPr>
          <w:rFonts w:ascii="SimSun" w:eastAsia="SimSun" w:hAnsi="SimSun" w:cs="Times New Roman" w:hint="eastAsia"/>
          <w:sz w:val="24"/>
          <w:szCs w:val="24"/>
        </w:rPr>
        <w:t>是</w:t>
      </w:r>
      <w:r w:rsidRPr="005F3B33">
        <w:rPr>
          <w:rFonts w:ascii="SimSun" w:eastAsia="SimSun" w:hAnsi="SimSun" w:cs="Times New Roman" w:hint="eastAsia"/>
          <w:sz w:val="24"/>
          <w:szCs w:val="24"/>
        </w:rPr>
        <w:t>拉丁美洲、中东和撒哈拉以南非洲</w:t>
      </w:r>
      <w:r w:rsidR="00876D57">
        <w:rPr>
          <w:rFonts w:ascii="SimSun" w:eastAsia="SimSun" w:hAnsi="SimSun" w:cs="Times New Roman" w:hint="eastAsia"/>
          <w:sz w:val="24"/>
          <w:szCs w:val="24"/>
        </w:rPr>
        <w:t>可能</w:t>
      </w:r>
      <w:r w:rsidRPr="005F3B33">
        <w:rPr>
          <w:rFonts w:ascii="SimSun" w:eastAsia="SimSun" w:hAnsi="SimSun" w:cs="Times New Roman" w:hint="eastAsia"/>
          <w:sz w:val="24"/>
          <w:szCs w:val="24"/>
        </w:rPr>
        <w:t>面临</w:t>
      </w:r>
      <w:r w:rsidR="00876D57">
        <w:rPr>
          <w:rFonts w:ascii="SimSun" w:eastAsia="SimSun" w:hAnsi="SimSun" w:cs="Times New Roman" w:hint="eastAsia"/>
          <w:sz w:val="24"/>
          <w:szCs w:val="24"/>
        </w:rPr>
        <w:t>严峻挑战——这些地区的经济发展比较前几十年虽然已经有了改善</w:t>
      </w:r>
      <w:r w:rsidRPr="005F3B33">
        <w:rPr>
          <w:rFonts w:ascii="SimSun" w:eastAsia="SimSun" w:hAnsi="SimSun" w:cs="Times New Roman" w:hint="eastAsia"/>
          <w:sz w:val="24"/>
          <w:szCs w:val="24"/>
        </w:rPr>
        <w:t>，但</w:t>
      </w:r>
      <w:r w:rsidR="00876D57">
        <w:rPr>
          <w:rFonts w:ascii="SimSun" w:eastAsia="SimSun" w:hAnsi="SimSun" w:cs="Times New Roman" w:hint="eastAsia"/>
          <w:sz w:val="24"/>
          <w:szCs w:val="24"/>
        </w:rPr>
        <w:t>主要出口大宗商品的国家，其中期前景总体上来看仍然比较弱，需要进一步实施多样化的战略</w:t>
      </w:r>
      <w:r w:rsidRPr="005F3B33">
        <w:rPr>
          <w:rFonts w:ascii="SimSun" w:eastAsia="SimSun" w:hAnsi="SimSun" w:cs="Times New Roman" w:hint="eastAsia"/>
          <w:sz w:val="24"/>
          <w:szCs w:val="24"/>
        </w:rPr>
        <w:t>，</w:t>
      </w:r>
      <w:r w:rsidR="00876D57">
        <w:rPr>
          <w:rFonts w:ascii="SimSun" w:eastAsia="SimSun" w:hAnsi="SimSun" w:cs="Times New Roman" w:hint="eastAsia"/>
          <w:sz w:val="24"/>
          <w:szCs w:val="24"/>
        </w:rPr>
        <w:t>并且在价格上采取主动降价优势。</w:t>
      </w:r>
    </w:p>
    <w:p w14:paraId="0862EECD" w14:textId="77777777" w:rsidR="005F3B33" w:rsidRDefault="00876D57" w:rsidP="005F3B33">
      <w:pPr>
        <w:spacing w:line="400" w:lineRule="exact"/>
        <w:ind w:firstLineChars="200" w:firstLine="480"/>
        <w:rPr>
          <w:rFonts w:ascii="SimSun" w:eastAsia="SimSun" w:hAnsi="SimSun" w:cs="Times New Roman"/>
          <w:sz w:val="24"/>
          <w:szCs w:val="24"/>
        </w:rPr>
      </w:pPr>
      <w:r>
        <w:rPr>
          <w:rFonts w:ascii="SimSun" w:eastAsia="SimSun" w:hAnsi="SimSun" w:cs="Times New Roman" w:hint="eastAsia"/>
          <w:sz w:val="24"/>
          <w:szCs w:val="24"/>
        </w:rPr>
        <w:t>中国的经济增长率</w:t>
      </w:r>
      <w:r w:rsidR="005F3B33" w:rsidRPr="005F3B33">
        <w:rPr>
          <w:rFonts w:ascii="SimSun" w:eastAsia="SimSun" w:hAnsi="SimSun" w:cs="Times New Roman" w:hint="eastAsia"/>
          <w:sz w:val="24"/>
          <w:szCs w:val="24"/>
        </w:rPr>
        <w:t>预计将从2017年6.9%</w:t>
      </w:r>
      <w:r w:rsidR="00B11054">
        <w:rPr>
          <w:rFonts w:ascii="SimSun" w:eastAsia="SimSun" w:hAnsi="SimSun" w:cs="Times New Roman" w:hint="eastAsia"/>
          <w:sz w:val="24"/>
          <w:szCs w:val="24"/>
        </w:rPr>
        <w:t>分别在</w:t>
      </w:r>
      <w:r w:rsidR="00B11054" w:rsidRPr="005F3B33">
        <w:rPr>
          <w:rFonts w:ascii="SimSun" w:eastAsia="SimSun" w:hAnsi="SimSun" w:cs="Times New Roman" w:hint="eastAsia"/>
          <w:sz w:val="24"/>
          <w:szCs w:val="24"/>
        </w:rPr>
        <w:t>2018年</w:t>
      </w:r>
      <w:r w:rsidR="00B11054">
        <w:rPr>
          <w:rFonts w:ascii="SimSun" w:eastAsia="SimSun" w:hAnsi="SimSun" w:cs="Times New Roman" w:hint="eastAsia"/>
          <w:sz w:val="24"/>
          <w:szCs w:val="24"/>
        </w:rPr>
        <w:t>放缓至6.6%，</w:t>
      </w:r>
      <w:r w:rsidR="00B11054" w:rsidRPr="005F3B33">
        <w:rPr>
          <w:rFonts w:ascii="SimSun" w:eastAsia="SimSun" w:hAnsi="SimSun" w:cs="Times New Roman" w:hint="eastAsia"/>
          <w:sz w:val="24"/>
          <w:szCs w:val="24"/>
        </w:rPr>
        <w:t>2019</w:t>
      </w:r>
      <w:r w:rsidR="00B11054">
        <w:rPr>
          <w:rFonts w:ascii="SimSun" w:eastAsia="SimSun" w:hAnsi="SimSun" w:cs="Times New Roman" w:hint="eastAsia"/>
          <w:sz w:val="24"/>
          <w:szCs w:val="24"/>
        </w:rPr>
        <w:t>年放缓至</w:t>
      </w:r>
      <w:r w:rsidR="00B11054" w:rsidRPr="005F3B33">
        <w:rPr>
          <w:rFonts w:ascii="SimSun" w:eastAsia="SimSun" w:hAnsi="SimSun" w:cs="Times New Roman" w:hint="eastAsia"/>
          <w:sz w:val="24"/>
          <w:szCs w:val="24"/>
        </w:rPr>
        <w:t xml:space="preserve"> </w:t>
      </w:r>
      <w:r w:rsidR="005F3B33" w:rsidRPr="005F3B33">
        <w:rPr>
          <w:rFonts w:ascii="SimSun" w:eastAsia="SimSun" w:hAnsi="SimSun" w:cs="Times New Roman" w:hint="eastAsia"/>
          <w:sz w:val="24"/>
          <w:szCs w:val="24"/>
        </w:rPr>
        <w:t>6.4%。</w:t>
      </w:r>
      <w:r w:rsidR="00B11054" w:rsidRPr="00B11054">
        <w:rPr>
          <w:rFonts w:ascii="SimSun" w:eastAsia="SimSun" w:hAnsi="SimSun" w:cs="Times New Roman" w:hint="eastAsia"/>
          <w:sz w:val="24"/>
          <w:szCs w:val="24"/>
        </w:rPr>
        <w:t xml:space="preserve">从中期来看，预计中国经济将继续将其结构从“以投资为主导”调整为“以私人消费为主导”， </w:t>
      </w:r>
      <w:r w:rsidR="00B11054">
        <w:rPr>
          <w:rFonts w:ascii="SimSun" w:eastAsia="SimSun" w:hAnsi="SimSun" w:cs="Times New Roman" w:hint="eastAsia"/>
          <w:sz w:val="24"/>
          <w:szCs w:val="24"/>
        </w:rPr>
        <w:t>从“以工业为主导”调整为</w:t>
      </w:r>
      <w:r w:rsidR="00B11054" w:rsidRPr="00B11054">
        <w:rPr>
          <w:rFonts w:ascii="SimSun" w:eastAsia="SimSun" w:hAnsi="SimSun" w:cs="Times New Roman" w:hint="eastAsia"/>
          <w:sz w:val="24"/>
          <w:szCs w:val="24"/>
        </w:rPr>
        <w:t>“以服务</w:t>
      </w:r>
      <w:r w:rsidR="00B11054">
        <w:rPr>
          <w:rFonts w:ascii="SimSun" w:eastAsia="SimSun" w:hAnsi="SimSun" w:cs="Times New Roman" w:hint="eastAsia"/>
          <w:sz w:val="24"/>
          <w:szCs w:val="24"/>
        </w:rPr>
        <w:t>为主导”。但是，非金融债务占国内生产总值的比例将继续增加，脆弱的积累将使</w:t>
      </w:r>
      <w:r w:rsidR="00B11054" w:rsidRPr="00B11054">
        <w:rPr>
          <w:rFonts w:ascii="SimSun" w:eastAsia="SimSun" w:hAnsi="SimSun" w:cs="Times New Roman" w:hint="eastAsia"/>
          <w:sz w:val="24"/>
          <w:szCs w:val="24"/>
        </w:rPr>
        <w:t>中期前景</w:t>
      </w:r>
      <w:r w:rsidR="00B11054">
        <w:rPr>
          <w:rFonts w:ascii="SimSun" w:eastAsia="SimSun" w:hAnsi="SimSun" w:cs="Times New Roman" w:hint="eastAsia"/>
          <w:sz w:val="24"/>
          <w:szCs w:val="24"/>
        </w:rPr>
        <w:t>不太可能再续辉煌</w:t>
      </w:r>
      <w:r w:rsidR="00B11054" w:rsidRPr="00B11054">
        <w:rPr>
          <w:rFonts w:ascii="SimSun" w:eastAsia="SimSun" w:hAnsi="SimSun" w:cs="Times New Roman" w:hint="eastAsia"/>
          <w:sz w:val="24"/>
          <w:szCs w:val="24"/>
        </w:rPr>
        <w:t>。</w:t>
      </w:r>
    </w:p>
    <w:p w14:paraId="566FF654" w14:textId="77777777" w:rsidR="0033438E" w:rsidRDefault="0033438E" w:rsidP="005F3B33">
      <w:pPr>
        <w:spacing w:line="400" w:lineRule="exact"/>
        <w:ind w:firstLineChars="200" w:firstLine="480"/>
        <w:rPr>
          <w:rFonts w:ascii="SimSun" w:eastAsia="SimSun" w:hAnsi="SimSun" w:cs="Times New Roman"/>
          <w:sz w:val="24"/>
          <w:szCs w:val="24"/>
        </w:rPr>
      </w:pPr>
    </w:p>
    <w:p w14:paraId="2049D5C6" w14:textId="68FBFD75" w:rsidR="00993A61" w:rsidRPr="002D2038" w:rsidRDefault="009F2A67" w:rsidP="00993A61">
      <w:pPr>
        <w:spacing w:before="480" w:after="120"/>
        <w:jc w:val="center"/>
        <w:outlineLvl w:val="1"/>
        <w:rPr>
          <w:rFonts w:ascii="SimHei" w:eastAsia="SimHei" w:hAnsi="SimSun"/>
          <w:b/>
          <w:sz w:val="28"/>
          <w:szCs w:val="28"/>
        </w:rPr>
      </w:pPr>
      <w:bookmarkStart w:id="13" w:name="_Toc525999169"/>
      <w:r w:rsidRPr="009F2A67">
        <w:rPr>
          <w:rFonts w:ascii="SimHei" w:eastAsia="SimHei" w:hAnsi="SimSun" w:hint="eastAsia"/>
          <w:b/>
          <w:sz w:val="28"/>
          <w:szCs w:val="28"/>
        </w:rPr>
        <w:lastRenderedPageBreak/>
        <w:t>第</w:t>
      </w:r>
      <w:r>
        <w:rPr>
          <w:rFonts w:ascii="SimHei" w:eastAsia="SimHei" w:hAnsi="SimSun" w:hint="eastAsia"/>
          <w:b/>
          <w:sz w:val="28"/>
          <w:szCs w:val="28"/>
        </w:rPr>
        <w:t>二</w:t>
      </w:r>
      <w:r w:rsidRPr="009F2A67">
        <w:rPr>
          <w:rFonts w:ascii="SimHei" w:eastAsia="SimHei" w:hAnsi="SimSun" w:hint="eastAsia"/>
          <w:b/>
          <w:sz w:val="28"/>
          <w:szCs w:val="28"/>
        </w:rPr>
        <w:t>节</w:t>
      </w:r>
      <w:r w:rsidR="00993A61">
        <w:rPr>
          <w:rFonts w:ascii="SimHei" w:eastAsia="SimHei" w:hAnsi="SimSun" w:hint="eastAsia"/>
          <w:b/>
          <w:sz w:val="28"/>
          <w:szCs w:val="28"/>
        </w:rPr>
        <w:t>中国</w:t>
      </w:r>
      <w:r w:rsidR="006A13FC">
        <w:rPr>
          <w:rFonts w:ascii="SimHei" w:eastAsia="SimHei" w:hAnsi="SimSun" w:hint="eastAsia"/>
          <w:b/>
          <w:sz w:val="28"/>
          <w:szCs w:val="28"/>
        </w:rPr>
        <w:t>近20年</w:t>
      </w:r>
      <w:r w:rsidR="006A13FC">
        <w:rPr>
          <w:rFonts w:ascii="SimHei" w:eastAsia="SimHei" w:hAnsi="SimSun"/>
          <w:b/>
          <w:sz w:val="28"/>
          <w:szCs w:val="28"/>
        </w:rPr>
        <w:t>的经济概况</w:t>
      </w:r>
      <w:bookmarkEnd w:id="13"/>
    </w:p>
    <w:p w14:paraId="4B9ADDED" w14:textId="77777777" w:rsidR="00993A61" w:rsidRDefault="00993A61" w:rsidP="005F3B33">
      <w:pPr>
        <w:spacing w:line="400" w:lineRule="exact"/>
        <w:ind w:firstLineChars="200" w:firstLine="480"/>
        <w:rPr>
          <w:rFonts w:ascii="SimSun" w:eastAsia="SimSun" w:hAnsi="SimSun" w:cs="Times New Roman"/>
          <w:sz w:val="24"/>
          <w:szCs w:val="24"/>
        </w:rPr>
      </w:pPr>
    </w:p>
    <w:p w14:paraId="0F40B481" w14:textId="77777777" w:rsidR="00B11054" w:rsidRPr="00B11054" w:rsidRDefault="00B11054" w:rsidP="00B11054">
      <w:pPr>
        <w:pStyle w:val="a"/>
        <w:spacing w:line="276" w:lineRule="auto"/>
        <w:ind w:firstLine="480"/>
        <w:rPr>
          <w:sz w:val="24"/>
          <w:szCs w:val="24"/>
        </w:rPr>
      </w:pPr>
      <w:r w:rsidRPr="00B11054">
        <w:rPr>
          <w:rFonts w:hint="eastAsia"/>
          <w:sz w:val="24"/>
          <w:szCs w:val="24"/>
        </w:rPr>
        <w:t>进入21世纪，中国的经济实力仍然仅排在世界第七位，GDP约为1万亿美元。 在21世纪的前8年，中国在世界经济中的排名几乎是一年的排名。2009年或2010年，它成为世界第二大经济体，外汇储备居世界第一，成为世界第三大贸易国。2008年经济总量达到4.4万亿美元，比计划提前12年。 “到2020年经济总量比2000年翻两番的目标” 。权力地位的这种变化为中国国际地位的变化奠定了基础。</w:t>
      </w:r>
    </w:p>
    <w:p w14:paraId="40595F74" w14:textId="77777777" w:rsidR="00B11054" w:rsidRPr="00B11054" w:rsidRDefault="00B11054" w:rsidP="00B11054">
      <w:pPr>
        <w:pStyle w:val="a"/>
        <w:spacing w:line="276" w:lineRule="auto"/>
        <w:ind w:firstLine="480"/>
        <w:rPr>
          <w:sz w:val="24"/>
          <w:szCs w:val="24"/>
        </w:rPr>
      </w:pPr>
      <w:r w:rsidRPr="00B11054">
        <w:rPr>
          <w:rFonts w:hint="eastAsia"/>
          <w:sz w:val="24"/>
          <w:szCs w:val="24"/>
        </w:rPr>
        <w:t>除经济实力外，中国的军事，科技和软实力也在不断上升。军事上，美国国防部认为，中国的军费开支每年以两位数的速度增长，超过20年。 与20世纪90年代相比，中国海军和空军的实力大大提高，军事活动范围不断扩大。 在科学技术方面，空间活动取得了突破，使全世界的中国人民感到自豪，使全世界脱颖而出。在软实力方面，中国的发展模式已得到越来越多的发展中国家和发达国家的认可，已成为许多国家试图效仿的典范。 国际社会出现一定程度的中国发烧也表明中国的地位已经上升。</w:t>
      </w:r>
    </w:p>
    <w:p w14:paraId="3FAFAD86" w14:textId="77777777" w:rsidR="00B11054" w:rsidRDefault="00B11054" w:rsidP="00B11054">
      <w:pPr>
        <w:pStyle w:val="a"/>
        <w:spacing w:line="276" w:lineRule="auto"/>
        <w:ind w:firstLine="480"/>
        <w:rPr>
          <w:sz w:val="24"/>
          <w:szCs w:val="24"/>
        </w:rPr>
      </w:pPr>
      <w:r w:rsidRPr="00B11054">
        <w:rPr>
          <w:rFonts w:hint="eastAsia"/>
          <w:sz w:val="24"/>
          <w:szCs w:val="24"/>
        </w:rPr>
        <w:t>自2008年金融危机以来，中国的实力并未受到根本伤害，其国际地位并未下降。世界普遍希望中国率先走出危机，带领世界复苏。 中国2万亿美元的外汇储备和充足的银行系统资本使中国成为危机中世界少数民族的支柱。中资银行和公司的实力和国际地位显着提升，海外收购非常活跃。</w:t>
      </w:r>
    </w:p>
    <w:p w14:paraId="27E69D41" w14:textId="77777777" w:rsidR="00C8223D" w:rsidRPr="00B11054" w:rsidRDefault="00C8223D" w:rsidP="00B11054">
      <w:pPr>
        <w:pStyle w:val="a"/>
        <w:spacing w:line="276" w:lineRule="auto"/>
        <w:ind w:firstLine="480"/>
        <w:rPr>
          <w:sz w:val="24"/>
          <w:szCs w:val="24"/>
        </w:rPr>
      </w:pPr>
    </w:p>
    <w:p w14:paraId="51A0B2FD" w14:textId="77777777" w:rsidR="006A13FC" w:rsidRDefault="006A13FC" w:rsidP="006A13FC">
      <w:pPr>
        <w:spacing w:line="400" w:lineRule="exact"/>
        <w:rPr>
          <w:rFonts w:ascii="SimSun" w:eastAsia="SimSun" w:hAnsi="SimSun" w:cs="Times New Roman"/>
          <w:sz w:val="24"/>
          <w:szCs w:val="24"/>
        </w:rPr>
      </w:pPr>
    </w:p>
    <w:tbl>
      <w:tblPr>
        <w:tblpPr w:leftFromText="180" w:rightFromText="180" w:vertAnchor="text" w:horzAnchor="margin" w:tblpXSpec="center" w:tblpY="258"/>
        <w:tblW w:w="10224" w:type="dxa"/>
        <w:tblLayout w:type="fixed"/>
        <w:tblLook w:val="04A0" w:firstRow="1" w:lastRow="0" w:firstColumn="1" w:lastColumn="0" w:noHBand="0" w:noVBand="1"/>
      </w:tblPr>
      <w:tblGrid>
        <w:gridCol w:w="864"/>
        <w:gridCol w:w="936"/>
        <w:gridCol w:w="936"/>
        <w:gridCol w:w="936"/>
        <w:gridCol w:w="936"/>
        <w:gridCol w:w="936"/>
        <w:gridCol w:w="936"/>
        <w:gridCol w:w="936"/>
        <w:gridCol w:w="936"/>
        <w:gridCol w:w="936"/>
        <w:gridCol w:w="936"/>
      </w:tblGrid>
      <w:tr w:rsidR="009A358D" w:rsidRPr="009A358D" w14:paraId="43F616E8" w14:textId="77777777" w:rsidTr="009A358D">
        <w:trPr>
          <w:trHeight w:val="216"/>
        </w:trPr>
        <w:tc>
          <w:tcPr>
            <w:tcW w:w="864" w:type="dxa"/>
            <w:tcBorders>
              <w:top w:val="single" w:sz="4" w:space="0" w:color="5B9BD5"/>
              <w:left w:val="single" w:sz="4" w:space="0" w:color="5B9BD5"/>
              <w:bottom w:val="single" w:sz="4" w:space="0" w:color="5B9BD5"/>
              <w:right w:val="nil"/>
            </w:tcBorders>
            <w:shd w:val="clear" w:color="auto" w:fill="auto"/>
            <w:noWrap/>
            <w:hideMark/>
          </w:tcPr>
          <w:p w14:paraId="54FD83F8" w14:textId="77777777" w:rsidR="009A358D" w:rsidRDefault="009A358D" w:rsidP="009A358D">
            <w:pPr>
              <w:widowControl/>
              <w:jc w:val="center"/>
              <w:rPr>
                <w:rFonts w:ascii="Arial" w:eastAsia="Times New Roman" w:hAnsi="Arial" w:cs="Arial"/>
                <w:color w:val="000000"/>
                <w:kern w:val="0"/>
                <w:sz w:val="20"/>
                <w:szCs w:val="20"/>
              </w:rPr>
            </w:pPr>
            <w:r w:rsidRPr="009A358D">
              <w:rPr>
                <w:rFonts w:ascii="Arial" w:eastAsia="Times New Roman" w:hAnsi="Arial" w:cs="Arial"/>
                <w:color w:val="000000"/>
                <w:kern w:val="0"/>
                <w:sz w:val="20"/>
                <w:szCs w:val="20"/>
              </w:rPr>
              <w:t>GDP</w:t>
            </w:r>
          </w:p>
          <w:p w14:paraId="3FC4D663" w14:textId="1CBCB2C3" w:rsidR="009A358D" w:rsidRPr="009A358D" w:rsidRDefault="009A358D" w:rsidP="009A358D">
            <w:pPr>
              <w:widowControl/>
              <w:jc w:val="center"/>
              <w:rPr>
                <w:rFonts w:ascii="Arial" w:eastAsia="Times New Roman" w:hAnsi="Arial" w:cs="Arial"/>
                <w:color w:val="000000"/>
                <w:kern w:val="0"/>
                <w:sz w:val="20"/>
                <w:szCs w:val="20"/>
              </w:rPr>
            </w:pPr>
            <w:r w:rsidRPr="009A358D">
              <w:rPr>
                <w:rFonts w:ascii="Arial" w:eastAsia="Times New Roman" w:hAnsi="Arial" w:cs="Arial"/>
                <w:color w:val="000000"/>
                <w:kern w:val="0"/>
                <w:sz w:val="10"/>
                <w:szCs w:val="10"/>
              </w:rPr>
              <w:t>(Billions)</w:t>
            </w:r>
          </w:p>
        </w:tc>
        <w:tc>
          <w:tcPr>
            <w:tcW w:w="936" w:type="dxa"/>
            <w:tcBorders>
              <w:top w:val="single" w:sz="4" w:space="0" w:color="5B9BD5"/>
              <w:left w:val="nil"/>
              <w:bottom w:val="single" w:sz="4" w:space="0" w:color="5B9BD5"/>
              <w:right w:val="nil"/>
            </w:tcBorders>
            <w:shd w:val="clear" w:color="auto" w:fill="auto"/>
            <w:noWrap/>
            <w:hideMark/>
          </w:tcPr>
          <w:p w14:paraId="7D6168A1"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2008</w:t>
            </w:r>
          </w:p>
        </w:tc>
        <w:tc>
          <w:tcPr>
            <w:tcW w:w="936" w:type="dxa"/>
            <w:tcBorders>
              <w:top w:val="single" w:sz="4" w:space="0" w:color="5B9BD5"/>
              <w:left w:val="nil"/>
              <w:bottom w:val="single" w:sz="4" w:space="0" w:color="5B9BD5"/>
              <w:right w:val="nil"/>
            </w:tcBorders>
            <w:shd w:val="clear" w:color="auto" w:fill="auto"/>
            <w:noWrap/>
            <w:hideMark/>
          </w:tcPr>
          <w:p w14:paraId="1CF7F26F"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2009</w:t>
            </w:r>
          </w:p>
        </w:tc>
        <w:tc>
          <w:tcPr>
            <w:tcW w:w="936" w:type="dxa"/>
            <w:tcBorders>
              <w:top w:val="single" w:sz="4" w:space="0" w:color="5B9BD5"/>
              <w:left w:val="nil"/>
              <w:bottom w:val="single" w:sz="4" w:space="0" w:color="5B9BD5"/>
              <w:right w:val="nil"/>
            </w:tcBorders>
            <w:shd w:val="clear" w:color="auto" w:fill="auto"/>
            <w:noWrap/>
            <w:hideMark/>
          </w:tcPr>
          <w:p w14:paraId="6F1C4F3C"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2010</w:t>
            </w:r>
          </w:p>
        </w:tc>
        <w:tc>
          <w:tcPr>
            <w:tcW w:w="936" w:type="dxa"/>
            <w:tcBorders>
              <w:top w:val="single" w:sz="4" w:space="0" w:color="5B9BD5"/>
              <w:left w:val="nil"/>
              <w:bottom w:val="single" w:sz="4" w:space="0" w:color="5B9BD5"/>
              <w:right w:val="nil"/>
            </w:tcBorders>
            <w:shd w:val="clear" w:color="auto" w:fill="auto"/>
            <w:noWrap/>
            <w:hideMark/>
          </w:tcPr>
          <w:p w14:paraId="2C189281"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2011</w:t>
            </w:r>
          </w:p>
        </w:tc>
        <w:tc>
          <w:tcPr>
            <w:tcW w:w="936" w:type="dxa"/>
            <w:tcBorders>
              <w:top w:val="single" w:sz="4" w:space="0" w:color="5B9BD5"/>
              <w:left w:val="nil"/>
              <w:bottom w:val="single" w:sz="4" w:space="0" w:color="5B9BD5"/>
              <w:right w:val="nil"/>
            </w:tcBorders>
            <w:shd w:val="clear" w:color="auto" w:fill="auto"/>
            <w:noWrap/>
            <w:hideMark/>
          </w:tcPr>
          <w:p w14:paraId="45B9334F"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2012</w:t>
            </w:r>
          </w:p>
        </w:tc>
        <w:tc>
          <w:tcPr>
            <w:tcW w:w="936" w:type="dxa"/>
            <w:tcBorders>
              <w:top w:val="single" w:sz="4" w:space="0" w:color="5B9BD5"/>
              <w:left w:val="nil"/>
              <w:bottom w:val="single" w:sz="4" w:space="0" w:color="5B9BD5"/>
              <w:right w:val="nil"/>
            </w:tcBorders>
            <w:shd w:val="clear" w:color="auto" w:fill="auto"/>
            <w:noWrap/>
            <w:hideMark/>
          </w:tcPr>
          <w:p w14:paraId="6CF22C5F"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2013</w:t>
            </w:r>
          </w:p>
        </w:tc>
        <w:tc>
          <w:tcPr>
            <w:tcW w:w="936" w:type="dxa"/>
            <w:tcBorders>
              <w:top w:val="single" w:sz="4" w:space="0" w:color="5B9BD5"/>
              <w:left w:val="nil"/>
              <w:bottom w:val="single" w:sz="4" w:space="0" w:color="5B9BD5"/>
              <w:right w:val="nil"/>
            </w:tcBorders>
            <w:shd w:val="clear" w:color="auto" w:fill="auto"/>
            <w:noWrap/>
            <w:hideMark/>
          </w:tcPr>
          <w:p w14:paraId="219D2E14"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2014</w:t>
            </w:r>
          </w:p>
        </w:tc>
        <w:tc>
          <w:tcPr>
            <w:tcW w:w="936" w:type="dxa"/>
            <w:tcBorders>
              <w:top w:val="single" w:sz="4" w:space="0" w:color="5B9BD5"/>
              <w:left w:val="nil"/>
              <w:bottom w:val="single" w:sz="4" w:space="0" w:color="5B9BD5"/>
              <w:right w:val="nil"/>
            </w:tcBorders>
            <w:shd w:val="clear" w:color="auto" w:fill="auto"/>
            <w:noWrap/>
            <w:hideMark/>
          </w:tcPr>
          <w:p w14:paraId="25FD6898"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2015</w:t>
            </w:r>
          </w:p>
        </w:tc>
        <w:tc>
          <w:tcPr>
            <w:tcW w:w="936" w:type="dxa"/>
            <w:tcBorders>
              <w:top w:val="single" w:sz="4" w:space="0" w:color="5B9BD5"/>
              <w:left w:val="nil"/>
              <w:bottom w:val="single" w:sz="4" w:space="0" w:color="5B9BD5"/>
              <w:right w:val="nil"/>
            </w:tcBorders>
            <w:shd w:val="clear" w:color="auto" w:fill="auto"/>
            <w:noWrap/>
            <w:hideMark/>
          </w:tcPr>
          <w:p w14:paraId="05A252F5"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2016</w:t>
            </w:r>
          </w:p>
        </w:tc>
        <w:tc>
          <w:tcPr>
            <w:tcW w:w="936" w:type="dxa"/>
            <w:tcBorders>
              <w:top w:val="single" w:sz="4" w:space="0" w:color="5B9BD5"/>
              <w:left w:val="nil"/>
              <w:bottom w:val="single" w:sz="4" w:space="0" w:color="5B9BD5"/>
              <w:right w:val="single" w:sz="4" w:space="0" w:color="5B9BD5"/>
            </w:tcBorders>
            <w:shd w:val="clear" w:color="auto" w:fill="auto"/>
            <w:noWrap/>
            <w:hideMark/>
          </w:tcPr>
          <w:p w14:paraId="3F553C46"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2017</w:t>
            </w:r>
          </w:p>
        </w:tc>
      </w:tr>
      <w:tr w:rsidR="009A358D" w:rsidRPr="009A358D" w14:paraId="1FB7163F" w14:textId="77777777" w:rsidTr="009A358D">
        <w:trPr>
          <w:trHeight w:val="216"/>
        </w:trPr>
        <w:tc>
          <w:tcPr>
            <w:tcW w:w="864" w:type="dxa"/>
            <w:tcBorders>
              <w:top w:val="nil"/>
              <w:left w:val="single" w:sz="4" w:space="0" w:color="5B9BD5"/>
              <w:bottom w:val="nil"/>
              <w:right w:val="nil"/>
            </w:tcBorders>
            <w:shd w:val="clear" w:color="auto" w:fill="auto"/>
            <w:noWrap/>
            <w:hideMark/>
          </w:tcPr>
          <w:p w14:paraId="52D99514"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SimSun" w:eastAsia="SimSun" w:hAnsi="SimSun" w:cs="SimSun"/>
                <w:color w:val="000000"/>
                <w:kern w:val="0"/>
                <w:sz w:val="20"/>
                <w:szCs w:val="20"/>
              </w:rPr>
              <w:t>中国</w:t>
            </w:r>
          </w:p>
        </w:tc>
        <w:tc>
          <w:tcPr>
            <w:tcW w:w="936" w:type="dxa"/>
            <w:tcBorders>
              <w:top w:val="nil"/>
              <w:left w:val="nil"/>
              <w:bottom w:val="nil"/>
              <w:right w:val="nil"/>
            </w:tcBorders>
            <w:shd w:val="clear" w:color="auto" w:fill="auto"/>
            <w:noWrap/>
            <w:hideMark/>
          </w:tcPr>
          <w:p w14:paraId="0038EF18"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4,613.89</w:t>
            </w:r>
          </w:p>
        </w:tc>
        <w:tc>
          <w:tcPr>
            <w:tcW w:w="936" w:type="dxa"/>
            <w:tcBorders>
              <w:top w:val="nil"/>
              <w:left w:val="nil"/>
              <w:bottom w:val="nil"/>
              <w:right w:val="nil"/>
            </w:tcBorders>
            <w:shd w:val="clear" w:color="auto" w:fill="auto"/>
            <w:noWrap/>
            <w:hideMark/>
          </w:tcPr>
          <w:p w14:paraId="2339227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5,130.88</w:t>
            </w:r>
          </w:p>
        </w:tc>
        <w:tc>
          <w:tcPr>
            <w:tcW w:w="936" w:type="dxa"/>
            <w:tcBorders>
              <w:top w:val="nil"/>
              <w:left w:val="nil"/>
              <w:bottom w:val="nil"/>
              <w:right w:val="nil"/>
            </w:tcBorders>
            <w:shd w:val="clear" w:color="auto" w:fill="auto"/>
            <w:noWrap/>
            <w:hideMark/>
          </w:tcPr>
          <w:p w14:paraId="61ED0D2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6,076.96</w:t>
            </w:r>
          </w:p>
        </w:tc>
        <w:tc>
          <w:tcPr>
            <w:tcW w:w="936" w:type="dxa"/>
            <w:tcBorders>
              <w:top w:val="nil"/>
              <w:left w:val="nil"/>
              <w:bottom w:val="nil"/>
              <w:right w:val="nil"/>
            </w:tcBorders>
            <w:shd w:val="clear" w:color="auto" w:fill="auto"/>
            <w:noWrap/>
            <w:hideMark/>
          </w:tcPr>
          <w:p w14:paraId="5E1E36B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7,531.60</w:t>
            </w:r>
          </w:p>
        </w:tc>
        <w:tc>
          <w:tcPr>
            <w:tcW w:w="936" w:type="dxa"/>
            <w:tcBorders>
              <w:top w:val="nil"/>
              <w:left w:val="nil"/>
              <w:bottom w:val="nil"/>
              <w:right w:val="nil"/>
            </w:tcBorders>
            <w:shd w:val="clear" w:color="auto" w:fill="auto"/>
            <w:noWrap/>
            <w:hideMark/>
          </w:tcPr>
          <w:p w14:paraId="482597AB"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8,578.25</w:t>
            </w:r>
          </w:p>
        </w:tc>
        <w:tc>
          <w:tcPr>
            <w:tcW w:w="936" w:type="dxa"/>
            <w:tcBorders>
              <w:top w:val="nil"/>
              <w:left w:val="nil"/>
              <w:bottom w:val="nil"/>
              <w:right w:val="nil"/>
            </w:tcBorders>
            <w:shd w:val="clear" w:color="auto" w:fill="auto"/>
            <w:noWrap/>
            <w:hideMark/>
          </w:tcPr>
          <w:p w14:paraId="653853C2"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9,642.83</w:t>
            </w:r>
          </w:p>
        </w:tc>
        <w:tc>
          <w:tcPr>
            <w:tcW w:w="936" w:type="dxa"/>
            <w:tcBorders>
              <w:top w:val="nil"/>
              <w:left w:val="nil"/>
              <w:bottom w:val="nil"/>
              <w:right w:val="nil"/>
            </w:tcBorders>
            <w:shd w:val="clear" w:color="auto" w:fill="auto"/>
            <w:noWrap/>
            <w:hideMark/>
          </w:tcPr>
          <w:p w14:paraId="3CF2351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10,541.83</w:t>
            </w:r>
          </w:p>
        </w:tc>
        <w:tc>
          <w:tcPr>
            <w:tcW w:w="936" w:type="dxa"/>
            <w:tcBorders>
              <w:top w:val="nil"/>
              <w:left w:val="nil"/>
              <w:bottom w:val="nil"/>
              <w:right w:val="nil"/>
            </w:tcBorders>
            <w:shd w:val="clear" w:color="auto" w:fill="auto"/>
            <w:noWrap/>
            <w:hideMark/>
          </w:tcPr>
          <w:p w14:paraId="32EC41C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11,233.09</w:t>
            </w:r>
          </w:p>
        </w:tc>
        <w:tc>
          <w:tcPr>
            <w:tcW w:w="936" w:type="dxa"/>
            <w:tcBorders>
              <w:top w:val="nil"/>
              <w:left w:val="nil"/>
              <w:bottom w:val="nil"/>
              <w:right w:val="nil"/>
            </w:tcBorders>
            <w:shd w:val="clear" w:color="auto" w:fill="auto"/>
            <w:noWrap/>
            <w:hideMark/>
          </w:tcPr>
          <w:p w14:paraId="2CA41129"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11,228.56</w:t>
            </w:r>
          </w:p>
        </w:tc>
        <w:tc>
          <w:tcPr>
            <w:tcW w:w="936" w:type="dxa"/>
            <w:tcBorders>
              <w:top w:val="nil"/>
              <w:left w:val="nil"/>
              <w:bottom w:val="nil"/>
              <w:right w:val="single" w:sz="4" w:space="0" w:color="5B9BD5"/>
            </w:tcBorders>
            <w:shd w:val="clear" w:color="auto" w:fill="auto"/>
            <w:noWrap/>
            <w:hideMark/>
          </w:tcPr>
          <w:p w14:paraId="2D332FA2"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12,021.47</w:t>
            </w:r>
          </w:p>
        </w:tc>
      </w:tr>
      <w:tr w:rsidR="009A358D" w:rsidRPr="009A358D" w14:paraId="1600EB27" w14:textId="77777777" w:rsidTr="009A358D">
        <w:trPr>
          <w:trHeight w:val="216"/>
        </w:trPr>
        <w:tc>
          <w:tcPr>
            <w:tcW w:w="864" w:type="dxa"/>
            <w:tcBorders>
              <w:top w:val="nil"/>
              <w:left w:val="single" w:sz="4" w:space="0" w:color="5B9BD5"/>
              <w:bottom w:val="nil"/>
              <w:right w:val="nil"/>
            </w:tcBorders>
            <w:shd w:val="clear" w:color="auto" w:fill="auto"/>
            <w:noWrap/>
            <w:hideMark/>
          </w:tcPr>
          <w:p w14:paraId="4DDD31CC"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SimSun" w:eastAsia="SimSun" w:hAnsi="SimSun" w:cs="SimSun"/>
                <w:color w:val="000000"/>
                <w:kern w:val="0"/>
                <w:sz w:val="20"/>
                <w:szCs w:val="20"/>
              </w:rPr>
              <w:t>法国</w:t>
            </w:r>
          </w:p>
        </w:tc>
        <w:tc>
          <w:tcPr>
            <w:tcW w:w="936" w:type="dxa"/>
            <w:tcBorders>
              <w:top w:val="nil"/>
              <w:left w:val="nil"/>
              <w:bottom w:val="nil"/>
              <w:right w:val="nil"/>
            </w:tcBorders>
            <w:shd w:val="clear" w:color="auto" w:fill="auto"/>
            <w:noWrap/>
            <w:hideMark/>
          </w:tcPr>
          <w:p w14:paraId="39CC40D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2,937.52</w:t>
            </w:r>
          </w:p>
        </w:tc>
        <w:tc>
          <w:tcPr>
            <w:tcW w:w="936" w:type="dxa"/>
            <w:tcBorders>
              <w:top w:val="nil"/>
              <w:left w:val="nil"/>
              <w:bottom w:val="nil"/>
              <w:right w:val="nil"/>
            </w:tcBorders>
            <w:shd w:val="clear" w:color="auto" w:fill="auto"/>
            <w:noWrap/>
            <w:hideMark/>
          </w:tcPr>
          <w:p w14:paraId="6BDF665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2,697.72</w:t>
            </w:r>
          </w:p>
        </w:tc>
        <w:tc>
          <w:tcPr>
            <w:tcW w:w="936" w:type="dxa"/>
            <w:tcBorders>
              <w:top w:val="nil"/>
              <w:left w:val="nil"/>
              <w:bottom w:val="nil"/>
              <w:right w:val="nil"/>
            </w:tcBorders>
            <w:shd w:val="clear" w:color="auto" w:fill="auto"/>
            <w:noWrap/>
            <w:hideMark/>
          </w:tcPr>
          <w:p w14:paraId="746719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2,653.74</w:t>
            </w:r>
          </w:p>
        </w:tc>
        <w:tc>
          <w:tcPr>
            <w:tcW w:w="936" w:type="dxa"/>
            <w:tcBorders>
              <w:top w:val="nil"/>
              <w:left w:val="nil"/>
              <w:bottom w:val="nil"/>
              <w:right w:val="nil"/>
            </w:tcBorders>
            <w:shd w:val="clear" w:color="auto" w:fill="auto"/>
            <w:noWrap/>
            <w:hideMark/>
          </w:tcPr>
          <w:p w14:paraId="323E15C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2,867.38</w:t>
            </w:r>
          </w:p>
        </w:tc>
        <w:tc>
          <w:tcPr>
            <w:tcW w:w="936" w:type="dxa"/>
            <w:tcBorders>
              <w:top w:val="nil"/>
              <w:left w:val="nil"/>
              <w:bottom w:val="nil"/>
              <w:right w:val="nil"/>
            </w:tcBorders>
            <w:shd w:val="clear" w:color="auto" w:fill="auto"/>
            <w:noWrap/>
            <w:hideMark/>
          </w:tcPr>
          <w:p w14:paraId="12D6A7A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2,683.08</w:t>
            </w:r>
          </w:p>
        </w:tc>
        <w:tc>
          <w:tcPr>
            <w:tcW w:w="936" w:type="dxa"/>
            <w:tcBorders>
              <w:top w:val="nil"/>
              <w:left w:val="nil"/>
              <w:bottom w:val="nil"/>
              <w:right w:val="nil"/>
            </w:tcBorders>
            <w:shd w:val="clear" w:color="auto" w:fill="auto"/>
            <w:noWrap/>
            <w:hideMark/>
          </w:tcPr>
          <w:p w14:paraId="4FEA46C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2,809.97</w:t>
            </w:r>
          </w:p>
        </w:tc>
        <w:tc>
          <w:tcPr>
            <w:tcW w:w="936" w:type="dxa"/>
            <w:tcBorders>
              <w:top w:val="nil"/>
              <w:left w:val="nil"/>
              <w:bottom w:val="nil"/>
              <w:right w:val="nil"/>
            </w:tcBorders>
            <w:shd w:val="clear" w:color="auto" w:fill="auto"/>
            <w:noWrap/>
            <w:hideMark/>
          </w:tcPr>
          <w:p w14:paraId="69AAE27D"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2,854.78</w:t>
            </w:r>
          </w:p>
        </w:tc>
        <w:tc>
          <w:tcPr>
            <w:tcW w:w="936" w:type="dxa"/>
            <w:tcBorders>
              <w:top w:val="nil"/>
              <w:left w:val="nil"/>
              <w:bottom w:val="nil"/>
              <w:right w:val="nil"/>
            </w:tcBorders>
            <w:shd w:val="clear" w:color="auto" w:fill="auto"/>
            <w:noWrap/>
            <w:hideMark/>
          </w:tcPr>
          <w:p w14:paraId="5BBFC23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2,435.85</w:t>
            </w:r>
          </w:p>
        </w:tc>
        <w:tc>
          <w:tcPr>
            <w:tcW w:w="936" w:type="dxa"/>
            <w:tcBorders>
              <w:top w:val="nil"/>
              <w:left w:val="nil"/>
              <w:bottom w:val="nil"/>
              <w:right w:val="nil"/>
            </w:tcBorders>
            <w:shd w:val="clear" w:color="auto" w:fill="auto"/>
            <w:noWrap/>
            <w:hideMark/>
          </w:tcPr>
          <w:p w14:paraId="668A3B3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2,467.66</w:t>
            </w:r>
          </w:p>
        </w:tc>
        <w:tc>
          <w:tcPr>
            <w:tcW w:w="936" w:type="dxa"/>
            <w:tcBorders>
              <w:top w:val="nil"/>
              <w:left w:val="nil"/>
              <w:bottom w:val="nil"/>
              <w:right w:val="single" w:sz="4" w:space="0" w:color="5B9BD5"/>
            </w:tcBorders>
            <w:shd w:val="clear" w:color="auto" w:fill="auto"/>
            <w:noWrap/>
            <w:hideMark/>
          </w:tcPr>
          <w:p w14:paraId="600E0C7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2,585.41</w:t>
            </w:r>
          </w:p>
        </w:tc>
      </w:tr>
      <w:tr w:rsidR="009A358D" w:rsidRPr="009A358D" w14:paraId="7A411B1A" w14:textId="77777777" w:rsidTr="009A358D">
        <w:trPr>
          <w:trHeight w:val="216"/>
        </w:trPr>
        <w:tc>
          <w:tcPr>
            <w:tcW w:w="864" w:type="dxa"/>
            <w:tcBorders>
              <w:top w:val="nil"/>
              <w:left w:val="single" w:sz="4" w:space="0" w:color="5B9BD5"/>
              <w:bottom w:val="nil"/>
              <w:right w:val="nil"/>
            </w:tcBorders>
            <w:shd w:val="clear" w:color="auto" w:fill="auto"/>
            <w:noWrap/>
            <w:hideMark/>
          </w:tcPr>
          <w:p w14:paraId="3C49FA4E"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SimSun" w:eastAsia="SimSun" w:hAnsi="SimSun" w:cs="SimSun"/>
                <w:color w:val="000000"/>
                <w:kern w:val="0"/>
                <w:sz w:val="20"/>
                <w:szCs w:val="20"/>
              </w:rPr>
              <w:t>德国</w:t>
            </w:r>
          </w:p>
        </w:tc>
        <w:tc>
          <w:tcPr>
            <w:tcW w:w="936" w:type="dxa"/>
            <w:tcBorders>
              <w:top w:val="nil"/>
              <w:left w:val="nil"/>
              <w:bottom w:val="nil"/>
              <w:right w:val="nil"/>
            </w:tcBorders>
            <w:shd w:val="clear" w:color="auto" w:fill="auto"/>
            <w:noWrap/>
            <w:hideMark/>
          </w:tcPr>
          <w:p w14:paraId="7D14529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3,770.97</w:t>
            </w:r>
          </w:p>
        </w:tc>
        <w:tc>
          <w:tcPr>
            <w:tcW w:w="936" w:type="dxa"/>
            <w:tcBorders>
              <w:top w:val="nil"/>
              <w:left w:val="nil"/>
              <w:bottom w:val="nil"/>
              <w:right w:val="nil"/>
            </w:tcBorders>
            <w:shd w:val="clear" w:color="auto" w:fill="auto"/>
            <w:noWrap/>
            <w:hideMark/>
          </w:tcPr>
          <w:p w14:paraId="0FB10C9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3,421.11</w:t>
            </w:r>
          </w:p>
        </w:tc>
        <w:tc>
          <w:tcPr>
            <w:tcW w:w="936" w:type="dxa"/>
            <w:tcBorders>
              <w:top w:val="nil"/>
              <w:left w:val="nil"/>
              <w:bottom w:val="nil"/>
              <w:right w:val="nil"/>
            </w:tcBorders>
            <w:shd w:val="clear" w:color="auto" w:fill="auto"/>
            <w:noWrap/>
            <w:hideMark/>
          </w:tcPr>
          <w:p w14:paraId="163C335B"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3,427.41</w:t>
            </w:r>
          </w:p>
        </w:tc>
        <w:tc>
          <w:tcPr>
            <w:tcW w:w="936" w:type="dxa"/>
            <w:tcBorders>
              <w:top w:val="nil"/>
              <w:left w:val="nil"/>
              <w:bottom w:val="nil"/>
              <w:right w:val="nil"/>
            </w:tcBorders>
            <w:shd w:val="clear" w:color="auto" w:fill="auto"/>
            <w:noWrap/>
            <w:hideMark/>
          </w:tcPr>
          <w:p w14:paraId="1E8AD64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3,764.86</w:t>
            </w:r>
          </w:p>
        </w:tc>
        <w:tc>
          <w:tcPr>
            <w:tcW w:w="936" w:type="dxa"/>
            <w:tcBorders>
              <w:top w:val="nil"/>
              <w:left w:val="nil"/>
              <w:bottom w:val="nil"/>
              <w:right w:val="nil"/>
            </w:tcBorders>
            <w:shd w:val="clear" w:color="auto" w:fill="auto"/>
            <w:noWrap/>
            <w:hideMark/>
          </w:tcPr>
          <w:p w14:paraId="4F4ACEF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3,546.64</w:t>
            </w:r>
          </w:p>
        </w:tc>
        <w:tc>
          <w:tcPr>
            <w:tcW w:w="936" w:type="dxa"/>
            <w:tcBorders>
              <w:top w:val="nil"/>
              <w:left w:val="nil"/>
              <w:bottom w:val="nil"/>
              <w:right w:val="nil"/>
            </w:tcBorders>
            <w:shd w:val="clear" w:color="auto" w:fill="auto"/>
            <w:noWrap/>
            <w:hideMark/>
          </w:tcPr>
          <w:p w14:paraId="03F3830D"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3,754.29</w:t>
            </w:r>
          </w:p>
        </w:tc>
        <w:tc>
          <w:tcPr>
            <w:tcW w:w="936" w:type="dxa"/>
            <w:tcBorders>
              <w:top w:val="nil"/>
              <w:left w:val="nil"/>
              <w:bottom w:val="nil"/>
              <w:right w:val="nil"/>
            </w:tcBorders>
            <w:shd w:val="clear" w:color="auto" w:fill="auto"/>
            <w:noWrap/>
            <w:hideMark/>
          </w:tcPr>
          <w:p w14:paraId="2FF7339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3,898.72</w:t>
            </w:r>
          </w:p>
        </w:tc>
        <w:tc>
          <w:tcPr>
            <w:tcW w:w="936" w:type="dxa"/>
            <w:tcBorders>
              <w:top w:val="nil"/>
              <w:left w:val="nil"/>
              <w:bottom w:val="nil"/>
              <w:right w:val="nil"/>
            </w:tcBorders>
            <w:shd w:val="clear" w:color="auto" w:fill="auto"/>
            <w:noWrap/>
            <w:hideMark/>
          </w:tcPr>
          <w:p w14:paraId="3983AFC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3,378.81</w:t>
            </w:r>
          </w:p>
        </w:tc>
        <w:tc>
          <w:tcPr>
            <w:tcW w:w="936" w:type="dxa"/>
            <w:tcBorders>
              <w:top w:val="nil"/>
              <w:left w:val="nil"/>
              <w:bottom w:val="nil"/>
              <w:right w:val="nil"/>
            </w:tcBorders>
            <w:shd w:val="clear" w:color="auto" w:fill="auto"/>
            <w:noWrap/>
            <w:hideMark/>
          </w:tcPr>
          <w:p w14:paraId="0BFA4EE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3,481.09</w:t>
            </w:r>
          </w:p>
        </w:tc>
        <w:tc>
          <w:tcPr>
            <w:tcW w:w="936" w:type="dxa"/>
            <w:tcBorders>
              <w:top w:val="nil"/>
              <w:left w:val="nil"/>
              <w:bottom w:val="nil"/>
              <w:right w:val="single" w:sz="4" w:space="0" w:color="5B9BD5"/>
            </w:tcBorders>
            <w:shd w:val="clear" w:color="auto" w:fill="auto"/>
            <w:noWrap/>
            <w:hideMark/>
          </w:tcPr>
          <w:p w14:paraId="1CB22BA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3,687.33</w:t>
            </w:r>
          </w:p>
        </w:tc>
      </w:tr>
      <w:tr w:rsidR="009A358D" w:rsidRPr="009A358D" w14:paraId="7D9D95C9" w14:textId="77777777" w:rsidTr="009A358D">
        <w:trPr>
          <w:trHeight w:val="216"/>
        </w:trPr>
        <w:tc>
          <w:tcPr>
            <w:tcW w:w="864" w:type="dxa"/>
            <w:tcBorders>
              <w:top w:val="nil"/>
              <w:left w:val="single" w:sz="4" w:space="0" w:color="5B9BD5"/>
              <w:bottom w:val="nil"/>
              <w:right w:val="nil"/>
            </w:tcBorders>
            <w:shd w:val="clear" w:color="auto" w:fill="auto"/>
            <w:noWrap/>
            <w:hideMark/>
          </w:tcPr>
          <w:p w14:paraId="2EB99D32" w14:textId="77777777" w:rsidR="009A358D" w:rsidRPr="009A358D" w:rsidRDefault="009A358D" w:rsidP="009A358D">
            <w:pPr>
              <w:widowControl/>
              <w:ind w:firstLineChars="100" w:firstLine="200"/>
              <w:jc w:val="center"/>
              <w:rPr>
                <w:rFonts w:ascii="SimSun" w:eastAsia="SimSun" w:hAnsi="SimSun" w:cs="Arial"/>
                <w:color w:val="000000"/>
                <w:kern w:val="0"/>
                <w:sz w:val="20"/>
                <w:szCs w:val="20"/>
              </w:rPr>
            </w:pPr>
            <w:r w:rsidRPr="009A358D">
              <w:rPr>
                <w:rFonts w:ascii="SimSun" w:eastAsia="SimSun" w:hAnsi="SimSun" w:cs="Arial" w:hint="eastAsia"/>
                <w:color w:val="000000"/>
                <w:kern w:val="0"/>
                <w:sz w:val="20"/>
                <w:szCs w:val="20"/>
              </w:rPr>
              <w:t>印度</w:t>
            </w:r>
          </w:p>
        </w:tc>
        <w:tc>
          <w:tcPr>
            <w:tcW w:w="936" w:type="dxa"/>
            <w:tcBorders>
              <w:top w:val="nil"/>
              <w:left w:val="nil"/>
              <w:bottom w:val="nil"/>
              <w:right w:val="nil"/>
            </w:tcBorders>
            <w:shd w:val="clear" w:color="auto" w:fill="auto"/>
            <w:noWrap/>
            <w:hideMark/>
          </w:tcPr>
          <w:p w14:paraId="21D05E9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1,227.99</w:t>
            </w:r>
          </w:p>
        </w:tc>
        <w:tc>
          <w:tcPr>
            <w:tcW w:w="936" w:type="dxa"/>
            <w:tcBorders>
              <w:top w:val="nil"/>
              <w:left w:val="nil"/>
              <w:bottom w:val="nil"/>
              <w:right w:val="nil"/>
            </w:tcBorders>
            <w:shd w:val="clear" w:color="auto" w:fill="auto"/>
            <w:noWrap/>
            <w:hideMark/>
          </w:tcPr>
          <w:p w14:paraId="51CA392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1,373.85</w:t>
            </w:r>
          </w:p>
        </w:tc>
        <w:tc>
          <w:tcPr>
            <w:tcW w:w="936" w:type="dxa"/>
            <w:tcBorders>
              <w:top w:val="nil"/>
              <w:left w:val="nil"/>
              <w:bottom w:val="nil"/>
              <w:right w:val="nil"/>
            </w:tcBorders>
            <w:shd w:val="clear" w:color="auto" w:fill="auto"/>
            <w:noWrap/>
            <w:hideMark/>
          </w:tcPr>
          <w:p w14:paraId="56003728"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1,718.72</w:t>
            </w:r>
          </w:p>
        </w:tc>
        <w:tc>
          <w:tcPr>
            <w:tcW w:w="936" w:type="dxa"/>
            <w:tcBorders>
              <w:top w:val="nil"/>
              <w:left w:val="nil"/>
              <w:bottom w:val="nil"/>
              <w:right w:val="nil"/>
            </w:tcBorders>
            <w:shd w:val="clear" w:color="auto" w:fill="auto"/>
            <w:noWrap/>
            <w:hideMark/>
          </w:tcPr>
          <w:p w14:paraId="6150E22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1,829.69</w:t>
            </w:r>
          </w:p>
        </w:tc>
        <w:tc>
          <w:tcPr>
            <w:tcW w:w="936" w:type="dxa"/>
            <w:tcBorders>
              <w:top w:val="nil"/>
              <w:left w:val="nil"/>
              <w:bottom w:val="nil"/>
              <w:right w:val="nil"/>
            </w:tcBorders>
            <w:shd w:val="clear" w:color="auto" w:fill="auto"/>
            <w:noWrap/>
            <w:hideMark/>
          </w:tcPr>
          <w:p w14:paraId="76FFFBB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1,833.09</w:t>
            </w:r>
          </w:p>
        </w:tc>
        <w:tc>
          <w:tcPr>
            <w:tcW w:w="936" w:type="dxa"/>
            <w:tcBorders>
              <w:top w:val="nil"/>
              <w:left w:val="nil"/>
              <w:bottom w:val="nil"/>
              <w:right w:val="nil"/>
            </w:tcBorders>
            <w:shd w:val="clear" w:color="auto" w:fill="auto"/>
            <w:noWrap/>
            <w:hideMark/>
          </w:tcPr>
          <w:p w14:paraId="556821E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1,863.11</w:t>
            </w:r>
          </w:p>
        </w:tc>
        <w:tc>
          <w:tcPr>
            <w:tcW w:w="936" w:type="dxa"/>
            <w:tcBorders>
              <w:top w:val="nil"/>
              <w:left w:val="nil"/>
              <w:bottom w:val="nil"/>
              <w:right w:val="nil"/>
            </w:tcBorders>
            <w:shd w:val="clear" w:color="auto" w:fill="auto"/>
            <w:noWrap/>
            <w:hideMark/>
          </w:tcPr>
          <w:p w14:paraId="16EA4C8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2,046.54</w:t>
            </w:r>
          </w:p>
        </w:tc>
        <w:tc>
          <w:tcPr>
            <w:tcW w:w="936" w:type="dxa"/>
            <w:tcBorders>
              <w:top w:val="nil"/>
              <w:left w:val="nil"/>
              <w:bottom w:val="nil"/>
              <w:right w:val="nil"/>
            </w:tcBorders>
            <w:shd w:val="clear" w:color="auto" w:fill="auto"/>
            <w:noWrap/>
            <w:hideMark/>
          </w:tcPr>
          <w:p w14:paraId="358793B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2,110.55</w:t>
            </w:r>
          </w:p>
        </w:tc>
        <w:tc>
          <w:tcPr>
            <w:tcW w:w="936" w:type="dxa"/>
            <w:tcBorders>
              <w:top w:val="nil"/>
              <w:left w:val="nil"/>
              <w:bottom w:val="nil"/>
              <w:right w:val="nil"/>
            </w:tcBorders>
            <w:shd w:val="clear" w:color="auto" w:fill="auto"/>
            <w:noWrap/>
            <w:hideMark/>
          </w:tcPr>
          <w:p w14:paraId="2D39B84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2,280.67</w:t>
            </w:r>
          </w:p>
        </w:tc>
        <w:tc>
          <w:tcPr>
            <w:tcW w:w="936" w:type="dxa"/>
            <w:tcBorders>
              <w:top w:val="nil"/>
              <w:left w:val="nil"/>
              <w:bottom w:val="nil"/>
              <w:right w:val="single" w:sz="4" w:space="0" w:color="5B9BD5"/>
            </w:tcBorders>
            <w:shd w:val="clear" w:color="auto" w:fill="auto"/>
            <w:noWrap/>
            <w:hideMark/>
          </w:tcPr>
          <w:p w14:paraId="1A605B5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2,617.75</w:t>
            </w:r>
          </w:p>
        </w:tc>
      </w:tr>
      <w:tr w:rsidR="009A358D" w:rsidRPr="009A358D" w14:paraId="42A8FFF9" w14:textId="77777777" w:rsidTr="009A358D">
        <w:trPr>
          <w:trHeight w:val="216"/>
        </w:trPr>
        <w:tc>
          <w:tcPr>
            <w:tcW w:w="864" w:type="dxa"/>
            <w:tcBorders>
              <w:top w:val="nil"/>
              <w:left w:val="single" w:sz="4" w:space="0" w:color="5B9BD5"/>
              <w:bottom w:val="nil"/>
              <w:right w:val="nil"/>
            </w:tcBorders>
            <w:shd w:val="clear" w:color="auto" w:fill="auto"/>
            <w:noWrap/>
            <w:hideMark/>
          </w:tcPr>
          <w:p w14:paraId="21883728"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SimSun" w:eastAsia="SimSun" w:hAnsi="SimSun" w:cs="SimSun"/>
                <w:color w:val="000000"/>
                <w:kern w:val="0"/>
                <w:sz w:val="20"/>
                <w:szCs w:val="20"/>
              </w:rPr>
              <w:t>日本</w:t>
            </w:r>
          </w:p>
        </w:tc>
        <w:tc>
          <w:tcPr>
            <w:tcW w:w="936" w:type="dxa"/>
            <w:tcBorders>
              <w:top w:val="nil"/>
              <w:left w:val="nil"/>
              <w:bottom w:val="nil"/>
              <w:right w:val="nil"/>
            </w:tcBorders>
            <w:shd w:val="clear" w:color="auto" w:fill="auto"/>
            <w:noWrap/>
            <w:hideMark/>
          </w:tcPr>
          <w:p w14:paraId="01B8CC2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5,036.82</w:t>
            </w:r>
          </w:p>
        </w:tc>
        <w:tc>
          <w:tcPr>
            <w:tcW w:w="936" w:type="dxa"/>
            <w:tcBorders>
              <w:top w:val="nil"/>
              <w:left w:val="nil"/>
              <w:bottom w:val="nil"/>
              <w:right w:val="nil"/>
            </w:tcBorders>
            <w:shd w:val="clear" w:color="auto" w:fill="auto"/>
            <w:noWrap/>
            <w:hideMark/>
          </w:tcPr>
          <w:p w14:paraId="297DC19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5,225.97</w:t>
            </w:r>
          </w:p>
        </w:tc>
        <w:tc>
          <w:tcPr>
            <w:tcW w:w="936" w:type="dxa"/>
            <w:tcBorders>
              <w:top w:val="nil"/>
              <w:left w:val="nil"/>
              <w:bottom w:val="nil"/>
              <w:right w:val="nil"/>
            </w:tcBorders>
            <w:shd w:val="clear" w:color="auto" w:fill="auto"/>
            <w:noWrap/>
            <w:hideMark/>
          </w:tcPr>
          <w:p w14:paraId="5878EFF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5,704.29</w:t>
            </w:r>
          </w:p>
        </w:tc>
        <w:tc>
          <w:tcPr>
            <w:tcW w:w="936" w:type="dxa"/>
            <w:tcBorders>
              <w:top w:val="nil"/>
              <w:left w:val="nil"/>
              <w:bottom w:val="nil"/>
              <w:right w:val="nil"/>
            </w:tcBorders>
            <w:shd w:val="clear" w:color="auto" w:fill="auto"/>
            <w:noWrap/>
            <w:hideMark/>
          </w:tcPr>
          <w:p w14:paraId="329A97F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6,157.34</w:t>
            </w:r>
          </w:p>
        </w:tc>
        <w:tc>
          <w:tcPr>
            <w:tcW w:w="936" w:type="dxa"/>
            <w:tcBorders>
              <w:top w:val="nil"/>
              <w:left w:val="nil"/>
              <w:bottom w:val="nil"/>
              <w:right w:val="nil"/>
            </w:tcBorders>
            <w:shd w:val="clear" w:color="auto" w:fill="auto"/>
            <w:noWrap/>
            <w:hideMark/>
          </w:tcPr>
          <w:p w14:paraId="6FC5CD2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6,204.71</w:t>
            </w:r>
          </w:p>
        </w:tc>
        <w:tc>
          <w:tcPr>
            <w:tcW w:w="936" w:type="dxa"/>
            <w:tcBorders>
              <w:top w:val="nil"/>
              <w:left w:val="nil"/>
              <w:bottom w:val="nil"/>
              <w:right w:val="nil"/>
            </w:tcBorders>
            <w:shd w:val="clear" w:color="auto" w:fill="auto"/>
            <w:noWrap/>
            <w:hideMark/>
          </w:tcPr>
          <w:p w14:paraId="125B4D5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5,157.72</w:t>
            </w:r>
          </w:p>
        </w:tc>
        <w:tc>
          <w:tcPr>
            <w:tcW w:w="936" w:type="dxa"/>
            <w:tcBorders>
              <w:top w:val="nil"/>
              <w:left w:val="nil"/>
              <w:bottom w:val="nil"/>
              <w:right w:val="nil"/>
            </w:tcBorders>
            <w:shd w:val="clear" w:color="auto" w:fill="auto"/>
            <w:noWrap/>
            <w:hideMark/>
          </w:tcPr>
          <w:p w14:paraId="53B3FC0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4,850.79</w:t>
            </w:r>
          </w:p>
        </w:tc>
        <w:tc>
          <w:tcPr>
            <w:tcW w:w="936" w:type="dxa"/>
            <w:tcBorders>
              <w:top w:val="nil"/>
              <w:left w:val="nil"/>
              <w:bottom w:val="nil"/>
              <w:right w:val="nil"/>
            </w:tcBorders>
            <w:shd w:val="clear" w:color="auto" w:fill="auto"/>
            <w:noWrap/>
            <w:hideMark/>
          </w:tcPr>
          <w:p w14:paraId="3AD822B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4,396.33</w:t>
            </w:r>
          </w:p>
        </w:tc>
        <w:tc>
          <w:tcPr>
            <w:tcW w:w="936" w:type="dxa"/>
            <w:tcBorders>
              <w:top w:val="nil"/>
              <w:left w:val="nil"/>
              <w:bottom w:val="nil"/>
              <w:right w:val="nil"/>
            </w:tcBorders>
            <w:shd w:val="clear" w:color="auto" w:fill="auto"/>
            <w:noWrap/>
            <w:hideMark/>
          </w:tcPr>
          <w:p w14:paraId="10B954C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4,950.21</w:t>
            </w:r>
          </w:p>
        </w:tc>
        <w:tc>
          <w:tcPr>
            <w:tcW w:w="936" w:type="dxa"/>
            <w:tcBorders>
              <w:top w:val="nil"/>
              <w:left w:val="nil"/>
              <w:bottom w:val="nil"/>
              <w:right w:val="single" w:sz="4" w:space="0" w:color="5B9BD5"/>
            </w:tcBorders>
            <w:shd w:val="clear" w:color="auto" w:fill="auto"/>
            <w:noWrap/>
            <w:hideMark/>
          </w:tcPr>
          <w:p w14:paraId="30F5040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4,873.85</w:t>
            </w:r>
          </w:p>
        </w:tc>
      </w:tr>
      <w:tr w:rsidR="009A358D" w:rsidRPr="009A358D" w14:paraId="7ED1BB36" w14:textId="77777777" w:rsidTr="009A358D">
        <w:trPr>
          <w:trHeight w:val="216"/>
        </w:trPr>
        <w:tc>
          <w:tcPr>
            <w:tcW w:w="864" w:type="dxa"/>
            <w:tcBorders>
              <w:top w:val="nil"/>
              <w:left w:val="single" w:sz="4" w:space="0" w:color="5B9BD5"/>
              <w:bottom w:val="nil"/>
              <w:right w:val="nil"/>
            </w:tcBorders>
            <w:shd w:val="clear" w:color="auto" w:fill="auto"/>
            <w:noWrap/>
            <w:hideMark/>
          </w:tcPr>
          <w:p w14:paraId="6870D576" w14:textId="77777777" w:rsidR="009A358D" w:rsidRPr="009A358D" w:rsidRDefault="009A358D" w:rsidP="009A358D">
            <w:pPr>
              <w:widowControl/>
              <w:ind w:firstLineChars="100" w:firstLine="200"/>
              <w:jc w:val="center"/>
              <w:rPr>
                <w:rFonts w:ascii="SimSun" w:eastAsia="SimSun" w:hAnsi="SimSun" w:cs="Arial"/>
                <w:color w:val="000000"/>
                <w:kern w:val="0"/>
                <w:sz w:val="20"/>
                <w:szCs w:val="20"/>
              </w:rPr>
            </w:pPr>
            <w:r w:rsidRPr="009A358D">
              <w:rPr>
                <w:rFonts w:ascii="SimSun" w:eastAsia="SimSun" w:hAnsi="SimSun" w:cs="Arial" w:hint="eastAsia"/>
                <w:color w:val="000000"/>
                <w:kern w:val="0"/>
                <w:sz w:val="20"/>
                <w:szCs w:val="20"/>
              </w:rPr>
              <w:t>俄罗斯</w:t>
            </w:r>
          </w:p>
        </w:tc>
        <w:tc>
          <w:tcPr>
            <w:tcW w:w="936" w:type="dxa"/>
            <w:tcBorders>
              <w:top w:val="nil"/>
              <w:left w:val="nil"/>
              <w:bottom w:val="nil"/>
              <w:right w:val="nil"/>
            </w:tcBorders>
            <w:shd w:val="clear" w:color="auto" w:fill="auto"/>
            <w:noWrap/>
            <w:hideMark/>
          </w:tcPr>
          <w:p w14:paraId="4BBA00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1,789.76</w:t>
            </w:r>
          </w:p>
        </w:tc>
        <w:tc>
          <w:tcPr>
            <w:tcW w:w="936" w:type="dxa"/>
            <w:tcBorders>
              <w:top w:val="nil"/>
              <w:left w:val="nil"/>
              <w:bottom w:val="nil"/>
              <w:right w:val="nil"/>
            </w:tcBorders>
            <w:shd w:val="clear" w:color="auto" w:fill="auto"/>
            <w:noWrap/>
            <w:hideMark/>
          </w:tcPr>
          <w:p w14:paraId="39A5EFA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1,305.86</w:t>
            </w:r>
          </w:p>
        </w:tc>
        <w:tc>
          <w:tcPr>
            <w:tcW w:w="936" w:type="dxa"/>
            <w:tcBorders>
              <w:top w:val="nil"/>
              <w:left w:val="nil"/>
              <w:bottom w:val="nil"/>
              <w:right w:val="nil"/>
            </w:tcBorders>
            <w:shd w:val="clear" w:color="auto" w:fill="auto"/>
            <w:noWrap/>
            <w:hideMark/>
          </w:tcPr>
          <w:p w14:paraId="2DE6C43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1,642.97</w:t>
            </w:r>
          </w:p>
        </w:tc>
        <w:tc>
          <w:tcPr>
            <w:tcW w:w="936" w:type="dxa"/>
            <w:tcBorders>
              <w:top w:val="nil"/>
              <w:left w:val="nil"/>
              <w:bottom w:val="nil"/>
              <w:right w:val="nil"/>
            </w:tcBorders>
            <w:shd w:val="clear" w:color="auto" w:fill="auto"/>
            <w:noWrap/>
            <w:hideMark/>
          </w:tcPr>
          <w:p w14:paraId="090130F8"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2,056.72</w:t>
            </w:r>
          </w:p>
        </w:tc>
        <w:tc>
          <w:tcPr>
            <w:tcW w:w="936" w:type="dxa"/>
            <w:tcBorders>
              <w:top w:val="nil"/>
              <w:left w:val="nil"/>
              <w:bottom w:val="nil"/>
              <w:right w:val="nil"/>
            </w:tcBorders>
            <w:shd w:val="clear" w:color="auto" w:fill="auto"/>
            <w:noWrap/>
            <w:hideMark/>
          </w:tcPr>
          <w:p w14:paraId="0DC0512B"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2,213.96</w:t>
            </w:r>
          </w:p>
        </w:tc>
        <w:tc>
          <w:tcPr>
            <w:tcW w:w="936" w:type="dxa"/>
            <w:tcBorders>
              <w:top w:val="nil"/>
              <w:left w:val="nil"/>
              <w:bottom w:val="nil"/>
              <w:right w:val="nil"/>
            </w:tcBorders>
            <w:shd w:val="clear" w:color="auto" w:fill="auto"/>
            <w:noWrap/>
            <w:hideMark/>
          </w:tcPr>
          <w:p w14:paraId="25F6A58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2,298.93</w:t>
            </w:r>
          </w:p>
        </w:tc>
        <w:tc>
          <w:tcPr>
            <w:tcW w:w="936" w:type="dxa"/>
            <w:tcBorders>
              <w:top w:val="nil"/>
              <w:left w:val="nil"/>
              <w:bottom w:val="nil"/>
              <w:right w:val="nil"/>
            </w:tcBorders>
            <w:shd w:val="clear" w:color="auto" w:fill="auto"/>
            <w:noWrap/>
            <w:hideMark/>
          </w:tcPr>
          <w:p w14:paraId="0238194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2,064.36</w:t>
            </w:r>
          </w:p>
        </w:tc>
        <w:tc>
          <w:tcPr>
            <w:tcW w:w="936" w:type="dxa"/>
            <w:tcBorders>
              <w:top w:val="nil"/>
              <w:left w:val="nil"/>
              <w:bottom w:val="nil"/>
              <w:right w:val="nil"/>
            </w:tcBorders>
            <w:shd w:val="clear" w:color="auto" w:fill="auto"/>
            <w:noWrap/>
            <w:hideMark/>
          </w:tcPr>
          <w:p w14:paraId="3D2DD9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1,365.90</w:t>
            </w:r>
          </w:p>
        </w:tc>
        <w:tc>
          <w:tcPr>
            <w:tcW w:w="936" w:type="dxa"/>
            <w:tcBorders>
              <w:top w:val="nil"/>
              <w:left w:val="nil"/>
              <w:bottom w:val="nil"/>
              <w:right w:val="nil"/>
            </w:tcBorders>
            <w:shd w:val="clear" w:color="auto" w:fill="auto"/>
            <w:noWrap/>
            <w:hideMark/>
          </w:tcPr>
          <w:p w14:paraId="22F1C29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1,281.09</w:t>
            </w:r>
          </w:p>
        </w:tc>
        <w:tc>
          <w:tcPr>
            <w:tcW w:w="936" w:type="dxa"/>
            <w:tcBorders>
              <w:top w:val="nil"/>
              <w:left w:val="nil"/>
              <w:bottom w:val="nil"/>
              <w:right w:val="single" w:sz="4" w:space="0" w:color="5B9BD5"/>
            </w:tcBorders>
            <w:shd w:val="clear" w:color="auto" w:fill="auto"/>
            <w:noWrap/>
            <w:hideMark/>
          </w:tcPr>
          <w:p w14:paraId="2FC39FA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1,529.02</w:t>
            </w:r>
          </w:p>
        </w:tc>
      </w:tr>
      <w:tr w:rsidR="009A358D" w:rsidRPr="009A358D" w14:paraId="6973FB66" w14:textId="77777777" w:rsidTr="009A358D">
        <w:trPr>
          <w:trHeight w:val="216"/>
        </w:trPr>
        <w:tc>
          <w:tcPr>
            <w:tcW w:w="864" w:type="dxa"/>
            <w:tcBorders>
              <w:top w:val="nil"/>
              <w:left w:val="single" w:sz="4" w:space="0" w:color="5B9BD5"/>
              <w:bottom w:val="nil"/>
              <w:right w:val="nil"/>
            </w:tcBorders>
            <w:shd w:val="clear" w:color="auto" w:fill="auto"/>
            <w:noWrap/>
            <w:hideMark/>
          </w:tcPr>
          <w:p w14:paraId="4F080120"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SimSun" w:eastAsia="SimSun" w:hAnsi="SimSun" w:cs="SimSun"/>
                <w:color w:val="000000"/>
                <w:kern w:val="0"/>
                <w:sz w:val="20"/>
                <w:szCs w:val="20"/>
              </w:rPr>
              <w:t>英国</w:t>
            </w:r>
          </w:p>
        </w:tc>
        <w:tc>
          <w:tcPr>
            <w:tcW w:w="936" w:type="dxa"/>
            <w:tcBorders>
              <w:top w:val="nil"/>
              <w:left w:val="nil"/>
              <w:bottom w:val="nil"/>
              <w:right w:val="nil"/>
            </w:tcBorders>
            <w:shd w:val="clear" w:color="auto" w:fill="auto"/>
            <w:noWrap/>
            <w:hideMark/>
          </w:tcPr>
          <w:p w14:paraId="012001D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2,920.66</w:t>
            </w:r>
          </w:p>
        </w:tc>
        <w:tc>
          <w:tcPr>
            <w:tcW w:w="936" w:type="dxa"/>
            <w:tcBorders>
              <w:top w:val="nil"/>
              <w:left w:val="nil"/>
              <w:bottom w:val="nil"/>
              <w:right w:val="nil"/>
            </w:tcBorders>
            <w:shd w:val="clear" w:color="auto" w:fill="auto"/>
            <w:noWrap/>
            <w:hideMark/>
          </w:tcPr>
          <w:p w14:paraId="43F461F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2,387.17</w:t>
            </w:r>
          </w:p>
        </w:tc>
        <w:tc>
          <w:tcPr>
            <w:tcW w:w="936" w:type="dxa"/>
            <w:tcBorders>
              <w:top w:val="nil"/>
              <w:left w:val="nil"/>
              <w:bottom w:val="nil"/>
              <w:right w:val="nil"/>
            </w:tcBorders>
            <w:shd w:val="clear" w:color="auto" w:fill="auto"/>
            <w:noWrap/>
            <w:hideMark/>
          </w:tcPr>
          <w:p w14:paraId="115E083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2,445.27</w:t>
            </w:r>
          </w:p>
        </w:tc>
        <w:tc>
          <w:tcPr>
            <w:tcW w:w="936" w:type="dxa"/>
            <w:tcBorders>
              <w:top w:val="nil"/>
              <w:left w:val="nil"/>
              <w:bottom w:val="nil"/>
              <w:right w:val="nil"/>
            </w:tcBorders>
            <w:shd w:val="clear" w:color="auto" w:fill="auto"/>
            <w:noWrap/>
            <w:hideMark/>
          </w:tcPr>
          <w:p w14:paraId="5F6CC9C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2,622.05</w:t>
            </w:r>
          </w:p>
        </w:tc>
        <w:tc>
          <w:tcPr>
            <w:tcW w:w="936" w:type="dxa"/>
            <w:tcBorders>
              <w:top w:val="nil"/>
              <w:left w:val="nil"/>
              <w:bottom w:val="nil"/>
              <w:right w:val="nil"/>
            </w:tcBorders>
            <w:shd w:val="clear" w:color="auto" w:fill="auto"/>
            <w:noWrap/>
            <w:hideMark/>
          </w:tcPr>
          <w:p w14:paraId="6B85441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2,664.04</w:t>
            </w:r>
          </w:p>
        </w:tc>
        <w:tc>
          <w:tcPr>
            <w:tcW w:w="936" w:type="dxa"/>
            <w:tcBorders>
              <w:top w:val="nil"/>
              <w:left w:val="nil"/>
              <w:bottom w:val="nil"/>
              <w:right w:val="nil"/>
            </w:tcBorders>
            <w:shd w:val="clear" w:color="auto" w:fill="auto"/>
            <w:noWrap/>
            <w:hideMark/>
          </w:tcPr>
          <w:p w14:paraId="7292D33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2,743.65</w:t>
            </w:r>
          </w:p>
        </w:tc>
        <w:tc>
          <w:tcPr>
            <w:tcW w:w="936" w:type="dxa"/>
            <w:tcBorders>
              <w:top w:val="nil"/>
              <w:left w:val="nil"/>
              <w:bottom w:val="nil"/>
              <w:right w:val="nil"/>
            </w:tcBorders>
            <w:shd w:val="clear" w:color="auto" w:fill="auto"/>
            <w:noWrap/>
            <w:hideMark/>
          </w:tcPr>
          <w:p w14:paraId="05BCE3B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3,027.46</w:t>
            </w:r>
          </w:p>
        </w:tc>
        <w:tc>
          <w:tcPr>
            <w:tcW w:w="936" w:type="dxa"/>
            <w:tcBorders>
              <w:top w:val="nil"/>
              <w:left w:val="nil"/>
              <w:bottom w:val="nil"/>
              <w:right w:val="nil"/>
            </w:tcBorders>
            <w:shd w:val="clear" w:color="auto" w:fill="auto"/>
            <w:noWrap/>
            <w:hideMark/>
          </w:tcPr>
          <w:p w14:paraId="3A794A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2,888.55</w:t>
            </w:r>
          </w:p>
        </w:tc>
        <w:tc>
          <w:tcPr>
            <w:tcW w:w="936" w:type="dxa"/>
            <w:tcBorders>
              <w:top w:val="nil"/>
              <w:left w:val="nil"/>
              <w:bottom w:val="nil"/>
              <w:right w:val="nil"/>
            </w:tcBorders>
            <w:shd w:val="clear" w:color="auto" w:fill="auto"/>
            <w:noWrap/>
            <w:hideMark/>
          </w:tcPr>
          <w:p w14:paraId="5A1FD15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2,662.62</w:t>
            </w:r>
          </w:p>
        </w:tc>
        <w:tc>
          <w:tcPr>
            <w:tcW w:w="936" w:type="dxa"/>
            <w:tcBorders>
              <w:top w:val="nil"/>
              <w:left w:val="nil"/>
              <w:bottom w:val="nil"/>
              <w:right w:val="single" w:sz="4" w:space="0" w:color="5B9BD5"/>
            </w:tcBorders>
            <w:shd w:val="clear" w:color="auto" w:fill="auto"/>
            <w:noWrap/>
            <w:hideMark/>
          </w:tcPr>
          <w:p w14:paraId="11AE5EB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2,626.32</w:t>
            </w:r>
          </w:p>
        </w:tc>
      </w:tr>
      <w:tr w:rsidR="009A358D" w:rsidRPr="009A358D" w14:paraId="65A99FED" w14:textId="77777777" w:rsidTr="009A358D">
        <w:trPr>
          <w:trHeight w:val="216"/>
        </w:trPr>
        <w:tc>
          <w:tcPr>
            <w:tcW w:w="864" w:type="dxa"/>
            <w:tcBorders>
              <w:top w:val="nil"/>
              <w:left w:val="single" w:sz="4" w:space="0" w:color="5B9BD5"/>
              <w:bottom w:val="single" w:sz="4" w:space="0" w:color="5B9BD5"/>
              <w:right w:val="nil"/>
            </w:tcBorders>
            <w:shd w:val="clear" w:color="auto" w:fill="auto"/>
            <w:noWrap/>
            <w:hideMark/>
          </w:tcPr>
          <w:p w14:paraId="21807A5B"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SimSun" w:eastAsia="SimSun" w:hAnsi="SimSun" w:cs="SimSun"/>
                <w:color w:val="000000"/>
                <w:kern w:val="0"/>
                <w:sz w:val="20"/>
                <w:szCs w:val="20"/>
              </w:rPr>
              <w:t>美国</w:t>
            </w:r>
          </w:p>
        </w:tc>
        <w:tc>
          <w:tcPr>
            <w:tcW w:w="936" w:type="dxa"/>
            <w:tcBorders>
              <w:top w:val="nil"/>
              <w:left w:val="nil"/>
              <w:bottom w:val="single" w:sz="4" w:space="0" w:color="5B9BD5"/>
              <w:right w:val="nil"/>
            </w:tcBorders>
            <w:shd w:val="clear" w:color="auto" w:fill="auto"/>
            <w:noWrap/>
            <w:hideMark/>
          </w:tcPr>
          <w:p w14:paraId="58E2CA07"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14,718.28</w:t>
            </w:r>
          </w:p>
        </w:tc>
        <w:tc>
          <w:tcPr>
            <w:tcW w:w="936" w:type="dxa"/>
            <w:tcBorders>
              <w:top w:val="nil"/>
              <w:left w:val="nil"/>
              <w:bottom w:val="single" w:sz="4" w:space="0" w:color="5B9BD5"/>
              <w:right w:val="nil"/>
            </w:tcBorders>
            <w:shd w:val="clear" w:color="auto" w:fill="auto"/>
            <w:noWrap/>
            <w:hideMark/>
          </w:tcPr>
          <w:p w14:paraId="0F6D47A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14,415.95</w:t>
            </w:r>
          </w:p>
        </w:tc>
        <w:tc>
          <w:tcPr>
            <w:tcW w:w="936" w:type="dxa"/>
            <w:tcBorders>
              <w:top w:val="nil"/>
              <w:left w:val="nil"/>
              <w:bottom w:val="single" w:sz="4" w:space="0" w:color="5B9BD5"/>
              <w:right w:val="nil"/>
            </w:tcBorders>
            <w:shd w:val="clear" w:color="auto" w:fill="auto"/>
            <w:noWrap/>
            <w:hideMark/>
          </w:tcPr>
          <w:p w14:paraId="6E61EA9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14,966.93</w:t>
            </w:r>
          </w:p>
        </w:tc>
        <w:tc>
          <w:tcPr>
            <w:tcW w:w="936" w:type="dxa"/>
            <w:tcBorders>
              <w:top w:val="nil"/>
              <w:left w:val="nil"/>
              <w:bottom w:val="single" w:sz="4" w:space="0" w:color="5B9BD5"/>
              <w:right w:val="nil"/>
            </w:tcBorders>
            <w:shd w:val="clear" w:color="auto" w:fill="auto"/>
            <w:noWrap/>
            <w:hideMark/>
          </w:tcPr>
          <w:p w14:paraId="3D7098E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15,519.53</w:t>
            </w:r>
          </w:p>
        </w:tc>
        <w:tc>
          <w:tcPr>
            <w:tcW w:w="936" w:type="dxa"/>
            <w:tcBorders>
              <w:top w:val="nil"/>
              <w:left w:val="nil"/>
              <w:bottom w:val="single" w:sz="4" w:space="0" w:color="5B9BD5"/>
              <w:right w:val="nil"/>
            </w:tcBorders>
            <w:shd w:val="clear" w:color="auto" w:fill="auto"/>
            <w:noWrap/>
            <w:hideMark/>
          </w:tcPr>
          <w:p w14:paraId="23A7139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16,157.47</w:t>
            </w:r>
          </w:p>
        </w:tc>
        <w:tc>
          <w:tcPr>
            <w:tcW w:w="936" w:type="dxa"/>
            <w:tcBorders>
              <w:top w:val="nil"/>
              <w:left w:val="nil"/>
              <w:bottom w:val="single" w:sz="4" w:space="0" w:color="5B9BD5"/>
              <w:right w:val="nil"/>
            </w:tcBorders>
            <w:shd w:val="clear" w:color="auto" w:fill="auto"/>
            <w:noWrap/>
            <w:hideMark/>
          </w:tcPr>
          <w:p w14:paraId="5BA64AE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16,693.18</w:t>
            </w:r>
          </w:p>
        </w:tc>
        <w:tc>
          <w:tcPr>
            <w:tcW w:w="936" w:type="dxa"/>
            <w:tcBorders>
              <w:top w:val="nil"/>
              <w:left w:val="nil"/>
              <w:bottom w:val="single" w:sz="4" w:space="0" w:color="5B9BD5"/>
              <w:right w:val="nil"/>
            </w:tcBorders>
            <w:shd w:val="clear" w:color="auto" w:fill="auto"/>
            <w:noWrap/>
            <w:hideMark/>
          </w:tcPr>
          <w:p w14:paraId="1593BC8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17,430.17</w:t>
            </w:r>
          </w:p>
        </w:tc>
        <w:tc>
          <w:tcPr>
            <w:tcW w:w="936" w:type="dxa"/>
            <w:tcBorders>
              <w:top w:val="nil"/>
              <w:left w:val="nil"/>
              <w:bottom w:val="single" w:sz="4" w:space="0" w:color="5B9BD5"/>
              <w:right w:val="nil"/>
            </w:tcBorders>
            <w:shd w:val="clear" w:color="auto" w:fill="auto"/>
            <w:noWrap/>
            <w:hideMark/>
          </w:tcPr>
          <w:p w14:paraId="5FB58879"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18,123.56</w:t>
            </w:r>
          </w:p>
        </w:tc>
        <w:tc>
          <w:tcPr>
            <w:tcW w:w="936" w:type="dxa"/>
            <w:tcBorders>
              <w:top w:val="nil"/>
              <w:left w:val="nil"/>
              <w:bottom w:val="single" w:sz="4" w:space="0" w:color="5B9BD5"/>
              <w:right w:val="nil"/>
            </w:tcBorders>
            <w:shd w:val="clear" w:color="auto" w:fill="auto"/>
            <w:noWrap/>
            <w:hideMark/>
          </w:tcPr>
          <w:p w14:paraId="5241719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18,625.94</w:t>
            </w:r>
          </w:p>
        </w:tc>
        <w:tc>
          <w:tcPr>
            <w:tcW w:w="936" w:type="dxa"/>
            <w:tcBorders>
              <w:top w:val="nil"/>
              <w:left w:val="nil"/>
              <w:bottom w:val="single" w:sz="4" w:space="0" w:color="5B9BD5"/>
              <w:right w:val="single" w:sz="4" w:space="0" w:color="5B9BD5"/>
            </w:tcBorders>
            <w:shd w:val="clear" w:color="auto" w:fill="auto"/>
            <w:noWrap/>
            <w:hideMark/>
          </w:tcPr>
          <w:p w14:paraId="33AF42FD"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19,392.87</w:t>
            </w:r>
          </w:p>
        </w:tc>
      </w:tr>
    </w:tbl>
    <w:p w14:paraId="52E049D1" w14:textId="77777777" w:rsidR="00C8223D" w:rsidRDefault="00C8223D" w:rsidP="007707BA">
      <w:pPr>
        <w:spacing w:line="400" w:lineRule="exact"/>
      </w:pPr>
    </w:p>
    <w:p w14:paraId="37848A2A" w14:textId="404733C3" w:rsidR="007707BA" w:rsidRDefault="009A358D" w:rsidP="007707BA">
      <w:pPr>
        <w:spacing w:line="400" w:lineRule="exact"/>
      </w:pPr>
      <w:r>
        <w:rPr>
          <w:noProof/>
        </w:rPr>
        <w:lastRenderedPageBreak/>
        <w:drawing>
          <wp:anchor distT="0" distB="0" distL="114300" distR="114300" simplePos="0" relativeHeight="251653120" behindDoc="0" locked="0" layoutInCell="1" allowOverlap="1" wp14:anchorId="20AA1FD1" wp14:editId="4E8D31BB">
            <wp:simplePos x="0" y="0"/>
            <wp:positionH relativeFrom="column">
              <wp:posOffset>3810</wp:posOffset>
            </wp:positionH>
            <wp:positionV relativeFrom="paragraph">
              <wp:posOffset>408880</wp:posOffset>
            </wp:positionV>
            <wp:extent cx="4636008" cy="3090672"/>
            <wp:effectExtent l="0" t="0" r="12700" b="1460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7707BA">
        <w:fldChar w:fldCharType="begin"/>
      </w:r>
      <w:r w:rsidR="007707BA">
        <w:instrText xml:space="preserve"> </w:instrText>
      </w:r>
      <w:r w:rsidR="007707BA">
        <w:rPr>
          <w:rFonts w:hint="eastAsia"/>
        </w:rPr>
        <w:instrText>LINK Excel.SheetBinaryMacroEnabled.12 "C:\\Users\\oxue\\Desktop\\WEO_Data3.xls" "Pivot for WEO!R3C14:R10C18" \a \f 4 \h</w:instrText>
      </w:r>
      <w:r w:rsidR="007707BA">
        <w:instrText xml:space="preserve"> </w:instrText>
      </w:r>
      <w:r w:rsidR="007707BA">
        <w:fldChar w:fldCharType="separate"/>
      </w:r>
    </w:p>
    <w:p w14:paraId="4C389A83" w14:textId="77777777" w:rsidR="005F0B36" w:rsidRPr="00993A61" w:rsidRDefault="007707BA" w:rsidP="005F0B36">
      <w:pPr>
        <w:tabs>
          <w:tab w:val="left" w:pos="2940"/>
        </w:tabs>
        <w:spacing w:line="400" w:lineRule="exact"/>
        <w:rPr>
          <w:rFonts w:ascii="SimSun" w:eastAsia="SimSun" w:hAnsi="SimSun" w:cs="Times New Roman"/>
          <w:sz w:val="18"/>
          <w:szCs w:val="18"/>
        </w:rPr>
      </w:pPr>
      <w:r>
        <w:rPr>
          <w:rFonts w:ascii="SimSun" w:eastAsia="SimSun" w:hAnsi="SimSun" w:cs="Times New Roman"/>
          <w:sz w:val="24"/>
          <w:szCs w:val="24"/>
        </w:rPr>
        <w:fldChar w:fldCharType="end"/>
      </w:r>
      <w:r w:rsidR="005F0B36" w:rsidRPr="00993A61">
        <w:rPr>
          <w:rFonts w:hint="eastAsia"/>
          <w:sz w:val="18"/>
          <w:szCs w:val="18"/>
        </w:rPr>
        <w:t>数据来源</w:t>
      </w:r>
      <w:r w:rsidR="005F0B36" w:rsidRPr="00993A61">
        <w:rPr>
          <w:sz w:val="18"/>
          <w:szCs w:val="18"/>
        </w:rPr>
        <w:t>：</w:t>
      </w:r>
      <w:r w:rsidR="005F0B36" w:rsidRPr="00993A61">
        <w:rPr>
          <w:rFonts w:hint="eastAsia"/>
          <w:sz w:val="18"/>
          <w:szCs w:val="18"/>
        </w:rPr>
        <w:t>国际</w:t>
      </w:r>
      <w:r w:rsidR="005F0B36" w:rsidRPr="00993A61">
        <w:rPr>
          <w:sz w:val="18"/>
          <w:szCs w:val="18"/>
        </w:rPr>
        <w:t>货币基金组织（</w:t>
      </w:r>
      <w:r w:rsidR="005F0B36" w:rsidRPr="00993A61">
        <w:rPr>
          <w:sz w:val="18"/>
          <w:szCs w:val="18"/>
        </w:rPr>
        <w:t>IMF</w:t>
      </w:r>
      <w:r w:rsidR="005F0B36" w:rsidRPr="00993A61">
        <w:rPr>
          <w:rFonts w:hint="eastAsia"/>
          <w:sz w:val="18"/>
          <w:szCs w:val="18"/>
        </w:rPr>
        <w:t>）</w:t>
      </w:r>
    </w:p>
    <w:p w14:paraId="77068654" w14:textId="77777777" w:rsidR="00082487" w:rsidRDefault="00082487" w:rsidP="00890E36">
      <w:pPr>
        <w:spacing w:before="480" w:after="360"/>
        <w:jc w:val="center"/>
        <w:outlineLvl w:val="0"/>
        <w:rPr>
          <w:rFonts w:ascii="SimHei" w:eastAsia="SimHei" w:hAnsi="SimSun" w:cs="Times New Roman"/>
          <w:b/>
          <w:sz w:val="32"/>
          <w:szCs w:val="32"/>
        </w:rPr>
      </w:pPr>
      <w:bookmarkStart w:id="14" w:name="_Toc525999170"/>
      <w:r>
        <w:rPr>
          <w:rFonts w:ascii="SimHei" w:eastAsia="SimHei" w:hAnsi="SimSun" w:cs="Times New Roman" w:hint="eastAsia"/>
          <w:b/>
          <w:sz w:val="32"/>
          <w:szCs w:val="32"/>
        </w:rPr>
        <w:t xml:space="preserve">第二章 </w:t>
      </w:r>
      <w:r w:rsidR="006571CF">
        <w:rPr>
          <w:rFonts w:ascii="SimHei" w:eastAsia="SimHei" w:hAnsi="SimSun" w:cs="Times New Roman" w:hint="eastAsia"/>
          <w:b/>
          <w:sz w:val="32"/>
          <w:szCs w:val="32"/>
        </w:rPr>
        <w:t>20</w:t>
      </w:r>
      <w:r w:rsidR="006571CF">
        <w:rPr>
          <w:rFonts w:ascii="SimHei" w:eastAsia="SimHei" w:hAnsi="SimSun" w:cs="Times New Roman"/>
          <w:b/>
          <w:sz w:val="32"/>
          <w:szCs w:val="32"/>
        </w:rPr>
        <w:t>18</w:t>
      </w:r>
      <w:r w:rsidR="006571CF">
        <w:rPr>
          <w:rFonts w:ascii="SimHei" w:eastAsia="SimHei" w:hAnsi="SimSun" w:cs="Times New Roman" w:hint="eastAsia"/>
          <w:b/>
          <w:sz w:val="32"/>
          <w:szCs w:val="32"/>
        </w:rPr>
        <w:t>年</w:t>
      </w:r>
      <w:r w:rsidR="006571CF">
        <w:rPr>
          <w:rFonts w:ascii="SimHei" w:eastAsia="SimHei" w:hAnsi="SimSun" w:cs="Times New Roman"/>
          <w:b/>
          <w:sz w:val="32"/>
          <w:szCs w:val="32"/>
        </w:rPr>
        <w:t>中国贸易战</w:t>
      </w:r>
      <w:r w:rsidR="00095018">
        <w:rPr>
          <w:rFonts w:ascii="SimHei" w:eastAsia="SimHei" w:hAnsi="SimSun" w:cs="Times New Roman" w:hint="eastAsia"/>
          <w:b/>
          <w:sz w:val="32"/>
          <w:szCs w:val="32"/>
        </w:rPr>
        <w:t>现状</w:t>
      </w:r>
      <w:r w:rsidR="006571CF">
        <w:rPr>
          <w:rFonts w:ascii="SimHei" w:eastAsia="SimHei" w:hAnsi="SimSun" w:cs="Times New Roman" w:hint="eastAsia"/>
          <w:b/>
          <w:sz w:val="32"/>
          <w:szCs w:val="32"/>
        </w:rPr>
        <w:t>分析</w:t>
      </w:r>
      <w:bookmarkEnd w:id="14"/>
    </w:p>
    <w:p w14:paraId="505C42D8" w14:textId="1D10DD34" w:rsidR="007A7F2A" w:rsidRPr="006F0272" w:rsidRDefault="005447F9" w:rsidP="006F0272">
      <w:pPr>
        <w:spacing w:before="480" w:after="120"/>
        <w:jc w:val="center"/>
        <w:outlineLvl w:val="1"/>
        <w:rPr>
          <w:rFonts w:ascii="SimHei" w:eastAsia="SimHei" w:hAnsi="SimSun"/>
          <w:b/>
          <w:sz w:val="28"/>
          <w:szCs w:val="28"/>
        </w:rPr>
      </w:pPr>
      <w:bookmarkStart w:id="15" w:name="_Toc525999171"/>
      <w:r w:rsidRPr="005447F9">
        <w:rPr>
          <w:rFonts w:ascii="SimHei" w:eastAsia="SimHei" w:hAnsi="SimSun" w:hint="eastAsia"/>
          <w:b/>
          <w:sz w:val="28"/>
          <w:szCs w:val="28"/>
        </w:rPr>
        <w:t>第一节</w:t>
      </w:r>
      <w:r w:rsidR="00890E36" w:rsidRPr="006F0272">
        <w:rPr>
          <w:rFonts w:ascii="SimHei" w:eastAsia="SimHei" w:hAnsi="SimSun"/>
          <w:b/>
          <w:sz w:val="28"/>
          <w:szCs w:val="28"/>
        </w:rPr>
        <w:t xml:space="preserve"> </w:t>
      </w:r>
      <w:r w:rsidR="006571CF">
        <w:rPr>
          <w:rFonts w:ascii="SimHei" w:eastAsia="SimHei" w:hAnsi="SimSun" w:hint="eastAsia"/>
          <w:b/>
          <w:sz w:val="28"/>
          <w:szCs w:val="28"/>
        </w:rPr>
        <w:t>中美</w:t>
      </w:r>
      <w:r w:rsidR="006571CF">
        <w:rPr>
          <w:rFonts w:ascii="SimHei" w:eastAsia="SimHei" w:hAnsi="SimSun"/>
          <w:b/>
          <w:sz w:val="28"/>
          <w:szCs w:val="28"/>
        </w:rPr>
        <w:t>贸易战的现状</w:t>
      </w:r>
      <w:bookmarkEnd w:id="15"/>
    </w:p>
    <w:p w14:paraId="7E7D3BE5" w14:textId="77777777" w:rsid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2018年3月22日，美国总统特朗普根据“301调查”的结果签署了一份总统备忘录。对从中国进口的商品征收大规模关税，中国企业将被限制在美国投资。</w:t>
      </w:r>
    </w:p>
    <w:p w14:paraId="256FC1D2"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2018年4月3日，美国公布对中国进口的约500亿美国1333项商品清单加征25 关税，征求公众意见。 包括航空航天，信息和通信技术，机器人和机械。</w:t>
      </w:r>
    </w:p>
    <w:p w14:paraId="4B6B520E"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2018年4月4日，中国宣布对来自美国的114种大豆，汽车和化学品的14类产品征收25项关税。实施日期将以美国政府对中国商品征收关税的实施为基础，并由国务院关税税则委员会另行公布。</w:t>
      </w:r>
    </w:p>
    <w:p w14:paraId="6F37C8D6"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2018年6月15日，美国决定对2018年4月3日征求公众意见的1333项商品中的818项约340亿美元中国商品， 自7月6日起实施加征25关税。 同时对新增284项商品（约160亿美元）加征关税征求公众意见。</w:t>
      </w:r>
    </w:p>
    <w:p w14:paraId="4A20AD35"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lastRenderedPageBreak/>
        <w:t>2018年6月16日，中国宣布对来自美国的约595亿美元进口商品征收25的关税。 决定对545项约340亿美元商品自7月6日起实施加征关税。 对其余商品加征关税的实施时间另行公布。</w:t>
      </w:r>
    </w:p>
    <w:p w14:paraId="62A1A0A5"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2018年7月11日，美国政府宣布将对中国2000亿美元的产品征收约10的关税。美国政府已经预留了大约两个月的时间来征求公众意见。</w:t>
      </w:r>
    </w:p>
    <w:p w14:paraId="6D9CC456"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2018年8月7日，美国对6月15日征求公众意见284项商品中约279项约160亿美元中国商品， 将与8月23日开始加征关税25。</w:t>
      </w:r>
    </w:p>
    <w:p w14:paraId="322514C0" w14:textId="70C6AF86"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作为世界上最大的两个经济体，中美贸易高度依赖。中美之间的大规模贸易摩擦</w:t>
      </w:r>
      <w:r w:rsidR="00F16AE5">
        <w:rPr>
          <w:rFonts w:ascii="SimSun" w:eastAsia="SimSun" w:hAnsi="SimSun" w:cs="Times New Roman" w:hint="eastAsia"/>
          <w:sz w:val="24"/>
          <w:szCs w:val="24"/>
        </w:rPr>
        <w:t>将对整个全球经济早晨很大的影响</w:t>
      </w:r>
      <w:r w:rsidRPr="00B11054">
        <w:rPr>
          <w:rFonts w:ascii="SimSun" w:eastAsia="SimSun" w:hAnsi="SimSun" w:cs="Times New Roman" w:hint="eastAsia"/>
          <w:sz w:val="24"/>
          <w:szCs w:val="24"/>
        </w:rPr>
        <w:t>。</w:t>
      </w:r>
    </w:p>
    <w:p w14:paraId="5399C6D1" w14:textId="77777777" w:rsidR="00B11054" w:rsidRPr="00B11054" w:rsidRDefault="00B11054" w:rsidP="00B11054">
      <w:pPr>
        <w:spacing w:line="400" w:lineRule="exact"/>
        <w:ind w:firstLineChars="200" w:firstLine="480"/>
        <w:rPr>
          <w:rFonts w:ascii="SimSun" w:eastAsia="SimSun" w:hAnsi="SimSun" w:cs="Times New Roman"/>
          <w:sz w:val="24"/>
          <w:szCs w:val="24"/>
        </w:rPr>
      </w:pPr>
      <w:r w:rsidRPr="00B11054">
        <w:rPr>
          <w:rFonts w:ascii="SimSun" w:eastAsia="SimSun" w:hAnsi="SimSun" w:cs="Times New Roman" w:hint="eastAsia"/>
          <w:sz w:val="24"/>
          <w:szCs w:val="24"/>
        </w:rPr>
        <w:t>美国并非仅针对中国发起贸易战，2018年以来，美国先后对比利时、加拿大、南非，印度，韩国，巴西，阿根廷，澳大利亚等国家都发起了不同程度的贸易战。 然而，美国对中国发起的加征关税行为因为了全世界范围的广泛关注。</w:t>
      </w:r>
    </w:p>
    <w:p w14:paraId="4D6D1B30" w14:textId="4DD43ACA" w:rsidR="007A7F2A" w:rsidRPr="006F0272" w:rsidRDefault="005447F9" w:rsidP="006F0272">
      <w:pPr>
        <w:spacing w:before="480" w:after="120"/>
        <w:jc w:val="center"/>
        <w:outlineLvl w:val="1"/>
        <w:rPr>
          <w:rFonts w:ascii="SimHei" w:eastAsia="SimHei" w:hAnsi="SimSun"/>
          <w:b/>
          <w:sz w:val="28"/>
          <w:szCs w:val="28"/>
        </w:rPr>
      </w:pPr>
      <w:bookmarkStart w:id="16" w:name="_Hlk525998871"/>
      <w:bookmarkStart w:id="17" w:name="_Toc525999172"/>
      <w:r w:rsidRPr="005447F9">
        <w:rPr>
          <w:rFonts w:ascii="SimHei" w:eastAsia="SimHei" w:hAnsi="SimSun" w:hint="eastAsia"/>
          <w:b/>
          <w:sz w:val="28"/>
          <w:szCs w:val="28"/>
        </w:rPr>
        <w:t>第</w:t>
      </w:r>
      <w:r>
        <w:rPr>
          <w:rFonts w:ascii="SimHei" w:eastAsia="SimHei" w:hAnsi="SimSun" w:hint="eastAsia"/>
          <w:b/>
          <w:sz w:val="28"/>
          <w:szCs w:val="28"/>
        </w:rPr>
        <w:t>二</w:t>
      </w:r>
      <w:r w:rsidRPr="005447F9">
        <w:rPr>
          <w:rFonts w:ascii="SimHei" w:eastAsia="SimHei" w:hAnsi="SimSun" w:hint="eastAsia"/>
          <w:b/>
          <w:sz w:val="28"/>
          <w:szCs w:val="28"/>
        </w:rPr>
        <w:t>节</w:t>
      </w:r>
      <w:bookmarkEnd w:id="16"/>
      <w:r w:rsidR="00890E36" w:rsidRPr="006F0272">
        <w:rPr>
          <w:rFonts w:ascii="SimHei" w:eastAsia="SimHei" w:hAnsi="SimSun"/>
          <w:b/>
          <w:sz w:val="28"/>
          <w:szCs w:val="28"/>
        </w:rPr>
        <w:t xml:space="preserve"> </w:t>
      </w:r>
      <w:r w:rsidR="006571CF">
        <w:rPr>
          <w:rFonts w:ascii="SimHei" w:eastAsia="SimHei" w:hAnsi="SimSun" w:hint="eastAsia"/>
          <w:b/>
          <w:sz w:val="28"/>
          <w:szCs w:val="28"/>
        </w:rPr>
        <w:t>美国</w:t>
      </w:r>
      <w:r w:rsidR="006571CF">
        <w:rPr>
          <w:rFonts w:ascii="SimHei" w:eastAsia="SimHei" w:hAnsi="SimSun"/>
          <w:b/>
          <w:sz w:val="28"/>
          <w:szCs w:val="28"/>
        </w:rPr>
        <w:t>发起贸易战</w:t>
      </w:r>
      <w:r w:rsidR="006571CF">
        <w:rPr>
          <w:rFonts w:ascii="SimHei" w:eastAsia="SimHei" w:hAnsi="SimSun" w:hint="eastAsia"/>
          <w:b/>
          <w:sz w:val="28"/>
          <w:szCs w:val="28"/>
        </w:rPr>
        <w:t>的原因</w:t>
      </w:r>
      <w:r w:rsidR="006571CF">
        <w:rPr>
          <w:rFonts w:ascii="SimHei" w:eastAsia="SimHei" w:hAnsi="SimSun"/>
          <w:b/>
          <w:sz w:val="28"/>
          <w:szCs w:val="28"/>
        </w:rPr>
        <w:t>分析</w:t>
      </w:r>
      <w:bookmarkEnd w:id="17"/>
    </w:p>
    <w:p w14:paraId="6DB8E36A" w14:textId="6057B07F" w:rsidR="00FF588A" w:rsidRDefault="00403DB3" w:rsidP="00005016">
      <w:pPr>
        <w:spacing w:line="400" w:lineRule="exact"/>
        <w:ind w:firstLineChars="200" w:firstLine="480"/>
        <w:rPr>
          <w:rFonts w:ascii="SimSun" w:hAnsi="SimSun"/>
          <w:sz w:val="24"/>
          <w:szCs w:val="24"/>
        </w:rPr>
      </w:pPr>
      <w:r>
        <w:rPr>
          <w:rFonts w:ascii="SimSun" w:hAnsi="SimSun" w:hint="eastAsia"/>
          <w:sz w:val="24"/>
          <w:szCs w:val="24"/>
        </w:rPr>
        <w:t>近代史上的数次贸易战，大多是美国首先发起的，</w:t>
      </w:r>
      <w:r w:rsidR="00423A7A">
        <w:rPr>
          <w:rFonts w:ascii="SimSun" w:hAnsi="SimSun" w:hint="eastAsia"/>
          <w:sz w:val="24"/>
          <w:szCs w:val="24"/>
        </w:rPr>
        <w:t>然而贸易战的结果多是两败俱伤，那么美国为什么要再次对中国再次</w:t>
      </w:r>
      <w:r>
        <w:rPr>
          <w:rFonts w:ascii="SimSun" w:hAnsi="SimSun" w:hint="eastAsia"/>
          <w:sz w:val="24"/>
          <w:szCs w:val="24"/>
        </w:rPr>
        <w:t>发起贸易战，贸易战能够为美国带来什么，下文将从四个方面来分析美国发起贸易战的主要原因。</w:t>
      </w:r>
    </w:p>
    <w:p w14:paraId="68F957AF" w14:textId="77777777" w:rsidR="003C3A91" w:rsidRDefault="003C3A91" w:rsidP="00005016">
      <w:pPr>
        <w:spacing w:line="400" w:lineRule="exact"/>
        <w:ind w:firstLineChars="200" w:firstLine="480"/>
        <w:rPr>
          <w:rFonts w:ascii="SimSun" w:hAnsi="SimSun"/>
          <w:sz w:val="24"/>
          <w:szCs w:val="24"/>
        </w:rPr>
      </w:pPr>
      <w:r w:rsidRPr="003C3A91">
        <w:rPr>
          <w:rFonts w:ascii="SimSun" w:hAnsi="SimSun" w:hint="eastAsia"/>
          <w:sz w:val="24"/>
          <w:szCs w:val="24"/>
        </w:rPr>
        <w:t>1．</w:t>
      </w:r>
      <w:r w:rsidR="00FF588A">
        <w:rPr>
          <w:rFonts w:ascii="SimSun" w:hAnsi="SimSun" w:hint="eastAsia"/>
          <w:sz w:val="24"/>
          <w:szCs w:val="24"/>
        </w:rPr>
        <w:t>试图</w:t>
      </w:r>
      <w:r w:rsidR="00FF588A">
        <w:rPr>
          <w:rFonts w:ascii="SimSun" w:hAnsi="SimSun"/>
          <w:sz w:val="24"/>
          <w:szCs w:val="24"/>
        </w:rPr>
        <w:t>保护美国产业</w:t>
      </w:r>
      <w:r w:rsidRPr="003C3A91">
        <w:rPr>
          <w:rFonts w:ascii="SimSun" w:hAnsi="SimSun" w:hint="eastAsia"/>
          <w:sz w:val="24"/>
          <w:szCs w:val="24"/>
        </w:rPr>
        <w:t xml:space="preserve"> </w:t>
      </w:r>
    </w:p>
    <w:p w14:paraId="40A5D048" w14:textId="20B028EA" w:rsidR="003235DE" w:rsidRDefault="00787071" w:rsidP="00FF588A">
      <w:pPr>
        <w:spacing w:line="400" w:lineRule="exact"/>
        <w:ind w:firstLineChars="200" w:firstLine="480"/>
        <w:rPr>
          <w:rFonts w:ascii="SimSun" w:hAnsi="SimSun"/>
          <w:sz w:val="24"/>
          <w:szCs w:val="24"/>
        </w:rPr>
      </w:pPr>
      <w:r>
        <w:rPr>
          <w:rFonts w:ascii="SimSun" w:hAnsi="SimSun" w:hint="eastAsia"/>
          <w:sz w:val="24"/>
          <w:szCs w:val="24"/>
        </w:rPr>
        <w:t>特朗普</w:t>
      </w:r>
      <w:r w:rsidR="00403DB3">
        <w:rPr>
          <w:rFonts w:ascii="SimSun" w:hAnsi="SimSun"/>
          <w:sz w:val="24"/>
          <w:szCs w:val="24"/>
        </w:rPr>
        <w:t>上</w:t>
      </w:r>
      <w:r w:rsidR="00403DB3">
        <w:rPr>
          <w:rFonts w:ascii="SimSun" w:hAnsi="SimSun" w:hint="eastAsia"/>
          <w:sz w:val="24"/>
          <w:szCs w:val="24"/>
        </w:rPr>
        <w:t>台</w:t>
      </w:r>
      <w:r>
        <w:rPr>
          <w:rFonts w:ascii="SimSun" w:hAnsi="SimSun"/>
          <w:sz w:val="24"/>
          <w:szCs w:val="24"/>
        </w:rPr>
        <w:t>之后</w:t>
      </w:r>
      <w:r w:rsidR="00403DB3">
        <w:rPr>
          <w:rFonts w:ascii="SimSun" w:hAnsi="SimSun" w:hint="eastAsia"/>
          <w:sz w:val="24"/>
          <w:szCs w:val="24"/>
        </w:rPr>
        <w:t>，美国政府在特朗普的带领下，</w:t>
      </w:r>
      <w:r>
        <w:rPr>
          <w:rFonts w:ascii="SimSun" w:hAnsi="SimSun" w:hint="eastAsia"/>
          <w:sz w:val="24"/>
          <w:szCs w:val="24"/>
        </w:rPr>
        <w:t>做</w:t>
      </w:r>
      <w:r>
        <w:rPr>
          <w:rFonts w:ascii="SimSun" w:hAnsi="SimSun"/>
          <w:sz w:val="24"/>
          <w:szCs w:val="24"/>
        </w:rPr>
        <w:t>的第一件事就是</w:t>
      </w:r>
      <w:r w:rsidR="00403DB3">
        <w:rPr>
          <w:rFonts w:ascii="SimSun" w:hAnsi="SimSun" w:hint="eastAsia"/>
          <w:sz w:val="24"/>
          <w:szCs w:val="24"/>
        </w:rPr>
        <w:t>利用各种政策上的优惠</w:t>
      </w:r>
      <w:r>
        <w:rPr>
          <w:rFonts w:ascii="SimSun" w:hAnsi="SimSun"/>
          <w:sz w:val="24"/>
          <w:szCs w:val="24"/>
        </w:rPr>
        <w:t>召回</w:t>
      </w:r>
      <w:r w:rsidR="00403DB3">
        <w:rPr>
          <w:rFonts w:ascii="SimSun" w:hAnsi="SimSun" w:hint="eastAsia"/>
          <w:sz w:val="24"/>
          <w:szCs w:val="24"/>
        </w:rPr>
        <w:t>美国</w:t>
      </w:r>
      <w:r w:rsidR="00403DB3">
        <w:rPr>
          <w:rFonts w:ascii="SimSun" w:hAnsi="SimSun"/>
          <w:sz w:val="24"/>
          <w:szCs w:val="24"/>
        </w:rPr>
        <w:t>制造业，美国</w:t>
      </w:r>
      <w:r w:rsidR="00403DB3">
        <w:rPr>
          <w:rFonts w:ascii="SimSun" w:hAnsi="SimSun" w:hint="eastAsia"/>
          <w:sz w:val="24"/>
          <w:szCs w:val="24"/>
        </w:rPr>
        <w:t>先是</w:t>
      </w:r>
      <w:r>
        <w:rPr>
          <w:rFonts w:ascii="SimSun" w:hAnsi="SimSun"/>
          <w:sz w:val="24"/>
          <w:szCs w:val="24"/>
        </w:rPr>
        <w:t>退出了</w:t>
      </w:r>
      <w:r w:rsidRPr="00787071">
        <w:rPr>
          <w:rFonts w:ascii="SimSun" w:hAnsi="SimSun" w:hint="eastAsia"/>
          <w:sz w:val="24"/>
          <w:szCs w:val="24"/>
        </w:rPr>
        <w:t>跨太平洋伙伴关系协定</w:t>
      </w:r>
      <w:r>
        <w:rPr>
          <w:rFonts w:ascii="SimSun" w:hAnsi="SimSun" w:hint="eastAsia"/>
          <w:sz w:val="24"/>
          <w:szCs w:val="24"/>
        </w:rPr>
        <w:t>，随后开始</w:t>
      </w:r>
      <w:r>
        <w:rPr>
          <w:rFonts w:ascii="SimSun" w:hAnsi="SimSun"/>
          <w:sz w:val="24"/>
          <w:szCs w:val="24"/>
        </w:rPr>
        <w:t>了</w:t>
      </w:r>
      <w:r>
        <w:rPr>
          <w:rFonts w:ascii="SimSun" w:hAnsi="SimSun" w:hint="eastAsia"/>
          <w:sz w:val="24"/>
          <w:szCs w:val="24"/>
        </w:rPr>
        <w:t>重大</w:t>
      </w:r>
      <w:r>
        <w:rPr>
          <w:rFonts w:ascii="SimSun" w:hAnsi="SimSun"/>
          <w:sz w:val="24"/>
          <w:szCs w:val="24"/>
        </w:rPr>
        <w:t>税制改革，</w:t>
      </w:r>
      <w:r w:rsidR="00403DB3">
        <w:rPr>
          <w:rFonts w:ascii="SimSun" w:hAnsi="SimSun" w:hint="eastAsia"/>
          <w:sz w:val="24"/>
          <w:szCs w:val="24"/>
        </w:rPr>
        <w:t>简化个人所得税制，税率由七档减少为四档；然后</w:t>
      </w:r>
      <w:r w:rsidRPr="00787071">
        <w:rPr>
          <w:rFonts w:ascii="SimSun" w:hAnsi="SimSun" w:hint="eastAsia"/>
          <w:sz w:val="24"/>
          <w:szCs w:val="24"/>
        </w:rPr>
        <w:t>是遗产税提高起征点并</w:t>
      </w:r>
      <w:r w:rsidR="00403DB3">
        <w:rPr>
          <w:rFonts w:ascii="SimSun" w:hAnsi="SimSun" w:hint="eastAsia"/>
          <w:sz w:val="24"/>
          <w:szCs w:val="24"/>
        </w:rPr>
        <w:t>将最终废除；接着</w:t>
      </w:r>
      <w:r w:rsidRPr="00787071">
        <w:rPr>
          <w:rFonts w:ascii="SimSun" w:hAnsi="SimSun" w:hint="eastAsia"/>
          <w:sz w:val="24"/>
          <w:szCs w:val="24"/>
        </w:rPr>
        <w:t>是公司税由原来的35%降低到20%</w:t>
      </w:r>
      <w:r w:rsidR="00403DB3">
        <w:rPr>
          <w:rFonts w:ascii="SimSun" w:hAnsi="SimSun" w:hint="eastAsia"/>
          <w:sz w:val="24"/>
          <w:szCs w:val="24"/>
        </w:rPr>
        <w:t>；最后</w:t>
      </w:r>
      <w:r w:rsidRPr="00787071">
        <w:rPr>
          <w:rFonts w:ascii="SimSun" w:hAnsi="SimSun" w:hint="eastAsia"/>
          <w:sz w:val="24"/>
          <w:szCs w:val="24"/>
        </w:rPr>
        <w:t>是海外利润汇回将享受更低的税率，由原来的35%降低至5-12%。</w:t>
      </w:r>
      <w:r w:rsidR="003235DE">
        <w:rPr>
          <w:rFonts w:ascii="SimSun" w:hAnsi="SimSun" w:hint="eastAsia"/>
          <w:sz w:val="24"/>
          <w:szCs w:val="24"/>
        </w:rPr>
        <w:t>对于</w:t>
      </w:r>
      <w:r w:rsidR="003235DE">
        <w:rPr>
          <w:rFonts w:ascii="SimSun" w:hAnsi="SimSun"/>
          <w:sz w:val="24"/>
          <w:szCs w:val="24"/>
        </w:rPr>
        <w:t>美国的汽车企业，特朗普也一再威胁对撤出美国在国外建厂的企业征收</w:t>
      </w:r>
      <w:r w:rsidR="003235DE">
        <w:rPr>
          <w:rFonts w:ascii="SimSun" w:hAnsi="SimSun" w:hint="eastAsia"/>
          <w:sz w:val="24"/>
          <w:szCs w:val="24"/>
        </w:rPr>
        <w:t>35</w:t>
      </w:r>
      <w:r w:rsidR="003235DE">
        <w:rPr>
          <w:rFonts w:ascii="SimSun" w:hAnsi="SimSun"/>
          <w:sz w:val="24"/>
          <w:szCs w:val="24"/>
        </w:rPr>
        <w:t>%的关税。</w:t>
      </w:r>
      <w:r w:rsidR="003235DE">
        <w:rPr>
          <w:rFonts w:ascii="SimSun" w:hAnsi="SimSun" w:hint="eastAsia"/>
          <w:sz w:val="24"/>
          <w:szCs w:val="24"/>
        </w:rPr>
        <w:t>在政策</w:t>
      </w:r>
      <w:r w:rsidR="003235DE">
        <w:rPr>
          <w:rFonts w:ascii="SimSun" w:hAnsi="SimSun"/>
          <w:sz w:val="24"/>
          <w:szCs w:val="24"/>
        </w:rPr>
        <w:t>优惠，取消关贸协定，征税关税等一些列措施之下，</w:t>
      </w:r>
      <w:r w:rsidR="003235DE">
        <w:rPr>
          <w:rFonts w:ascii="SimSun" w:hAnsi="SimSun" w:hint="eastAsia"/>
          <w:sz w:val="24"/>
          <w:szCs w:val="24"/>
        </w:rPr>
        <w:t>可以</w:t>
      </w:r>
      <w:r w:rsidR="003235DE">
        <w:rPr>
          <w:rFonts w:ascii="SimSun" w:hAnsi="SimSun"/>
          <w:sz w:val="24"/>
          <w:szCs w:val="24"/>
        </w:rPr>
        <w:t>明显的看到，税收政策正在给美国带来巨大的红利，全球制造业巨头正在加速布局美国，而美国的海外</w:t>
      </w:r>
      <w:r w:rsidR="003235DE">
        <w:rPr>
          <w:rFonts w:ascii="SimSun" w:hAnsi="SimSun" w:hint="eastAsia"/>
          <w:sz w:val="24"/>
          <w:szCs w:val="24"/>
        </w:rPr>
        <w:t>利润</w:t>
      </w:r>
      <w:r w:rsidR="003235DE">
        <w:rPr>
          <w:rFonts w:ascii="SimSun" w:hAnsi="SimSun"/>
          <w:sz w:val="24"/>
          <w:szCs w:val="24"/>
        </w:rPr>
        <w:t>也将会以更加</w:t>
      </w:r>
      <w:r w:rsidR="003235DE">
        <w:rPr>
          <w:rFonts w:ascii="SimSun" w:hAnsi="SimSun" w:hint="eastAsia"/>
          <w:sz w:val="24"/>
          <w:szCs w:val="24"/>
        </w:rPr>
        <w:t>积极地</w:t>
      </w:r>
      <w:r w:rsidR="003235DE">
        <w:rPr>
          <w:rFonts w:ascii="SimSun" w:hAnsi="SimSun"/>
          <w:sz w:val="24"/>
          <w:szCs w:val="24"/>
        </w:rPr>
        <w:t>返回美国</w:t>
      </w:r>
      <w:r w:rsidR="00980BFC">
        <w:rPr>
          <w:rFonts w:ascii="SimSun" w:hAnsi="SimSun" w:hint="eastAsia"/>
          <w:sz w:val="24"/>
          <w:szCs w:val="24"/>
        </w:rPr>
        <w:t>，就业</w:t>
      </w:r>
      <w:r w:rsidR="00980BFC">
        <w:rPr>
          <w:rFonts w:ascii="SimSun" w:hAnsi="SimSun"/>
          <w:sz w:val="24"/>
          <w:szCs w:val="24"/>
        </w:rPr>
        <w:t>指数也攀升至</w:t>
      </w:r>
      <w:r w:rsidR="00980BFC">
        <w:rPr>
          <w:rFonts w:ascii="SimSun" w:hAnsi="SimSun" w:hint="eastAsia"/>
          <w:sz w:val="24"/>
          <w:szCs w:val="24"/>
        </w:rPr>
        <w:t>6年</w:t>
      </w:r>
      <w:r w:rsidR="00980BFC">
        <w:rPr>
          <w:rFonts w:ascii="SimSun" w:hAnsi="SimSun"/>
          <w:sz w:val="24"/>
          <w:szCs w:val="24"/>
        </w:rPr>
        <w:t>来的新高。</w:t>
      </w:r>
    </w:p>
    <w:p w14:paraId="34342FBA" w14:textId="5383370A" w:rsidR="009B6165" w:rsidRDefault="003235DE" w:rsidP="00FF588A">
      <w:pPr>
        <w:spacing w:line="400" w:lineRule="exact"/>
        <w:ind w:firstLineChars="200" w:firstLine="480"/>
        <w:rPr>
          <w:rFonts w:ascii="SimSun" w:hAnsi="SimSun"/>
          <w:sz w:val="24"/>
          <w:szCs w:val="24"/>
        </w:rPr>
      </w:pPr>
      <w:r>
        <w:rPr>
          <w:rFonts w:ascii="SimSun" w:hAnsi="SimSun"/>
          <w:sz w:val="24"/>
          <w:szCs w:val="24"/>
        </w:rPr>
        <w:t>为了</w:t>
      </w:r>
      <w:r>
        <w:rPr>
          <w:rFonts w:ascii="SimSun" w:hAnsi="SimSun" w:hint="eastAsia"/>
          <w:sz w:val="24"/>
          <w:szCs w:val="24"/>
        </w:rPr>
        <w:t>大力</w:t>
      </w:r>
      <w:r>
        <w:rPr>
          <w:rFonts w:ascii="SimSun" w:hAnsi="SimSun"/>
          <w:sz w:val="24"/>
          <w:szCs w:val="24"/>
        </w:rPr>
        <w:t>发展制造业，除了</w:t>
      </w:r>
      <w:r>
        <w:rPr>
          <w:rFonts w:ascii="SimSun" w:hAnsi="SimSun" w:hint="eastAsia"/>
          <w:sz w:val="24"/>
          <w:szCs w:val="24"/>
        </w:rPr>
        <w:t>税改</w:t>
      </w:r>
      <w:r>
        <w:rPr>
          <w:rFonts w:ascii="SimSun" w:hAnsi="SimSun"/>
          <w:sz w:val="24"/>
          <w:szCs w:val="24"/>
        </w:rPr>
        <w:t>之外，美国还退出了</w:t>
      </w:r>
      <w:r>
        <w:rPr>
          <w:rFonts w:ascii="SimSun" w:hAnsi="SimSun" w:hint="eastAsia"/>
          <w:sz w:val="24"/>
          <w:szCs w:val="24"/>
        </w:rPr>
        <w:t>1万亿</w:t>
      </w:r>
      <w:r>
        <w:rPr>
          <w:rFonts w:ascii="SimSun" w:hAnsi="SimSun"/>
          <w:sz w:val="24"/>
          <w:szCs w:val="24"/>
        </w:rPr>
        <w:t>美元的基建投入计划，主要用于铁路</w:t>
      </w:r>
      <w:r>
        <w:rPr>
          <w:rFonts w:ascii="SimSun" w:hAnsi="SimSun" w:hint="eastAsia"/>
          <w:sz w:val="24"/>
          <w:szCs w:val="24"/>
        </w:rPr>
        <w:t>、</w:t>
      </w:r>
      <w:r>
        <w:rPr>
          <w:rFonts w:ascii="SimSun" w:hAnsi="SimSun"/>
          <w:sz w:val="24"/>
          <w:szCs w:val="24"/>
        </w:rPr>
        <w:t>港口、</w:t>
      </w:r>
      <w:r>
        <w:rPr>
          <w:rFonts w:ascii="SimSun" w:hAnsi="SimSun" w:hint="eastAsia"/>
          <w:sz w:val="24"/>
          <w:szCs w:val="24"/>
        </w:rPr>
        <w:t>机场</w:t>
      </w:r>
      <w:r>
        <w:rPr>
          <w:rFonts w:ascii="SimSun" w:hAnsi="SimSun"/>
          <w:sz w:val="24"/>
          <w:szCs w:val="24"/>
        </w:rPr>
        <w:t>、公共设施等建设，而这些基础设施</w:t>
      </w:r>
      <w:r w:rsidR="001E2609">
        <w:rPr>
          <w:rFonts w:ascii="SimSun" w:hAnsi="SimSun" w:hint="eastAsia"/>
          <w:sz w:val="24"/>
          <w:szCs w:val="24"/>
        </w:rPr>
        <w:t>的目的</w:t>
      </w:r>
      <w:r w:rsidR="001E2609">
        <w:rPr>
          <w:rFonts w:ascii="SimSun" w:hAnsi="SimSun"/>
          <w:sz w:val="24"/>
          <w:szCs w:val="24"/>
        </w:rPr>
        <w:t>，</w:t>
      </w:r>
      <w:r w:rsidR="001E2609">
        <w:rPr>
          <w:rFonts w:ascii="SimSun" w:hAnsi="SimSun" w:hint="eastAsia"/>
          <w:sz w:val="24"/>
          <w:szCs w:val="24"/>
        </w:rPr>
        <w:t>正是美国</w:t>
      </w:r>
      <w:r>
        <w:rPr>
          <w:rFonts w:ascii="SimSun" w:hAnsi="SimSun"/>
          <w:sz w:val="24"/>
          <w:szCs w:val="24"/>
        </w:rPr>
        <w:t>美国</w:t>
      </w:r>
      <w:r w:rsidR="001E2609">
        <w:rPr>
          <w:rFonts w:ascii="SimSun" w:hAnsi="SimSun" w:hint="eastAsia"/>
          <w:sz w:val="24"/>
          <w:szCs w:val="24"/>
        </w:rPr>
        <w:t>为了其召回</w:t>
      </w:r>
      <w:r>
        <w:rPr>
          <w:rFonts w:ascii="SimSun" w:hAnsi="SimSun"/>
          <w:sz w:val="24"/>
          <w:szCs w:val="24"/>
        </w:rPr>
        <w:t>制造业</w:t>
      </w:r>
      <w:r w:rsidR="001E2609">
        <w:rPr>
          <w:rFonts w:ascii="SimSun" w:hAnsi="SimSun" w:hint="eastAsia"/>
          <w:sz w:val="24"/>
          <w:szCs w:val="24"/>
        </w:rPr>
        <w:t>而做出的非常重要的准备。</w:t>
      </w:r>
    </w:p>
    <w:p w14:paraId="5117B6AE" w14:textId="77777777" w:rsidR="003235DE" w:rsidRDefault="00980BFC" w:rsidP="00FF588A">
      <w:pPr>
        <w:spacing w:line="400" w:lineRule="exact"/>
        <w:ind w:firstLineChars="200" w:firstLine="480"/>
        <w:rPr>
          <w:rFonts w:ascii="SimSun" w:hAnsi="SimSun"/>
          <w:sz w:val="24"/>
          <w:szCs w:val="24"/>
        </w:rPr>
      </w:pPr>
      <w:r>
        <w:rPr>
          <w:rFonts w:ascii="SimSun" w:hAnsi="SimSun" w:hint="eastAsia"/>
          <w:sz w:val="24"/>
          <w:szCs w:val="24"/>
        </w:rPr>
        <w:lastRenderedPageBreak/>
        <w:t>瓦克拉夫</w:t>
      </w:r>
      <w:r>
        <w:rPr>
          <w:rFonts w:ascii="SimSun" w:hAnsi="SimSun"/>
          <w:sz w:val="24"/>
          <w:szCs w:val="24"/>
        </w:rPr>
        <w:t>斯米尔</w:t>
      </w:r>
      <w:r>
        <w:rPr>
          <w:rFonts w:ascii="SimSun" w:hAnsi="SimSun" w:hint="eastAsia"/>
          <w:sz w:val="24"/>
          <w:szCs w:val="24"/>
        </w:rPr>
        <w:t>曾</w:t>
      </w:r>
      <w:r>
        <w:rPr>
          <w:rFonts w:ascii="SimSun" w:hAnsi="SimSun"/>
          <w:sz w:val="24"/>
          <w:szCs w:val="24"/>
        </w:rPr>
        <w:t>在自己撰写的《</w:t>
      </w:r>
      <w:r>
        <w:rPr>
          <w:rFonts w:ascii="SimSun" w:hAnsi="SimSun" w:hint="eastAsia"/>
          <w:sz w:val="24"/>
          <w:szCs w:val="24"/>
        </w:rPr>
        <w:t>美国</w:t>
      </w:r>
      <w:r>
        <w:rPr>
          <w:rFonts w:ascii="SimSun" w:hAnsi="SimSun"/>
          <w:sz w:val="24"/>
          <w:szCs w:val="24"/>
        </w:rPr>
        <w:t>制造：国家繁荣为什么离不开制造业》</w:t>
      </w:r>
      <w:r>
        <w:rPr>
          <w:rFonts w:ascii="SimSun" w:hAnsi="SimSun" w:hint="eastAsia"/>
          <w:sz w:val="24"/>
          <w:szCs w:val="24"/>
        </w:rPr>
        <w:t>一书</w:t>
      </w:r>
      <w:r>
        <w:rPr>
          <w:rFonts w:ascii="SimSun" w:hAnsi="SimSun"/>
          <w:sz w:val="24"/>
          <w:szCs w:val="24"/>
        </w:rPr>
        <w:t>中提到</w:t>
      </w:r>
      <w:r w:rsidR="003235DE">
        <w:rPr>
          <w:rFonts w:ascii="SimSun" w:hAnsi="SimSun"/>
          <w:sz w:val="24"/>
          <w:szCs w:val="24"/>
        </w:rPr>
        <w:t>“</w:t>
      </w:r>
      <w:r w:rsidR="003235DE">
        <w:rPr>
          <w:rFonts w:ascii="SimSun" w:hAnsi="SimSun" w:hint="eastAsia"/>
          <w:sz w:val="24"/>
          <w:szCs w:val="24"/>
        </w:rPr>
        <w:t>制造业</w:t>
      </w:r>
      <w:r w:rsidR="003235DE">
        <w:rPr>
          <w:rFonts w:ascii="SimSun" w:hAnsi="SimSun"/>
          <w:sz w:val="24"/>
          <w:szCs w:val="24"/>
        </w:rPr>
        <w:t>可以创造出具有高度关联系的产业链，它们不仅吸纳了很多传统职业，还造就了很多全新的就业机会，每增加</w:t>
      </w:r>
      <w:r w:rsidR="003235DE">
        <w:rPr>
          <w:rFonts w:ascii="SimSun" w:hAnsi="SimSun" w:hint="eastAsia"/>
          <w:sz w:val="24"/>
          <w:szCs w:val="24"/>
        </w:rPr>
        <w:t>1美元</w:t>
      </w:r>
      <w:r w:rsidR="003235DE">
        <w:rPr>
          <w:rFonts w:ascii="SimSun" w:hAnsi="SimSun"/>
          <w:sz w:val="24"/>
          <w:szCs w:val="24"/>
        </w:rPr>
        <w:t>的制造品销售额，就可以附带创造出价值</w:t>
      </w:r>
      <w:r w:rsidR="003235DE">
        <w:rPr>
          <w:rFonts w:ascii="SimSun" w:hAnsi="SimSun" w:hint="eastAsia"/>
          <w:sz w:val="24"/>
          <w:szCs w:val="24"/>
        </w:rPr>
        <w:t>1.4美元</w:t>
      </w:r>
      <w:r w:rsidR="003235DE">
        <w:rPr>
          <w:rFonts w:ascii="SimSun" w:hAnsi="SimSun"/>
          <w:sz w:val="24"/>
          <w:szCs w:val="24"/>
        </w:rPr>
        <w:t>的其他经济活动。”</w:t>
      </w:r>
    </w:p>
    <w:p w14:paraId="15C80F53" w14:textId="77777777" w:rsidR="00980BFC" w:rsidRDefault="00980BFC" w:rsidP="00FF588A">
      <w:pPr>
        <w:spacing w:line="400" w:lineRule="exact"/>
        <w:ind w:firstLineChars="200" w:firstLine="480"/>
        <w:rPr>
          <w:rFonts w:ascii="SimSun" w:hAnsi="SimSun"/>
          <w:sz w:val="24"/>
          <w:szCs w:val="24"/>
        </w:rPr>
      </w:pPr>
      <w:r>
        <w:rPr>
          <w:rFonts w:ascii="SimSun" w:hAnsi="SimSun" w:hint="eastAsia"/>
          <w:sz w:val="24"/>
          <w:szCs w:val="24"/>
        </w:rPr>
        <w:t>美国</w:t>
      </w:r>
      <w:r>
        <w:rPr>
          <w:rFonts w:ascii="SimSun" w:hAnsi="SimSun"/>
          <w:sz w:val="24"/>
          <w:szCs w:val="24"/>
        </w:rPr>
        <w:t>商务部经济分析局的研究也有类似的观点：每</w:t>
      </w:r>
      <w:r>
        <w:rPr>
          <w:rFonts w:ascii="SimSun" w:hAnsi="SimSun" w:hint="eastAsia"/>
          <w:sz w:val="24"/>
          <w:szCs w:val="24"/>
        </w:rPr>
        <w:t>一美元</w:t>
      </w:r>
      <w:r>
        <w:rPr>
          <w:rFonts w:ascii="SimSun" w:hAnsi="SimSun"/>
          <w:sz w:val="24"/>
          <w:szCs w:val="24"/>
        </w:rPr>
        <w:t>的制造业增加都会</w:t>
      </w:r>
      <w:r>
        <w:rPr>
          <w:rFonts w:ascii="SimSun" w:hAnsi="SimSun" w:hint="eastAsia"/>
          <w:sz w:val="24"/>
          <w:szCs w:val="24"/>
        </w:rPr>
        <w:t>给</w:t>
      </w:r>
      <w:r>
        <w:rPr>
          <w:rFonts w:ascii="SimSun" w:hAnsi="SimSun"/>
          <w:sz w:val="24"/>
          <w:szCs w:val="24"/>
        </w:rPr>
        <w:t>其他部门带来</w:t>
      </w:r>
      <w:r>
        <w:rPr>
          <w:rFonts w:ascii="SimSun" w:hAnsi="SimSun" w:hint="eastAsia"/>
          <w:sz w:val="24"/>
          <w:szCs w:val="24"/>
        </w:rPr>
        <w:t>1.4美元</w:t>
      </w:r>
      <w:r>
        <w:rPr>
          <w:rFonts w:ascii="SimSun" w:hAnsi="SimSun"/>
          <w:sz w:val="24"/>
          <w:szCs w:val="24"/>
        </w:rPr>
        <w:t>的增加值。如果</w:t>
      </w:r>
      <w:r>
        <w:rPr>
          <w:rFonts w:ascii="SimSun" w:hAnsi="SimSun" w:hint="eastAsia"/>
          <w:sz w:val="24"/>
          <w:szCs w:val="24"/>
        </w:rPr>
        <w:t>制造业</w:t>
      </w:r>
      <w:r>
        <w:rPr>
          <w:rFonts w:ascii="SimSun" w:hAnsi="SimSun"/>
          <w:sz w:val="24"/>
          <w:szCs w:val="24"/>
        </w:rPr>
        <w:t>带动增长的同时又</w:t>
      </w:r>
      <w:r>
        <w:rPr>
          <w:rFonts w:ascii="SimSun" w:hAnsi="SimSun" w:hint="eastAsia"/>
          <w:sz w:val="24"/>
          <w:szCs w:val="24"/>
        </w:rPr>
        <w:t>降低了</w:t>
      </w:r>
      <w:r>
        <w:rPr>
          <w:rFonts w:ascii="SimSun" w:hAnsi="SimSun"/>
          <w:sz w:val="24"/>
          <w:szCs w:val="24"/>
        </w:rPr>
        <w:t>自身相对于服务业的价格，</w:t>
      </w:r>
      <w:r>
        <w:rPr>
          <w:rFonts w:ascii="SimSun" w:hAnsi="SimSun" w:hint="eastAsia"/>
          <w:sz w:val="24"/>
          <w:szCs w:val="24"/>
        </w:rPr>
        <w:t xml:space="preserve"> 则</w:t>
      </w:r>
      <w:r>
        <w:rPr>
          <w:rFonts w:ascii="SimSun" w:hAnsi="SimSun"/>
          <w:sz w:val="24"/>
          <w:szCs w:val="24"/>
        </w:rPr>
        <w:t>会带来更多的服务业</w:t>
      </w:r>
      <w:r>
        <w:rPr>
          <w:rFonts w:ascii="SimSun" w:hAnsi="SimSun" w:hint="eastAsia"/>
          <w:sz w:val="24"/>
          <w:szCs w:val="24"/>
        </w:rPr>
        <w:t>增长</w:t>
      </w:r>
      <w:r>
        <w:rPr>
          <w:rFonts w:ascii="SimSun" w:hAnsi="SimSun"/>
          <w:sz w:val="24"/>
          <w:szCs w:val="24"/>
        </w:rPr>
        <w:t>。美国</w:t>
      </w:r>
      <w:r>
        <w:rPr>
          <w:rFonts w:ascii="SimSun" w:hAnsi="SimSun" w:hint="eastAsia"/>
          <w:sz w:val="24"/>
          <w:szCs w:val="24"/>
        </w:rPr>
        <w:t>前</w:t>
      </w:r>
      <w:r>
        <w:rPr>
          <w:rFonts w:ascii="SimSun" w:hAnsi="SimSun"/>
          <w:sz w:val="24"/>
          <w:szCs w:val="24"/>
        </w:rPr>
        <w:t>国家经济委员会主任吉恩司柏林</w:t>
      </w:r>
      <w:r>
        <w:rPr>
          <w:rFonts w:ascii="SimSun" w:hAnsi="SimSun" w:hint="eastAsia"/>
          <w:sz w:val="24"/>
          <w:szCs w:val="24"/>
        </w:rPr>
        <w:t>则</w:t>
      </w:r>
      <w:r>
        <w:rPr>
          <w:rFonts w:ascii="SimSun" w:hAnsi="SimSun"/>
          <w:sz w:val="24"/>
          <w:szCs w:val="24"/>
        </w:rPr>
        <w:t>指出，</w:t>
      </w:r>
      <w:r>
        <w:rPr>
          <w:rFonts w:ascii="SimSun" w:hAnsi="SimSun" w:hint="eastAsia"/>
          <w:sz w:val="24"/>
          <w:szCs w:val="24"/>
        </w:rPr>
        <w:t>每1个</w:t>
      </w:r>
      <w:r>
        <w:rPr>
          <w:rFonts w:ascii="SimSun" w:hAnsi="SimSun"/>
          <w:sz w:val="24"/>
          <w:szCs w:val="24"/>
        </w:rPr>
        <w:t>制造业岗位将带动其他</w:t>
      </w:r>
      <w:r>
        <w:rPr>
          <w:rFonts w:ascii="SimSun" w:hAnsi="SimSun" w:hint="eastAsia"/>
          <w:sz w:val="24"/>
          <w:szCs w:val="24"/>
        </w:rPr>
        <w:t>1.6个</w:t>
      </w:r>
      <w:r>
        <w:rPr>
          <w:rFonts w:ascii="SimSun" w:hAnsi="SimSun"/>
          <w:sz w:val="24"/>
          <w:szCs w:val="24"/>
        </w:rPr>
        <w:t>岗位的就业机会，而每</w:t>
      </w:r>
      <w:r>
        <w:rPr>
          <w:rFonts w:ascii="SimSun" w:hAnsi="SimSun" w:hint="eastAsia"/>
          <w:sz w:val="24"/>
          <w:szCs w:val="24"/>
        </w:rPr>
        <w:t>1个</w:t>
      </w:r>
      <w:r>
        <w:rPr>
          <w:rFonts w:ascii="SimSun" w:hAnsi="SimSun"/>
          <w:sz w:val="24"/>
          <w:szCs w:val="24"/>
        </w:rPr>
        <w:t>先进制造业岗位</w:t>
      </w:r>
      <w:r>
        <w:rPr>
          <w:rFonts w:ascii="SimSun" w:hAnsi="SimSun" w:hint="eastAsia"/>
          <w:sz w:val="24"/>
          <w:szCs w:val="24"/>
        </w:rPr>
        <w:t>将</w:t>
      </w:r>
      <w:r>
        <w:rPr>
          <w:rFonts w:ascii="SimSun" w:hAnsi="SimSun"/>
          <w:sz w:val="24"/>
          <w:szCs w:val="24"/>
        </w:rPr>
        <w:t>带动其他</w:t>
      </w:r>
      <w:r>
        <w:rPr>
          <w:rFonts w:ascii="SimSun" w:hAnsi="SimSun" w:hint="eastAsia"/>
          <w:sz w:val="24"/>
          <w:szCs w:val="24"/>
        </w:rPr>
        <w:t>5个</w:t>
      </w:r>
      <w:r>
        <w:rPr>
          <w:rFonts w:ascii="SimSun" w:hAnsi="SimSun"/>
          <w:sz w:val="24"/>
          <w:szCs w:val="24"/>
        </w:rPr>
        <w:t>岗位就业</w:t>
      </w:r>
      <w:r>
        <w:rPr>
          <w:rFonts w:ascii="SimSun" w:hAnsi="SimSun" w:hint="eastAsia"/>
          <w:sz w:val="24"/>
          <w:szCs w:val="24"/>
        </w:rPr>
        <w:t>机会</w:t>
      </w:r>
      <w:r>
        <w:rPr>
          <w:rFonts w:ascii="SimSun" w:hAnsi="SimSun"/>
          <w:sz w:val="24"/>
          <w:szCs w:val="24"/>
        </w:rPr>
        <w:t>。</w:t>
      </w:r>
    </w:p>
    <w:p w14:paraId="37009C06" w14:textId="77777777" w:rsidR="00980BFC" w:rsidRDefault="00980BFC" w:rsidP="00FF588A">
      <w:pPr>
        <w:spacing w:line="400" w:lineRule="exact"/>
        <w:ind w:firstLineChars="200" w:firstLine="480"/>
        <w:rPr>
          <w:rFonts w:ascii="SimSun" w:hAnsi="SimSun"/>
          <w:sz w:val="24"/>
          <w:szCs w:val="24"/>
        </w:rPr>
      </w:pPr>
      <w:r>
        <w:rPr>
          <w:rFonts w:ascii="SimSun" w:hAnsi="SimSun" w:hint="eastAsia"/>
          <w:sz w:val="24"/>
          <w:szCs w:val="24"/>
        </w:rPr>
        <w:t>由此</w:t>
      </w:r>
      <w:r>
        <w:rPr>
          <w:rFonts w:ascii="SimSun" w:hAnsi="SimSun"/>
          <w:sz w:val="24"/>
          <w:szCs w:val="24"/>
        </w:rPr>
        <w:t>可见特朗普</w:t>
      </w:r>
      <w:r>
        <w:rPr>
          <w:rFonts w:ascii="SimSun" w:hAnsi="SimSun" w:hint="eastAsia"/>
          <w:sz w:val="24"/>
          <w:szCs w:val="24"/>
        </w:rPr>
        <w:t>政府</w:t>
      </w:r>
      <w:r>
        <w:rPr>
          <w:rFonts w:ascii="SimSun" w:hAnsi="SimSun"/>
          <w:sz w:val="24"/>
          <w:szCs w:val="24"/>
        </w:rPr>
        <w:t>的一些列税收举措</w:t>
      </w:r>
      <w:r>
        <w:rPr>
          <w:rFonts w:ascii="SimSun" w:hAnsi="SimSun" w:hint="eastAsia"/>
          <w:sz w:val="24"/>
          <w:szCs w:val="24"/>
        </w:rPr>
        <w:t>意在</w:t>
      </w:r>
      <w:r>
        <w:rPr>
          <w:rFonts w:ascii="SimSun" w:hAnsi="SimSun"/>
          <w:sz w:val="24"/>
          <w:szCs w:val="24"/>
        </w:rPr>
        <w:t>保护美国包括制造业</w:t>
      </w:r>
      <w:r>
        <w:rPr>
          <w:rFonts w:ascii="SimSun" w:hAnsi="SimSun" w:hint="eastAsia"/>
          <w:sz w:val="24"/>
          <w:szCs w:val="24"/>
        </w:rPr>
        <w:t>及其</w:t>
      </w:r>
      <w:r>
        <w:rPr>
          <w:rFonts w:ascii="SimSun" w:hAnsi="SimSun"/>
          <w:sz w:val="24"/>
          <w:szCs w:val="24"/>
        </w:rPr>
        <w:t>相关的各个行业。</w:t>
      </w:r>
    </w:p>
    <w:p w14:paraId="2D6E66DA" w14:textId="47988E69" w:rsidR="00434074" w:rsidRDefault="00403DB3" w:rsidP="00FF588A">
      <w:pPr>
        <w:spacing w:line="400" w:lineRule="exact"/>
        <w:ind w:firstLineChars="200" w:firstLine="480"/>
        <w:rPr>
          <w:rFonts w:ascii="SimSun" w:hAnsi="SimSun"/>
          <w:sz w:val="24"/>
          <w:szCs w:val="24"/>
        </w:rPr>
      </w:pPr>
      <w:r>
        <w:rPr>
          <w:rFonts w:ascii="SimSun" w:hAnsi="SimSun" w:hint="eastAsia"/>
          <w:sz w:val="24"/>
          <w:szCs w:val="24"/>
        </w:rPr>
        <w:t>2</w:t>
      </w:r>
      <w:r w:rsidR="00434074">
        <w:rPr>
          <w:rFonts w:ascii="SimSun" w:hAnsi="SimSun"/>
          <w:sz w:val="24"/>
          <w:szCs w:val="24"/>
        </w:rPr>
        <w:t xml:space="preserve">. </w:t>
      </w:r>
      <w:r w:rsidR="00434074" w:rsidRPr="00434074">
        <w:rPr>
          <w:rFonts w:ascii="SimSun" w:hAnsi="SimSun" w:hint="eastAsia"/>
          <w:sz w:val="24"/>
          <w:szCs w:val="24"/>
        </w:rPr>
        <w:t>霸权焦虑与霸权恐慌。</w:t>
      </w:r>
    </w:p>
    <w:p w14:paraId="7F6C7668" w14:textId="368FBBE8" w:rsidR="00434074" w:rsidRPr="00980BFC" w:rsidRDefault="00434074" w:rsidP="00FF588A">
      <w:pPr>
        <w:spacing w:line="400" w:lineRule="exact"/>
        <w:ind w:firstLineChars="200" w:firstLine="480"/>
        <w:rPr>
          <w:rFonts w:ascii="SimSun" w:hAnsi="SimSun"/>
          <w:sz w:val="24"/>
          <w:szCs w:val="24"/>
        </w:rPr>
      </w:pPr>
      <w:r w:rsidRPr="00434074">
        <w:rPr>
          <w:rFonts w:ascii="SimSun" w:hAnsi="SimSun" w:hint="eastAsia"/>
          <w:sz w:val="24"/>
          <w:szCs w:val="24"/>
        </w:rPr>
        <w:t>霸权焦虑是指霸权国家的决策精英或者执政集团对本国霸权地位可能下降的担心与困惑的群体心理现象，霸权恐慌则是指霸权国家的决策精英或者执政集团对本国霸权地位可能被其他国家取代而产生的悲观预期与害怕的群体心理现象。美国</w:t>
      </w:r>
      <w:r w:rsidR="00661D5D">
        <w:rPr>
          <w:rFonts w:ascii="SimSun" w:hAnsi="SimSun" w:hint="eastAsia"/>
          <w:sz w:val="24"/>
          <w:szCs w:val="24"/>
        </w:rPr>
        <w:t>自身的焦虑与</w:t>
      </w:r>
      <w:r w:rsidRPr="00434074">
        <w:rPr>
          <w:rFonts w:ascii="SimSun" w:hAnsi="SimSun" w:hint="eastAsia"/>
          <w:sz w:val="24"/>
          <w:szCs w:val="24"/>
        </w:rPr>
        <w:t>恐慌</w:t>
      </w:r>
      <w:r w:rsidR="00661D5D">
        <w:rPr>
          <w:rFonts w:ascii="SimSun" w:hAnsi="SimSun" w:hint="eastAsia"/>
          <w:sz w:val="24"/>
          <w:szCs w:val="24"/>
        </w:rPr>
        <w:t>源自于</w:t>
      </w:r>
      <w:r w:rsidR="00661D5D" w:rsidRPr="00434074">
        <w:rPr>
          <w:rFonts w:ascii="SimSun" w:hAnsi="SimSun" w:hint="eastAsia"/>
          <w:sz w:val="24"/>
          <w:szCs w:val="24"/>
        </w:rPr>
        <w:t>美国</w:t>
      </w:r>
      <w:r w:rsidR="00661D5D">
        <w:rPr>
          <w:rFonts w:ascii="SimSun" w:hAnsi="SimSun" w:hint="eastAsia"/>
          <w:sz w:val="24"/>
          <w:szCs w:val="24"/>
        </w:rPr>
        <w:t>经济对</w:t>
      </w:r>
      <w:r w:rsidR="00661D5D" w:rsidRPr="00434074">
        <w:rPr>
          <w:rFonts w:ascii="SimSun" w:hAnsi="SimSun" w:hint="eastAsia"/>
          <w:sz w:val="24"/>
          <w:szCs w:val="24"/>
        </w:rPr>
        <w:t>全球</w:t>
      </w:r>
      <w:r w:rsidR="00661D5D">
        <w:rPr>
          <w:rFonts w:ascii="SimSun" w:hAnsi="SimSun" w:hint="eastAsia"/>
          <w:sz w:val="24"/>
          <w:szCs w:val="24"/>
        </w:rPr>
        <w:t>经济的影响力相对下降的加剧</w:t>
      </w:r>
      <w:r w:rsidRPr="00434074">
        <w:rPr>
          <w:rFonts w:ascii="SimSun" w:hAnsi="SimSun" w:hint="eastAsia"/>
          <w:sz w:val="24"/>
          <w:szCs w:val="24"/>
        </w:rPr>
        <w:t>，特朗普政府</w:t>
      </w:r>
      <w:r w:rsidR="00661D5D">
        <w:rPr>
          <w:rFonts w:ascii="SimSun" w:hAnsi="SimSun" w:hint="eastAsia"/>
          <w:sz w:val="24"/>
          <w:szCs w:val="24"/>
        </w:rPr>
        <w:t>为了维护美国霸权地位，</w:t>
      </w:r>
      <w:r w:rsidRPr="00434074">
        <w:rPr>
          <w:rFonts w:ascii="SimSun" w:hAnsi="SimSun" w:hint="eastAsia"/>
          <w:sz w:val="24"/>
          <w:szCs w:val="24"/>
        </w:rPr>
        <w:t>战略</w:t>
      </w:r>
      <w:r w:rsidR="00661D5D">
        <w:rPr>
          <w:rFonts w:ascii="SimSun" w:hAnsi="SimSun" w:hint="eastAsia"/>
          <w:sz w:val="24"/>
          <w:szCs w:val="24"/>
        </w:rPr>
        <w:t>性</w:t>
      </w:r>
      <w:r w:rsidRPr="00434074">
        <w:rPr>
          <w:rFonts w:ascii="SimSun" w:hAnsi="SimSun" w:hint="eastAsia"/>
          <w:sz w:val="24"/>
          <w:szCs w:val="24"/>
        </w:rPr>
        <w:t>选择</w:t>
      </w:r>
      <w:r w:rsidR="00661D5D">
        <w:rPr>
          <w:rFonts w:ascii="SimSun" w:hAnsi="SimSun" w:hint="eastAsia"/>
          <w:sz w:val="24"/>
          <w:szCs w:val="24"/>
        </w:rPr>
        <w:t>了</w:t>
      </w:r>
      <w:r w:rsidR="00661D5D" w:rsidRPr="00434074">
        <w:rPr>
          <w:rFonts w:ascii="SimSun" w:hAnsi="SimSun" w:hint="eastAsia"/>
          <w:sz w:val="24"/>
          <w:szCs w:val="24"/>
        </w:rPr>
        <w:t>发动全球贸易战</w:t>
      </w:r>
      <w:r w:rsidRPr="00434074">
        <w:rPr>
          <w:rFonts w:ascii="SimSun" w:hAnsi="SimSun" w:hint="eastAsia"/>
          <w:sz w:val="24"/>
          <w:szCs w:val="24"/>
        </w:rPr>
        <w:t>。</w:t>
      </w:r>
      <w:r w:rsidR="00423A7A" w:rsidRPr="00423A7A">
        <w:rPr>
          <w:rFonts w:ascii="SimSun" w:hAnsi="SimSun" w:hint="eastAsia"/>
          <w:sz w:val="24"/>
          <w:szCs w:val="24"/>
        </w:rPr>
        <w:t>虽然美国的国内生产总值在1894年超过了英国的世界第一，但直到第二次世界大战结束时，美国才完全实现了其全球统治地位。战争结束后，美国国内生产总值占全球总量的40％以上，2017年降至25</w:t>
      </w:r>
      <w:r w:rsidR="00423A7A">
        <w:rPr>
          <w:rFonts w:ascii="SimSun" w:hAnsi="SimSun" w:hint="eastAsia"/>
          <w:sz w:val="24"/>
          <w:szCs w:val="24"/>
        </w:rPr>
        <w:t>％</w:t>
      </w:r>
      <w:r w:rsidR="00423A7A" w:rsidRPr="00423A7A">
        <w:rPr>
          <w:rFonts w:ascii="SimSun" w:hAnsi="SimSun" w:hint="eastAsia"/>
          <w:sz w:val="24"/>
          <w:szCs w:val="24"/>
        </w:rPr>
        <w:t>左右。</w:t>
      </w:r>
      <w:r w:rsidRPr="00434074">
        <w:rPr>
          <w:rFonts w:ascii="SimSun" w:hAnsi="SimSun" w:hint="eastAsia"/>
          <w:sz w:val="24"/>
          <w:szCs w:val="24"/>
        </w:rPr>
        <w:t>随着</w:t>
      </w:r>
      <w:r w:rsidR="00423A7A">
        <w:rPr>
          <w:rFonts w:ascii="SimSun" w:hAnsi="SimSun" w:hint="eastAsia"/>
          <w:sz w:val="24"/>
          <w:szCs w:val="24"/>
        </w:rPr>
        <w:t>以中国</w:t>
      </w:r>
      <w:r w:rsidRPr="00434074">
        <w:rPr>
          <w:rFonts w:ascii="SimSun" w:hAnsi="SimSun" w:hint="eastAsia"/>
          <w:sz w:val="24"/>
          <w:szCs w:val="24"/>
        </w:rPr>
        <w:t>为代表的新兴大国的崛起</w:t>
      </w:r>
      <w:r w:rsidR="00423A7A">
        <w:rPr>
          <w:rFonts w:ascii="SimSun" w:hAnsi="SimSun" w:hint="eastAsia"/>
          <w:sz w:val="24"/>
          <w:szCs w:val="24"/>
        </w:rPr>
        <w:t>，中国一带一路的政策实施，其在世界上的影响力逐渐增大，美国的影响力逐渐减小</w:t>
      </w:r>
      <w:r w:rsidRPr="00434074">
        <w:rPr>
          <w:rFonts w:ascii="SimSun" w:hAnsi="SimSun" w:hint="eastAsia"/>
          <w:sz w:val="24"/>
          <w:szCs w:val="24"/>
        </w:rPr>
        <w:t>，</w:t>
      </w:r>
      <w:r w:rsidR="00423A7A">
        <w:rPr>
          <w:rFonts w:ascii="SimSun" w:hAnsi="SimSun" w:hint="eastAsia"/>
          <w:sz w:val="24"/>
          <w:szCs w:val="24"/>
        </w:rPr>
        <w:t>这使得美国国家管理阶级逐渐产生了的霸权焦虑和霸权恐慌。随着美国影响力的逐渐减少</w:t>
      </w:r>
      <w:r w:rsidR="00BF3947">
        <w:rPr>
          <w:rFonts w:ascii="SimSun" w:hAnsi="SimSun" w:hint="eastAsia"/>
          <w:sz w:val="24"/>
          <w:szCs w:val="24"/>
        </w:rPr>
        <w:t>，因此以特朗普政府把贸易战作为缓解霸权焦虑与霸权恐慌的国际战略工具，其主要针对的对象便是</w:t>
      </w:r>
      <w:r w:rsidRPr="00434074">
        <w:rPr>
          <w:rFonts w:ascii="SimSun" w:hAnsi="SimSun" w:hint="eastAsia"/>
          <w:sz w:val="24"/>
          <w:szCs w:val="24"/>
        </w:rPr>
        <w:t>作为全球第二大经济体和最大的新兴国家</w:t>
      </w:r>
      <w:r w:rsidR="00BF3947">
        <w:rPr>
          <w:rFonts w:ascii="SimSun" w:hAnsi="SimSun" w:hint="eastAsia"/>
          <w:sz w:val="24"/>
          <w:szCs w:val="24"/>
        </w:rPr>
        <w:t>的中国</w:t>
      </w:r>
      <w:r w:rsidRPr="00434074">
        <w:rPr>
          <w:rFonts w:ascii="SimSun" w:hAnsi="SimSun" w:hint="eastAsia"/>
          <w:sz w:val="24"/>
          <w:szCs w:val="24"/>
        </w:rPr>
        <w:t>。</w:t>
      </w:r>
    </w:p>
    <w:p w14:paraId="7F078357" w14:textId="77777777" w:rsidR="009E2CB9" w:rsidRPr="009E2CB9" w:rsidRDefault="00434074" w:rsidP="00005016">
      <w:pPr>
        <w:spacing w:line="400" w:lineRule="exact"/>
        <w:ind w:firstLineChars="200" w:firstLine="480"/>
        <w:rPr>
          <w:rFonts w:ascii="SimSun" w:hAnsi="SimSun"/>
          <w:sz w:val="24"/>
          <w:szCs w:val="24"/>
        </w:rPr>
      </w:pPr>
      <w:r>
        <w:rPr>
          <w:rFonts w:ascii="SimSun" w:hAnsi="SimSun" w:hint="eastAsia"/>
          <w:sz w:val="24"/>
          <w:szCs w:val="24"/>
        </w:rPr>
        <w:t>3</w:t>
      </w:r>
      <w:r w:rsidR="009E2CB9" w:rsidRPr="009E2CB9">
        <w:rPr>
          <w:rFonts w:ascii="SimSun" w:hAnsi="SimSun" w:hint="eastAsia"/>
          <w:sz w:val="24"/>
          <w:szCs w:val="24"/>
        </w:rPr>
        <w:t>．</w:t>
      </w:r>
      <w:r w:rsidR="00FF588A">
        <w:rPr>
          <w:rFonts w:ascii="SimSun" w:hAnsi="SimSun" w:hint="eastAsia"/>
          <w:sz w:val="24"/>
          <w:szCs w:val="24"/>
        </w:rPr>
        <w:t>大国之间</w:t>
      </w:r>
      <w:r w:rsidR="00FF588A">
        <w:rPr>
          <w:rFonts w:ascii="SimSun" w:hAnsi="SimSun"/>
          <w:sz w:val="24"/>
          <w:szCs w:val="24"/>
        </w:rPr>
        <w:t>的竞争</w:t>
      </w:r>
      <w:r w:rsidR="009E2CB9" w:rsidRPr="009E2CB9">
        <w:rPr>
          <w:rFonts w:ascii="SimSun" w:hAnsi="SimSun" w:hint="eastAsia"/>
          <w:sz w:val="24"/>
          <w:szCs w:val="24"/>
        </w:rPr>
        <w:t xml:space="preserve"> </w:t>
      </w:r>
    </w:p>
    <w:p w14:paraId="31C1B801" w14:textId="0EAC9334" w:rsidR="00BF3947" w:rsidRPr="00BF3947" w:rsidRDefault="00BF3947" w:rsidP="00BF3947">
      <w:pPr>
        <w:spacing w:line="400" w:lineRule="exact"/>
        <w:ind w:firstLineChars="200" w:firstLine="480"/>
        <w:rPr>
          <w:rFonts w:ascii="SimSun" w:hAnsi="SimSun"/>
          <w:sz w:val="24"/>
          <w:szCs w:val="24"/>
        </w:rPr>
      </w:pPr>
      <w:r w:rsidRPr="00BF3947">
        <w:rPr>
          <w:rFonts w:ascii="SimSun" w:hAnsi="SimSun" w:hint="eastAsia"/>
          <w:sz w:val="24"/>
          <w:szCs w:val="24"/>
        </w:rPr>
        <w:t>修昔底德的陷阱几乎被认为是国际关系的“铁律”。 “修昔底德陷阱”这一论点源于古希腊着名历史学家修昔底德的观点，他认为当一股崛起的大国与现有的霸权霸权竞争时， 双方面临的危险-就像公元前5世纪的希腊人和19世纪末的德国人一样。 这种挑战多数以战争告终。在公元前5世纪，雅典成就的戏剧性崛起震惊了地主斯巴达。双方的威胁和反击威胁导致了竞争。 修昔底德总</w:t>
      </w:r>
      <w:r w:rsidRPr="00BF3947">
        <w:rPr>
          <w:rFonts w:ascii="SimSun" w:hAnsi="SimSun" w:hint="eastAsia"/>
          <w:sz w:val="24"/>
          <w:szCs w:val="24"/>
        </w:rPr>
        <w:lastRenderedPageBreak/>
        <w:t>结说，“战争不可</w:t>
      </w:r>
      <w:r>
        <w:rPr>
          <w:rFonts w:ascii="SimSun" w:hAnsi="SimSun" w:hint="eastAsia"/>
          <w:sz w:val="24"/>
          <w:szCs w:val="24"/>
        </w:rPr>
        <w:t>避免的原因是雅典不断增强的力量，以及这种力量在斯巴达产生的恐惧</w:t>
      </w:r>
      <w:r w:rsidRPr="00BF3947">
        <w:rPr>
          <w:rFonts w:ascii="SimSun" w:hAnsi="SimSun" w:hint="eastAsia"/>
          <w:sz w:val="24"/>
          <w:szCs w:val="24"/>
        </w:rPr>
        <w:t>”。</w:t>
      </w:r>
    </w:p>
    <w:p w14:paraId="6FBCD14E" w14:textId="0B554C56" w:rsidR="00BF3947" w:rsidRPr="00BF3947" w:rsidRDefault="00BF3947" w:rsidP="00BF3947">
      <w:pPr>
        <w:spacing w:line="400" w:lineRule="exact"/>
        <w:ind w:firstLineChars="200" w:firstLine="480"/>
        <w:rPr>
          <w:rFonts w:ascii="SimSun" w:hAnsi="SimSun"/>
          <w:sz w:val="24"/>
          <w:szCs w:val="24"/>
        </w:rPr>
      </w:pPr>
      <w:r w:rsidRPr="00BF3947">
        <w:rPr>
          <w:rFonts w:ascii="SimSun" w:hAnsi="SimSun" w:hint="eastAsia"/>
          <w:sz w:val="24"/>
          <w:szCs w:val="24"/>
        </w:rPr>
        <w:t>“修昔底德陷阱” 翻译成当代语言就是： 新兴的大国必须挑战现有的大国，现有大国必须对这种威胁作出反应，以使战争不可避免。</w:t>
      </w:r>
    </w:p>
    <w:p w14:paraId="7EF69A11" w14:textId="42ACB855" w:rsidR="005F0B36" w:rsidRDefault="009715AB" w:rsidP="008846EA">
      <w:pPr>
        <w:spacing w:line="400" w:lineRule="exact"/>
        <w:ind w:firstLineChars="200" w:firstLine="480"/>
        <w:rPr>
          <w:rFonts w:ascii="SimSun" w:hAnsi="SimSun"/>
          <w:sz w:val="24"/>
          <w:szCs w:val="24"/>
        </w:rPr>
      </w:pPr>
      <w:r>
        <w:rPr>
          <w:rFonts w:ascii="SimSun" w:hAnsi="SimSun" w:hint="eastAsia"/>
          <w:sz w:val="24"/>
          <w:szCs w:val="24"/>
        </w:rPr>
        <w:t>长久以来，美国一直占领着世界霸主的地位</w:t>
      </w:r>
      <w:r w:rsidR="00BF3947" w:rsidRPr="00BF3947">
        <w:rPr>
          <w:rFonts w:ascii="SimSun" w:hAnsi="SimSun" w:hint="eastAsia"/>
          <w:sz w:val="24"/>
          <w:szCs w:val="24"/>
        </w:rPr>
        <w:t>，维护美国超级大国地位</w:t>
      </w:r>
      <w:r>
        <w:rPr>
          <w:rFonts w:ascii="SimSun" w:hAnsi="SimSun" w:hint="eastAsia"/>
          <w:sz w:val="24"/>
          <w:szCs w:val="24"/>
        </w:rPr>
        <w:t>以及影响力是美国政府</w:t>
      </w:r>
      <w:r w:rsidR="00BF3947" w:rsidRPr="00BF3947">
        <w:rPr>
          <w:rFonts w:ascii="SimSun" w:hAnsi="SimSun" w:hint="eastAsia"/>
          <w:sz w:val="24"/>
          <w:szCs w:val="24"/>
        </w:rPr>
        <w:t>的</w:t>
      </w:r>
      <w:r>
        <w:rPr>
          <w:rFonts w:ascii="SimSun" w:hAnsi="SimSun" w:hint="eastAsia"/>
          <w:sz w:val="24"/>
          <w:szCs w:val="24"/>
        </w:rPr>
        <w:t>最重要目标。预防和控制新兴大国</w:t>
      </w:r>
      <w:r w:rsidR="00BF3947" w:rsidRPr="00BF3947">
        <w:rPr>
          <w:rFonts w:ascii="SimSun" w:hAnsi="SimSun" w:hint="eastAsia"/>
          <w:sz w:val="24"/>
          <w:szCs w:val="24"/>
        </w:rPr>
        <w:t>挑战其霸权和超级大国地位是一个直接目标。自第二次世界大战结束以来，美国一直是世界上主要的霸权国家。拥有霸权地位的国家挑战其意识形态盟友并不困难。</w:t>
      </w:r>
      <w:r>
        <w:rPr>
          <w:rFonts w:ascii="SimSun" w:hAnsi="SimSun" w:hint="eastAsia"/>
          <w:sz w:val="24"/>
          <w:szCs w:val="24"/>
        </w:rPr>
        <w:t>而中国</w:t>
      </w:r>
      <w:r w:rsidR="00BF3947" w:rsidRPr="00BF3947">
        <w:rPr>
          <w:rFonts w:ascii="SimSun" w:hAnsi="SimSun" w:hint="eastAsia"/>
          <w:sz w:val="24"/>
          <w:szCs w:val="24"/>
        </w:rPr>
        <w:t>作为一个新兴大国，</w:t>
      </w:r>
      <w:r>
        <w:rPr>
          <w:rFonts w:ascii="SimSun" w:hAnsi="SimSun" w:hint="eastAsia"/>
          <w:sz w:val="24"/>
          <w:szCs w:val="24"/>
        </w:rPr>
        <w:t>全球经济维持目前的经济环境以及结构下，预计在不久的将来，中国有望与美国齐为世界最大经济体。</w:t>
      </w:r>
      <w:r w:rsidR="00F7181A">
        <w:rPr>
          <w:rFonts w:ascii="SimSun" w:hAnsi="SimSun" w:hint="eastAsia"/>
          <w:sz w:val="24"/>
          <w:szCs w:val="24"/>
        </w:rPr>
        <w:t>下面是IMF的预测数据，也侧面反应了美国对新兴大国的恐惧</w:t>
      </w:r>
      <w:r w:rsidR="005F0B36">
        <w:rPr>
          <w:rFonts w:ascii="SimSun" w:hAnsi="SimSun" w:hint="eastAsia"/>
          <w:sz w:val="24"/>
          <w:szCs w:val="24"/>
        </w:rPr>
        <w:t>。</w:t>
      </w:r>
    </w:p>
    <w:p w14:paraId="39B6A076" w14:textId="60EEC29C" w:rsidR="00BF3947" w:rsidRDefault="00BF3947" w:rsidP="008846EA">
      <w:pPr>
        <w:spacing w:line="400" w:lineRule="exact"/>
        <w:ind w:firstLineChars="200" w:firstLine="480"/>
        <w:rPr>
          <w:rFonts w:ascii="SimSun" w:hAnsi="SimSun"/>
          <w:sz w:val="24"/>
          <w:szCs w:val="24"/>
        </w:rPr>
      </w:pPr>
    </w:p>
    <w:tbl>
      <w:tblPr>
        <w:tblW w:w="0" w:type="auto"/>
        <w:tblInd w:w="113" w:type="dxa"/>
        <w:tblLayout w:type="fixed"/>
        <w:tblLook w:val="04A0" w:firstRow="1" w:lastRow="0" w:firstColumn="1" w:lastColumn="0" w:noHBand="0" w:noVBand="1"/>
      </w:tblPr>
      <w:tblGrid>
        <w:gridCol w:w="1180"/>
        <w:gridCol w:w="1080"/>
        <w:gridCol w:w="1080"/>
        <w:gridCol w:w="1080"/>
        <w:gridCol w:w="1080"/>
        <w:gridCol w:w="1080"/>
        <w:gridCol w:w="1080"/>
        <w:gridCol w:w="1080"/>
      </w:tblGrid>
      <w:tr w:rsidR="0067729C" w:rsidRPr="0067729C" w14:paraId="1BDA9683" w14:textId="77777777" w:rsidTr="0067729C">
        <w:trPr>
          <w:trHeight w:val="255"/>
        </w:trPr>
        <w:tc>
          <w:tcPr>
            <w:tcW w:w="1180" w:type="dxa"/>
            <w:tcBorders>
              <w:top w:val="single" w:sz="4" w:space="0" w:color="5B9BD5"/>
              <w:left w:val="single" w:sz="4" w:space="0" w:color="5B9BD5"/>
              <w:bottom w:val="single" w:sz="4" w:space="0" w:color="5B9BD5"/>
              <w:right w:val="nil"/>
            </w:tcBorders>
            <w:shd w:val="clear" w:color="auto" w:fill="auto"/>
            <w:noWrap/>
            <w:hideMark/>
          </w:tcPr>
          <w:p w14:paraId="1305933B" w14:textId="77777777" w:rsidR="0067729C" w:rsidRDefault="0067729C" w:rsidP="0067729C">
            <w:pPr>
              <w:widowControl/>
              <w:jc w:val="center"/>
              <w:rPr>
                <w:rFonts w:ascii="Arial" w:eastAsia="Times New Roman" w:hAnsi="Arial" w:cs="Arial"/>
                <w:color w:val="000000"/>
                <w:kern w:val="0"/>
                <w:sz w:val="20"/>
                <w:szCs w:val="20"/>
              </w:rPr>
            </w:pPr>
            <w:r w:rsidRPr="0067729C">
              <w:rPr>
                <w:rFonts w:ascii="Arial" w:eastAsia="Times New Roman" w:hAnsi="Arial" w:cs="Arial"/>
                <w:color w:val="000000"/>
                <w:kern w:val="0"/>
                <w:sz w:val="20"/>
                <w:szCs w:val="20"/>
              </w:rPr>
              <w:t xml:space="preserve">GDP </w:t>
            </w:r>
          </w:p>
          <w:p w14:paraId="1EF35ADF" w14:textId="57EE0743" w:rsidR="0067729C" w:rsidRPr="0067729C" w:rsidRDefault="0067729C" w:rsidP="0067729C">
            <w:pPr>
              <w:widowControl/>
              <w:jc w:val="center"/>
              <w:rPr>
                <w:rFonts w:ascii="Arial" w:eastAsia="Times New Roman" w:hAnsi="Arial" w:cs="Arial"/>
                <w:color w:val="000000"/>
                <w:kern w:val="0"/>
                <w:sz w:val="12"/>
                <w:szCs w:val="12"/>
              </w:rPr>
            </w:pPr>
            <w:r w:rsidRPr="0067729C">
              <w:rPr>
                <w:rFonts w:ascii="Arial" w:eastAsia="Times New Roman" w:hAnsi="Arial" w:cs="Arial"/>
                <w:color w:val="000000"/>
                <w:kern w:val="0"/>
                <w:sz w:val="12"/>
                <w:szCs w:val="12"/>
              </w:rPr>
              <w:t>(Billions $)</w:t>
            </w:r>
          </w:p>
        </w:tc>
        <w:tc>
          <w:tcPr>
            <w:tcW w:w="1080" w:type="dxa"/>
            <w:tcBorders>
              <w:top w:val="single" w:sz="4" w:space="0" w:color="5B9BD5"/>
              <w:left w:val="nil"/>
              <w:bottom w:val="single" w:sz="4" w:space="0" w:color="5B9BD5"/>
              <w:right w:val="nil"/>
            </w:tcBorders>
            <w:shd w:val="clear" w:color="auto" w:fill="auto"/>
            <w:noWrap/>
            <w:hideMark/>
          </w:tcPr>
          <w:p w14:paraId="78F1E83A"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2017</w:t>
            </w:r>
          </w:p>
        </w:tc>
        <w:tc>
          <w:tcPr>
            <w:tcW w:w="1080" w:type="dxa"/>
            <w:tcBorders>
              <w:top w:val="single" w:sz="4" w:space="0" w:color="5B9BD5"/>
              <w:left w:val="nil"/>
              <w:bottom w:val="single" w:sz="4" w:space="0" w:color="5B9BD5"/>
              <w:right w:val="nil"/>
            </w:tcBorders>
            <w:shd w:val="clear" w:color="auto" w:fill="auto"/>
            <w:noWrap/>
            <w:hideMark/>
          </w:tcPr>
          <w:p w14:paraId="7366F81C"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2018</w:t>
            </w:r>
          </w:p>
        </w:tc>
        <w:tc>
          <w:tcPr>
            <w:tcW w:w="1080" w:type="dxa"/>
            <w:tcBorders>
              <w:top w:val="single" w:sz="4" w:space="0" w:color="5B9BD5"/>
              <w:left w:val="nil"/>
              <w:bottom w:val="single" w:sz="4" w:space="0" w:color="5B9BD5"/>
              <w:right w:val="nil"/>
            </w:tcBorders>
            <w:shd w:val="clear" w:color="auto" w:fill="auto"/>
            <w:noWrap/>
            <w:hideMark/>
          </w:tcPr>
          <w:p w14:paraId="50493625"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2019</w:t>
            </w:r>
          </w:p>
        </w:tc>
        <w:tc>
          <w:tcPr>
            <w:tcW w:w="1080" w:type="dxa"/>
            <w:tcBorders>
              <w:top w:val="single" w:sz="4" w:space="0" w:color="5B9BD5"/>
              <w:left w:val="nil"/>
              <w:bottom w:val="single" w:sz="4" w:space="0" w:color="5B9BD5"/>
              <w:right w:val="nil"/>
            </w:tcBorders>
            <w:shd w:val="clear" w:color="auto" w:fill="auto"/>
            <w:noWrap/>
            <w:hideMark/>
          </w:tcPr>
          <w:p w14:paraId="23AEF98B"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2020</w:t>
            </w:r>
          </w:p>
        </w:tc>
        <w:tc>
          <w:tcPr>
            <w:tcW w:w="1080" w:type="dxa"/>
            <w:tcBorders>
              <w:top w:val="single" w:sz="4" w:space="0" w:color="5B9BD5"/>
              <w:left w:val="nil"/>
              <w:bottom w:val="single" w:sz="4" w:space="0" w:color="5B9BD5"/>
              <w:right w:val="nil"/>
            </w:tcBorders>
            <w:shd w:val="clear" w:color="auto" w:fill="auto"/>
            <w:noWrap/>
            <w:hideMark/>
          </w:tcPr>
          <w:p w14:paraId="0AA803A5"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2021</w:t>
            </w:r>
          </w:p>
        </w:tc>
        <w:tc>
          <w:tcPr>
            <w:tcW w:w="1080" w:type="dxa"/>
            <w:tcBorders>
              <w:top w:val="single" w:sz="4" w:space="0" w:color="5B9BD5"/>
              <w:left w:val="nil"/>
              <w:bottom w:val="single" w:sz="4" w:space="0" w:color="5B9BD5"/>
              <w:right w:val="nil"/>
            </w:tcBorders>
            <w:shd w:val="clear" w:color="auto" w:fill="auto"/>
            <w:noWrap/>
            <w:hideMark/>
          </w:tcPr>
          <w:p w14:paraId="6AA0829E"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2022</w:t>
            </w:r>
          </w:p>
        </w:tc>
        <w:tc>
          <w:tcPr>
            <w:tcW w:w="1080" w:type="dxa"/>
            <w:tcBorders>
              <w:top w:val="single" w:sz="4" w:space="0" w:color="5B9BD5"/>
              <w:left w:val="nil"/>
              <w:bottom w:val="single" w:sz="4" w:space="0" w:color="5B9BD5"/>
              <w:right w:val="single" w:sz="4" w:space="0" w:color="5B9BD5"/>
            </w:tcBorders>
            <w:shd w:val="clear" w:color="auto" w:fill="auto"/>
            <w:noWrap/>
            <w:hideMark/>
          </w:tcPr>
          <w:p w14:paraId="2ABFD1A6"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2023</w:t>
            </w:r>
          </w:p>
        </w:tc>
      </w:tr>
      <w:tr w:rsidR="0067729C" w:rsidRPr="0067729C" w14:paraId="48F167C6" w14:textId="77777777" w:rsidTr="0067729C">
        <w:trPr>
          <w:trHeight w:val="255"/>
        </w:trPr>
        <w:tc>
          <w:tcPr>
            <w:tcW w:w="1180" w:type="dxa"/>
            <w:tcBorders>
              <w:top w:val="nil"/>
              <w:left w:val="single" w:sz="4" w:space="0" w:color="5B9BD5"/>
              <w:bottom w:val="nil"/>
              <w:right w:val="nil"/>
            </w:tcBorders>
            <w:shd w:val="clear" w:color="auto" w:fill="auto"/>
            <w:noWrap/>
            <w:hideMark/>
          </w:tcPr>
          <w:p w14:paraId="2BCCE4D3"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SimSun" w:eastAsia="SimSun" w:hAnsi="SimSun" w:cs="SimSun"/>
                <w:color w:val="000000"/>
                <w:kern w:val="0"/>
                <w:sz w:val="20"/>
                <w:szCs w:val="20"/>
              </w:rPr>
              <w:t>中国</w:t>
            </w:r>
          </w:p>
        </w:tc>
        <w:tc>
          <w:tcPr>
            <w:tcW w:w="1080" w:type="dxa"/>
            <w:tcBorders>
              <w:top w:val="nil"/>
              <w:left w:val="nil"/>
              <w:bottom w:val="nil"/>
              <w:right w:val="nil"/>
            </w:tcBorders>
            <w:shd w:val="clear" w:color="auto" w:fill="auto"/>
            <w:noWrap/>
            <w:hideMark/>
          </w:tcPr>
          <w:p w14:paraId="6E734632" w14:textId="02D30A6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12,021.47</w:t>
            </w:r>
          </w:p>
        </w:tc>
        <w:tc>
          <w:tcPr>
            <w:tcW w:w="1080" w:type="dxa"/>
            <w:tcBorders>
              <w:top w:val="nil"/>
              <w:left w:val="nil"/>
              <w:bottom w:val="nil"/>
              <w:right w:val="nil"/>
            </w:tcBorders>
            <w:shd w:val="clear" w:color="auto" w:fill="auto"/>
            <w:noWrap/>
            <w:hideMark/>
          </w:tcPr>
          <w:p w14:paraId="5758DA4F" w14:textId="4D5DAFF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14,099.07</w:t>
            </w:r>
          </w:p>
        </w:tc>
        <w:tc>
          <w:tcPr>
            <w:tcW w:w="1080" w:type="dxa"/>
            <w:tcBorders>
              <w:top w:val="nil"/>
              <w:left w:val="nil"/>
              <w:bottom w:val="nil"/>
              <w:right w:val="nil"/>
            </w:tcBorders>
            <w:shd w:val="clear" w:color="auto" w:fill="auto"/>
            <w:noWrap/>
            <w:hideMark/>
          </w:tcPr>
          <w:p w14:paraId="06BBE324" w14:textId="3468F40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15,550.11</w:t>
            </w:r>
          </w:p>
        </w:tc>
        <w:tc>
          <w:tcPr>
            <w:tcW w:w="1080" w:type="dxa"/>
            <w:tcBorders>
              <w:top w:val="nil"/>
              <w:left w:val="nil"/>
              <w:bottom w:val="nil"/>
              <w:right w:val="nil"/>
            </w:tcBorders>
            <w:shd w:val="clear" w:color="auto" w:fill="auto"/>
            <w:noWrap/>
            <w:hideMark/>
          </w:tcPr>
          <w:p w14:paraId="710598C4" w14:textId="2AEC44E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16,958.26</w:t>
            </w:r>
          </w:p>
        </w:tc>
        <w:tc>
          <w:tcPr>
            <w:tcW w:w="1080" w:type="dxa"/>
            <w:tcBorders>
              <w:top w:val="nil"/>
              <w:left w:val="nil"/>
              <w:bottom w:val="nil"/>
              <w:right w:val="nil"/>
            </w:tcBorders>
            <w:shd w:val="clear" w:color="auto" w:fill="auto"/>
            <w:noWrap/>
            <w:hideMark/>
          </w:tcPr>
          <w:p w14:paraId="7EC29C59" w14:textId="5E8F0ACB"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19,931.10</w:t>
            </w:r>
          </w:p>
        </w:tc>
        <w:tc>
          <w:tcPr>
            <w:tcW w:w="1080" w:type="dxa"/>
            <w:tcBorders>
              <w:top w:val="nil"/>
              <w:left w:val="nil"/>
              <w:bottom w:val="nil"/>
              <w:right w:val="nil"/>
            </w:tcBorders>
            <w:shd w:val="clear" w:color="auto" w:fill="auto"/>
            <w:noWrap/>
            <w:hideMark/>
          </w:tcPr>
          <w:p w14:paraId="0AF4F9FF" w14:textId="37AA160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18,407.84</w:t>
            </w:r>
          </w:p>
        </w:tc>
        <w:tc>
          <w:tcPr>
            <w:tcW w:w="1080" w:type="dxa"/>
            <w:tcBorders>
              <w:top w:val="nil"/>
              <w:left w:val="nil"/>
              <w:bottom w:val="nil"/>
              <w:right w:val="single" w:sz="4" w:space="0" w:color="5B9BD5"/>
            </w:tcBorders>
            <w:shd w:val="clear" w:color="auto" w:fill="auto"/>
            <w:noWrap/>
            <w:hideMark/>
          </w:tcPr>
          <w:p w14:paraId="73276242" w14:textId="5B22257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21,579.44</w:t>
            </w:r>
          </w:p>
        </w:tc>
      </w:tr>
      <w:tr w:rsidR="0067729C" w:rsidRPr="0067729C" w14:paraId="0FE2CF2C" w14:textId="77777777" w:rsidTr="0067729C">
        <w:trPr>
          <w:trHeight w:val="255"/>
        </w:trPr>
        <w:tc>
          <w:tcPr>
            <w:tcW w:w="1180" w:type="dxa"/>
            <w:tcBorders>
              <w:top w:val="nil"/>
              <w:left w:val="single" w:sz="4" w:space="0" w:color="5B9BD5"/>
              <w:bottom w:val="nil"/>
              <w:right w:val="nil"/>
            </w:tcBorders>
            <w:shd w:val="clear" w:color="auto" w:fill="auto"/>
            <w:noWrap/>
            <w:hideMark/>
          </w:tcPr>
          <w:p w14:paraId="7027030C"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SimSun" w:eastAsia="SimSun" w:hAnsi="SimSun" w:cs="SimSun"/>
                <w:color w:val="000000"/>
                <w:kern w:val="0"/>
                <w:sz w:val="20"/>
                <w:szCs w:val="20"/>
              </w:rPr>
              <w:t>法国</w:t>
            </w:r>
          </w:p>
        </w:tc>
        <w:tc>
          <w:tcPr>
            <w:tcW w:w="1080" w:type="dxa"/>
            <w:tcBorders>
              <w:top w:val="nil"/>
              <w:left w:val="nil"/>
              <w:bottom w:val="nil"/>
              <w:right w:val="nil"/>
            </w:tcBorders>
            <w:shd w:val="clear" w:color="auto" w:fill="auto"/>
            <w:noWrap/>
            <w:hideMark/>
          </w:tcPr>
          <w:p w14:paraId="23ACE7AF" w14:textId="39D46AEC"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2,585.41</w:t>
            </w:r>
          </w:p>
        </w:tc>
        <w:tc>
          <w:tcPr>
            <w:tcW w:w="1080" w:type="dxa"/>
            <w:tcBorders>
              <w:top w:val="nil"/>
              <w:left w:val="nil"/>
              <w:bottom w:val="nil"/>
              <w:right w:val="nil"/>
            </w:tcBorders>
            <w:shd w:val="clear" w:color="auto" w:fill="auto"/>
            <w:noWrap/>
            <w:hideMark/>
          </w:tcPr>
          <w:p w14:paraId="3B40F606" w14:textId="7208630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2,927.17</w:t>
            </w:r>
          </w:p>
        </w:tc>
        <w:tc>
          <w:tcPr>
            <w:tcW w:w="1080" w:type="dxa"/>
            <w:tcBorders>
              <w:top w:val="nil"/>
              <w:left w:val="nil"/>
              <w:bottom w:val="nil"/>
              <w:right w:val="nil"/>
            </w:tcBorders>
            <w:shd w:val="clear" w:color="auto" w:fill="auto"/>
            <w:noWrap/>
            <w:hideMark/>
          </w:tcPr>
          <w:p w14:paraId="462B08AA" w14:textId="1277F2B3"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3,062.10</w:t>
            </w:r>
          </w:p>
        </w:tc>
        <w:tc>
          <w:tcPr>
            <w:tcW w:w="1080" w:type="dxa"/>
            <w:tcBorders>
              <w:top w:val="nil"/>
              <w:left w:val="nil"/>
              <w:bottom w:val="nil"/>
              <w:right w:val="nil"/>
            </w:tcBorders>
            <w:shd w:val="clear" w:color="auto" w:fill="auto"/>
            <w:noWrap/>
            <w:hideMark/>
          </w:tcPr>
          <w:p w14:paraId="7BF83C58" w14:textId="7627C924"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3,197.92</w:t>
            </w:r>
          </w:p>
        </w:tc>
        <w:tc>
          <w:tcPr>
            <w:tcW w:w="1080" w:type="dxa"/>
            <w:tcBorders>
              <w:top w:val="nil"/>
              <w:left w:val="nil"/>
              <w:bottom w:val="nil"/>
              <w:right w:val="nil"/>
            </w:tcBorders>
            <w:shd w:val="clear" w:color="auto" w:fill="auto"/>
            <w:noWrap/>
            <w:hideMark/>
          </w:tcPr>
          <w:p w14:paraId="7D2FECF5" w14:textId="43472D4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3,459.28</w:t>
            </w:r>
          </w:p>
        </w:tc>
        <w:tc>
          <w:tcPr>
            <w:tcW w:w="1080" w:type="dxa"/>
            <w:tcBorders>
              <w:top w:val="nil"/>
              <w:left w:val="nil"/>
              <w:bottom w:val="nil"/>
              <w:right w:val="nil"/>
            </w:tcBorders>
            <w:shd w:val="clear" w:color="auto" w:fill="auto"/>
            <w:noWrap/>
            <w:hideMark/>
          </w:tcPr>
          <w:p w14:paraId="32A26FE9" w14:textId="74F77475"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3,325.96</w:t>
            </w:r>
          </w:p>
        </w:tc>
        <w:tc>
          <w:tcPr>
            <w:tcW w:w="1080" w:type="dxa"/>
            <w:tcBorders>
              <w:top w:val="nil"/>
              <w:left w:val="nil"/>
              <w:bottom w:val="nil"/>
              <w:right w:val="single" w:sz="4" w:space="0" w:color="5B9BD5"/>
            </w:tcBorders>
            <w:shd w:val="clear" w:color="auto" w:fill="auto"/>
            <w:noWrap/>
            <w:hideMark/>
          </w:tcPr>
          <w:p w14:paraId="1CAC0FB2" w14:textId="11999F4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3,587.36</w:t>
            </w:r>
          </w:p>
        </w:tc>
      </w:tr>
      <w:tr w:rsidR="0067729C" w:rsidRPr="0067729C" w14:paraId="224A5801" w14:textId="77777777" w:rsidTr="0067729C">
        <w:trPr>
          <w:trHeight w:val="255"/>
        </w:trPr>
        <w:tc>
          <w:tcPr>
            <w:tcW w:w="1180" w:type="dxa"/>
            <w:tcBorders>
              <w:top w:val="nil"/>
              <w:left w:val="single" w:sz="4" w:space="0" w:color="5B9BD5"/>
              <w:bottom w:val="nil"/>
              <w:right w:val="nil"/>
            </w:tcBorders>
            <w:shd w:val="clear" w:color="auto" w:fill="auto"/>
            <w:noWrap/>
            <w:hideMark/>
          </w:tcPr>
          <w:p w14:paraId="0B32849C"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SimSun" w:eastAsia="SimSun" w:hAnsi="SimSun" w:cs="SimSun"/>
                <w:color w:val="000000"/>
                <w:kern w:val="0"/>
                <w:sz w:val="20"/>
                <w:szCs w:val="20"/>
              </w:rPr>
              <w:t>德国</w:t>
            </w:r>
          </w:p>
        </w:tc>
        <w:tc>
          <w:tcPr>
            <w:tcW w:w="1080" w:type="dxa"/>
            <w:tcBorders>
              <w:top w:val="nil"/>
              <w:left w:val="nil"/>
              <w:bottom w:val="nil"/>
              <w:right w:val="nil"/>
            </w:tcBorders>
            <w:shd w:val="clear" w:color="auto" w:fill="auto"/>
            <w:noWrap/>
            <w:hideMark/>
          </w:tcPr>
          <w:p w14:paraId="2C15FBF0" w14:textId="4884E354"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3,687.33</w:t>
            </w:r>
          </w:p>
        </w:tc>
        <w:tc>
          <w:tcPr>
            <w:tcW w:w="1080" w:type="dxa"/>
            <w:tcBorders>
              <w:top w:val="nil"/>
              <w:left w:val="nil"/>
              <w:bottom w:val="nil"/>
              <w:right w:val="nil"/>
            </w:tcBorders>
            <w:shd w:val="clear" w:color="auto" w:fill="auto"/>
            <w:noWrap/>
            <w:hideMark/>
          </w:tcPr>
          <w:p w14:paraId="626EE08E" w14:textId="26075BA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4,214.18</w:t>
            </w:r>
          </w:p>
        </w:tc>
        <w:tc>
          <w:tcPr>
            <w:tcW w:w="1080" w:type="dxa"/>
            <w:tcBorders>
              <w:top w:val="nil"/>
              <w:left w:val="nil"/>
              <w:bottom w:val="nil"/>
              <w:right w:val="nil"/>
            </w:tcBorders>
            <w:shd w:val="clear" w:color="auto" w:fill="auto"/>
            <w:noWrap/>
            <w:hideMark/>
          </w:tcPr>
          <w:p w14:paraId="52A99488" w14:textId="407240F3"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4,418.81</w:t>
            </w:r>
          </w:p>
        </w:tc>
        <w:tc>
          <w:tcPr>
            <w:tcW w:w="1080" w:type="dxa"/>
            <w:tcBorders>
              <w:top w:val="nil"/>
              <w:left w:val="nil"/>
              <w:bottom w:val="nil"/>
              <w:right w:val="nil"/>
            </w:tcBorders>
            <w:shd w:val="clear" w:color="auto" w:fill="auto"/>
            <w:noWrap/>
            <w:hideMark/>
          </w:tcPr>
          <w:p w14:paraId="4EB4034A" w14:textId="7F22FA2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4,630.15</w:t>
            </w:r>
          </w:p>
        </w:tc>
        <w:tc>
          <w:tcPr>
            <w:tcW w:w="1080" w:type="dxa"/>
            <w:tcBorders>
              <w:top w:val="nil"/>
              <w:left w:val="nil"/>
              <w:bottom w:val="nil"/>
              <w:right w:val="nil"/>
            </w:tcBorders>
            <w:shd w:val="clear" w:color="auto" w:fill="auto"/>
            <w:noWrap/>
            <w:hideMark/>
          </w:tcPr>
          <w:p w14:paraId="6AEF1E93" w14:textId="5FD3AEEC"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5,056.61</w:t>
            </w:r>
          </w:p>
        </w:tc>
        <w:tc>
          <w:tcPr>
            <w:tcW w:w="1080" w:type="dxa"/>
            <w:tcBorders>
              <w:top w:val="nil"/>
              <w:left w:val="nil"/>
              <w:bottom w:val="nil"/>
              <w:right w:val="nil"/>
            </w:tcBorders>
            <w:shd w:val="clear" w:color="auto" w:fill="auto"/>
            <w:noWrap/>
            <w:hideMark/>
          </w:tcPr>
          <w:p w14:paraId="7274CE6F" w14:textId="7F1ABCC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4,838.37</w:t>
            </w:r>
          </w:p>
        </w:tc>
        <w:tc>
          <w:tcPr>
            <w:tcW w:w="1080" w:type="dxa"/>
            <w:tcBorders>
              <w:top w:val="nil"/>
              <w:left w:val="nil"/>
              <w:bottom w:val="nil"/>
              <w:right w:val="single" w:sz="4" w:space="0" w:color="5B9BD5"/>
            </w:tcBorders>
            <w:shd w:val="clear" w:color="auto" w:fill="auto"/>
            <w:noWrap/>
            <w:hideMark/>
          </w:tcPr>
          <w:p w14:paraId="06205ADC" w14:textId="31564B1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5,273.31</w:t>
            </w:r>
          </w:p>
        </w:tc>
      </w:tr>
      <w:tr w:rsidR="0067729C" w:rsidRPr="0067729C" w14:paraId="4A93D49F" w14:textId="77777777" w:rsidTr="0067729C">
        <w:trPr>
          <w:trHeight w:val="255"/>
        </w:trPr>
        <w:tc>
          <w:tcPr>
            <w:tcW w:w="1180" w:type="dxa"/>
            <w:tcBorders>
              <w:top w:val="nil"/>
              <w:left w:val="single" w:sz="4" w:space="0" w:color="5B9BD5"/>
              <w:bottom w:val="nil"/>
              <w:right w:val="nil"/>
            </w:tcBorders>
            <w:shd w:val="clear" w:color="auto" w:fill="auto"/>
            <w:noWrap/>
            <w:hideMark/>
          </w:tcPr>
          <w:p w14:paraId="191EED0A" w14:textId="77777777" w:rsidR="0067729C" w:rsidRPr="0067729C" w:rsidRDefault="0067729C" w:rsidP="0067729C">
            <w:pPr>
              <w:widowControl/>
              <w:ind w:firstLineChars="100" w:firstLine="200"/>
              <w:jc w:val="center"/>
              <w:rPr>
                <w:rFonts w:ascii="SimSun" w:eastAsia="SimSun" w:hAnsi="SimSun" w:cs="Arial"/>
                <w:color w:val="000000"/>
                <w:kern w:val="0"/>
                <w:sz w:val="20"/>
                <w:szCs w:val="20"/>
              </w:rPr>
            </w:pPr>
            <w:r w:rsidRPr="0067729C">
              <w:rPr>
                <w:rFonts w:ascii="SimSun" w:eastAsia="SimSun" w:hAnsi="SimSun" w:cs="Arial" w:hint="eastAsia"/>
                <w:color w:val="000000"/>
                <w:kern w:val="0"/>
                <w:sz w:val="20"/>
                <w:szCs w:val="20"/>
              </w:rPr>
              <w:t>印度</w:t>
            </w:r>
          </w:p>
        </w:tc>
        <w:tc>
          <w:tcPr>
            <w:tcW w:w="1080" w:type="dxa"/>
            <w:tcBorders>
              <w:top w:val="nil"/>
              <w:left w:val="nil"/>
              <w:bottom w:val="nil"/>
              <w:right w:val="nil"/>
            </w:tcBorders>
            <w:shd w:val="clear" w:color="auto" w:fill="auto"/>
            <w:noWrap/>
            <w:hideMark/>
          </w:tcPr>
          <w:p w14:paraId="527867D5" w14:textId="3C9F717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2,617.75</w:t>
            </w:r>
          </w:p>
        </w:tc>
        <w:tc>
          <w:tcPr>
            <w:tcW w:w="1080" w:type="dxa"/>
            <w:tcBorders>
              <w:top w:val="nil"/>
              <w:left w:val="nil"/>
              <w:bottom w:val="nil"/>
              <w:right w:val="nil"/>
            </w:tcBorders>
            <w:shd w:val="clear" w:color="auto" w:fill="auto"/>
            <w:noWrap/>
            <w:hideMark/>
          </w:tcPr>
          <w:p w14:paraId="70342FFE" w14:textId="7B56AB2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2,855.59</w:t>
            </w:r>
          </w:p>
        </w:tc>
        <w:tc>
          <w:tcPr>
            <w:tcW w:w="1080" w:type="dxa"/>
            <w:tcBorders>
              <w:top w:val="nil"/>
              <w:left w:val="nil"/>
              <w:bottom w:val="nil"/>
              <w:right w:val="nil"/>
            </w:tcBorders>
            <w:shd w:val="clear" w:color="auto" w:fill="auto"/>
            <w:noWrap/>
            <w:hideMark/>
          </w:tcPr>
          <w:p w14:paraId="1D220668" w14:textId="1F07F17B"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3,163.01</w:t>
            </w:r>
          </w:p>
        </w:tc>
        <w:tc>
          <w:tcPr>
            <w:tcW w:w="1080" w:type="dxa"/>
            <w:tcBorders>
              <w:top w:val="nil"/>
              <w:left w:val="nil"/>
              <w:bottom w:val="nil"/>
              <w:right w:val="nil"/>
            </w:tcBorders>
            <w:shd w:val="clear" w:color="auto" w:fill="auto"/>
            <w:noWrap/>
            <w:hideMark/>
          </w:tcPr>
          <w:p w14:paraId="3D5C833F" w14:textId="1DCE271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3,484.97</w:t>
            </w:r>
          </w:p>
        </w:tc>
        <w:tc>
          <w:tcPr>
            <w:tcW w:w="1080" w:type="dxa"/>
            <w:tcBorders>
              <w:top w:val="nil"/>
              <w:left w:val="nil"/>
              <w:bottom w:val="nil"/>
              <w:right w:val="nil"/>
            </w:tcBorders>
            <w:shd w:val="clear" w:color="auto" w:fill="auto"/>
            <w:noWrap/>
            <w:hideMark/>
          </w:tcPr>
          <w:p w14:paraId="2123DBF5" w14:textId="2A60A341"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4,234.84</w:t>
            </w:r>
          </w:p>
        </w:tc>
        <w:tc>
          <w:tcPr>
            <w:tcW w:w="1080" w:type="dxa"/>
            <w:tcBorders>
              <w:top w:val="nil"/>
              <w:left w:val="nil"/>
              <w:bottom w:val="nil"/>
              <w:right w:val="nil"/>
            </w:tcBorders>
            <w:shd w:val="clear" w:color="auto" w:fill="auto"/>
            <w:noWrap/>
            <w:hideMark/>
          </w:tcPr>
          <w:p w14:paraId="77BA1832" w14:textId="0750313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3,840.99</w:t>
            </w:r>
          </w:p>
        </w:tc>
        <w:tc>
          <w:tcPr>
            <w:tcW w:w="1080" w:type="dxa"/>
            <w:tcBorders>
              <w:top w:val="nil"/>
              <w:left w:val="nil"/>
              <w:bottom w:val="nil"/>
              <w:right w:val="single" w:sz="4" w:space="0" w:color="5B9BD5"/>
            </w:tcBorders>
            <w:shd w:val="clear" w:color="auto" w:fill="auto"/>
            <w:noWrap/>
            <w:hideMark/>
          </w:tcPr>
          <w:p w14:paraId="393F4055" w14:textId="6709084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4,671.22</w:t>
            </w:r>
          </w:p>
        </w:tc>
      </w:tr>
      <w:tr w:rsidR="0067729C" w:rsidRPr="0067729C" w14:paraId="2FA90F36" w14:textId="77777777" w:rsidTr="0067729C">
        <w:trPr>
          <w:trHeight w:val="255"/>
        </w:trPr>
        <w:tc>
          <w:tcPr>
            <w:tcW w:w="1180" w:type="dxa"/>
            <w:tcBorders>
              <w:top w:val="nil"/>
              <w:left w:val="single" w:sz="4" w:space="0" w:color="5B9BD5"/>
              <w:bottom w:val="nil"/>
              <w:right w:val="nil"/>
            </w:tcBorders>
            <w:shd w:val="clear" w:color="auto" w:fill="auto"/>
            <w:noWrap/>
            <w:hideMark/>
          </w:tcPr>
          <w:p w14:paraId="2450A624"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SimSun" w:eastAsia="SimSun" w:hAnsi="SimSun" w:cs="SimSun"/>
                <w:color w:val="000000"/>
                <w:kern w:val="0"/>
                <w:sz w:val="20"/>
                <w:szCs w:val="20"/>
              </w:rPr>
              <w:t>日本</w:t>
            </w:r>
          </w:p>
        </w:tc>
        <w:tc>
          <w:tcPr>
            <w:tcW w:w="1080" w:type="dxa"/>
            <w:tcBorders>
              <w:top w:val="nil"/>
              <w:left w:val="nil"/>
              <w:bottom w:val="nil"/>
              <w:right w:val="nil"/>
            </w:tcBorders>
            <w:shd w:val="clear" w:color="auto" w:fill="auto"/>
            <w:noWrap/>
            <w:hideMark/>
          </w:tcPr>
          <w:p w14:paraId="45026667" w14:textId="257260BB"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4,873.85</w:t>
            </w:r>
          </w:p>
        </w:tc>
        <w:tc>
          <w:tcPr>
            <w:tcW w:w="1080" w:type="dxa"/>
            <w:tcBorders>
              <w:top w:val="nil"/>
              <w:left w:val="nil"/>
              <w:bottom w:val="nil"/>
              <w:right w:val="nil"/>
            </w:tcBorders>
            <w:shd w:val="clear" w:color="auto" w:fill="auto"/>
            <w:noWrap/>
            <w:hideMark/>
          </w:tcPr>
          <w:p w14:paraId="081F6785" w14:textId="7E58684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5,168.26</w:t>
            </w:r>
          </w:p>
        </w:tc>
        <w:tc>
          <w:tcPr>
            <w:tcW w:w="1080" w:type="dxa"/>
            <w:tcBorders>
              <w:top w:val="nil"/>
              <w:left w:val="nil"/>
              <w:bottom w:val="nil"/>
              <w:right w:val="nil"/>
            </w:tcBorders>
            <w:shd w:val="clear" w:color="auto" w:fill="auto"/>
            <w:noWrap/>
            <w:hideMark/>
          </w:tcPr>
          <w:p w14:paraId="37D31496" w14:textId="277A7C5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5,363.15</w:t>
            </w:r>
          </w:p>
        </w:tc>
        <w:tc>
          <w:tcPr>
            <w:tcW w:w="1080" w:type="dxa"/>
            <w:tcBorders>
              <w:top w:val="nil"/>
              <w:left w:val="nil"/>
              <w:bottom w:val="nil"/>
              <w:right w:val="nil"/>
            </w:tcBorders>
            <w:shd w:val="clear" w:color="auto" w:fill="auto"/>
            <w:noWrap/>
            <w:hideMark/>
          </w:tcPr>
          <w:p w14:paraId="37C98BF8" w14:textId="65327ED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5,499.10</w:t>
            </w:r>
          </w:p>
        </w:tc>
        <w:tc>
          <w:tcPr>
            <w:tcW w:w="1080" w:type="dxa"/>
            <w:tcBorders>
              <w:top w:val="nil"/>
              <w:left w:val="nil"/>
              <w:bottom w:val="nil"/>
              <w:right w:val="nil"/>
            </w:tcBorders>
            <w:shd w:val="clear" w:color="auto" w:fill="auto"/>
            <w:noWrap/>
            <w:hideMark/>
          </w:tcPr>
          <w:p w14:paraId="4A0B7BE4" w14:textId="41BC51F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5,797.25</w:t>
            </w:r>
          </w:p>
        </w:tc>
        <w:tc>
          <w:tcPr>
            <w:tcW w:w="1080" w:type="dxa"/>
            <w:tcBorders>
              <w:top w:val="nil"/>
              <w:left w:val="nil"/>
              <w:bottom w:val="nil"/>
              <w:right w:val="nil"/>
            </w:tcBorders>
            <w:shd w:val="clear" w:color="auto" w:fill="auto"/>
            <w:noWrap/>
            <w:hideMark/>
          </w:tcPr>
          <w:p w14:paraId="359CA8A7" w14:textId="208FD2B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5,642.15</w:t>
            </w:r>
          </w:p>
        </w:tc>
        <w:tc>
          <w:tcPr>
            <w:tcW w:w="1080" w:type="dxa"/>
            <w:tcBorders>
              <w:top w:val="nil"/>
              <w:left w:val="nil"/>
              <w:bottom w:val="nil"/>
              <w:right w:val="single" w:sz="4" w:space="0" w:color="5B9BD5"/>
            </w:tcBorders>
            <w:shd w:val="clear" w:color="auto" w:fill="auto"/>
            <w:noWrap/>
            <w:hideMark/>
          </w:tcPr>
          <w:p w14:paraId="55FEEBCE" w14:textId="5DF24408"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5,962.90</w:t>
            </w:r>
          </w:p>
        </w:tc>
      </w:tr>
      <w:tr w:rsidR="0067729C" w:rsidRPr="0067729C" w14:paraId="194D9D56" w14:textId="77777777" w:rsidTr="0067729C">
        <w:trPr>
          <w:trHeight w:val="255"/>
        </w:trPr>
        <w:tc>
          <w:tcPr>
            <w:tcW w:w="1180" w:type="dxa"/>
            <w:tcBorders>
              <w:top w:val="nil"/>
              <w:left w:val="single" w:sz="4" w:space="0" w:color="5B9BD5"/>
              <w:bottom w:val="nil"/>
              <w:right w:val="nil"/>
            </w:tcBorders>
            <w:shd w:val="clear" w:color="auto" w:fill="auto"/>
            <w:noWrap/>
            <w:hideMark/>
          </w:tcPr>
          <w:p w14:paraId="03B94823" w14:textId="77777777" w:rsidR="0067729C" w:rsidRPr="0067729C" w:rsidRDefault="0067729C" w:rsidP="0067729C">
            <w:pPr>
              <w:widowControl/>
              <w:ind w:firstLineChars="100" w:firstLine="200"/>
              <w:jc w:val="center"/>
              <w:rPr>
                <w:rFonts w:ascii="SimSun" w:eastAsia="SimSun" w:hAnsi="SimSun" w:cs="Arial"/>
                <w:color w:val="000000"/>
                <w:kern w:val="0"/>
                <w:sz w:val="20"/>
                <w:szCs w:val="20"/>
              </w:rPr>
            </w:pPr>
            <w:r w:rsidRPr="0067729C">
              <w:rPr>
                <w:rFonts w:ascii="SimSun" w:eastAsia="SimSun" w:hAnsi="SimSun" w:cs="Arial" w:hint="eastAsia"/>
                <w:color w:val="000000"/>
                <w:kern w:val="0"/>
                <w:sz w:val="20"/>
                <w:szCs w:val="20"/>
              </w:rPr>
              <w:t>俄国</w:t>
            </w:r>
          </w:p>
        </w:tc>
        <w:tc>
          <w:tcPr>
            <w:tcW w:w="1080" w:type="dxa"/>
            <w:tcBorders>
              <w:top w:val="nil"/>
              <w:left w:val="nil"/>
              <w:bottom w:val="nil"/>
              <w:right w:val="nil"/>
            </w:tcBorders>
            <w:shd w:val="clear" w:color="auto" w:fill="auto"/>
            <w:noWrap/>
            <w:hideMark/>
          </w:tcPr>
          <w:p w14:paraId="76111F0F" w14:textId="62C196A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1,529.02</w:t>
            </w:r>
          </w:p>
        </w:tc>
        <w:tc>
          <w:tcPr>
            <w:tcW w:w="1080" w:type="dxa"/>
            <w:tcBorders>
              <w:top w:val="nil"/>
              <w:left w:val="nil"/>
              <w:bottom w:val="nil"/>
              <w:right w:val="nil"/>
            </w:tcBorders>
            <w:shd w:val="clear" w:color="auto" w:fill="auto"/>
            <w:noWrap/>
            <w:hideMark/>
          </w:tcPr>
          <w:p w14:paraId="09E17312" w14:textId="19CB20B3"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1,721.61</w:t>
            </w:r>
          </w:p>
        </w:tc>
        <w:tc>
          <w:tcPr>
            <w:tcW w:w="1080" w:type="dxa"/>
            <w:tcBorders>
              <w:top w:val="nil"/>
              <w:left w:val="nil"/>
              <w:bottom w:val="nil"/>
              <w:right w:val="nil"/>
            </w:tcBorders>
            <w:shd w:val="clear" w:color="auto" w:fill="auto"/>
            <w:noWrap/>
            <w:hideMark/>
          </w:tcPr>
          <w:p w14:paraId="29082D51" w14:textId="6CF1FAB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1,755.77</w:t>
            </w:r>
          </w:p>
        </w:tc>
        <w:tc>
          <w:tcPr>
            <w:tcW w:w="1080" w:type="dxa"/>
            <w:tcBorders>
              <w:top w:val="nil"/>
              <w:left w:val="nil"/>
              <w:bottom w:val="nil"/>
              <w:right w:val="nil"/>
            </w:tcBorders>
            <w:shd w:val="clear" w:color="auto" w:fill="auto"/>
            <w:noWrap/>
            <w:hideMark/>
          </w:tcPr>
          <w:p w14:paraId="39BF439C" w14:textId="51C0BA7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1,788.26</w:t>
            </w:r>
          </w:p>
        </w:tc>
        <w:tc>
          <w:tcPr>
            <w:tcW w:w="1080" w:type="dxa"/>
            <w:tcBorders>
              <w:top w:val="nil"/>
              <w:left w:val="nil"/>
              <w:bottom w:val="nil"/>
              <w:right w:val="nil"/>
            </w:tcBorders>
            <w:shd w:val="clear" w:color="auto" w:fill="auto"/>
            <w:noWrap/>
            <w:hideMark/>
          </w:tcPr>
          <w:p w14:paraId="79918093" w14:textId="3E5834D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1,891.12</w:t>
            </w:r>
          </w:p>
        </w:tc>
        <w:tc>
          <w:tcPr>
            <w:tcW w:w="1080" w:type="dxa"/>
            <w:tcBorders>
              <w:top w:val="nil"/>
              <w:left w:val="nil"/>
              <w:bottom w:val="nil"/>
              <w:right w:val="nil"/>
            </w:tcBorders>
            <w:shd w:val="clear" w:color="auto" w:fill="auto"/>
            <w:noWrap/>
            <w:hideMark/>
          </w:tcPr>
          <w:p w14:paraId="5DFE7D7D" w14:textId="5F9F900C"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1,835.22</w:t>
            </w:r>
          </w:p>
        </w:tc>
        <w:tc>
          <w:tcPr>
            <w:tcW w:w="1080" w:type="dxa"/>
            <w:tcBorders>
              <w:top w:val="nil"/>
              <w:left w:val="nil"/>
              <w:bottom w:val="nil"/>
              <w:right w:val="single" w:sz="4" w:space="0" w:color="5B9BD5"/>
            </w:tcBorders>
            <w:shd w:val="clear" w:color="auto" w:fill="auto"/>
            <w:noWrap/>
            <w:hideMark/>
          </w:tcPr>
          <w:p w14:paraId="07210871" w14:textId="6F2122F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1,975.84</w:t>
            </w:r>
          </w:p>
        </w:tc>
      </w:tr>
      <w:tr w:rsidR="0067729C" w:rsidRPr="0067729C" w14:paraId="23C99BED" w14:textId="77777777" w:rsidTr="0067729C">
        <w:trPr>
          <w:trHeight w:val="255"/>
        </w:trPr>
        <w:tc>
          <w:tcPr>
            <w:tcW w:w="1180" w:type="dxa"/>
            <w:tcBorders>
              <w:top w:val="nil"/>
              <w:left w:val="single" w:sz="4" w:space="0" w:color="5B9BD5"/>
              <w:bottom w:val="nil"/>
              <w:right w:val="nil"/>
            </w:tcBorders>
            <w:shd w:val="clear" w:color="auto" w:fill="auto"/>
            <w:noWrap/>
            <w:hideMark/>
          </w:tcPr>
          <w:p w14:paraId="5199AE41"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SimSun" w:eastAsia="SimSun" w:hAnsi="SimSun" w:cs="SimSun"/>
                <w:color w:val="000000"/>
                <w:kern w:val="0"/>
                <w:sz w:val="20"/>
                <w:szCs w:val="20"/>
              </w:rPr>
              <w:t>英国</w:t>
            </w:r>
          </w:p>
        </w:tc>
        <w:tc>
          <w:tcPr>
            <w:tcW w:w="1080" w:type="dxa"/>
            <w:tcBorders>
              <w:top w:val="nil"/>
              <w:left w:val="nil"/>
              <w:bottom w:val="nil"/>
              <w:right w:val="nil"/>
            </w:tcBorders>
            <w:shd w:val="clear" w:color="auto" w:fill="auto"/>
            <w:noWrap/>
            <w:hideMark/>
          </w:tcPr>
          <w:p w14:paraId="0FBECE6E" w14:textId="2A318DB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2,626.32</w:t>
            </w:r>
          </w:p>
        </w:tc>
        <w:tc>
          <w:tcPr>
            <w:tcW w:w="1080" w:type="dxa"/>
            <w:tcBorders>
              <w:top w:val="nil"/>
              <w:left w:val="nil"/>
              <w:bottom w:val="nil"/>
              <w:right w:val="nil"/>
            </w:tcBorders>
            <w:shd w:val="clear" w:color="auto" w:fill="auto"/>
            <w:noWrap/>
            <w:hideMark/>
          </w:tcPr>
          <w:p w14:paraId="26020B22" w14:textId="5AE5EC8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2,937.91</w:t>
            </w:r>
          </w:p>
        </w:tc>
        <w:tc>
          <w:tcPr>
            <w:tcW w:w="1080" w:type="dxa"/>
            <w:tcBorders>
              <w:top w:val="nil"/>
              <w:left w:val="nil"/>
              <w:bottom w:val="nil"/>
              <w:right w:val="nil"/>
            </w:tcBorders>
            <w:shd w:val="clear" w:color="auto" w:fill="auto"/>
            <w:noWrap/>
            <w:hideMark/>
          </w:tcPr>
          <w:p w14:paraId="3771E188" w14:textId="3D2DA21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3,024.09</w:t>
            </w:r>
          </w:p>
        </w:tc>
        <w:tc>
          <w:tcPr>
            <w:tcW w:w="1080" w:type="dxa"/>
            <w:tcBorders>
              <w:top w:val="nil"/>
              <w:left w:val="nil"/>
              <w:bottom w:val="nil"/>
              <w:right w:val="nil"/>
            </w:tcBorders>
            <w:shd w:val="clear" w:color="auto" w:fill="auto"/>
            <w:noWrap/>
            <w:hideMark/>
          </w:tcPr>
          <w:p w14:paraId="26E5F181" w14:textId="01E18F1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3,122.96</w:t>
            </w:r>
          </w:p>
        </w:tc>
        <w:tc>
          <w:tcPr>
            <w:tcW w:w="1080" w:type="dxa"/>
            <w:tcBorders>
              <w:top w:val="nil"/>
              <w:left w:val="nil"/>
              <w:bottom w:val="nil"/>
              <w:right w:val="nil"/>
            </w:tcBorders>
            <w:shd w:val="clear" w:color="auto" w:fill="auto"/>
            <w:noWrap/>
            <w:hideMark/>
          </w:tcPr>
          <w:p w14:paraId="5E6EA632" w14:textId="34664C84"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3,352.10</w:t>
            </w:r>
          </w:p>
        </w:tc>
        <w:tc>
          <w:tcPr>
            <w:tcW w:w="1080" w:type="dxa"/>
            <w:tcBorders>
              <w:top w:val="nil"/>
              <w:left w:val="nil"/>
              <w:bottom w:val="nil"/>
              <w:right w:val="nil"/>
            </w:tcBorders>
            <w:shd w:val="clear" w:color="auto" w:fill="auto"/>
            <w:noWrap/>
            <w:hideMark/>
          </w:tcPr>
          <w:p w14:paraId="55EABF2E" w14:textId="2D959832"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3,229.12</w:t>
            </w:r>
          </w:p>
        </w:tc>
        <w:tc>
          <w:tcPr>
            <w:tcW w:w="1080" w:type="dxa"/>
            <w:tcBorders>
              <w:top w:val="nil"/>
              <w:left w:val="nil"/>
              <w:bottom w:val="nil"/>
              <w:right w:val="single" w:sz="4" w:space="0" w:color="5B9BD5"/>
            </w:tcBorders>
            <w:shd w:val="clear" w:color="auto" w:fill="auto"/>
            <w:noWrap/>
            <w:hideMark/>
          </w:tcPr>
          <w:p w14:paraId="29B51A95" w14:textId="156A7ED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3,478.26</w:t>
            </w:r>
          </w:p>
        </w:tc>
      </w:tr>
      <w:tr w:rsidR="0067729C" w:rsidRPr="0067729C" w14:paraId="4E1DF8FD" w14:textId="77777777" w:rsidTr="0067729C">
        <w:trPr>
          <w:trHeight w:val="255"/>
        </w:trPr>
        <w:tc>
          <w:tcPr>
            <w:tcW w:w="1180" w:type="dxa"/>
            <w:tcBorders>
              <w:top w:val="nil"/>
              <w:left w:val="single" w:sz="4" w:space="0" w:color="5B9BD5"/>
              <w:bottom w:val="single" w:sz="4" w:space="0" w:color="5B9BD5"/>
              <w:right w:val="nil"/>
            </w:tcBorders>
            <w:shd w:val="clear" w:color="auto" w:fill="auto"/>
            <w:noWrap/>
            <w:hideMark/>
          </w:tcPr>
          <w:p w14:paraId="086F85C1"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SimSun" w:eastAsia="SimSun" w:hAnsi="SimSun" w:cs="SimSun"/>
                <w:color w:val="000000"/>
                <w:kern w:val="0"/>
                <w:sz w:val="20"/>
                <w:szCs w:val="20"/>
              </w:rPr>
              <w:t>美国</w:t>
            </w:r>
          </w:p>
        </w:tc>
        <w:tc>
          <w:tcPr>
            <w:tcW w:w="1080" w:type="dxa"/>
            <w:tcBorders>
              <w:top w:val="nil"/>
              <w:left w:val="nil"/>
              <w:bottom w:val="single" w:sz="4" w:space="0" w:color="5B9BD5"/>
              <w:right w:val="nil"/>
            </w:tcBorders>
            <w:shd w:val="clear" w:color="auto" w:fill="auto"/>
            <w:noWrap/>
            <w:hideMark/>
          </w:tcPr>
          <w:p w14:paraId="396AE87F" w14:textId="480AFDA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19,392.87</w:t>
            </w:r>
          </w:p>
        </w:tc>
        <w:tc>
          <w:tcPr>
            <w:tcW w:w="1080" w:type="dxa"/>
            <w:tcBorders>
              <w:top w:val="nil"/>
              <w:left w:val="nil"/>
              <w:bottom w:val="single" w:sz="4" w:space="0" w:color="5B9BD5"/>
              <w:right w:val="nil"/>
            </w:tcBorders>
            <w:shd w:val="clear" w:color="auto" w:fill="auto"/>
            <w:noWrap/>
            <w:hideMark/>
          </w:tcPr>
          <w:p w14:paraId="5566307E" w14:textId="7F3D3199"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20,415.80</w:t>
            </w:r>
          </w:p>
        </w:tc>
        <w:tc>
          <w:tcPr>
            <w:tcW w:w="1080" w:type="dxa"/>
            <w:tcBorders>
              <w:top w:val="nil"/>
              <w:left w:val="nil"/>
              <w:bottom w:val="single" w:sz="4" w:space="0" w:color="5B9BD5"/>
              <w:right w:val="nil"/>
            </w:tcBorders>
            <w:shd w:val="clear" w:color="auto" w:fill="auto"/>
            <w:noWrap/>
            <w:hideMark/>
          </w:tcPr>
          <w:p w14:paraId="4C5F423E" w14:textId="6CA1E52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21,412.89</w:t>
            </w:r>
          </w:p>
        </w:tc>
        <w:tc>
          <w:tcPr>
            <w:tcW w:w="1080" w:type="dxa"/>
            <w:tcBorders>
              <w:top w:val="nil"/>
              <w:left w:val="nil"/>
              <w:bottom w:val="single" w:sz="4" w:space="0" w:color="5B9BD5"/>
              <w:right w:val="nil"/>
            </w:tcBorders>
            <w:shd w:val="clear" w:color="auto" w:fill="auto"/>
            <w:noWrap/>
            <w:hideMark/>
          </w:tcPr>
          <w:p w14:paraId="7D7D10A6" w14:textId="78F7FD7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22,237.59</w:t>
            </w:r>
          </w:p>
        </w:tc>
        <w:tc>
          <w:tcPr>
            <w:tcW w:w="1080" w:type="dxa"/>
            <w:tcBorders>
              <w:top w:val="nil"/>
              <w:left w:val="nil"/>
              <w:bottom w:val="single" w:sz="4" w:space="0" w:color="5B9BD5"/>
              <w:right w:val="nil"/>
            </w:tcBorders>
            <w:shd w:val="clear" w:color="auto" w:fill="auto"/>
            <w:noWrap/>
            <w:hideMark/>
          </w:tcPr>
          <w:p w14:paraId="41F49F20" w14:textId="6E05CF7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23,788.58</w:t>
            </w:r>
          </w:p>
        </w:tc>
        <w:tc>
          <w:tcPr>
            <w:tcW w:w="1080" w:type="dxa"/>
            <w:tcBorders>
              <w:top w:val="nil"/>
              <w:left w:val="nil"/>
              <w:bottom w:val="single" w:sz="4" w:space="0" w:color="5B9BD5"/>
              <w:right w:val="nil"/>
            </w:tcBorders>
            <w:shd w:val="clear" w:color="auto" w:fill="auto"/>
            <w:noWrap/>
            <w:hideMark/>
          </w:tcPr>
          <w:p w14:paraId="60895AFA" w14:textId="48EF6D6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23,046.48</w:t>
            </w:r>
          </w:p>
        </w:tc>
        <w:tc>
          <w:tcPr>
            <w:tcW w:w="1080" w:type="dxa"/>
            <w:tcBorders>
              <w:top w:val="nil"/>
              <w:left w:val="nil"/>
              <w:bottom w:val="single" w:sz="4" w:space="0" w:color="5B9BD5"/>
              <w:right w:val="single" w:sz="4" w:space="0" w:color="5B9BD5"/>
            </w:tcBorders>
            <w:shd w:val="clear" w:color="auto" w:fill="auto"/>
            <w:noWrap/>
            <w:hideMark/>
          </w:tcPr>
          <w:p w14:paraId="1074062F" w14:textId="30A3B28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24,538.19</w:t>
            </w:r>
          </w:p>
        </w:tc>
      </w:tr>
    </w:tbl>
    <w:p w14:paraId="55297F6E" w14:textId="406D4F26" w:rsidR="008846EA" w:rsidRPr="00C8223D" w:rsidRDefault="0067729C" w:rsidP="00C8223D">
      <w:pPr>
        <w:spacing w:line="400" w:lineRule="exact"/>
        <w:ind w:firstLineChars="200" w:firstLine="420"/>
      </w:pPr>
      <w:r>
        <w:fldChar w:fldCharType="begin"/>
      </w:r>
      <w:r>
        <w:instrText xml:space="preserve"> LINK </w:instrText>
      </w:r>
      <w:r w:rsidR="004F02B5">
        <w:instrText>Excel.Sheet.12</w:instrText>
      </w:r>
      <w:r w:rsidR="004F02B5">
        <w:rPr>
          <w:rFonts w:hint="eastAsia"/>
        </w:rPr>
        <w:instrText xml:space="preserve"> C:\\Users\\oxue\\Desktop\\</w:instrText>
      </w:r>
      <w:r w:rsidR="004F02B5">
        <w:rPr>
          <w:rFonts w:hint="eastAsia"/>
        </w:rPr>
        <w:instrText>论文</w:instrText>
      </w:r>
      <w:r w:rsidR="004F02B5">
        <w:rPr>
          <w:rFonts w:hint="eastAsia"/>
        </w:rPr>
        <w:instrText>\\IMF.xlsx</w:instrText>
      </w:r>
      <w:r w:rsidR="004F02B5">
        <w:instrText xml:space="preserve"> Sheet3!R68C2:R76C9 </w:instrText>
      </w:r>
      <w:r>
        <w:instrText xml:space="preserve">\a \f 4 \h  \* MERGEFORMAT </w:instrText>
      </w:r>
      <w:r>
        <w:fldChar w:fldCharType="end"/>
      </w:r>
    </w:p>
    <w:p w14:paraId="2E36A3EA" w14:textId="25F12D90" w:rsidR="00BF3947" w:rsidRPr="00BF3947" w:rsidRDefault="00BF3947" w:rsidP="008846EA">
      <w:pPr>
        <w:spacing w:line="400" w:lineRule="exact"/>
        <w:ind w:firstLineChars="200" w:firstLine="480"/>
        <w:rPr>
          <w:rFonts w:ascii="SimSun" w:hAnsi="SimSun"/>
          <w:sz w:val="24"/>
          <w:szCs w:val="24"/>
        </w:rPr>
      </w:pPr>
      <w:r w:rsidRPr="00BF3947">
        <w:rPr>
          <w:rFonts w:ascii="SimSun" w:hAnsi="SimSun" w:hint="eastAsia"/>
          <w:sz w:val="24"/>
          <w:szCs w:val="24"/>
        </w:rPr>
        <w:t>2018年美国对中国进口产品加征关税拉起了中美之间大国竞争的序幕，这次贸易战争似乎是中国向发达国家迈进的过程中不可避免的。</w:t>
      </w:r>
    </w:p>
    <w:p w14:paraId="3EE74953" w14:textId="77777777" w:rsidR="009E2CB9" w:rsidRPr="009E2CB9" w:rsidRDefault="00434074" w:rsidP="00005016">
      <w:pPr>
        <w:spacing w:line="400" w:lineRule="exact"/>
        <w:ind w:firstLineChars="200" w:firstLine="480"/>
        <w:rPr>
          <w:rFonts w:ascii="SimSun" w:hAnsi="SimSun"/>
          <w:sz w:val="24"/>
          <w:szCs w:val="24"/>
        </w:rPr>
      </w:pPr>
      <w:r>
        <w:rPr>
          <w:rFonts w:ascii="SimSun" w:hAnsi="SimSun" w:hint="eastAsia"/>
          <w:sz w:val="24"/>
          <w:szCs w:val="24"/>
        </w:rPr>
        <w:t>4</w:t>
      </w:r>
      <w:r w:rsidR="009E2CB9" w:rsidRPr="009E2CB9">
        <w:rPr>
          <w:rFonts w:ascii="SimSun" w:hAnsi="SimSun" w:hint="eastAsia"/>
          <w:sz w:val="24"/>
          <w:szCs w:val="24"/>
        </w:rPr>
        <w:t>．</w:t>
      </w:r>
      <w:r w:rsidR="00FF588A">
        <w:rPr>
          <w:rFonts w:ascii="SimSun" w:hAnsi="SimSun" w:hint="eastAsia"/>
          <w:sz w:val="24"/>
          <w:szCs w:val="24"/>
        </w:rPr>
        <w:t>美国</w:t>
      </w:r>
      <w:r w:rsidR="00FF588A">
        <w:rPr>
          <w:rFonts w:ascii="SimSun" w:hAnsi="SimSun"/>
          <w:sz w:val="24"/>
          <w:szCs w:val="24"/>
        </w:rPr>
        <w:t>或已将中国地位为</w:t>
      </w:r>
      <w:r w:rsidR="00FF588A">
        <w:rPr>
          <w:rFonts w:ascii="SimSun" w:hAnsi="SimSun" w:hint="eastAsia"/>
          <w:sz w:val="24"/>
          <w:szCs w:val="24"/>
        </w:rPr>
        <w:t>主要</w:t>
      </w:r>
      <w:r w:rsidR="00FF588A">
        <w:rPr>
          <w:rFonts w:ascii="SimSun" w:hAnsi="SimSun"/>
          <w:sz w:val="24"/>
          <w:szCs w:val="24"/>
        </w:rPr>
        <w:t>战略竞争对手</w:t>
      </w:r>
      <w:r w:rsidR="009E2CB9" w:rsidRPr="009E2CB9">
        <w:rPr>
          <w:rFonts w:ascii="SimSun" w:hAnsi="SimSun" w:hint="eastAsia"/>
          <w:sz w:val="24"/>
          <w:szCs w:val="24"/>
        </w:rPr>
        <w:t xml:space="preserve"> </w:t>
      </w:r>
    </w:p>
    <w:p w14:paraId="32695911" w14:textId="77777777" w:rsidR="007C71AD" w:rsidRPr="007C71AD" w:rsidRDefault="007C71AD" w:rsidP="007C71AD">
      <w:pPr>
        <w:spacing w:line="400" w:lineRule="exact"/>
        <w:ind w:firstLineChars="200" w:firstLine="480"/>
        <w:rPr>
          <w:rFonts w:ascii="SimSun" w:hAnsi="SimSun"/>
          <w:sz w:val="24"/>
          <w:szCs w:val="24"/>
        </w:rPr>
      </w:pPr>
      <w:r w:rsidRPr="007C71AD">
        <w:rPr>
          <w:rFonts w:ascii="SimSun" w:hAnsi="SimSun" w:hint="eastAsia"/>
          <w:sz w:val="24"/>
          <w:szCs w:val="24"/>
        </w:rPr>
        <w:t>根据美国商务部的统计数据，中美之间存在巨大的不平衡，中美贸易于1985年开始在美国出现，亏损6亿美元，1995年，美国赤字为337亿美元，2005年增加到2022亿美元。 2016年美方贸易逆差是3470亿美元。从1985年到2016年，美国对华贸易逆差为4362.8亿美元，这正是中国外汇储备的高峰期。 基本上，他们已经与美国积累了贸易顺差，是维持人民币实力的最大筹码。</w:t>
      </w:r>
    </w:p>
    <w:p w14:paraId="0E8AB360" w14:textId="77777777" w:rsidR="007C71AD" w:rsidRPr="007C71AD" w:rsidRDefault="007C71AD" w:rsidP="007C71AD">
      <w:pPr>
        <w:spacing w:line="400" w:lineRule="exact"/>
        <w:ind w:firstLineChars="200" w:firstLine="480"/>
        <w:rPr>
          <w:rFonts w:ascii="SimSun" w:hAnsi="SimSun"/>
          <w:sz w:val="24"/>
          <w:szCs w:val="24"/>
        </w:rPr>
      </w:pPr>
      <w:r w:rsidRPr="007C71AD">
        <w:rPr>
          <w:rFonts w:ascii="SimSun" w:hAnsi="SimSun" w:hint="eastAsia"/>
          <w:sz w:val="24"/>
          <w:szCs w:val="24"/>
        </w:rPr>
        <w:t>2015年，“一带一路”成为中国国家顶级战略的官方愿景。该战略的“一路走来”，已经抵达欧洲太平洋，印度洋和地中海的“21世纪海上丝绸之路”， 它</w:t>
      </w:r>
      <w:r w:rsidRPr="007C71AD">
        <w:rPr>
          <w:rFonts w:ascii="SimSun" w:hAnsi="SimSun" w:hint="eastAsia"/>
          <w:sz w:val="24"/>
          <w:szCs w:val="24"/>
        </w:rPr>
        <w:lastRenderedPageBreak/>
        <w:t>不仅经历了海湾地区的一系列极端伊斯兰国家，而且在战略上与美国的海上力量战略相冲突。 美国是一个传统的海洋国家。 中国在南海的岛屿和珊瑚礁的建设和军事化，美国认为它对海洋通道及其与盟国的开放贸易构成威胁。</w:t>
      </w:r>
    </w:p>
    <w:p w14:paraId="7A102750" w14:textId="77777777" w:rsidR="007C71AD" w:rsidRPr="007C71AD" w:rsidRDefault="007C71AD" w:rsidP="007C71AD">
      <w:pPr>
        <w:spacing w:line="400" w:lineRule="exact"/>
        <w:ind w:firstLineChars="200" w:firstLine="480"/>
        <w:rPr>
          <w:rFonts w:ascii="SimSun" w:hAnsi="SimSun"/>
          <w:sz w:val="24"/>
          <w:szCs w:val="24"/>
        </w:rPr>
      </w:pPr>
      <w:r w:rsidRPr="007C71AD">
        <w:rPr>
          <w:rFonts w:ascii="SimSun" w:hAnsi="SimSun" w:hint="eastAsia"/>
          <w:sz w:val="24"/>
          <w:szCs w:val="24"/>
        </w:rPr>
        <w:t>2017年8月，中国宣布任何接受人民币作为石油结算的石油出口国都可以在上海黄金交易所换取石油换黄金。中国的计划是“石油美元”的裂缝，是美元金融霸权的支柱。 石油交易的美元化将导致“石油美元”的崩溃，美元的金融霸权可能会崩溃。</w:t>
      </w:r>
    </w:p>
    <w:p w14:paraId="58C1262A" w14:textId="77777777" w:rsidR="007C71AD" w:rsidRPr="007C71AD" w:rsidRDefault="007C71AD" w:rsidP="007C71AD">
      <w:pPr>
        <w:spacing w:line="400" w:lineRule="exact"/>
        <w:ind w:firstLineChars="200" w:firstLine="480"/>
        <w:rPr>
          <w:rFonts w:ascii="SimSun" w:hAnsi="SimSun"/>
          <w:sz w:val="24"/>
          <w:szCs w:val="24"/>
        </w:rPr>
      </w:pPr>
    </w:p>
    <w:p w14:paraId="04E20E13" w14:textId="77777777" w:rsidR="007C71AD" w:rsidRPr="007C71AD" w:rsidRDefault="007C71AD" w:rsidP="007C71AD">
      <w:pPr>
        <w:spacing w:line="400" w:lineRule="exact"/>
        <w:ind w:firstLineChars="200" w:firstLine="480"/>
        <w:rPr>
          <w:rFonts w:ascii="SimSun" w:hAnsi="SimSun"/>
          <w:sz w:val="24"/>
          <w:szCs w:val="24"/>
        </w:rPr>
      </w:pPr>
      <w:r w:rsidRPr="007C71AD">
        <w:rPr>
          <w:rFonts w:ascii="SimSun" w:hAnsi="SimSun" w:hint="eastAsia"/>
          <w:sz w:val="24"/>
          <w:szCs w:val="24"/>
        </w:rPr>
        <w:t>2017年12月18日，美国总统特朗普发布了第一份全面的安全政策文件，即国家安全战略报告。 特朗普在战略报告中的讲话中将中国和俄罗斯定义为“竞争者”和“修正主义”国家。 随着美国总统特朗普22日在白宫签署了一份针对中国的总统备忘录，他宣布他将根据“301调查”的结果。 中国大规模进口商品征收高关税，限制中国在美投资，并在WTO对中国采取一系列行动。</w:t>
      </w:r>
    </w:p>
    <w:p w14:paraId="6F42A932" w14:textId="77777777" w:rsidR="007C71AD" w:rsidRPr="007C71AD" w:rsidRDefault="007C71AD" w:rsidP="007C71AD">
      <w:pPr>
        <w:spacing w:line="400" w:lineRule="exact"/>
        <w:ind w:firstLineChars="200" w:firstLine="480"/>
        <w:rPr>
          <w:rFonts w:ascii="SimSun" w:hAnsi="SimSun"/>
          <w:sz w:val="24"/>
          <w:szCs w:val="24"/>
        </w:rPr>
      </w:pPr>
      <w:r w:rsidRPr="007C71AD">
        <w:rPr>
          <w:rFonts w:ascii="SimSun" w:hAnsi="SimSun" w:hint="eastAsia"/>
          <w:sz w:val="24"/>
          <w:szCs w:val="24"/>
        </w:rPr>
        <w:t>上述迹象表明，美国已将中国定位为“主要战略竞争对手”，这不仅是特朗普政府的政策，也是美国长期以来的政策。</w:t>
      </w:r>
    </w:p>
    <w:p w14:paraId="3F16A715" w14:textId="77777777" w:rsidR="00417AB2" w:rsidRPr="009E2666" w:rsidRDefault="00417AB2" w:rsidP="00C60B62">
      <w:pPr>
        <w:spacing w:line="400" w:lineRule="exact"/>
        <w:rPr>
          <w:rFonts w:ascii="SimSun" w:hAnsi="SimSun"/>
          <w:sz w:val="24"/>
          <w:szCs w:val="24"/>
        </w:rPr>
      </w:pPr>
    </w:p>
    <w:p w14:paraId="6314AA3E" w14:textId="32F37A21" w:rsidR="007A7F2A" w:rsidRPr="006F0272" w:rsidRDefault="005447F9" w:rsidP="006F0272">
      <w:pPr>
        <w:spacing w:before="480" w:after="120"/>
        <w:jc w:val="center"/>
        <w:outlineLvl w:val="1"/>
        <w:rPr>
          <w:rFonts w:ascii="SimHei" w:eastAsia="SimHei" w:hAnsi="SimSun"/>
          <w:b/>
          <w:sz w:val="28"/>
          <w:szCs w:val="28"/>
        </w:rPr>
      </w:pPr>
      <w:bookmarkStart w:id="18" w:name="_Toc525999173"/>
      <w:r w:rsidRPr="005447F9">
        <w:rPr>
          <w:rFonts w:ascii="SimHei" w:eastAsia="SimHei" w:hAnsi="SimSun" w:hint="eastAsia"/>
          <w:b/>
          <w:sz w:val="28"/>
          <w:szCs w:val="28"/>
        </w:rPr>
        <w:t>第</w:t>
      </w:r>
      <w:r>
        <w:rPr>
          <w:rFonts w:ascii="SimHei" w:eastAsia="SimHei" w:hAnsi="SimSun" w:hint="eastAsia"/>
          <w:b/>
          <w:sz w:val="28"/>
          <w:szCs w:val="28"/>
        </w:rPr>
        <w:t>三</w:t>
      </w:r>
      <w:r w:rsidRPr="005447F9">
        <w:rPr>
          <w:rFonts w:ascii="SimHei" w:eastAsia="SimHei" w:hAnsi="SimSun" w:hint="eastAsia"/>
          <w:b/>
          <w:sz w:val="28"/>
          <w:szCs w:val="28"/>
        </w:rPr>
        <w:t>节</w:t>
      </w:r>
      <w:r w:rsidR="00890E36" w:rsidRPr="006F0272">
        <w:rPr>
          <w:rFonts w:ascii="SimHei" w:eastAsia="SimHei" w:hAnsi="SimSun"/>
          <w:b/>
          <w:sz w:val="28"/>
          <w:szCs w:val="28"/>
        </w:rPr>
        <w:t xml:space="preserve"> </w:t>
      </w:r>
      <w:r w:rsidR="004174DE">
        <w:rPr>
          <w:rFonts w:ascii="SimHei" w:eastAsia="SimHei" w:hAnsi="SimSun" w:hint="eastAsia"/>
          <w:b/>
          <w:sz w:val="28"/>
          <w:szCs w:val="28"/>
        </w:rPr>
        <w:t>中美贸易摩擦</w:t>
      </w:r>
      <w:r w:rsidR="00095018">
        <w:rPr>
          <w:rFonts w:ascii="SimHei" w:eastAsia="SimHei" w:hAnsi="SimSun" w:hint="eastAsia"/>
          <w:b/>
          <w:sz w:val="28"/>
          <w:szCs w:val="28"/>
        </w:rPr>
        <w:t>对</w:t>
      </w:r>
      <w:r w:rsidR="00095018">
        <w:rPr>
          <w:rFonts w:ascii="SimHei" w:eastAsia="SimHei" w:hAnsi="SimSun"/>
          <w:b/>
          <w:sz w:val="28"/>
          <w:szCs w:val="28"/>
        </w:rPr>
        <w:t>中美两国经济</w:t>
      </w:r>
      <w:r w:rsidR="00095018">
        <w:rPr>
          <w:rFonts w:ascii="SimHei" w:eastAsia="SimHei" w:hAnsi="SimSun" w:hint="eastAsia"/>
          <w:b/>
          <w:sz w:val="28"/>
          <w:szCs w:val="28"/>
        </w:rPr>
        <w:t>的</w:t>
      </w:r>
      <w:r w:rsidR="00095018">
        <w:rPr>
          <w:rFonts w:ascii="SimHei" w:eastAsia="SimHei" w:hAnsi="SimSun"/>
          <w:b/>
          <w:sz w:val="28"/>
          <w:szCs w:val="28"/>
        </w:rPr>
        <w:t>影响分析</w:t>
      </w:r>
      <w:bookmarkEnd w:id="18"/>
    </w:p>
    <w:p w14:paraId="2AD3FB1F" w14:textId="77777777" w:rsidR="004174DE" w:rsidRDefault="004174DE" w:rsidP="00697C06">
      <w:pPr>
        <w:spacing w:line="400" w:lineRule="exact"/>
        <w:ind w:firstLineChars="200" w:firstLine="480"/>
        <w:rPr>
          <w:rFonts w:ascii="SimSun" w:hAnsi="SimSun"/>
          <w:sz w:val="24"/>
          <w:szCs w:val="24"/>
        </w:rPr>
      </w:pPr>
      <w:r>
        <w:rPr>
          <w:rFonts w:ascii="SimSun" w:hAnsi="SimSun" w:hint="eastAsia"/>
          <w:sz w:val="24"/>
          <w:szCs w:val="24"/>
        </w:rPr>
        <w:t>1</w:t>
      </w:r>
      <w:r>
        <w:rPr>
          <w:rFonts w:ascii="SimSun" w:hAnsi="SimSun"/>
          <w:sz w:val="24"/>
          <w:szCs w:val="24"/>
        </w:rPr>
        <w:t xml:space="preserve">. </w:t>
      </w:r>
      <w:r>
        <w:rPr>
          <w:rFonts w:ascii="SimSun" w:hAnsi="SimSun" w:hint="eastAsia"/>
          <w:sz w:val="24"/>
          <w:szCs w:val="24"/>
        </w:rPr>
        <w:t>中美</w:t>
      </w:r>
      <w:r>
        <w:rPr>
          <w:rFonts w:ascii="SimSun" w:hAnsi="SimSun"/>
          <w:sz w:val="24"/>
          <w:szCs w:val="24"/>
        </w:rPr>
        <w:t>贸易</w:t>
      </w:r>
      <w:r>
        <w:rPr>
          <w:rFonts w:ascii="SimSun" w:hAnsi="SimSun" w:hint="eastAsia"/>
          <w:sz w:val="24"/>
          <w:szCs w:val="24"/>
        </w:rPr>
        <w:t>摩擦</w:t>
      </w:r>
      <w:r>
        <w:rPr>
          <w:rFonts w:ascii="SimSun" w:hAnsi="SimSun"/>
          <w:sz w:val="24"/>
          <w:szCs w:val="24"/>
        </w:rPr>
        <w:t>对</w:t>
      </w:r>
      <w:r>
        <w:rPr>
          <w:rFonts w:ascii="SimSun" w:hAnsi="SimSun" w:hint="eastAsia"/>
          <w:sz w:val="24"/>
          <w:szCs w:val="24"/>
        </w:rPr>
        <w:t>中国</w:t>
      </w:r>
      <w:r>
        <w:rPr>
          <w:rFonts w:ascii="SimSun" w:hAnsi="SimSun"/>
          <w:sz w:val="24"/>
          <w:szCs w:val="24"/>
        </w:rPr>
        <w:t>经济的影响有多大？</w:t>
      </w:r>
    </w:p>
    <w:p w14:paraId="21558BA3" w14:textId="6F87F9F7" w:rsidR="004174DE" w:rsidRDefault="004174DE" w:rsidP="00005016">
      <w:pPr>
        <w:spacing w:line="400" w:lineRule="exact"/>
        <w:ind w:firstLineChars="200" w:firstLine="480"/>
        <w:rPr>
          <w:rFonts w:ascii="SimSun" w:hAnsi="SimSun"/>
          <w:sz w:val="24"/>
          <w:szCs w:val="24"/>
        </w:rPr>
      </w:pPr>
      <w:r>
        <w:rPr>
          <w:rFonts w:ascii="SimSun" w:hAnsi="SimSun" w:hint="eastAsia"/>
          <w:sz w:val="24"/>
          <w:szCs w:val="24"/>
        </w:rPr>
        <w:t>粗略</w:t>
      </w:r>
      <w:r>
        <w:rPr>
          <w:rFonts w:ascii="SimSun" w:hAnsi="SimSun"/>
          <w:sz w:val="24"/>
          <w:szCs w:val="24"/>
        </w:rPr>
        <w:t>计算，</w:t>
      </w:r>
      <w:r w:rsidR="00FF371C">
        <w:rPr>
          <w:rFonts w:ascii="SimSun" w:hAnsi="SimSun" w:hint="eastAsia"/>
          <w:sz w:val="24"/>
          <w:szCs w:val="24"/>
        </w:rPr>
        <w:t>假设美国</w:t>
      </w:r>
      <w:r>
        <w:rPr>
          <w:rFonts w:ascii="SimSun" w:hAnsi="SimSun"/>
          <w:sz w:val="24"/>
          <w:szCs w:val="24"/>
        </w:rPr>
        <w:t>政府</w:t>
      </w:r>
      <w:r>
        <w:rPr>
          <w:rFonts w:ascii="SimSun" w:hAnsi="SimSun" w:hint="eastAsia"/>
          <w:sz w:val="24"/>
          <w:szCs w:val="24"/>
        </w:rPr>
        <w:t>最终</w:t>
      </w:r>
      <w:r w:rsidR="00FF371C">
        <w:rPr>
          <w:rFonts w:ascii="SimSun" w:hAnsi="SimSun" w:hint="eastAsia"/>
          <w:sz w:val="24"/>
          <w:szCs w:val="24"/>
        </w:rPr>
        <w:t>实施</w:t>
      </w:r>
      <w:r>
        <w:rPr>
          <w:rFonts w:ascii="SimSun" w:hAnsi="SimSun"/>
          <w:sz w:val="24"/>
          <w:szCs w:val="24"/>
        </w:rPr>
        <w:t>对</w:t>
      </w:r>
      <w:r>
        <w:rPr>
          <w:rFonts w:ascii="SimSun" w:hAnsi="SimSun" w:hint="eastAsia"/>
          <w:sz w:val="24"/>
          <w:szCs w:val="24"/>
        </w:rPr>
        <w:t>中国</w:t>
      </w:r>
      <w:r w:rsidR="00FF371C">
        <w:rPr>
          <w:rFonts w:ascii="SimSun" w:hAnsi="SimSun" w:hint="eastAsia"/>
          <w:sz w:val="24"/>
          <w:szCs w:val="24"/>
        </w:rPr>
        <w:t>年出口</w:t>
      </w:r>
      <w:r>
        <w:rPr>
          <w:rFonts w:ascii="SimSun" w:hAnsi="SimSun" w:hint="eastAsia"/>
          <w:sz w:val="24"/>
          <w:szCs w:val="24"/>
        </w:rPr>
        <w:t>2000亿美元</w:t>
      </w:r>
      <w:r>
        <w:rPr>
          <w:rFonts w:ascii="SimSun" w:hAnsi="SimSun"/>
          <w:sz w:val="24"/>
          <w:szCs w:val="24"/>
        </w:rPr>
        <w:t>产品加征</w:t>
      </w:r>
      <w:r>
        <w:rPr>
          <w:rFonts w:ascii="SimSun" w:hAnsi="SimSun" w:hint="eastAsia"/>
          <w:sz w:val="24"/>
          <w:szCs w:val="24"/>
        </w:rPr>
        <w:t>10</w:t>
      </w:r>
      <w:r>
        <w:rPr>
          <w:rFonts w:ascii="SimSun" w:hAnsi="SimSun"/>
          <w:sz w:val="24"/>
          <w:szCs w:val="24"/>
        </w:rPr>
        <w:t>%</w:t>
      </w:r>
      <w:r>
        <w:rPr>
          <w:rFonts w:ascii="SimSun" w:hAnsi="SimSun" w:hint="eastAsia"/>
          <w:sz w:val="24"/>
          <w:szCs w:val="24"/>
        </w:rPr>
        <w:t>的</w:t>
      </w:r>
      <w:r>
        <w:rPr>
          <w:rFonts w:ascii="SimSun" w:hAnsi="SimSun"/>
          <w:sz w:val="24"/>
          <w:szCs w:val="24"/>
        </w:rPr>
        <w:t>关税，</w:t>
      </w:r>
      <w:r w:rsidR="00CF1916">
        <w:rPr>
          <w:rFonts w:ascii="SimSun" w:hAnsi="SimSun" w:hint="eastAsia"/>
          <w:sz w:val="24"/>
          <w:szCs w:val="24"/>
        </w:rPr>
        <w:t>则</w:t>
      </w:r>
      <w:r w:rsidR="00CF1916">
        <w:rPr>
          <w:rFonts w:ascii="SimSun" w:hAnsi="SimSun"/>
          <w:sz w:val="24"/>
          <w:szCs w:val="24"/>
        </w:rPr>
        <w:t>中国</w:t>
      </w:r>
      <w:r>
        <w:rPr>
          <w:rFonts w:ascii="SimSun" w:hAnsi="SimSun"/>
          <w:sz w:val="24"/>
          <w:szCs w:val="24"/>
        </w:rPr>
        <w:t>出口企业</w:t>
      </w:r>
      <w:r w:rsidR="00CF1916">
        <w:rPr>
          <w:rFonts w:ascii="SimSun" w:hAnsi="SimSun" w:hint="eastAsia"/>
          <w:sz w:val="24"/>
          <w:szCs w:val="24"/>
        </w:rPr>
        <w:t>将</w:t>
      </w:r>
      <w:r>
        <w:rPr>
          <w:rFonts w:ascii="SimSun" w:hAnsi="SimSun"/>
          <w:sz w:val="24"/>
          <w:szCs w:val="24"/>
        </w:rPr>
        <w:t>额外增加了</w:t>
      </w:r>
      <w:r>
        <w:rPr>
          <w:rFonts w:ascii="SimSun" w:hAnsi="SimSun" w:hint="eastAsia"/>
          <w:sz w:val="24"/>
          <w:szCs w:val="24"/>
        </w:rPr>
        <w:t>200亿美元的</w:t>
      </w:r>
      <w:r>
        <w:rPr>
          <w:rFonts w:ascii="SimSun" w:hAnsi="SimSun"/>
          <w:sz w:val="24"/>
          <w:szCs w:val="24"/>
        </w:rPr>
        <w:t>负担，</w:t>
      </w:r>
      <w:r w:rsidR="00CF1916">
        <w:rPr>
          <w:rFonts w:ascii="SimSun" w:hAnsi="SimSun" w:hint="eastAsia"/>
          <w:sz w:val="24"/>
          <w:szCs w:val="24"/>
        </w:rPr>
        <w:t>按照</w:t>
      </w:r>
      <w:r w:rsidR="00CF1916">
        <w:rPr>
          <w:rFonts w:ascii="SimSun" w:hAnsi="SimSun"/>
          <w:sz w:val="24"/>
          <w:szCs w:val="24"/>
        </w:rPr>
        <w:t>当前的汇率</w:t>
      </w:r>
      <w:r w:rsidR="00CF1916">
        <w:rPr>
          <w:rFonts w:ascii="SimSun" w:hAnsi="SimSun" w:hint="eastAsia"/>
          <w:sz w:val="24"/>
          <w:szCs w:val="24"/>
        </w:rPr>
        <w:t>计算</w:t>
      </w:r>
      <w:r w:rsidR="00CF1916">
        <w:rPr>
          <w:rFonts w:ascii="SimSun" w:hAnsi="SimSun"/>
          <w:sz w:val="24"/>
          <w:szCs w:val="24"/>
        </w:rPr>
        <w:t>，</w:t>
      </w:r>
      <w:r w:rsidR="00CF1916">
        <w:rPr>
          <w:rFonts w:ascii="SimSun" w:hAnsi="SimSun" w:hint="eastAsia"/>
          <w:sz w:val="24"/>
          <w:szCs w:val="24"/>
        </w:rPr>
        <w:t>相当于</w:t>
      </w:r>
      <w:r>
        <w:rPr>
          <w:rFonts w:ascii="SimSun" w:hAnsi="SimSun"/>
          <w:sz w:val="24"/>
          <w:szCs w:val="24"/>
        </w:rPr>
        <w:t>人民币</w:t>
      </w:r>
      <w:r>
        <w:rPr>
          <w:rFonts w:ascii="SimSun" w:hAnsi="SimSun" w:hint="eastAsia"/>
          <w:sz w:val="24"/>
          <w:szCs w:val="24"/>
        </w:rPr>
        <w:t>1350亿</w:t>
      </w:r>
      <w:r>
        <w:rPr>
          <w:rFonts w:ascii="SimSun" w:hAnsi="SimSun"/>
          <w:sz w:val="24"/>
          <w:szCs w:val="24"/>
        </w:rPr>
        <w:t>元人民币</w:t>
      </w:r>
      <w:r>
        <w:rPr>
          <w:rFonts w:ascii="SimSun" w:hAnsi="SimSun" w:hint="eastAsia"/>
          <w:sz w:val="24"/>
          <w:szCs w:val="24"/>
        </w:rPr>
        <w:t>。再</w:t>
      </w:r>
      <w:r>
        <w:rPr>
          <w:rFonts w:ascii="SimSun" w:hAnsi="SimSun"/>
          <w:sz w:val="24"/>
          <w:szCs w:val="24"/>
        </w:rPr>
        <w:t>加此前对</w:t>
      </w:r>
      <w:r>
        <w:rPr>
          <w:rFonts w:ascii="SimSun" w:hAnsi="SimSun" w:hint="eastAsia"/>
          <w:sz w:val="24"/>
          <w:szCs w:val="24"/>
        </w:rPr>
        <w:t>340亿美元</w:t>
      </w:r>
      <w:r>
        <w:rPr>
          <w:rFonts w:ascii="SimSun" w:hAnsi="SimSun"/>
          <w:sz w:val="24"/>
          <w:szCs w:val="24"/>
        </w:rPr>
        <w:t>输美产品</w:t>
      </w:r>
      <w:r>
        <w:rPr>
          <w:rFonts w:ascii="SimSun" w:hAnsi="SimSun" w:hint="eastAsia"/>
          <w:sz w:val="24"/>
          <w:szCs w:val="24"/>
        </w:rPr>
        <w:t>加征25</w:t>
      </w:r>
      <w:r>
        <w:rPr>
          <w:rFonts w:ascii="SimSun" w:hAnsi="SimSun"/>
          <w:sz w:val="24"/>
          <w:szCs w:val="24"/>
        </w:rPr>
        <w:t>%的</w:t>
      </w:r>
      <w:r>
        <w:rPr>
          <w:rFonts w:ascii="SimSun" w:hAnsi="SimSun" w:hint="eastAsia"/>
          <w:sz w:val="24"/>
          <w:szCs w:val="24"/>
        </w:rPr>
        <w:t>关税</w:t>
      </w:r>
      <w:r>
        <w:rPr>
          <w:rFonts w:ascii="SimSun" w:hAnsi="SimSun"/>
          <w:sz w:val="24"/>
          <w:szCs w:val="24"/>
        </w:rPr>
        <w:t>，</w:t>
      </w:r>
      <w:r>
        <w:rPr>
          <w:rFonts w:ascii="SimSun" w:hAnsi="SimSun" w:hint="eastAsia"/>
          <w:sz w:val="24"/>
          <w:szCs w:val="24"/>
        </w:rPr>
        <w:t>等于85亿美元</w:t>
      </w:r>
      <w:r>
        <w:rPr>
          <w:rFonts w:ascii="SimSun" w:hAnsi="SimSun"/>
          <w:sz w:val="24"/>
          <w:szCs w:val="24"/>
        </w:rPr>
        <w:t>约合</w:t>
      </w:r>
      <w:r w:rsidR="009E5D7B">
        <w:rPr>
          <w:rFonts w:ascii="SimSun" w:hAnsi="SimSun" w:hint="eastAsia"/>
          <w:sz w:val="24"/>
          <w:szCs w:val="24"/>
        </w:rPr>
        <w:t>57</w:t>
      </w:r>
      <w:r w:rsidR="009E5D7B">
        <w:rPr>
          <w:rFonts w:ascii="SimSun" w:hAnsi="SimSun"/>
          <w:sz w:val="24"/>
          <w:szCs w:val="24"/>
        </w:rPr>
        <w:t>0</w:t>
      </w:r>
      <w:r w:rsidR="009E5D7B">
        <w:rPr>
          <w:rFonts w:ascii="SimSun" w:hAnsi="SimSun" w:hint="eastAsia"/>
          <w:sz w:val="24"/>
          <w:szCs w:val="24"/>
        </w:rPr>
        <w:t>亿</w:t>
      </w:r>
      <w:r w:rsidR="009E5D7B">
        <w:rPr>
          <w:rFonts w:ascii="SimSun" w:hAnsi="SimSun"/>
          <w:sz w:val="24"/>
          <w:szCs w:val="24"/>
        </w:rPr>
        <w:t>元</w:t>
      </w:r>
      <w:r>
        <w:rPr>
          <w:rFonts w:ascii="SimSun" w:hAnsi="SimSun" w:hint="eastAsia"/>
          <w:sz w:val="24"/>
          <w:szCs w:val="24"/>
        </w:rPr>
        <w:t>人民币</w:t>
      </w:r>
      <w:r w:rsidR="009E5D7B">
        <w:rPr>
          <w:rFonts w:ascii="SimSun" w:hAnsi="SimSun" w:hint="eastAsia"/>
          <w:sz w:val="24"/>
          <w:szCs w:val="24"/>
        </w:rPr>
        <w:t>，</w:t>
      </w:r>
      <w:r w:rsidR="00CF1916">
        <w:rPr>
          <w:rFonts w:ascii="SimSun" w:hAnsi="SimSun" w:hint="eastAsia"/>
          <w:sz w:val="24"/>
          <w:szCs w:val="24"/>
        </w:rPr>
        <w:t>一共</w:t>
      </w:r>
      <w:r w:rsidR="00CF1916">
        <w:rPr>
          <w:rFonts w:ascii="SimSun" w:hAnsi="SimSun"/>
          <w:sz w:val="24"/>
          <w:szCs w:val="24"/>
        </w:rPr>
        <w:t>可</w:t>
      </w:r>
      <w:r w:rsidR="009E5D7B">
        <w:rPr>
          <w:rFonts w:ascii="SimSun" w:hAnsi="SimSun"/>
          <w:sz w:val="24"/>
          <w:szCs w:val="24"/>
        </w:rPr>
        <w:t>达到</w:t>
      </w:r>
      <w:r w:rsidR="00CF1916">
        <w:rPr>
          <w:rFonts w:ascii="SimSun" w:hAnsi="SimSun" w:hint="eastAsia"/>
          <w:sz w:val="24"/>
          <w:szCs w:val="24"/>
        </w:rPr>
        <w:t>大约</w:t>
      </w:r>
      <w:r w:rsidR="009E5D7B">
        <w:rPr>
          <w:rFonts w:ascii="SimSun" w:hAnsi="SimSun" w:hint="eastAsia"/>
          <w:sz w:val="24"/>
          <w:szCs w:val="24"/>
        </w:rPr>
        <w:t>1900亿元人民币。</w:t>
      </w:r>
      <w:r w:rsidR="00CF1916">
        <w:rPr>
          <w:rFonts w:ascii="SimSun" w:hAnsi="SimSun" w:hint="eastAsia"/>
          <w:sz w:val="24"/>
          <w:szCs w:val="24"/>
        </w:rPr>
        <w:t>然而</w:t>
      </w:r>
      <w:r w:rsidR="00C3663B">
        <w:rPr>
          <w:rFonts w:ascii="SimSun" w:hAnsi="SimSun" w:hint="eastAsia"/>
          <w:sz w:val="24"/>
          <w:szCs w:val="24"/>
        </w:rPr>
        <w:t>2017年</w:t>
      </w:r>
      <w:r w:rsidR="00C3663B">
        <w:rPr>
          <w:rFonts w:ascii="SimSun" w:hAnsi="SimSun"/>
          <w:sz w:val="24"/>
          <w:szCs w:val="24"/>
        </w:rPr>
        <w:t>中国</w:t>
      </w:r>
      <w:r w:rsidR="00CF1916">
        <w:rPr>
          <w:rFonts w:ascii="SimSun" w:hAnsi="SimSun" w:hint="eastAsia"/>
          <w:sz w:val="24"/>
          <w:szCs w:val="24"/>
        </w:rPr>
        <w:t>总共</w:t>
      </w:r>
      <w:r w:rsidR="00CF1916">
        <w:rPr>
          <w:rFonts w:ascii="SimSun" w:hAnsi="SimSun"/>
          <w:sz w:val="24"/>
          <w:szCs w:val="24"/>
        </w:rPr>
        <w:t>出口货物</w:t>
      </w:r>
      <w:r w:rsidR="00C3663B">
        <w:rPr>
          <w:rFonts w:ascii="SimSun" w:hAnsi="SimSun"/>
          <w:sz w:val="24"/>
          <w:szCs w:val="24"/>
        </w:rPr>
        <w:t>总值</w:t>
      </w:r>
      <w:r w:rsidR="00CF1916">
        <w:rPr>
          <w:rFonts w:ascii="SimSun" w:hAnsi="SimSun" w:hint="eastAsia"/>
          <w:sz w:val="24"/>
          <w:szCs w:val="24"/>
        </w:rPr>
        <w:t>27</w:t>
      </w:r>
      <w:r w:rsidR="00C3663B">
        <w:rPr>
          <w:rFonts w:ascii="SimSun" w:hAnsi="SimSun" w:hint="eastAsia"/>
          <w:sz w:val="24"/>
          <w:szCs w:val="24"/>
        </w:rPr>
        <w:t>79</w:t>
      </w:r>
      <w:r w:rsidR="00CF1916">
        <w:rPr>
          <w:rFonts w:ascii="SimSun" w:hAnsi="SimSun"/>
          <w:sz w:val="24"/>
          <w:szCs w:val="24"/>
        </w:rPr>
        <w:t>00</w:t>
      </w:r>
      <w:r w:rsidR="00C3663B">
        <w:rPr>
          <w:rFonts w:ascii="SimSun" w:hAnsi="SimSun"/>
          <w:sz w:val="24"/>
          <w:szCs w:val="24"/>
        </w:rPr>
        <w:t>亿元人民币，其中出口</w:t>
      </w:r>
      <w:r w:rsidR="00CF1916">
        <w:rPr>
          <w:rFonts w:ascii="SimSun" w:hAnsi="SimSun" w:hint="eastAsia"/>
          <w:sz w:val="24"/>
          <w:szCs w:val="24"/>
        </w:rPr>
        <w:t>15</w:t>
      </w:r>
      <w:r w:rsidR="00C3663B">
        <w:rPr>
          <w:rFonts w:ascii="SimSun" w:hAnsi="SimSun" w:hint="eastAsia"/>
          <w:sz w:val="24"/>
          <w:szCs w:val="24"/>
        </w:rPr>
        <w:t>33</w:t>
      </w:r>
      <w:r w:rsidR="00CF1916">
        <w:rPr>
          <w:rFonts w:ascii="SimSun" w:hAnsi="SimSun"/>
          <w:sz w:val="24"/>
          <w:szCs w:val="24"/>
        </w:rPr>
        <w:t>00</w:t>
      </w:r>
      <w:r w:rsidR="00C3663B">
        <w:rPr>
          <w:rFonts w:ascii="SimSun" w:hAnsi="SimSun"/>
          <w:sz w:val="24"/>
          <w:szCs w:val="24"/>
        </w:rPr>
        <w:t>亿元，</w:t>
      </w:r>
      <w:r w:rsidR="00CF1916">
        <w:rPr>
          <w:rFonts w:ascii="SimSun" w:hAnsi="SimSun" w:hint="eastAsia"/>
          <w:sz w:val="24"/>
          <w:szCs w:val="24"/>
        </w:rPr>
        <w:t>被</w:t>
      </w:r>
      <w:r w:rsidR="00CF1916">
        <w:rPr>
          <w:rFonts w:ascii="SimSun" w:hAnsi="SimSun"/>
          <w:sz w:val="24"/>
          <w:szCs w:val="24"/>
        </w:rPr>
        <w:t>美国</w:t>
      </w:r>
      <w:r w:rsidR="00CF1916">
        <w:rPr>
          <w:rFonts w:ascii="SimSun" w:hAnsi="SimSun" w:hint="eastAsia"/>
          <w:sz w:val="24"/>
          <w:szCs w:val="24"/>
        </w:rPr>
        <w:t>增加</w:t>
      </w:r>
      <w:r w:rsidR="00CF1916">
        <w:rPr>
          <w:rFonts w:ascii="SimSun" w:hAnsi="SimSun"/>
          <w:sz w:val="24"/>
          <w:szCs w:val="24"/>
        </w:rPr>
        <w:t>关税所影响的货物总值</w:t>
      </w:r>
      <w:r w:rsidR="00C3663B">
        <w:rPr>
          <w:rFonts w:ascii="SimSun" w:hAnsi="SimSun" w:hint="eastAsia"/>
          <w:sz w:val="24"/>
          <w:szCs w:val="24"/>
        </w:rPr>
        <w:t>约</w:t>
      </w:r>
      <w:r w:rsidR="00CF1916">
        <w:rPr>
          <w:rFonts w:ascii="SimSun" w:hAnsi="SimSun"/>
          <w:sz w:val="24"/>
          <w:szCs w:val="24"/>
        </w:rPr>
        <w:t>占中国出口</w:t>
      </w:r>
      <w:r w:rsidR="00CF1916">
        <w:rPr>
          <w:rFonts w:ascii="SimSun" w:hAnsi="SimSun" w:hint="eastAsia"/>
          <w:sz w:val="24"/>
          <w:szCs w:val="24"/>
        </w:rPr>
        <w:t>总</w:t>
      </w:r>
      <w:r w:rsidR="00CF1916">
        <w:rPr>
          <w:rFonts w:ascii="SimSun" w:hAnsi="SimSun"/>
          <w:sz w:val="24"/>
          <w:szCs w:val="24"/>
        </w:rPr>
        <w:t>额</w:t>
      </w:r>
      <w:r w:rsidR="00CF1916">
        <w:rPr>
          <w:rFonts w:ascii="SimSun" w:hAnsi="SimSun" w:hint="eastAsia"/>
          <w:sz w:val="24"/>
          <w:szCs w:val="24"/>
        </w:rPr>
        <w:t>的</w:t>
      </w:r>
      <w:r w:rsidR="00C3663B">
        <w:rPr>
          <w:rFonts w:ascii="SimSun" w:hAnsi="SimSun" w:hint="eastAsia"/>
          <w:sz w:val="24"/>
          <w:szCs w:val="24"/>
        </w:rPr>
        <w:t>9.6</w:t>
      </w:r>
      <w:r w:rsidR="00C3663B">
        <w:rPr>
          <w:rFonts w:ascii="SimSun" w:hAnsi="SimSun"/>
          <w:sz w:val="24"/>
          <w:szCs w:val="24"/>
        </w:rPr>
        <w:t>%</w:t>
      </w:r>
      <w:r w:rsidR="00CF1916">
        <w:rPr>
          <w:rFonts w:ascii="SimSun" w:hAnsi="SimSun" w:hint="eastAsia"/>
          <w:sz w:val="24"/>
          <w:szCs w:val="24"/>
        </w:rPr>
        <w:t>，</w:t>
      </w:r>
      <w:r w:rsidR="00A21C95">
        <w:rPr>
          <w:rFonts w:ascii="SimSun" w:hAnsi="SimSun"/>
          <w:sz w:val="24"/>
          <w:szCs w:val="24"/>
        </w:rPr>
        <w:t>中美</w:t>
      </w:r>
      <w:r w:rsidR="00A21C95">
        <w:rPr>
          <w:rFonts w:ascii="SimSun" w:hAnsi="SimSun" w:hint="eastAsia"/>
          <w:sz w:val="24"/>
          <w:szCs w:val="24"/>
        </w:rPr>
        <w:t>贸易战</w:t>
      </w:r>
      <w:r w:rsidR="00A21C95">
        <w:rPr>
          <w:rFonts w:ascii="SimSun" w:hAnsi="SimSun"/>
          <w:sz w:val="24"/>
          <w:szCs w:val="24"/>
        </w:rPr>
        <w:t>争</w:t>
      </w:r>
      <w:r w:rsidR="00C3663B">
        <w:rPr>
          <w:rFonts w:ascii="SimSun" w:hAnsi="SimSun"/>
          <w:sz w:val="24"/>
          <w:szCs w:val="24"/>
        </w:rPr>
        <w:t>预计对</w:t>
      </w:r>
      <w:r w:rsidR="00CF1916">
        <w:rPr>
          <w:rFonts w:ascii="SimSun" w:hAnsi="SimSun" w:hint="eastAsia"/>
          <w:sz w:val="24"/>
          <w:szCs w:val="24"/>
        </w:rPr>
        <w:t>中国</w:t>
      </w:r>
      <w:r w:rsidR="00CF1916">
        <w:rPr>
          <w:rFonts w:ascii="SimSun" w:hAnsi="SimSun"/>
          <w:sz w:val="24"/>
          <w:szCs w:val="24"/>
        </w:rPr>
        <w:t>的</w:t>
      </w:r>
      <w:r w:rsidR="00C3663B">
        <w:rPr>
          <w:rFonts w:ascii="SimSun" w:hAnsi="SimSun"/>
          <w:sz w:val="24"/>
          <w:szCs w:val="24"/>
        </w:rPr>
        <w:t>整体</w:t>
      </w:r>
      <w:r w:rsidR="00C3663B">
        <w:rPr>
          <w:rFonts w:ascii="SimSun" w:hAnsi="SimSun" w:hint="eastAsia"/>
          <w:sz w:val="24"/>
          <w:szCs w:val="24"/>
        </w:rPr>
        <w:t>进出口</w:t>
      </w:r>
      <w:r w:rsidR="00CF1916">
        <w:rPr>
          <w:rFonts w:ascii="SimSun" w:hAnsi="SimSun" w:hint="eastAsia"/>
          <w:sz w:val="24"/>
          <w:szCs w:val="24"/>
        </w:rPr>
        <w:t>交易</w:t>
      </w:r>
      <w:r w:rsidR="00CF1916">
        <w:rPr>
          <w:rFonts w:ascii="SimSun" w:hAnsi="SimSun"/>
          <w:sz w:val="24"/>
          <w:szCs w:val="24"/>
        </w:rPr>
        <w:t>的直接影响规模</w:t>
      </w:r>
      <w:r w:rsidR="00CF1916">
        <w:rPr>
          <w:rFonts w:ascii="SimSun" w:hAnsi="SimSun" w:hint="eastAsia"/>
          <w:sz w:val="24"/>
          <w:szCs w:val="24"/>
        </w:rPr>
        <w:t>并</w:t>
      </w:r>
      <w:r w:rsidR="00CF1916">
        <w:rPr>
          <w:rFonts w:ascii="SimSun" w:hAnsi="SimSun"/>
          <w:sz w:val="24"/>
          <w:szCs w:val="24"/>
        </w:rPr>
        <w:t>不显著</w:t>
      </w:r>
      <w:r w:rsidR="00C3663B">
        <w:rPr>
          <w:rFonts w:ascii="SimSun" w:hAnsi="SimSun"/>
          <w:sz w:val="24"/>
          <w:szCs w:val="24"/>
        </w:rPr>
        <w:t>。</w:t>
      </w:r>
    </w:p>
    <w:p w14:paraId="69DAA89B" w14:textId="67596FF1" w:rsidR="007D787F" w:rsidRDefault="00A21C95" w:rsidP="007D787F">
      <w:pPr>
        <w:spacing w:line="400" w:lineRule="exact"/>
        <w:ind w:firstLineChars="200" w:firstLine="480"/>
        <w:rPr>
          <w:rFonts w:ascii="SimSun" w:hAnsi="SimSun"/>
          <w:sz w:val="24"/>
          <w:szCs w:val="24"/>
        </w:rPr>
      </w:pPr>
      <w:r>
        <w:rPr>
          <w:rFonts w:ascii="SimSun" w:hAnsi="SimSun" w:hint="eastAsia"/>
          <w:sz w:val="24"/>
          <w:szCs w:val="24"/>
        </w:rPr>
        <w:t>国际货币基金组织</w:t>
      </w:r>
      <w:r w:rsidR="00C3663B">
        <w:rPr>
          <w:rFonts w:ascii="SimSun" w:hAnsi="SimSun" w:hint="eastAsia"/>
          <w:sz w:val="24"/>
          <w:szCs w:val="24"/>
        </w:rPr>
        <w:t>最近</w:t>
      </w:r>
      <w:r w:rsidR="00C3663B">
        <w:rPr>
          <w:rFonts w:ascii="SimSun" w:hAnsi="SimSun"/>
          <w:sz w:val="24"/>
          <w:szCs w:val="24"/>
        </w:rPr>
        <w:t>估计</w:t>
      </w:r>
      <w:r>
        <w:rPr>
          <w:rFonts w:ascii="SimSun" w:hAnsi="SimSun" w:hint="eastAsia"/>
          <w:sz w:val="24"/>
          <w:szCs w:val="24"/>
        </w:rPr>
        <w:t>，</w:t>
      </w:r>
      <w:r>
        <w:rPr>
          <w:rFonts w:ascii="SimSun" w:hAnsi="SimSun"/>
          <w:sz w:val="24"/>
          <w:szCs w:val="24"/>
        </w:rPr>
        <w:t>如果美国</w:t>
      </w:r>
      <w:r>
        <w:rPr>
          <w:rFonts w:ascii="SimSun" w:hAnsi="SimSun" w:hint="eastAsia"/>
          <w:sz w:val="24"/>
          <w:szCs w:val="24"/>
        </w:rPr>
        <w:t>规划</w:t>
      </w:r>
      <w:r>
        <w:rPr>
          <w:rFonts w:ascii="SimSun" w:hAnsi="SimSun"/>
          <w:sz w:val="24"/>
          <w:szCs w:val="24"/>
        </w:rPr>
        <w:t>的针对多</w:t>
      </w:r>
      <w:r w:rsidR="00C3663B">
        <w:rPr>
          <w:rFonts w:ascii="SimSun" w:hAnsi="SimSun"/>
          <w:sz w:val="24"/>
          <w:szCs w:val="24"/>
        </w:rPr>
        <w:t>国</w:t>
      </w:r>
      <w:r>
        <w:rPr>
          <w:rFonts w:ascii="SimSun" w:hAnsi="SimSun" w:hint="eastAsia"/>
          <w:sz w:val="24"/>
          <w:szCs w:val="24"/>
        </w:rPr>
        <w:t>而</w:t>
      </w:r>
      <w:r>
        <w:rPr>
          <w:rFonts w:ascii="SimSun" w:hAnsi="SimSun"/>
          <w:sz w:val="24"/>
          <w:szCs w:val="24"/>
        </w:rPr>
        <w:t>采取的贸易措施都落实，</w:t>
      </w:r>
      <w:r w:rsidR="00C3663B">
        <w:rPr>
          <w:rFonts w:ascii="SimSun" w:hAnsi="SimSun"/>
          <w:sz w:val="24"/>
          <w:szCs w:val="24"/>
        </w:rPr>
        <w:t>这些国家</w:t>
      </w:r>
      <w:r>
        <w:rPr>
          <w:rFonts w:ascii="SimSun" w:hAnsi="SimSun" w:hint="eastAsia"/>
          <w:sz w:val="24"/>
          <w:szCs w:val="24"/>
        </w:rPr>
        <w:t>很</w:t>
      </w:r>
      <w:r>
        <w:rPr>
          <w:rFonts w:ascii="SimSun" w:hAnsi="SimSun"/>
          <w:sz w:val="24"/>
          <w:szCs w:val="24"/>
        </w:rPr>
        <w:t>可能采取不同程度报复行动，</w:t>
      </w:r>
      <w:r>
        <w:rPr>
          <w:rFonts w:ascii="SimSun" w:hAnsi="SimSun" w:hint="eastAsia"/>
          <w:sz w:val="24"/>
          <w:szCs w:val="24"/>
        </w:rPr>
        <w:t>这</w:t>
      </w:r>
      <w:r>
        <w:rPr>
          <w:rFonts w:ascii="SimSun" w:hAnsi="SimSun"/>
          <w:sz w:val="24"/>
          <w:szCs w:val="24"/>
        </w:rPr>
        <w:t>些行动</w:t>
      </w:r>
      <w:r>
        <w:rPr>
          <w:rFonts w:ascii="SimSun" w:hAnsi="SimSun" w:hint="eastAsia"/>
          <w:sz w:val="24"/>
          <w:szCs w:val="24"/>
        </w:rPr>
        <w:t>联合起来</w:t>
      </w:r>
      <w:r>
        <w:rPr>
          <w:rFonts w:ascii="SimSun" w:hAnsi="SimSun"/>
          <w:sz w:val="24"/>
          <w:szCs w:val="24"/>
        </w:rPr>
        <w:t>很可能带来</w:t>
      </w:r>
      <w:r w:rsidR="00C3663B">
        <w:rPr>
          <w:rFonts w:ascii="SimSun" w:hAnsi="SimSun"/>
          <w:sz w:val="24"/>
          <w:szCs w:val="24"/>
        </w:rPr>
        <w:t>打击商业</w:t>
      </w:r>
      <w:r w:rsidR="00C3663B">
        <w:rPr>
          <w:rFonts w:ascii="SimSun" w:hAnsi="SimSun" w:hint="eastAsia"/>
          <w:sz w:val="24"/>
          <w:szCs w:val="24"/>
        </w:rPr>
        <w:t>信心</w:t>
      </w:r>
      <w:r>
        <w:rPr>
          <w:rFonts w:ascii="SimSun" w:hAnsi="SimSun" w:hint="eastAsia"/>
          <w:sz w:val="24"/>
          <w:szCs w:val="24"/>
        </w:rPr>
        <w:t>的</w:t>
      </w:r>
      <w:r>
        <w:rPr>
          <w:rFonts w:ascii="SimSun" w:hAnsi="SimSun"/>
          <w:sz w:val="24"/>
          <w:szCs w:val="24"/>
        </w:rPr>
        <w:t>后果，</w:t>
      </w:r>
      <w:r>
        <w:rPr>
          <w:rFonts w:ascii="SimSun" w:hAnsi="SimSun" w:hint="eastAsia"/>
          <w:sz w:val="24"/>
          <w:szCs w:val="24"/>
        </w:rPr>
        <w:t>或者</w:t>
      </w:r>
      <w:r>
        <w:rPr>
          <w:rFonts w:ascii="SimSun" w:hAnsi="SimSun"/>
          <w:sz w:val="24"/>
          <w:szCs w:val="24"/>
        </w:rPr>
        <w:t>可能</w:t>
      </w:r>
      <w:r>
        <w:rPr>
          <w:rFonts w:ascii="SimSun" w:hAnsi="SimSun" w:hint="eastAsia"/>
          <w:sz w:val="24"/>
          <w:szCs w:val="24"/>
        </w:rPr>
        <w:t>是得</w:t>
      </w:r>
      <w:r>
        <w:rPr>
          <w:rFonts w:ascii="SimSun" w:hAnsi="SimSun"/>
          <w:sz w:val="24"/>
          <w:szCs w:val="24"/>
        </w:rPr>
        <w:t>全球经济</w:t>
      </w:r>
      <w:r>
        <w:rPr>
          <w:rFonts w:ascii="SimSun" w:hAnsi="SimSun" w:hint="eastAsia"/>
          <w:sz w:val="24"/>
          <w:szCs w:val="24"/>
        </w:rPr>
        <w:t>在</w:t>
      </w:r>
      <w:r w:rsidR="00C3663B">
        <w:rPr>
          <w:rFonts w:ascii="SimSun" w:hAnsi="SimSun" w:hint="eastAsia"/>
          <w:sz w:val="24"/>
          <w:szCs w:val="24"/>
        </w:rPr>
        <w:t>2020年</w:t>
      </w:r>
      <w:r>
        <w:rPr>
          <w:rFonts w:ascii="SimSun" w:hAnsi="SimSun"/>
          <w:sz w:val="24"/>
          <w:szCs w:val="24"/>
        </w:rPr>
        <w:t>之前的一年半</w:t>
      </w:r>
      <w:r>
        <w:rPr>
          <w:rFonts w:ascii="SimSun" w:hAnsi="SimSun" w:hint="eastAsia"/>
          <w:sz w:val="24"/>
          <w:szCs w:val="24"/>
        </w:rPr>
        <w:t>内</w:t>
      </w:r>
      <w:r>
        <w:rPr>
          <w:rFonts w:ascii="SimSun" w:hAnsi="SimSun"/>
          <w:sz w:val="24"/>
          <w:szCs w:val="24"/>
        </w:rPr>
        <w:t>的时间里</w:t>
      </w:r>
      <w:r w:rsidR="00C3663B">
        <w:rPr>
          <w:rFonts w:ascii="SimSun" w:hAnsi="SimSun"/>
          <w:sz w:val="24"/>
          <w:szCs w:val="24"/>
        </w:rPr>
        <w:t>下降</w:t>
      </w:r>
      <w:r w:rsidR="00C3663B">
        <w:rPr>
          <w:rFonts w:ascii="SimSun" w:hAnsi="SimSun" w:hint="eastAsia"/>
          <w:sz w:val="24"/>
          <w:szCs w:val="24"/>
        </w:rPr>
        <w:t>0.5</w:t>
      </w:r>
      <w:r>
        <w:rPr>
          <w:rFonts w:ascii="SimSun" w:hAnsi="SimSun" w:hint="eastAsia"/>
          <w:sz w:val="24"/>
          <w:szCs w:val="24"/>
        </w:rPr>
        <w:t>%</w:t>
      </w:r>
      <w:r w:rsidR="00C3663B">
        <w:rPr>
          <w:rFonts w:ascii="SimSun" w:hAnsi="SimSun"/>
          <w:sz w:val="24"/>
          <w:szCs w:val="24"/>
        </w:rPr>
        <w:t>。</w:t>
      </w:r>
      <w:r>
        <w:rPr>
          <w:rFonts w:ascii="SimSun" w:hAnsi="SimSun" w:hint="eastAsia"/>
          <w:sz w:val="24"/>
          <w:szCs w:val="24"/>
        </w:rPr>
        <w:t>换句话</w:t>
      </w:r>
      <w:r>
        <w:rPr>
          <w:rFonts w:ascii="SimSun" w:hAnsi="SimSun"/>
          <w:sz w:val="24"/>
          <w:szCs w:val="24"/>
        </w:rPr>
        <w:t>说，</w:t>
      </w:r>
      <w:r>
        <w:rPr>
          <w:rFonts w:ascii="SimSun" w:hAnsi="SimSun" w:hint="eastAsia"/>
          <w:sz w:val="24"/>
          <w:szCs w:val="24"/>
        </w:rPr>
        <w:t>如果用</w:t>
      </w:r>
      <w:r w:rsidR="007D787F">
        <w:rPr>
          <w:rFonts w:ascii="SimSun" w:hAnsi="SimSun" w:hint="eastAsia"/>
          <w:sz w:val="24"/>
          <w:szCs w:val="24"/>
        </w:rPr>
        <w:t>2017年GDP总量</w:t>
      </w:r>
      <w:r>
        <w:rPr>
          <w:rFonts w:ascii="SimSun" w:hAnsi="SimSun"/>
          <w:sz w:val="24"/>
          <w:szCs w:val="24"/>
        </w:rPr>
        <w:t>计算，中美贸易</w:t>
      </w:r>
      <w:r>
        <w:rPr>
          <w:rFonts w:ascii="SimSun" w:hAnsi="SimSun" w:hint="eastAsia"/>
          <w:sz w:val="24"/>
          <w:szCs w:val="24"/>
        </w:rPr>
        <w:t>战争</w:t>
      </w:r>
      <w:r w:rsidR="00A325D4">
        <w:rPr>
          <w:rFonts w:ascii="SimSun" w:hAnsi="SimSun" w:hint="eastAsia"/>
          <w:sz w:val="24"/>
          <w:szCs w:val="24"/>
        </w:rPr>
        <w:t>可能使</w:t>
      </w:r>
      <w:r w:rsidR="007D787F">
        <w:rPr>
          <w:rFonts w:ascii="SimSun" w:hAnsi="SimSun" w:hint="eastAsia"/>
          <w:sz w:val="24"/>
          <w:szCs w:val="24"/>
        </w:rPr>
        <w:t>中</w:t>
      </w:r>
      <w:r w:rsidR="007D787F">
        <w:rPr>
          <w:rFonts w:ascii="SimSun" w:hAnsi="SimSun" w:hint="eastAsia"/>
          <w:sz w:val="24"/>
          <w:szCs w:val="24"/>
        </w:rPr>
        <w:lastRenderedPageBreak/>
        <w:t>国</w:t>
      </w:r>
      <w:r w:rsidR="00A325D4">
        <w:rPr>
          <w:rFonts w:ascii="SimSun" w:hAnsi="SimSun"/>
          <w:sz w:val="24"/>
          <w:szCs w:val="24"/>
        </w:rPr>
        <w:t>经济</w:t>
      </w:r>
      <w:r w:rsidR="00A325D4">
        <w:rPr>
          <w:rFonts w:ascii="SimSun" w:hAnsi="SimSun" w:hint="eastAsia"/>
          <w:sz w:val="24"/>
          <w:szCs w:val="24"/>
        </w:rPr>
        <w:t>损失2</w:t>
      </w:r>
      <w:r w:rsidR="007D787F">
        <w:rPr>
          <w:rFonts w:ascii="SimSun" w:hAnsi="SimSun" w:hint="eastAsia"/>
          <w:sz w:val="24"/>
          <w:szCs w:val="24"/>
        </w:rPr>
        <w:t>5</w:t>
      </w:r>
      <w:r w:rsidR="00A325D4">
        <w:rPr>
          <w:rFonts w:ascii="SimSun" w:hAnsi="SimSun"/>
          <w:sz w:val="24"/>
          <w:szCs w:val="24"/>
        </w:rPr>
        <w:t>0</w:t>
      </w:r>
      <w:r w:rsidR="007D787F">
        <w:rPr>
          <w:rFonts w:ascii="SimSun" w:hAnsi="SimSun" w:hint="eastAsia"/>
          <w:sz w:val="24"/>
          <w:szCs w:val="24"/>
        </w:rPr>
        <w:t>0到</w:t>
      </w:r>
      <w:r w:rsidR="00A325D4">
        <w:rPr>
          <w:rFonts w:ascii="SimSun" w:hAnsi="SimSun" w:hint="eastAsia"/>
          <w:sz w:val="24"/>
          <w:szCs w:val="24"/>
        </w:rPr>
        <w:t>415</w:t>
      </w:r>
      <w:r w:rsidR="007D787F">
        <w:rPr>
          <w:rFonts w:ascii="SimSun" w:hAnsi="SimSun" w:hint="eastAsia"/>
          <w:sz w:val="24"/>
          <w:szCs w:val="24"/>
        </w:rPr>
        <w:t>0亿元</w:t>
      </w:r>
      <w:r w:rsidR="00A325D4">
        <w:rPr>
          <w:rFonts w:ascii="SimSun" w:hAnsi="SimSun"/>
          <w:sz w:val="24"/>
          <w:szCs w:val="24"/>
        </w:rPr>
        <w:t>人民币</w:t>
      </w:r>
      <w:r w:rsidR="007D787F">
        <w:rPr>
          <w:rFonts w:ascii="SimSun" w:hAnsi="SimSun"/>
          <w:sz w:val="24"/>
          <w:szCs w:val="24"/>
        </w:rPr>
        <w:t>。</w:t>
      </w:r>
      <w:r w:rsidR="00A325D4">
        <w:rPr>
          <w:rFonts w:ascii="SimSun" w:hAnsi="SimSun" w:hint="eastAsia"/>
          <w:sz w:val="24"/>
          <w:szCs w:val="24"/>
        </w:rPr>
        <w:t>但是</w:t>
      </w:r>
      <w:r w:rsidR="00A325D4">
        <w:rPr>
          <w:rFonts w:ascii="SimSun" w:hAnsi="SimSun"/>
          <w:sz w:val="24"/>
          <w:szCs w:val="24"/>
        </w:rPr>
        <w:t>上述</w:t>
      </w:r>
      <w:r w:rsidR="007D787F">
        <w:rPr>
          <w:rFonts w:ascii="SimSun" w:hAnsi="SimSun"/>
          <w:sz w:val="24"/>
          <w:szCs w:val="24"/>
        </w:rPr>
        <w:t>估算没有考虑人民币</w:t>
      </w:r>
      <w:r w:rsidR="00A325D4">
        <w:rPr>
          <w:rFonts w:ascii="SimSun" w:hAnsi="SimSun" w:hint="eastAsia"/>
          <w:sz w:val="24"/>
          <w:szCs w:val="24"/>
        </w:rPr>
        <w:t>对</w:t>
      </w:r>
      <w:r w:rsidR="00A325D4">
        <w:rPr>
          <w:rFonts w:ascii="SimSun" w:hAnsi="SimSun"/>
          <w:sz w:val="24"/>
          <w:szCs w:val="24"/>
        </w:rPr>
        <w:t>美国汇率的影响</w:t>
      </w:r>
      <w:r w:rsidR="007D787F">
        <w:rPr>
          <w:rFonts w:ascii="SimSun" w:hAnsi="SimSun"/>
          <w:sz w:val="24"/>
          <w:szCs w:val="24"/>
        </w:rPr>
        <w:t>，以及其他可能或已经发生的</w:t>
      </w:r>
      <w:r w:rsidR="007D787F">
        <w:rPr>
          <w:rFonts w:ascii="SimSun" w:hAnsi="SimSun" w:hint="eastAsia"/>
          <w:sz w:val="24"/>
          <w:szCs w:val="24"/>
        </w:rPr>
        <w:t>间接影响</w:t>
      </w:r>
      <w:r w:rsidR="007D787F">
        <w:rPr>
          <w:rFonts w:ascii="SimSun" w:hAnsi="SimSun"/>
          <w:sz w:val="24"/>
          <w:szCs w:val="24"/>
        </w:rPr>
        <w:t>。</w:t>
      </w:r>
    </w:p>
    <w:p w14:paraId="04832B96" w14:textId="18D03C6D" w:rsidR="007D787F" w:rsidRPr="007D787F" w:rsidRDefault="00A219E1" w:rsidP="007D787F">
      <w:pPr>
        <w:spacing w:line="400" w:lineRule="exact"/>
        <w:ind w:firstLineChars="200" w:firstLine="480"/>
        <w:rPr>
          <w:rFonts w:ascii="SimSun" w:hAnsi="SimSun"/>
          <w:sz w:val="24"/>
          <w:szCs w:val="24"/>
        </w:rPr>
      </w:pPr>
      <w:r>
        <w:rPr>
          <w:rFonts w:ascii="SimSun" w:hAnsi="SimSun" w:hint="eastAsia"/>
          <w:sz w:val="24"/>
          <w:szCs w:val="24"/>
        </w:rPr>
        <w:t>事实</w:t>
      </w:r>
      <w:r>
        <w:rPr>
          <w:rFonts w:ascii="SimSun" w:hAnsi="SimSun"/>
          <w:sz w:val="24"/>
          <w:szCs w:val="24"/>
        </w:rPr>
        <w:t>表明，</w:t>
      </w:r>
      <w:r w:rsidR="00A325D4">
        <w:rPr>
          <w:rFonts w:ascii="SimSun" w:hAnsi="SimSun" w:hint="eastAsia"/>
          <w:sz w:val="24"/>
          <w:szCs w:val="24"/>
        </w:rPr>
        <w:t>中美</w:t>
      </w:r>
      <w:r w:rsidR="00A325D4">
        <w:rPr>
          <w:rFonts w:ascii="SimSun" w:hAnsi="SimSun"/>
          <w:sz w:val="24"/>
          <w:szCs w:val="24"/>
        </w:rPr>
        <w:t>贸易摩擦的发生</w:t>
      </w:r>
      <w:r w:rsidR="007D787F">
        <w:rPr>
          <w:rFonts w:ascii="SimSun" w:hAnsi="SimSun"/>
          <w:sz w:val="24"/>
          <w:szCs w:val="24"/>
        </w:rPr>
        <w:t>已经影响了人民币</w:t>
      </w:r>
      <w:r w:rsidR="007D787F">
        <w:rPr>
          <w:rFonts w:ascii="SimSun" w:hAnsi="SimSun" w:hint="eastAsia"/>
          <w:sz w:val="24"/>
          <w:szCs w:val="24"/>
        </w:rPr>
        <w:t>兑</w:t>
      </w:r>
      <w:r w:rsidR="007D787F">
        <w:rPr>
          <w:rFonts w:ascii="SimSun" w:hAnsi="SimSun"/>
          <w:sz w:val="24"/>
          <w:szCs w:val="24"/>
        </w:rPr>
        <w:t>美元的</w:t>
      </w:r>
      <w:r w:rsidR="007D787F">
        <w:rPr>
          <w:rFonts w:ascii="SimSun" w:hAnsi="SimSun" w:hint="eastAsia"/>
          <w:sz w:val="24"/>
          <w:szCs w:val="24"/>
        </w:rPr>
        <w:t>汇率</w:t>
      </w:r>
      <w:r w:rsidR="007D787F">
        <w:rPr>
          <w:rFonts w:ascii="SimSun" w:hAnsi="SimSun"/>
          <w:sz w:val="24"/>
          <w:szCs w:val="24"/>
        </w:rPr>
        <w:t>，同时也拉低了人民币指数即人民币兑篮子货币的汇率</w:t>
      </w:r>
      <w:r w:rsidRPr="00A219E1">
        <w:rPr>
          <w:rFonts w:ascii="SimSun" w:hAnsi="SimSun" w:hint="eastAsia"/>
          <w:sz w:val="24"/>
          <w:szCs w:val="24"/>
          <w:highlight w:val="yellow"/>
        </w:rPr>
        <w:t>（篮子货币指作为设定汇率参考的一个外币组合，某一外币在组合中所占的比重通常以该外币在本国国际贸易中的重要性为基准，是由多种货币分别按一定的比重所构成的一组货币</w:t>
      </w:r>
      <w:r w:rsidRPr="00A219E1">
        <w:rPr>
          <w:rFonts w:ascii="SimSun" w:hAnsi="SimSun"/>
          <w:sz w:val="24"/>
          <w:szCs w:val="24"/>
          <w:highlight w:val="yellow"/>
        </w:rPr>
        <w:t>）</w:t>
      </w:r>
      <w:r w:rsidR="007D787F" w:rsidRPr="00A219E1">
        <w:rPr>
          <w:rFonts w:ascii="SimSun" w:hAnsi="SimSun"/>
          <w:sz w:val="24"/>
          <w:szCs w:val="24"/>
          <w:highlight w:val="yellow"/>
        </w:rPr>
        <w:t>。</w:t>
      </w:r>
      <w:r w:rsidR="007D787F">
        <w:rPr>
          <w:rFonts w:ascii="SimSun" w:hAnsi="SimSun"/>
          <w:sz w:val="24"/>
          <w:szCs w:val="24"/>
        </w:rPr>
        <w:t>2018</w:t>
      </w:r>
      <w:r w:rsidR="007D787F">
        <w:rPr>
          <w:rFonts w:ascii="SimSun" w:hAnsi="SimSun" w:hint="eastAsia"/>
          <w:sz w:val="24"/>
          <w:szCs w:val="24"/>
        </w:rPr>
        <w:t>年7月</w:t>
      </w:r>
      <w:r>
        <w:rPr>
          <w:rFonts w:ascii="SimSun" w:hAnsi="SimSun" w:hint="eastAsia"/>
          <w:sz w:val="24"/>
          <w:szCs w:val="24"/>
        </w:rPr>
        <w:t>至</w:t>
      </w:r>
      <w:r w:rsidR="007D787F">
        <w:rPr>
          <w:rFonts w:ascii="SimSun" w:hAnsi="SimSun" w:hint="eastAsia"/>
          <w:sz w:val="24"/>
          <w:szCs w:val="24"/>
        </w:rPr>
        <w:t>8月份人民币</w:t>
      </w:r>
      <w:r w:rsidR="007D787F">
        <w:rPr>
          <w:rFonts w:ascii="SimSun" w:hAnsi="SimSun"/>
          <w:sz w:val="24"/>
          <w:szCs w:val="24"/>
        </w:rPr>
        <w:t>兑美元汇率贬值</w:t>
      </w:r>
      <w:r w:rsidR="007D787F">
        <w:rPr>
          <w:rFonts w:ascii="SimSun" w:hAnsi="SimSun" w:hint="eastAsia"/>
          <w:sz w:val="24"/>
          <w:szCs w:val="24"/>
        </w:rPr>
        <w:t>4.4</w:t>
      </w:r>
      <w:r w:rsidR="007D787F">
        <w:rPr>
          <w:rFonts w:ascii="SimSun" w:hAnsi="SimSun"/>
          <w:sz w:val="24"/>
          <w:szCs w:val="24"/>
        </w:rPr>
        <w:t>%，</w:t>
      </w:r>
      <w:r w:rsidR="007D787F">
        <w:rPr>
          <w:rFonts w:ascii="SimSun" w:hAnsi="SimSun" w:hint="eastAsia"/>
          <w:sz w:val="24"/>
          <w:szCs w:val="24"/>
        </w:rPr>
        <w:t>2018年6月</w:t>
      </w:r>
      <w:r w:rsidR="007D787F">
        <w:rPr>
          <w:rFonts w:ascii="SimSun" w:hAnsi="SimSun"/>
          <w:sz w:val="24"/>
          <w:szCs w:val="24"/>
        </w:rPr>
        <w:t>至</w:t>
      </w:r>
      <w:r w:rsidR="007D787F">
        <w:rPr>
          <w:rFonts w:ascii="SimSun" w:hAnsi="SimSun" w:hint="eastAsia"/>
          <w:sz w:val="24"/>
          <w:szCs w:val="24"/>
        </w:rPr>
        <w:t>8月</w:t>
      </w:r>
      <w:r w:rsidR="007D787F">
        <w:rPr>
          <w:rFonts w:ascii="SimSun" w:hAnsi="SimSun"/>
          <w:sz w:val="24"/>
          <w:szCs w:val="24"/>
        </w:rPr>
        <w:t>人民币</w:t>
      </w:r>
      <w:r w:rsidR="007D787F">
        <w:rPr>
          <w:rFonts w:ascii="SimSun" w:hAnsi="SimSun" w:hint="eastAsia"/>
          <w:sz w:val="24"/>
          <w:szCs w:val="24"/>
        </w:rPr>
        <w:t>兑美元汇率</w:t>
      </w:r>
      <w:r w:rsidR="007D787F">
        <w:rPr>
          <w:rFonts w:ascii="SimSun" w:hAnsi="SimSun"/>
          <w:sz w:val="24"/>
          <w:szCs w:val="24"/>
        </w:rPr>
        <w:t>贬值</w:t>
      </w:r>
      <w:r w:rsidR="007D787F">
        <w:rPr>
          <w:rFonts w:ascii="SimSun" w:hAnsi="SimSun" w:hint="eastAsia"/>
          <w:sz w:val="24"/>
          <w:szCs w:val="24"/>
        </w:rPr>
        <w:t>6.1</w:t>
      </w:r>
      <w:r w:rsidR="007D787F">
        <w:rPr>
          <w:rFonts w:ascii="SimSun" w:hAnsi="SimSun"/>
          <w:sz w:val="24"/>
          <w:szCs w:val="24"/>
        </w:rPr>
        <w:t>%。如果</w:t>
      </w:r>
      <w:r>
        <w:rPr>
          <w:rFonts w:ascii="SimSun" w:hAnsi="SimSun"/>
          <w:sz w:val="24"/>
          <w:szCs w:val="24"/>
        </w:rPr>
        <w:t>中美贸易</w:t>
      </w:r>
      <w:r>
        <w:rPr>
          <w:rFonts w:ascii="SimSun" w:hAnsi="SimSun" w:hint="eastAsia"/>
          <w:sz w:val="24"/>
          <w:szCs w:val="24"/>
        </w:rPr>
        <w:t>战争</w:t>
      </w:r>
      <w:r>
        <w:rPr>
          <w:rFonts w:ascii="SimSun" w:hAnsi="SimSun"/>
          <w:sz w:val="24"/>
          <w:szCs w:val="24"/>
        </w:rPr>
        <w:t>持续进行下去，在市场</w:t>
      </w:r>
      <w:r>
        <w:rPr>
          <w:rFonts w:ascii="SimSun" w:hAnsi="SimSun" w:hint="eastAsia"/>
          <w:sz w:val="24"/>
          <w:szCs w:val="24"/>
        </w:rPr>
        <w:t>经济</w:t>
      </w:r>
      <w:r>
        <w:rPr>
          <w:rFonts w:ascii="SimSun" w:hAnsi="SimSun"/>
          <w:sz w:val="24"/>
          <w:szCs w:val="24"/>
        </w:rPr>
        <w:t>的</w:t>
      </w:r>
      <w:r>
        <w:rPr>
          <w:rFonts w:ascii="SimSun" w:hAnsi="SimSun" w:hint="eastAsia"/>
          <w:sz w:val="24"/>
          <w:szCs w:val="24"/>
        </w:rPr>
        <w:t>作用</w:t>
      </w:r>
      <w:r>
        <w:rPr>
          <w:rFonts w:ascii="SimSun" w:hAnsi="SimSun"/>
          <w:sz w:val="24"/>
          <w:szCs w:val="24"/>
        </w:rPr>
        <w:t>下，人民币</w:t>
      </w:r>
      <w:r>
        <w:rPr>
          <w:rFonts w:ascii="SimSun" w:hAnsi="SimSun" w:hint="eastAsia"/>
          <w:sz w:val="24"/>
          <w:szCs w:val="24"/>
        </w:rPr>
        <w:t>将会</w:t>
      </w:r>
      <w:r w:rsidR="007D787F">
        <w:rPr>
          <w:rFonts w:ascii="SimSun" w:hAnsi="SimSun"/>
          <w:sz w:val="24"/>
          <w:szCs w:val="24"/>
        </w:rPr>
        <w:t>继续贬值</w:t>
      </w:r>
      <w:r>
        <w:rPr>
          <w:rFonts w:ascii="SimSun" w:hAnsi="SimSun" w:hint="eastAsia"/>
          <w:sz w:val="24"/>
          <w:szCs w:val="24"/>
        </w:rPr>
        <w:t>，</w:t>
      </w:r>
      <w:r>
        <w:rPr>
          <w:rFonts w:ascii="SimSun" w:hAnsi="SimSun"/>
          <w:sz w:val="24"/>
          <w:szCs w:val="24"/>
        </w:rPr>
        <w:t>而人民币指数也会继续降低</w:t>
      </w:r>
      <w:r w:rsidR="007D787F">
        <w:rPr>
          <w:rFonts w:ascii="SimSun" w:hAnsi="SimSun"/>
          <w:sz w:val="24"/>
          <w:szCs w:val="24"/>
        </w:rPr>
        <w:t>。人民币</w:t>
      </w:r>
      <w:r w:rsidR="007D787F">
        <w:rPr>
          <w:rFonts w:ascii="SimSun" w:hAnsi="SimSun" w:hint="eastAsia"/>
          <w:sz w:val="24"/>
          <w:szCs w:val="24"/>
        </w:rPr>
        <w:t>贬值</w:t>
      </w:r>
      <w:r>
        <w:rPr>
          <w:rFonts w:ascii="SimSun" w:hAnsi="SimSun" w:hint="eastAsia"/>
          <w:sz w:val="24"/>
          <w:szCs w:val="24"/>
        </w:rPr>
        <w:t>表面上</w:t>
      </w:r>
      <w:r>
        <w:rPr>
          <w:rFonts w:ascii="SimSun" w:hAnsi="SimSun"/>
          <w:sz w:val="24"/>
          <w:szCs w:val="24"/>
        </w:rPr>
        <w:t>看</w:t>
      </w:r>
      <w:r>
        <w:rPr>
          <w:rFonts w:ascii="SimSun" w:hAnsi="SimSun" w:hint="eastAsia"/>
          <w:sz w:val="24"/>
          <w:szCs w:val="24"/>
        </w:rPr>
        <w:t>可能</w:t>
      </w:r>
      <w:r>
        <w:rPr>
          <w:rFonts w:ascii="SimSun" w:hAnsi="SimSun"/>
          <w:sz w:val="24"/>
          <w:szCs w:val="24"/>
        </w:rPr>
        <w:t>是不利影响，但是另一方面</w:t>
      </w:r>
      <w:r>
        <w:rPr>
          <w:rFonts w:ascii="SimSun" w:hAnsi="SimSun" w:hint="eastAsia"/>
          <w:sz w:val="24"/>
          <w:szCs w:val="24"/>
        </w:rPr>
        <w:t>，</w:t>
      </w:r>
      <w:r>
        <w:rPr>
          <w:rFonts w:ascii="SimSun" w:hAnsi="SimSun"/>
          <w:sz w:val="24"/>
          <w:szCs w:val="24"/>
        </w:rPr>
        <w:t>这</w:t>
      </w:r>
      <w:r w:rsidR="007D787F">
        <w:rPr>
          <w:rFonts w:ascii="SimSun" w:hAnsi="SimSun"/>
          <w:sz w:val="24"/>
          <w:szCs w:val="24"/>
        </w:rPr>
        <w:t>不仅可能减缓美国对中国产品征税的不利影响，而且</w:t>
      </w:r>
      <w:r>
        <w:rPr>
          <w:rFonts w:ascii="SimSun" w:hAnsi="SimSun" w:hint="eastAsia"/>
          <w:sz w:val="24"/>
          <w:szCs w:val="24"/>
        </w:rPr>
        <w:t>还</w:t>
      </w:r>
      <w:r>
        <w:rPr>
          <w:rFonts w:ascii="SimSun" w:hAnsi="SimSun"/>
          <w:sz w:val="24"/>
          <w:szCs w:val="24"/>
        </w:rPr>
        <w:t>可能会</w:t>
      </w:r>
      <w:r w:rsidR="007D787F">
        <w:rPr>
          <w:rFonts w:ascii="SimSun" w:hAnsi="SimSun"/>
          <w:sz w:val="24"/>
          <w:szCs w:val="24"/>
        </w:rPr>
        <w:t>促进中国整体对外出口</w:t>
      </w:r>
      <w:r>
        <w:rPr>
          <w:rFonts w:ascii="SimSun" w:hAnsi="SimSun" w:hint="eastAsia"/>
          <w:sz w:val="24"/>
          <w:szCs w:val="24"/>
        </w:rPr>
        <w:t>的</w:t>
      </w:r>
      <w:r>
        <w:rPr>
          <w:rFonts w:ascii="SimSun" w:hAnsi="SimSun"/>
          <w:sz w:val="24"/>
          <w:szCs w:val="24"/>
        </w:rPr>
        <w:t>增加</w:t>
      </w:r>
      <w:r w:rsidR="007D787F">
        <w:rPr>
          <w:rFonts w:ascii="SimSun" w:hAnsi="SimSun"/>
          <w:sz w:val="24"/>
          <w:szCs w:val="24"/>
        </w:rPr>
        <w:t>，</w:t>
      </w:r>
      <w:r>
        <w:rPr>
          <w:rFonts w:ascii="SimSun" w:hAnsi="SimSun" w:hint="eastAsia"/>
          <w:sz w:val="24"/>
          <w:szCs w:val="24"/>
        </w:rPr>
        <w:t>一定程度</w:t>
      </w:r>
      <w:r>
        <w:rPr>
          <w:rFonts w:ascii="SimSun" w:hAnsi="SimSun"/>
          <w:sz w:val="24"/>
          <w:szCs w:val="24"/>
        </w:rPr>
        <w:t>上抵消一</w:t>
      </w:r>
      <w:r>
        <w:rPr>
          <w:rFonts w:ascii="SimSun" w:hAnsi="SimSun" w:hint="eastAsia"/>
          <w:sz w:val="24"/>
          <w:szCs w:val="24"/>
        </w:rPr>
        <w:t>些</w:t>
      </w:r>
      <w:r>
        <w:rPr>
          <w:rFonts w:ascii="SimSun" w:hAnsi="SimSun"/>
          <w:sz w:val="24"/>
          <w:szCs w:val="24"/>
        </w:rPr>
        <w:t>贸易</w:t>
      </w:r>
      <w:r>
        <w:rPr>
          <w:rFonts w:ascii="SimSun" w:hAnsi="SimSun" w:hint="eastAsia"/>
          <w:sz w:val="24"/>
          <w:szCs w:val="24"/>
        </w:rPr>
        <w:t>摩擦</w:t>
      </w:r>
      <w:r w:rsidR="007D787F">
        <w:rPr>
          <w:rFonts w:ascii="SimSun" w:hAnsi="SimSun"/>
          <w:sz w:val="24"/>
          <w:szCs w:val="24"/>
        </w:rPr>
        <w:t>对</w:t>
      </w:r>
      <w:r>
        <w:rPr>
          <w:rFonts w:ascii="SimSun" w:hAnsi="SimSun" w:hint="eastAsia"/>
          <w:sz w:val="24"/>
          <w:szCs w:val="24"/>
        </w:rPr>
        <w:t>中国</w:t>
      </w:r>
      <w:r w:rsidR="007D787F">
        <w:rPr>
          <w:rFonts w:ascii="SimSun" w:hAnsi="SimSun" w:hint="eastAsia"/>
          <w:sz w:val="24"/>
          <w:szCs w:val="24"/>
        </w:rPr>
        <w:t>进出口</w:t>
      </w:r>
      <w:r>
        <w:rPr>
          <w:rFonts w:ascii="SimSun" w:hAnsi="SimSun" w:hint="eastAsia"/>
          <w:sz w:val="24"/>
          <w:szCs w:val="24"/>
        </w:rPr>
        <w:t>业务</w:t>
      </w:r>
      <w:r>
        <w:rPr>
          <w:rFonts w:ascii="SimSun" w:hAnsi="SimSun"/>
          <w:sz w:val="24"/>
          <w:szCs w:val="24"/>
        </w:rPr>
        <w:t>的</w:t>
      </w:r>
      <w:r>
        <w:rPr>
          <w:rFonts w:ascii="SimSun" w:hAnsi="SimSun" w:hint="eastAsia"/>
          <w:sz w:val="24"/>
          <w:szCs w:val="24"/>
        </w:rPr>
        <w:t>不利</w:t>
      </w:r>
      <w:r>
        <w:rPr>
          <w:rFonts w:ascii="SimSun" w:hAnsi="SimSun"/>
          <w:sz w:val="24"/>
          <w:szCs w:val="24"/>
        </w:rPr>
        <w:t>影响</w:t>
      </w:r>
      <w:r w:rsidR="007D787F">
        <w:rPr>
          <w:rFonts w:ascii="SimSun" w:hAnsi="SimSun"/>
          <w:sz w:val="24"/>
          <w:szCs w:val="24"/>
        </w:rPr>
        <w:t>。</w:t>
      </w:r>
    </w:p>
    <w:p w14:paraId="372BD4D6" w14:textId="7C3FE35E" w:rsidR="000777CE" w:rsidRDefault="004174DE" w:rsidP="00005016">
      <w:pPr>
        <w:spacing w:line="400" w:lineRule="exact"/>
        <w:ind w:firstLineChars="200" w:firstLine="480"/>
        <w:rPr>
          <w:rFonts w:ascii="SimSun" w:hAnsi="SimSun"/>
          <w:sz w:val="24"/>
          <w:szCs w:val="24"/>
        </w:rPr>
      </w:pPr>
      <w:r>
        <w:rPr>
          <w:rFonts w:ascii="SimSun" w:hAnsi="SimSun" w:hint="eastAsia"/>
          <w:sz w:val="24"/>
          <w:szCs w:val="24"/>
        </w:rPr>
        <w:t>总体来</w:t>
      </w:r>
      <w:r>
        <w:rPr>
          <w:rFonts w:ascii="SimSun" w:hAnsi="SimSun"/>
          <w:sz w:val="24"/>
          <w:szCs w:val="24"/>
        </w:rPr>
        <w:t>看，</w:t>
      </w:r>
      <w:r>
        <w:rPr>
          <w:rFonts w:ascii="SimSun" w:hAnsi="SimSun" w:hint="eastAsia"/>
          <w:sz w:val="24"/>
          <w:szCs w:val="24"/>
        </w:rPr>
        <w:t>如</w:t>
      </w:r>
      <w:r>
        <w:rPr>
          <w:rFonts w:ascii="SimSun" w:hAnsi="SimSun"/>
          <w:sz w:val="24"/>
          <w:szCs w:val="24"/>
        </w:rPr>
        <w:t>果</w:t>
      </w:r>
      <w:r>
        <w:rPr>
          <w:rFonts w:ascii="SimSun" w:hAnsi="SimSun" w:hint="eastAsia"/>
          <w:sz w:val="24"/>
          <w:szCs w:val="24"/>
        </w:rPr>
        <w:t>特朗普</w:t>
      </w:r>
      <w:r>
        <w:rPr>
          <w:rFonts w:ascii="SimSun" w:hAnsi="SimSun"/>
          <w:sz w:val="24"/>
          <w:szCs w:val="24"/>
        </w:rPr>
        <w:t>政府</w:t>
      </w:r>
      <w:r w:rsidR="000C0A10">
        <w:rPr>
          <w:rFonts w:ascii="SimSun" w:hAnsi="SimSun" w:hint="eastAsia"/>
          <w:sz w:val="24"/>
          <w:szCs w:val="24"/>
        </w:rPr>
        <w:t>最终</w:t>
      </w:r>
      <w:r w:rsidR="000C0A10">
        <w:rPr>
          <w:rFonts w:ascii="SimSun" w:hAnsi="SimSun"/>
          <w:sz w:val="24"/>
          <w:szCs w:val="24"/>
        </w:rPr>
        <w:t>对</w:t>
      </w:r>
      <w:r>
        <w:rPr>
          <w:rFonts w:ascii="SimSun" w:hAnsi="SimSun" w:hint="eastAsia"/>
          <w:sz w:val="24"/>
          <w:szCs w:val="24"/>
        </w:rPr>
        <w:t>中国</w:t>
      </w:r>
      <w:r w:rsidR="00A219E1">
        <w:rPr>
          <w:rFonts w:ascii="SimSun" w:hAnsi="SimSun" w:hint="eastAsia"/>
          <w:sz w:val="24"/>
          <w:szCs w:val="24"/>
        </w:rPr>
        <w:t>约</w:t>
      </w:r>
      <w:r>
        <w:rPr>
          <w:rFonts w:ascii="SimSun" w:hAnsi="SimSun" w:hint="eastAsia"/>
          <w:sz w:val="24"/>
          <w:szCs w:val="24"/>
        </w:rPr>
        <w:t>2000亿美元</w:t>
      </w:r>
      <w:r>
        <w:rPr>
          <w:rFonts w:ascii="SimSun" w:hAnsi="SimSun"/>
          <w:sz w:val="24"/>
          <w:szCs w:val="24"/>
        </w:rPr>
        <w:t>产品加征</w:t>
      </w:r>
      <w:r>
        <w:rPr>
          <w:rFonts w:ascii="SimSun" w:hAnsi="SimSun" w:hint="eastAsia"/>
          <w:sz w:val="24"/>
          <w:szCs w:val="24"/>
        </w:rPr>
        <w:t>10</w:t>
      </w:r>
      <w:r>
        <w:rPr>
          <w:rFonts w:ascii="SimSun" w:hAnsi="SimSun"/>
          <w:sz w:val="24"/>
          <w:szCs w:val="24"/>
        </w:rPr>
        <w:t>%</w:t>
      </w:r>
      <w:r>
        <w:rPr>
          <w:rFonts w:ascii="SimSun" w:hAnsi="SimSun" w:hint="eastAsia"/>
          <w:sz w:val="24"/>
          <w:szCs w:val="24"/>
        </w:rPr>
        <w:t>的</w:t>
      </w:r>
      <w:r>
        <w:rPr>
          <w:rFonts w:ascii="SimSun" w:hAnsi="SimSun"/>
          <w:sz w:val="24"/>
          <w:szCs w:val="24"/>
        </w:rPr>
        <w:t>关税，</w:t>
      </w:r>
      <w:r>
        <w:rPr>
          <w:rFonts w:ascii="SimSun" w:hAnsi="SimSun" w:hint="eastAsia"/>
          <w:sz w:val="24"/>
          <w:szCs w:val="24"/>
        </w:rPr>
        <w:t>将</w:t>
      </w:r>
      <w:r w:rsidR="000C0A10">
        <w:rPr>
          <w:rFonts w:ascii="SimSun" w:hAnsi="SimSun"/>
          <w:sz w:val="24"/>
          <w:szCs w:val="24"/>
        </w:rPr>
        <w:t>会导致中美贸易</w:t>
      </w:r>
      <w:r w:rsidR="000C0A10">
        <w:rPr>
          <w:rFonts w:ascii="SimSun" w:hAnsi="SimSun" w:hint="eastAsia"/>
          <w:sz w:val="24"/>
          <w:szCs w:val="24"/>
        </w:rPr>
        <w:t>战</w:t>
      </w:r>
      <w:r w:rsidR="000C0A10">
        <w:rPr>
          <w:rFonts w:ascii="SimSun" w:hAnsi="SimSun"/>
          <w:sz w:val="24"/>
          <w:szCs w:val="24"/>
        </w:rPr>
        <w:t>规模</w:t>
      </w:r>
      <w:r w:rsidR="000C0A10">
        <w:rPr>
          <w:rFonts w:ascii="SimSun" w:hAnsi="SimSun" w:hint="eastAsia"/>
          <w:sz w:val="24"/>
          <w:szCs w:val="24"/>
        </w:rPr>
        <w:t>蔓延开来</w:t>
      </w:r>
      <w:r>
        <w:rPr>
          <w:rFonts w:ascii="SimSun" w:hAnsi="SimSun" w:hint="eastAsia"/>
          <w:sz w:val="24"/>
          <w:szCs w:val="24"/>
        </w:rPr>
        <w:t>，</w:t>
      </w:r>
      <w:r w:rsidR="000C0A10">
        <w:rPr>
          <w:rFonts w:ascii="SimSun" w:hAnsi="SimSun" w:hint="eastAsia"/>
          <w:sz w:val="24"/>
          <w:szCs w:val="24"/>
        </w:rPr>
        <w:t>尽管</w:t>
      </w:r>
      <w:r>
        <w:rPr>
          <w:rFonts w:ascii="SimSun" w:hAnsi="SimSun"/>
          <w:sz w:val="24"/>
          <w:szCs w:val="24"/>
        </w:rPr>
        <w:t>可能</w:t>
      </w:r>
      <w:r w:rsidR="000C0A10">
        <w:rPr>
          <w:rFonts w:ascii="SimSun" w:hAnsi="SimSun" w:hint="eastAsia"/>
          <w:sz w:val="24"/>
          <w:szCs w:val="24"/>
        </w:rPr>
        <w:t>会减慢</w:t>
      </w:r>
      <w:r>
        <w:rPr>
          <w:rFonts w:ascii="SimSun" w:hAnsi="SimSun"/>
          <w:sz w:val="24"/>
          <w:szCs w:val="24"/>
        </w:rPr>
        <w:t>中国经济增速</w:t>
      </w:r>
      <w:r w:rsidR="00857F0A">
        <w:rPr>
          <w:rFonts w:ascii="SimSun" w:hAnsi="SimSun" w:hint="eastAsia"/>
          <w:sz w:val="24"/>
          <w:szCs w:val="24"/>
        </w:rPr>
        <w:t>，但是不足以使</w:t>
      </w:r>
      <w:r>
        <w:rPr>
          <w:rFonts w:ascii="SimSun" w:hAnsi="SimSun"/>
          <w:sz w:val="24"/>
          <w:szCs w:val="24"/>
        </w:rPr>
        <w:t>中国</w:t>
      </w:r>
      <w:r>
        <w:rPr>
          <w:rFonts w:ascii="SimSun" w:hAnsi="SimSun" w:hint="eastAsia"/>
          <w:sz w:val="24"/>
          <w:szCs w:val="24"/>
        </w:rPr>
        <w:t>经济</w:t>
      </w:r>
      <w:r>
        <w:rPr>
          <w:rFonts w:ascii="SimSun" w:hAnsi="SimSun"/>
          <w:sz w:val="24"/>
          <w:szCs w:val="24"/>
        </w:rPr>
        <w:t>整体大趋势</w:t>
      </w:r>
      <w:r w:rsidR="00E81A8D">
        <w:rPr>
          <w:rFonts w:ascii="SimSun" w:hAnsi="SimSun" w:hint="eastAsia"/>
          <w:sz w:val="24"/>
          <w:szCs w:val="24"/>
        </w:rPr>
        <w:t>的</w:t>
      </w:r>
      <w:r w:rsidR="00E81A8D">
        <w:rPr>
          <w:rFonts w:ascii="SimSun" w:hAnsi="SimSun"/>
          <w:sz w:val="24"/>
          <w:szCs w:val="24"/>
        </w:rPr>
        <w:t>变化</w:t>
      </w:r>
      <w:r>
        <w:rPr>
          <w:rFonts w:ascii="SimSun" w:hAnsi="SimSun"/>
          <w:sz w:val="24"/>
          <w:szCs w:val="24"/>
        </w:rPr>
        <w:t>，</w:t>
      </w:r>
      <w:r>
        <w:rPr>
          <w:rFonts w:ascii="SimSun" w:hAnsi="SimSun" w:hint="eastAsia"/>
          <w:sz w:val="24"/>
          <w:szCs w:val="24"/>
        </w:rPr>
        <w:t>更</w:t>
      </w:r>
      <w:r w:rsidR="00E81A8D">
        <w:rPr>
          <w:rFonts w:ascii="SimSun" w:hAnsi="SimSun"/>
          <w:sz w:val="24"/>
          <w:szCs w:val="24"/>
        </w:rPr>
        <w:t>不太可能</w:t>
      </w:r>
      <w:r w:rsidR="00E81A8D">
        <w:rPr>
          <w:rFonts w:ascii="SimSun" w:hAnsi="SimSun" w:hint="eastAsia"/>
          <w:sz w:val="24"/>
          <w:szCs w:val="24"/>
        </w:rPr>
        <w:t>因此导致</w:t>
      </w:r>
      <w:r>
        <w:rPr>
          <w:rFonts w:ascii="SimSun" w:hAnsi="SimSun"/>
          <w:sz w:val="24"/>
          <w:szCs w:val="24"/>
        </w:rPr>
        <w:t>中国经济的衰退。</w:t>
      </w:r>
      <w:r w:rsidR="00E81A8D">
        <w:rPr>
          <w:rFonts w:ascii="SimSun" w:hAnsi="SimSun" w:hint="eastAsia"/>
          <w:sz w:val="24"/>
          <w:szCs w:val="24"/>
        </w:rPr>
        <w:t>然而</w:t>
      </w:r>
      <w:r>
        <w:rPr>
          <w:rFonts w:ascii="SimSun" w:hAnsi="SimSun"/>
          <w:sz w:val="24"/>
          <w:szCs w:val="24"/>
        </w:rPr>
        <w:t>，</w:t>
      </w:r>
      <w:r w:rsidR="00E81A8D">
        <w:rPr>
          <w:rFonts w:ascii="SimSun" w:hAnsi="SimSun" w:hint="eastAsia"/>
          <w:sz w:val="24"/>
          <w:szCs w:val="24"/>
        </w:rPr>
        <w:t>我们</w:t>
      </w:r>
      <w:r w:rsidR="00E81A8D">
        <w:rPr>
          <w:rFonts w:ascii="SimSun" w:hAnsi="SimSun"/>
          <w:sz w:val="24"/>
          <w:szCs w:val="24"/>
        </w:rPr>
        <w:t>仍然应该提高</w:t>
      </w:r>
      <w:r w:rsidR="00E81A8D">
        <w:rPr>
          <w:rFonts w:ascii="SimSun" w:hAnsi="SimSun" w:hint="eastAsia"/>
          <w:sz w:val="24"/>
          <w:szCs w:val="24"/>
        </w:rPr>
        <w:t>重视</w:t>
      </w:r>
      <w:r w:rsidR="00E81A8D">
        <w:rPr>
          <w:rFonts w:ascii="SimSun" w:hAnsi="SimSun"/>
          <w:sz w:val="24"/>
          <w:szCs w:val="24"/>
        </w:rPr>
        <w:t>，慎观</w:t>
      </w:r>
      <w:r>
        <w:rPr>
          <w:rFonts w:ascii="SimSun" w:hAnsi="SimSun" w:hint="eastAsia"/>
          <w:sz w:val="24"/>
          <w:szCs w:val="24"/>
        </w:rPr>
        <w:t>贸易</w:t>
      </w:r>
      <w:r w:rsidR="00E81A8D">
        <w:rPr>
          <w:rFonts w:ascii="SimSun" w:hAnsi="SimSun" w:hint="eastAsia"/>
          <w:sz w:val="24"/>
          <w:szCs w:val="24"/>
        </w:rPr>
        <w:t>战</w:t>
      </w:r>
      <w:r>
        <w:rPr>
          <w:rFonts w:ascii="SimSun" w:hAnsi="SimSun"/>
          <w:sz w:val="24"/>
          <w:szCs w:val="24"/>
        </w:rPr>
        <w:t>对中国</w:t>
      </w:r>
      <w:r>
        <w:rPr>
          <w:rFonts w:ascii="SimSun" w:hAnsi="SimSun" w:hint="eastAsia"/>
          <w:sz w:val="24"/>
          <w:szCs w:val="24"/>
        </w:rPr>
        <w:t>经济</w:t>
      </w:r>
      <w:r w:rsidR="00E81A8D">
        <w:rPr>
          <w:rFonts w:ascii="SimSun" w:hAnsi="SimSun"/>
          <w:sz w:val="24"/>
          <w:szCs w:val="24"/>
        </w:rPr>
        <w:t>的</w:t>
      </w:r>
      <w:r w:rsidR="00E81A8D">
        <w:rPr>
          <w:rFonts w:ascii="SimSun" w:hAnsi="SimSun" w:hint="eastAsia"/>
          <w:sz w:val="24"/>
          <w:szCs w:val="24"/>
        </w:rPr>
        <w:t>影响</w:t>
      </w:r>
      <w:r>
        <w:rPr>
          <w:rFonts w:ascii="SimSun" w:hAnsi="SimSun" w:hint="eastAsia"/>
          <w:sz w:val="24"/>
          <w:szCs w:val="24"/>
        </w:rPr>
        <w:t>。</w:t>
      </w:r>
      <w:r w:rsidR="00E81A8D">
        <w:rPr>
          <w:rFonts w:ascii="SimSun" w:hAnsi="SimSun" w:hint="eastAsia"/>
          <w:sz w:val="24"/>
          <w:szCs w:val="24"/>
        </w:rPr>
        <w:t>贸易战</w:t>
      </w:r>
      <w:r w:rsidR="00E81A8D">
        <w:rPr>
          <w:rFonts w:ascii="SimSun" w:hAnsi="SimSun"/>
          <w:sz w:val="24"/>
          <w:szCs w:val="24"/>
        </w:rPr>
        <w:t>不仅</w:t>
      </w:r>
      <w:r>
        <w:rPr>
          <w:rFonts w:ascii="SimSun" w:hAnsi="SimSun" w:hint="eastAsia"/>
          <w:sz w:val="24"/>
          <w:szCs w:val="24"/>
        </w:rPr>
        <w:t>给人民币</w:t>
      </w:r>
      <w:r>
        <w:rPr>
          <w:rFonts w:ascii="SimSun" w:hAnsi="SimSun"/>
          <w:sz w:val="24"/>
          <w:szCs w:val="24"/>
        </w:rPr>
        <w:t>增值带来</w:t>
      </w:r>
      <w:r w:rsidR="00E81A8D">
        <w:rPr>
          <w:rFonts w:ascii="SimSun" w:hAnsi="SimSun" w:hint="eastAsia"/>
          <w:sz w:val="24"/>
          <w:szCs w:val="24"/>
        </w:rPr>
        <w:t>巨大</w:t>
      </w:r>
      <w:r w:rsidR="00E81A8D">
        <w:rPr>
          <w:rFonts w:ascii="SimSun" w:hAnsi="SimSun"/>
          <w:sz w:val="24"/>
          <w:szCs w:val="24"/>
        </w:rPr>
        <w:t>的</w:t>
      </w:r>
      <w:r w:rsidR="00E81A8D">
        <w:rPr>
          <w:rFonts w:ascii="SimSun" w:hAnsi="SimSun" w:hint="eastAsia"/>
          <w:sz w:val="24"/>
          <w:szCs w:val="24"/>
        </w:rPr>
        <w:t>外部压力</w:t>
      </w:r>
      <w:r>
        <w:rPr>
          <w:rFonts w:ascii="SimSun" w:hAnsi="SimSun"/>
          <w:sz w:val="24"/>
          <w:szCs w:val="24"/>
        </w:rPr>
        <w:t>，</w:t>
      </w:r>
      <w:r w:rsidR="00E81A8D">
        <w:rPr>
          <w:rFonts w:ascii="SimSun" w:hAnsi="SimSun" w:hint="eastAsia"/>
          <w:sz w:val="24"/>
          <w:szCs w:val="24"/>
        </w:rPr>
        <w:t>同时也</w:t>
      </w:r>
      <w:r w:rsidR="00E81A8D">
        <w:rPr>
          <w:rFonts w:ascii="SimSun" w:hAnsi="SimSun"/>
          <w:sz w:val="24"/>
          <w:szCs w:val="24"/>
        </w:rPr>
        <w:t>促使</w:t>
      </w:r>
      <w:r>
        <w:rPr>
          <w:rFonts w:ascii="SimSun" w:hAnsi="SimSun"/>
          <w:sz w:val="24"/>
          <w:szCs w:val="24"/>
        </w:rPr>
        <w:t>了股市</w:t>
      </w:r>
      <w:r w:rsidR="00E81A8D">
        <w:rPr>
          <w:rFonts w:ascii="SimSun" w:hAnsi="SimSun" w:hint="eastAsia"/>
          <w:sz w:val="24"/>
          <w:szCs w:val="24"/>
        </w:rPr>
        <w:t>快速</w:t>
      </w:r>
      <w:r w:rsidR="00E81A8D">
        <w:rPr>
          <w:rFonts w:ascii="SimSun" w:hAnsi="SimSun"/>
          <w:sz w:val="24"/>
          <w:szCs w:val="24"/>
        </w:rPr>
        <w:t>的下跌</w:t>
      </w:r>
      <w:r w:rsidR="00E81A8D">
        <w:rPr>
          <w:rFonts w:ascii="SimSun" w:hAnsi="SimSun" w:hint="eastAsia"/>
          <w:sz w:val="24"/>
          <w:szCs w:val="24"/>
        </w:rPr>
        <w:t>及其下跌</w:t>
      </w:r>
      <w:r w:rsidR="00E81A8D">
        <w:rPr>
          <w:rFonts w:ascii="SimSun" w:hAnsi="SimSun"/>
          <w:sz w:val="24"/>
          <w:szCs w:val="24"/>
        </w:rPr>
        <w:t>深度</w:t>
      </w:r>
      <w:r>
        <w:rPr>
          <w:rFonts w:ascii="SimSun" w:hAnsi="SimSun"/>
          <w:sz w:val="24"/>
          <w:szCs w:val="24"/>
        </w:rPr>
        <w:t>，</w:t>
      </w:r>
      <w:r>
        <w:rPr>
          <w:rFonts w:ascii="SimSun" w:hAnsi="SimSun" w:hint="eastAsia"/>
          <w:sz w:val="24"/>
          <w:szCs w:val="24"/>
        </w:rPr>
        <w:t>还</w:t>
      </w:r>
      <w:r w:rsidR="00E81A8D">
        <w:rPr>
          <w:rFonts w:ascii="SimSun" w:hAnsi="SimSun" w:hint="eastAsia"/>
          <w:sz w:val="24"/>
          <w:szCs w:val="24"/>
        </w:rPr>
        <w:t>损害</w:t>
      </w:r>
      <w:r w:rsidR="00E81A8D">
        <w:rPr>
          <w:rFonts w:ascii="SimSun" w:hAnsi="SimSun"/>
          <w:sz w:val="24"/>
          <w:szCs w:val="24"/>
        </w:rPr>
        <w:t>了</w:t>
      </w:r>
      <w:r w:rsidR="00E81A8D">
        <w:rPr>
          <w:rFonts w:ascii="SimSun" w:hAnsi="SimSun" w:hint="eastAsia"/>
          <w:sz w:val="24"/>
          <w:szCs w:val="24"/>
        </w:rPr>
        <w:t>股东</w:t>
      </w:r>
      <w:r w:rsidR="00E81A8D">
        <w:rPr>
          <w:rFonts w:ascii="SimSun" w:hAnsi="SimSun"/>
          <w:sz w:val="24"/>
          <w:szCs w:val="24"/>
        </w:rPr>
        <w:t>的信心</w:t>
      </w:r>
      <w:r>
        <w:rPr>
          <w:rFonts w:ascii="SimSun" w:hAnsi="SimSun"/>
          <w:sz w:val="24"/>
          <w:szCs w:val="24"/>
        </w:rPr>
        <w:t>，影响</w:t>
      </w:r>
      <w:r>
        <w:rPr>
          <w:rFonts w:ascii="SimSun" w:hAnsi="SimSun" w:hint="eastAsia"/>
          <w:sz w:val="24"/>
          <w:szCs w:val="24"/>
        </w:rPr>
        <w:t>消费者</w:t>
      </w:r>
      <w:r>
        <w:rPr>
          <w:rFonts w:ascii="SimSun" w:hAnsi="SimSun"/>
          <w:sz w:val="24"/>
          <w:szCs w:val="24"/>
        </w:rPr>
        <w:t>的购买行为，</w:t>
      </w:r>
      <w:r>
        <w:rPr>
          <w:rFonts w:ascii="SimSun" w:hAnsi="SimSun" w:hint="eastAsia"/>
          <w:sz w:val="24"/>
          <w:szCs w:val="24"/>
        </w:rPr>
        <w:t>加重了</w:t>
      </w:r>
      <w:r>
        <w:rPr>
          <w:rFonts w:ascii="SimSun" w:hAnsi="SimSun"/>
          <w:sz w:val="24"/>
          <w:szCs w:val="24"/>
        </w:rPr>
        <w:t>防范</w:t>
      </w:r>
      <w:r>
        <w:rPr>
          <w:rFonts w:ascii="SimSun" w:hAnsi="SimSun" w:hint="eastAsia"/>
          <w:sz w:val="24"/>
          <w:szCs w:val="24"/>
        </w:rPr>
        <w:t>金融</w:t>
      </w:r>
      <w:r>
        <w:rPr>
          <w:rFonts w:ascii="SimSun" w:hAnsi="SimSun"/>
          <w:sz w:val="24"/>
          <w:szCs w:val="24"/>
        </w:rPr>
        <w:t>风险的压力。</w:t>
      </w:r>
    </w:p>
    <w:p w14:paraId="7B835B39" w14:textId="77777777" w:rsidR="00D330B6" w:rsidRDefault="00D330B6" w:rsidP="007D787F">
      <w:pPr>
        <w:spacing w:line="400" w:lineRule="exact"/>
        <w:rPr>
          <w:rFonts w:ascii="SimSun" w:hAnsi="SimSun"/>
          <w:sz w:val="24"/>
          <w:szCs w:val="24"/>
        </w:rPr>
      </w:pPr>
    </w:p>
    <w:p w14:paraId="2790EA30" w14:textId="0AB276C7" w:rsidR="007D787F" w:rsidRPr="00F03A9B" w:rsidRDefault="00D330B6" w:rsidP="007D787F">
      <w:pPr>
        <w:spacing w:line="400" w:lineRule="exact"/>
        <w:rPr>
          <w:rFonts w:ascii="SimSun" w:hAnsi="SimSun"/>
          <w:sz w:val="24"/>
          <w:szCs w:val="24"/>
        </w:rPr>
      </w:pPr>
      <w:r>
        <w:rPr>
          <w:rFonts w:ascii="SimSun" w:hAnsi="SimSun"/>
          <w:noProof/>
          <w:sz w:val="24"/>
          <w:szCs w:val="24"/>
        </w:rPr>
        <w:lastRenderedPageBreak/>
        <w:drawing>
          <wp:anchor distT="0" distB="0" distL="114300" distR="114300" simplePos="0" relativeHeight="251660288" behindDoc="0" locked="0" layoutInCell="1" allowOverlap="1" wp14:anchorId="2E017660" wp14:editId="333FFD69">
            <wp:simplePos x="0" y="0"/>
            <wp:positionH relativeFrom="column">
              <wp:posOffset>0</wp:posOffset>
            </wp:positionH>
            <wp:positionV relativeFrom="paragraph">
              <wp:posOffset>-891540</wp:posOffset>
            </wp:positionV>
            <wp:extent cx="5256530" cy="2898140"/>
            <wp:effectExtent l="0" t="0" r="127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87F">
        <w:rPr>
          <w:rFonts w:ascii="SimSun" w:hAnsi="SimSun" w:hint="eastAsia"/>
          <w:sz w:val="24"/>
          <w:szCs w:val="24"/>
        </w:rPr>
        <w:t>数据</w:t>
      </w:r>
      <w:r>
        <w:rPr>
          <w:rFonts w:ascii="SimSun" w:hAnsi="SimSun"/>
          <w:sz w:val="24"/>
          <w:szCs w:val="24"/>
        </w:rPr>
        <w:t>来源：</w:t>
      </w:r>
      <w:r>
        <w:rPr>
          <w:rFonts w:ascii="SimSun" w:hAnsi="SimSun" w:hint="eastAsia"/>
          <w:sz w:val="24"/>
          <w:szCs w:val="24"/>
        </w:rPr>
        <w:t>中国外汇交易中心</w:t>
      </w:r>
    </w:p>
    <w:p w14:paraId="7D75021C" w14:textId="160C14A0" w:rsidR="0032541E" w:rsidRPr="006F0272" w:rsidRDefault="00DB4918" w:rsidP="0032541E">
      <w:pPr>
        <w:spacing w:before="480" w:after="120"/>
        <w:jc w:val="center"/>
        <w:outlineLvl w:val="1"/>
        <w:rPr>
          <w:rFonts w:ascii="SimHei" w:eastAsia="SimHei" w:hAnsi="SimSun"/>
          <w:b/>
          <w:sz w:val="28"/>
          <w:szCs w:val="28"/>
        </w:rPr>
      </w:pPr>
      <w:bookmarkStart w:id="19" w:name="_Toc525999174"/>
      <w:r w:rsidRPr="00DB4918">
        <w:rPr>
          <w:rFonts w:ascii="SimHei" w:eastAsia="SimHei" w:hAnsi="SimSun" w:hint="eastAsia"/>
          <w:b/>
          <w:sz w:val="28"/>
          <w:szCs w:val="28"/>
        </w:rPr>
        <w:t>第</w:t>
      </w:r>
      <w:r>
        <w:rPr>
          <w:rFonts w:ascii="SimHei" w:eastAsia="SimHei" w:hAnsi="SimSun" w:hint="eastAsia"/>
          <w:b/>
          <w:sz w:val="28"/>
          <w:szCs w:val="28"/>
        </w:rPr>
        <w:t>四</w:t>
      </w:r>
      <w:r w:rsidRPr="00DB4918">
        <w:rPr>
          <w:rFonts w:ascii="SimHei" w:eastAsia="SimHei" w:hAnsi="SimSun" w:hint="eastAsia"/>
          <w:b/>
          <w:sz w:val="28"/>
          <w:szCs w:val="28"/>
        </w:rPr>
        <w:t>节</w:t>
      </w:r>
      <w:r w:rsidR="0032541E" w:rsidRPr="006F0272">
        <w:rPr>
          <w:rFonts w:ascii="SimHei" w:eastAsia="SimHei" w:hAnsi="SimSun"/>
          <w:b/>
          <w:sz w:val="28"/>
          <w:szCs w:val="28"/>
        </w:rPr>
        <w:t xml:space="preserve"> </w:t>
      </w:r>
      <w:r w:rsidR="0032541E">
        <w:rPr>
          <w:rFonts w:ascii="SimHei" w:eastAsia="SimHei" w:hAnsi="SimSun" w:hint="eastAsia"/>
          <w:b/>
          <w:sz w:val="28"/>
          <w:szCs w:val="28"/>
        </w:rPr>
        <w:t>中美贸易摩擦可能</w:t>
      </w:r>
      <w:r w:rsidR="0032541E">
        <w:rPr>
          <w:rFonts w:ascii="SimHei" w:eastAsia="SimHei" w:hAnsi="SimSun"/>
          <w:b/>
          <w:sz w:val="28"/>
          <w:szCs w:val="28"/>
        </w:rPr>
        <w:t>涉及</w:t>
      </w:r>
      <w:r w:rsidR="0032541E">
        <w:rPr>
          <w:rFonts w:ascii="SimHei" w:eastAsia="SimHei" w:hAnsi="SimSun" w:hint="eastAsia"/>
          <w:b/>
          <w:sz w:val="28"/>
          <w:szCs w:val="28"/>
        </w:rPr>
        <w:t>的</w:t>
      </w:r>
      <w:r w:rsidR="0032541E">
        <w:rPr>
          <w:rFonts w:ascii="SimHei" w:eastAsia="SimHei" w:hAnsi="SimSun"/>
          <w:b/>
          <w:sz w:val="28"/>
          <w:szCs w:val="28"/>
        </w:rPr>
        <w:t>领域</w:t>
      </w:r>
      <w:bookmarkEnd w:id="19"/>
    </w:p>
    <w:p w14:paraId="0CDEE1BD" w14:textId="77777777" w:rsidR="005E549B" w:rsidRDefault="005E549B" w:rsidP="0032541E">
      <w:pPr>
        <w:spacing w:line="400" w:lineRule="exact"/>
        <w:ind w:firstLineChars="200" w:firstLine="480"/>
        <w:rPr>
          <w:rFonts w:ascii="SimSun" w:hAnsi="SimSun"/>
          <w:sz w:val="24"/>
          <w:szCs w:val="24"/>
        </w:rPr>
      </w:pPr>
      <w:r>
        <w:rPr>
          <w:rFonts w:ascii="SimSun" w:hAnsi="SimSun"/>
          <w:sz w:val="24"/>
          <w:szCs w:val="24"/>
        </w:rPr>
        <w:t xml:space="preserve">1. </w:t>
      </w:r>
      <w:r>
        <w:rPr>
          <w:rFonts w:ascii="SimSun" w:hAnsi="SimSun" w:hint="eastAsia"/>
          <w:sz w:val="24"/>
          <w:szCs w:val="24"/>
        </w:rPr>
        <w:t>双边</w:t>
      </w:r>
      <w:r>
        <w:rPr>
          <w:rFonts w:ascii="SimSun" w:hAnsi="SimSun"/>
          <w:sz w:val="24"/>
          <w:szCs w:val="24"/>
        </w:rPr>
        <w:t>贸易</w:t>
      </w:r>
    </w:p>
    <w:p w14:paraId="5D86C2FC" w14:textId="27C15263" w:rsidR="00F03A9B" w:rsidRDefault="00271D7A" w:rsidP="0032541E">
      <w:pPr>
        <w:spacing w:line="400" w:lineRule="exact"/>
        <w:ind w:firstLineChars="200" w:firstLine="480"/>
        <w:rPr>
          <w:rFonts w:ascii="SimSun" w:hAnsi="SimSun"/>
          <w:sz w:val="24"/>
          <w:szCs w:val="24"/>
        </w:rPr>
      </w:pPr>
      <w:r>
        <w:rPr>
          <w:rFonts w:ascii="SimSun" w:hAnsi="SimSun" w:hint="eastAsia"/>
          <w:sz w:val="24"/>
          <w:szCs w:val="24"/>
        </w:rPr>
        <w:t>根据中国海关统计</w:t>
      </w:r>
      <w:r w:rsidR="0032541E">
        <w:rPr>
          <w:rFonts w:ascii="SimSun" w:hAnsi="SimSun"/>
          <w:sz w:val="24"/>
          <w:szCs w:val="24"/>
        </w:rPr>
        <w:t>，</w:t>
      </w:r>
      <w:r w:rsidR="0032541E">
        <w:rPr>
          <w:rFonts w:ascii="SimSun" w:hAnsi="SimSun" w:hint="eastAsia"/>
          <w:sz w:val="24"/>
          <w:szCs w:val="24"/>
        </w:rPr>
        <w:t>2017年</w:t>
      </w:r>
      <w:r>
        <w:rPr>
          <w:rFonts w:ascii="SimSun" w:hAnsi="SimSun"/>
          <w:sz w:val="24"/>
          <w:szCs w:val="24"/>
        </w:rPr>
        <w:t>中美贸易总</w:t>
      </w:r>
      <w:r>
        <w:rPr>
          <w:rFonts w:ascii="SimSun" w:hAnsi="SimSun" w:hint="eastAsia"/>
          <w:sz w:val="24"/>
          <w:szCs w:val="24"/>
        </w:rPr>
        <w:t>额</w:t>
      </w:r>
      <w:r w:rsidR="0032541E">
        <w:rPr>
          <w:rFonts w:ascii="SimSun" w:hAnsi="SimSun"/>
          <w:sz w:val="24"/>
          <w:szCs w:val="24"/>
        </w:rPr>
        <w:t>为</w:t>
      </w:r>
      <w:r w:rsidR="0032541E">
        <w:rPr>
          <w:rFonts w:ascii="SimSun" w:hAnsi="SimSun" w:hint="eastAsia"/>
          <w:sz w:val="24"/>
          <w:szCs w:val="24"/>
        </w:rPr>
        <w:t>5837亿</w:t>
      </w:r>
      <w:r>
        <w:rPr>
          <w:rFonts w:ascii="SimSun" w:hAnsi="SimSun"/>
          <w:sz w:val="24"/>
          <w:szCs w:val="24"/>
        </w:rPr>
        <w:t>美元，其中</w:t>
      </w:r>
      <w:r w:rsidR="0032541E">
        <w:rPr>
          <w:rFonts w:ascii="SimSun" w:hAnsi="SimSun" w:hint="eastAsia"/>
          <w:sz w:val="24"/>
          <w:szCs w:val="24"/>
        </w:rPr>
        <w:t>42</w:t>
      </w:r>
      <w:r w:rsidR="0032541E">
        <w:rPr>
          <w:rFonts w:ascii="SimSun" w:hAnsi="SimSun"/>
          <w:sz w:val="24"/>
          <w:szCs w:val="24"/>
        </w:rPr>
        <w:t>98</w:t>
      </w:r>
      <w:r w:rsidR="0032541E">
        <w:rPr>
          <w:rFonts w:ascii="SimSun" w:hAnsi="SimSun" w:hint="eastAsia"/>
          <w:sz w:val="24"/>
          <w:szCs w:val="24"/>
        </w:rPr>
        <w:t>亿</w:t>
      </w:r>
      <w:r w:rsidR="0032541E">
        <w:rPr>
          <w:rFonts w:ascii="SimSun" w:hAnsi="SimSun"/>
          <w:sz w:val="24"/>
          <w:szCs w:val="24"/>
        </w:rPr>
        <w:t>美元</w:t>
      </w:r>
      <w:r>
        <w:rPr>
          <w:rFonts w:ascii="SimSun" w:hAnsi="SimSun" w:hint="eastAsia"/>
          <w:sz w:val="24"/>
          <w:szCs w:val="24"/>
        </w:rPr>
        <w:t>货物出口到美国</w:t>
      </w:r>
      <w:r>
        <w:rPr>
          <w:rFonts w:ascii="SimSun" w:hAnsi="SimSun"/>
          <w:sz w:val="24"/>
          <w:szCs w:val="24"/>
        </w:rPr>
        <w:t>，</w:t>
      </w:r>
      <w:r w:rsidR="0032541E">
        <w:rPr>
          <w:rFonts w:ascii="SimSun" w:hAnsi="SimSun" w:hint="eastAsia"/>
          <w:sz w:val="24"/>
          <w:szCs w:val="24"/>
        </w:rPr>
        <w:t>15</w:t>
      </w:r>
      <w:r w:rsidR="0032541E">
        <w:rPr>
          <w:rFonts w:ascii="SimSun" w:hAnsi="SimSun"/>
          <w:sz w:val="24"/>
          <w:szCs w:val="24"/>
        </w:rPr>
        <w:t>39</w:t>
      </w:r>
      <w:r w:rsidR="0032541E">
        <w:rPr>
          <w:rFonts w:ascii="SimSun" w:hAnsi="SimSun" w:hint="eastAsia"/>
          <w:sz w:val="24"/>
          <w:szCs w:val="24"/>
        </w:rPr>
        <w:t>亿</w:t>
      </w:r>
      <w:r w:rsidR="0032541E">
        <w:rPr>
          <w:rFonts w:ascii="SimSun" w:hAnsi="SimSun"/>
          <w:sz w:val="24"/>
          <w:szCs w:val="24"/>
        </w:rPr>
        <w:t>美元</w:t>
      </w:r>
      <w:r>
        <w:rPr>
          <w:rFonts w:ascii="SimSun" w:hAnsi="SimSun" w:hint="eastAsia"/>
          <w:sz w:val="24"/>
          <w:szCs w:val="24"/>
        </w:rPr>
        <w:t>货物从美国进口</w:t>
      </w:r>
      <w:r w:rsidR="0032541E">
        <w:rPr>
          <w:rFonts w:ascii="SimSun" w:hAnsi="SimSun"/>
          <w:sz w:val="24"/>
          <w:szCs w:val="24"/>
        </w:rPr>
        <w:t>，</w:t>
      </w:r>
      <w:r>
        <w:rPr>
          <w:rFonts w:ascii="SimSun" w:hAnsi="SimSun" w:hint="eastAsia"/>
          <w:sz w:val="24"/>
          <w:szCs w:val="24"/>
        </w:rPr>
        <w:t>贸易顺差达到</w:t>
      </w:r>
      <w:r w:rsidR="0032541E">
        <w:rPr>
          <w:rFonts w:ascii="SimSun" w:hAnsi="SimSun" w:hint="eastAsia"/>
          <w:sz w:val="24"/>
          <w:szCs w:val="24"/>
        </w:rPr>
        <w:t>275</w:t>
      </w:r>
      <w:r w:rsidR="0032541E">
        <w:rPr>
          <w:rFonts w:ascii="SimSun" w:hAnsi="SimSun"/>
          <w:sz w:val="24"/>
          <w:szCs w:val="24"/>
        </w:rPr>
        <w:t>8</w:t>
      </w:r>
      <w:r w:rsidR="0032541E">
        <w:rPr>
          <w:rFonts w:ascii="SimSun" w:hAnsi="SimSun" w:hint="eastAsia"/>
          <w:sz w:val="24"/>
          <w:szCs w:val="24"/>
        </w:rPr>
        <w:t>亿美元。</w:t>
      </w:r>
      <w:r w:rsidR="0032541E">
        <w:rPr>
          <w:rFonts w:ascii="SimSun" w:hAnsi="SimSun"/>
          <w:sz w:val="24"/>
          <w:szCs w:val="24"/>
        </w:rPr>
        <w:t>中国</w:t>
      </w:r>
      <w:r w:rsidR="0032541E">
        <w:rPr>
          <w:rFonts w:ascii="SimSun" w:hAnsi="SimSun" w:hint="eastAsia"/>
          <w:sz w:val="24"/>
          <w:szCs w:val="24"/>
        </w:rPr>
        <w:t>对</w:t>
      </w:r>
      <w:r w:rsidR="0032541E">
        <w:rPr>
          <w:rFonts w:ascii="SimSun" w:hAnsi="SimSun"/>
          <w:sz w:val="24"/>
          <w:szCs w:val="24"/>
        </w:rPr>
        <w:t>美</w:t>
      </w:r>
      <w:r>
        <w:rPr>
          <w:rFonts w:ascii="SimSun" w:hAnsi="SimSun" w:hint="eastAsia"/>
          <w:sz w:val="24"/>
          <w:szCs w:val="24"/>
        </w:rPr>
        <w:t>的货物</w:t>
      </w:r>
      <w:r w:rsidR="0032541E">
        <w:rPr>
          <w:rFonts w:ascii="SimSun" w:hAnsi="SimSun"/>
          <w:sz w:val="24"/>
          <w:szCs w:val="24"/>
        </w:rPr>
        <w:t>出口</w:t>
      </w:r>
      <w:r>
        <w:rPr>
          <w:rFonts w:ascii="SimSun" w:hAnsi="SimSun" w:hint="eastAsia"/>
          <w:sz w:val="24"/>
          <w:szCs w:val="24"/>
        </w:rPr>
        <w:t>总额</w:t>
      </w:r>
      <w:r w:rsidR="0032541E">
        <w:rPr>
          <w:rFonts w:ascii="SimSun" w:hAnsi="SimSun"/>
          <w:sz w:val="24"/>
          <w:szCs w:val="24"/>
        </w:rPr>
        <w:t>约占</w:t>
      </w:r>
      <w:r>
        <w:rPr>
          <w:rFonts w:ascii="SimSun" w:hAnsi="SimSun" w:hint="eastAsia"/>
          <w:sz w:val="24"/>
          <w:szCs w:val="24"/>
        </w:rPr>
        <w:t>中国总的</w:t>
      </w:r>
      <w:r>
        <w:rPr>
          <w:rFonts w:ascii="SimSun" w:hAnsi="SimSun"/>
          <w:sz w:val="24"/>
          <w:szCs w:val="24"/>
        </w:rPr>
        <w:t>出口</w:t>
      </w:r>
      <w:r>
        <w:rPr>
          <w:rFonts w:ascii="SimSun" w:hAnsi="SimSun" w:hint="eastAsia"/>
          <w:sz w:val="24"/>
          <w:szCs w:val="24"/>
        </w:rPr>
        <w:t>额</w:t>
      </w:r>
      <w:r w:rsidR="0032541E">
        <w:rPr>
          <w:rFonts w:ascii="SimSun" w:hAnsi="SimSun"/>
          <w:sz w:val="24"/>
          <w:szCs w:val="24"/>
        </w:rPr>
        <w:t>的</w:t>
      </w:r>
      <w:r w:rsidR="0032541E">
        <w:rPr>
          <w:rFonts w:ascii="SimSun" w:hAnsi="SimSun" w:hint="eastAsia"/>
          <w:sz w:val="24"/>
          <w:szCs w:val="24"/>
        </w:rPr>
        <w:t>18%</w:t>
      </w:r>
      <w:r>
        <w:rPr>
          <w:rFonts w:ascii="SimSun" w:hAnsi="SimSun" w:hint="eastAsia"/>
          <w:sz w:val="24"/>
          <w:szCs w:val="24"/>
        </w:rPr>
        <w:t>左右</w:t>
      </w:r>
      <w:r w:rsidR="0032541E">
        <w:rPr>
          <w:rFonts w:ascii="SimSun" w:hAnsi="SimSun" w:hint="eastAsia"/>
          <w:sz w:val="24"/>
          <w:szCs w:val="24"/>
        </w:rPr>
        <w:t>，</w:t>
      </w:r>
      <w:r>
        <w:rPr>
          <w:rFonts w:ascii="SimSun" w:hAnsi="SimSun" w:hint="eastAsia"/>
          <w:sz w:val="24"/>
          <w:szCs w:val="24"/>
        </w:rPr>
        <w:t>美国</w:t>
      </w:r>
      <w:r w:rsidR="0032541E">
        <w:rPr>
          <w:rFonts w:ascii="SimSun" w:hAnsi="SimSun"/>
          <w:sz w:val="24"/>
          <w:szCs w:val="24"/>
        </w:rPr>
        <w:t>已经</w:t>
      </w:r>
      <w:r>
        <w:rPr>
          <w:rFonts w:ascii="SimSun" w:hAnsi="SimSun" w:hint="eastAsia"/>
          <w:sz w:val="24"/>
          <w:szCs w:val="24"/>
        </w:rPr>
        <w:t>对从中国进口的已加征关税的</w:t>
      </w:r>
      <w:r w:rsidR="0032541E">
        <w:rPr>
          <w:rFonts w:ascii="SimSun" w:hAnsi="SimSun" w:hint="eastAsia"/>
          <w:sz w:val="24"/>
          <w:szCs w:val="24"/>
        </w:rPr>
        <w:t>340亿</w:t>
      </w:r>
      <w:r>
        <w:rPr>
          <w:rFonts w:ascii="SimSun" w:hAnsi="SimSun"/>
          <w:sz w:val="24"/>
          <w:szCs w:val="24"/>
        </w:rPr>
        <w:t>美元</w:t>
      </w:r>
      <w:r w:rsidR="0032541E">
        <w:rPr>
          <w:rFonts w:ascii="SimSun" w:hAnsi="SimSun" w:hint="eastAsia"/>
          <w:sz w:val="24"/>
          <w:szCs w:val="24"/>
        </w:rPr>
        <w:t>和</w:t>
      </w:r>
      <w:r>
        <w:rPr>
          <w:rFonts w:ascii="SimSun" w:hAnsi="SimSun" w:hint="eastAsia"/>
          <w:sz w:val="24"/>
          <w:szCs w:val="24"/>
        </w:rPr>
        <w:t>可能即将加征关税的</w:t>
      </w:r>
      <w:r w:rsidR="0032541E">
        <w:rPr>
          <w:rFonts w:ascii="SimSun" w:hAnsi="SimSun" w:hint="eastAsia"/>
          <w:sz w:val="24"/>
          <w:szCs w:val="24"/>
        </w:rPr>
        <w:t>2000亿美元</w:t>
      </w:r>
      <w:r w:rsidR="0032541E">
        <w:rPr>
          <w:rFonts w:ascii="SimSun" w:hAnsi="SimSun"/>
          <w:sz w:val="24"/>
          <w:szCs w:val="24"/>
        </w:rPr>
        <w:t>的产品总额占中国对美出口总额的</w:t>
      </w:r>
      <w:r w:rsidR="0032541E">
        <w:rPr>
          <w:rFonts w:ascii="SimSun" w:hAnsi="SimSun" w:hint="eastAsia"/>
          <w:sz w:val="24"/>
          <w:szCs w:val="24"/>
        </w:rPr>
        <w:t>54</w:t>
      </w:r>
      <w:r w:rsidR="0032541E">
        <w:rPr>
          <w:rFonts w:ascii="SimSun" w:hAnsi="SimSun"/>
          <w:sz w:val="24"/>
          <w:szCs w:val="24"/>
        </w:rPr>
        <w:t>%。</w:t>
      </w:r>
    </w:p>
    <w:p w14:paraId="15F327A6" w14:textId="687F3583" w:rsidR="00F03A9B" w:rsidRDefault="00271D7A" w:rsidP="00005016">
      <w:pPr>
        <w:spacing w:line="400" w:lineRule="exact"/>
        <w:ind w:firstLineChars="200" w:firstLine="480"/>
        <w:rPr>
          <w:rFonts w:ascii="SimSun" w:hAnsi="SimSun"/>
          <w:sz w:val="24"/>
          <w:szCs w:val="24"/>
        </w:rPr>
      </w:pPr>
      <w:r>
        <w:rPr>
          <w:rFonts w:ascii="SimSun" w:hAnsi="SimSun" w:hint="eastAsia"/>
          <w:sz w:val="24"/>
          <w:szCs w:val="24"/>
        </w:rPr>
        <w:t>2018年</w:t>
      </w:r>
      <w:r w:rsidR="0032541E">
        <w:rPr>
          <w:rFonts w:ascii="SimSun" w:hAnsi="SimSun" w:hint="eastAsia"/>
          <w:sz w:val="24"/>
          <w:szCs w:val="24"/>
        </w:rPr>
        <w:t>7月6日</w:t>
      </w:r>
      <w:r>
        <w:rPr>
          <w:rFonts w:ascii="SimSun" w:hAnsi="SimSun" w:hint="eastAsia"/>
          <w:sz w:val="24"/>
          <w:szCs w:val="24"/>
        </w:rPr>
        <w:t>，</w:t>
      </w:r>
      <w:r w:rsidR="0032541E">
        <w:rPr>
          <w:rFonts w:ascii="SimSun" w:hAnsi="SimSun"/>
          <w:sz w:val="24"/>
          <w:szCs w:val="24"/>
        </w:rPr>
        <w:t>美国</w:t>
      </w:r>
      <w:r w:rsidR="006D4F91">
        <w:rPr>
          <w:rFonts w:ascii="SimSun" w:hAnsi="SimSun" w:hint="eastAsia"/>
          <w:sz w:val="24"/>
          <w:szCs w:val="24"/>
        </w:rPr>
        <w:t>结束听取公众意见，正式实施</w:t>
      </w:r>
      <w:r w:rsidR="0032541E">
        <w:rPr>
          <w:rFonts w:ascii="SimSun" w:hAnsi="SimSun"/>
          <w:sz w:val="24"/>
          <w:szCs w:val="24"/>
        </w:rPr>
        <w:t>对中国</w:t>
      </w:r>
      <w:r w:rsidR="0032541E">
        <w:rPr>
          <w:rFonts w:ascii="SimSun" w:hAnsi="SimSun" w:hint="eastAsia"/>
          <w:sz w:val="24"/>
          <w:szCs w:val="24"/>
        </w:rPr>
        <w:t>340亿美元</w:t>
      </w:r>
      <w:r w:rsidR="0032541E">
        <w:rPr>
          <w:rFonts w:ascii="SimSun" w:hAnsi="SimSun"/>
          <w:sz w:val="24"/>
          <w:szCs w:val="24"/>
        </w:rPr>
        <w:t>的产品加征</w:t>
      </w:r>
      <w:r w:rsidR="0032541E">
        <w:rPr>
          <w:rFonts w:ascii="SimSun" w:hAnsi="SimSun" w:hint="eastAsia"/>
          <w:sz w:val="24"/>
          <w:szCs w:val="24"/>
        </w:rPr>
        <w:t>25</w:t>
      </w:r>
      <w:r w:rsidR="0032541E">
        <w:rPr>
          <w:rFonts w:ascii="SimSun" w:hAnsi="SimSun"/>
          <w:sz w:val="24"/>
          <w:szCs w:val="24"/>
        </w:rPr>
        <w:t>%</w:t>
      </w:r>
      <w:r w:rsidR="0032541E">
        <w:rPr>
          <w:rFonts w:ascii="SimSun" w:hAnsi="SimSun" w:hint="eastAsia"/>
          <w:sz w:val="24"/>
          <w:szCs w:val="24"/>
        </w:rPr>
        <w:t>的</w:t>
      </w:r>
      <w:r w:rsidR="006D4F91">
        <w:rPr>
          <w:rFonts w:ascii="SimSun" w:hAnsi="SimSun"/>
          <w:sz w:val="24"/>
          <w:szCs w:val="24"/>
        </w:rPr>
        <w:t>关税，</w:t>
      </w:r>
      <w:r w:rsidR="006D4F91">
        <w:rPr>
          <w:rFonts w:ascii="SimSun" w:hAnsi="SimSun" w:hint="eastAsia"/>
          <w:sz w:val="24"/>
          <w:szCs w:val="24"/>
        </w:rPr>
        <w:t>主要货物</w:t>
      </w:r>
      <w:r w:rsidR="0032541E">
        <w:rPr>
          <w:rFonts w:ascii="SimSun" w:hAnsi="SimSun"/>
          <w:sz w:val="24"/>
          <w:szCs w:val="24"/>
        </w:rPr>
        <w:t>包括汽车</w:t>
      </w:r>
      <w:r w:rsidR="0032541E">
        <w:rPr>
          <w:rFonts w:ascii="SimSun" w:hAnsi="SimSun" w:hint="eastAsia"/>
          <w:sz w:val="24"/>
          <w:szCs w:val="24"/>
        </w:rPr>
        <w:t>、</w:t>
      </w:r>
      <w:r w:rsidR="006D4F91">
        <w:rPr>
          <w:rFonts w:ascii="SimSun" w:hAnsi="SimSun" w:hint="eastAsia"/>
          <w:sz w:val="24"/>
          <w:szCs w:val="24"/>
        </w:rPr>
        <w:t>计算机</w:t>
      </w:r>
      <w:r w:rsidR="0032541E">
        <w:rPr>
          <w:rFonts w:ascii="SimSun" w:hAnsi="SimSun"/>
          <w:sz w:val="24"/>
          <w:szCs w:val="24"/>
        </w:rPr>
        <w:t>磁盘驱动器</w:t>
      </w:r>
      <w:r w:rsidR="0032541E">
        <w:rPr>
          <w:rFonts w:ascii="SimSun" w:hAnsi="SimSun" w:hint="eastAsia"/>
          <w:sz w:val="24"/>
          <w:szCs w:val="24"/>
        </w:rPr>
        <w:t>、泵</w:t>
      </w:r>
      <w:r w:rsidR="006D4F91">
        <w:rPr>
          <w:rFonts w:ascii="SimSun" w:hAnsi="SimSun"/>
          <w:sz w:val="24"/>
          <w:szCs w:val="24"/>
        </w:rPr>
        <w:t>、阀门、打印机和</w:t>
      </w:r>
      <w:r w:rsidR="006D4F91">
        <w:rPr>
          <w:rFonts w:ascii="SimSun" w:hAnsi="SimSun" w:hint="eastAsia"/>
          <w:sz w:val="24"/>
          <w:szCs w:val="24"/>
        </w:rPr>
        <w:t>许多</w:t>
      </w:r>
      <w:r w:rsidR="006D4F91">
        <w:rPr>
          <w:rFonts w:ascii="SimSun" w:hAnsi="SimSun"/>
          <w:sz w:val="24"/>
          <w:szCs w:val="24"/>
        </w:rPr>
        <w:t>其他工业</w:t>
      </w:r>
      <w:r w:rsidR="006D4F91">
        <w:rPr>
          <w:rFonts w:ascii="SimSun" w:hAnsi="SimSun" w:hint="eastAsia"/>
          <w:sz w:val="24"/>
          <w:szCs w:val="24"/>
        </w:rPr>
        <w:t>的组件</w:t>
      </w:r>
      <w:r w:rsidR="006D4F91">
        <w:rPr>
          <w:rFonts w:ascii="SimSun" w:hAnsi="SimSun"/>
          <w:sz w:val="24"/>
          <w:szCs w:val="24"/>
        </w:rPr>
        <w:t>。</w:t>
      </w:r>
      <w:r w:rsidR="006D4F91">
        <w:rPr>
          <w:rFonts w:ascii="SimSun" w:hAnsi="SimSun" w:hint="eastAsia"/>
          <w:sz w:val="24"/>
          <w:szCs w:val="24"/>
        </w:rPr>
        <w:t>作为应对对策，</w:t>
      </w:r>
      <w:r w:rsidR="0032541E">
        <w:rPr>
          <w:rFonts w:ascii="SimSun" w:hAnsi="SimSun"/>
          <w:sz w:val="24"/>
          <w:szCs w:val="24"/>
        </w:rPr>
        <w:t>中国对美国的</w:t>
      </w:r>
      <w:r w:rsidR="006D4F91">
        <w:rPr>
          <w:rFonts w:ascii="SimSun" w:hAnsi="SimSun" w:hint="eastAsia"/>
          <w:sz w:val="24"/>
          <w:szCs w:val="24"/>
        </w:rPr>
        <w:t>545种</w:t>
      </w:r>
      <w:r w:rsidR="0032541E">
        <w:rPr>
          <w:rFonts w:ascii="SimSun" w:hAnsi="SimSun"/>
          <w:sz w:val="24"/>
          <w:szCs w:val="24"/>
        </w:rPr>
        <w:t>农产品、水产品、汽车灯</w:t>
      </w:r>
      <w:r w:rsidR="006D4F91">
        <w:rPr>
          <w:rFonts w:ascii="SimSun" w:hAnsi="SimSun" w:hint="eastAsia"/>
          <w:sz w:val="24"/>
          <w:szCs w:val="24"/>
        </w:rPr>
        <w:t>等</w:t>
      </w:r>
      <w:r w:rsidR="0032541E">
        <w:rPr>
          <w:rFonts w:ascii="SimSun" w:hAnsi="SimSun" w:hint="eastAsia"/>
          <w:sz w:val="24"/>
          <w:szCs w:val="24"/>
        </w:rPr>
        <w:t>加征</w:t>
      </w:r>
      <w:r w:rsidR="006D4F91">
        <w:rPr>
          <w:rFonts w:ascii="SimSun" w:hAnsi="SimSun"/>
          <w:sz w:val="24"/>
          <w:szCs w:val="24"/>
        </w:rPr>
        <w:t>了</w:t>
      </w:r>
      <w:r w:rsidR="006D4F91">
        <w:rPr>
          <w:rFonts w:ascii="SimSun" w:hAnsi="SimSun" w:hint="eastAsia"/>
          <w:sz w:val="24"/>
          <w:szCs w:val="24"/>
        </w:rPr>
        <w:t>等额</w:t>
      </w:r>
      <w:r w:rsidR="0032541E">
        <w:rPr>
          <w:rFonts w:ascii="SimSun" w:hAnsi="SimSun"/>
          <w:sz w:val="24"/>
          <w:szCs w:val="24"/>
        </w:rPr>
        <w:t>的关税。根据</w:t>
      </w:r>
      <w:r w:rsidR="0032541E">
        <w:rPr>
          <w:rFonts w:ascii="SimSun" w:hAnsi="SimSun" w:hint="eastAsia"/>
          <w:sz w:val="24"/>
          <w:szCs w:val="24"/>
        </w:rPr>
        <w:t>商务部</w:t>
      </w:r>
      <w:r w:rsidR="004B4C09">
        <w:rPr>
          <w:rFonts w:ascii="SimSun" w:hAnsi="SimSun" w:hint="eastAsia"/>
          <w:sz w:val="24"/>
          <w:szCs w:val="24"/>
        </w:rPr>
        <w:t>新闻</w:t>
      </w:r>
      <w:r w:rsidR="004B4C09">
        <w:rPr>
          <w:rFonts w:ascii="SimSun" w:hAnsi="SimSun"/>
          <w:sz w:val="24"/>
          <w:szCs w:val="24"/>
        </w:rPr>
        <w:t>发言人高峰介绍“</w:t>
      </w:r>
      <w:r w:rsidR="006D4F91">
        <w:rPr>
          <w:rFonts w:ascii="SimSun" w:hAnsi="SimSun" w:hint="eastAsia"/>
          <w:sz w:val="24"/>
          <w:szCs w:val="24"/>
        </w:rPr>
        <w:t>美国政府</w:t>
      </w:r>
      <w:r w:rsidR="004B4C09">
        <w:rPr>
          <w:rFonts w:ascii="SimSun" w:hAnsi="SimSun"/>
          <w:sz w:val="24"/>
          <w:szCs w:val="24"/>
        </w:rPr>
        <w:t>公布的</w:t>
      </w:r>
      <w:r w:rsidR="004B4C09">
        <w:rPr>
          <w:rFonts w:ascii="SimSun" w:hAnsi="SimSun" w:hint="eastAsia"/>
          <w:sz w:val="24"/>
          <w:szCs w:val="24"/>
        </w:rPr>
        <w:t>340亿</w:t>
      </w:r>
      <w:r w:rsidR="006D4F91">
        <w:rPr>
          <w:rFonts w:ascii="SimSun" w:hAnsi="SimSun" w:hint="eastAsia"/>
          <w:sz w:val="24"/>
          <w:szCs w:val="24"/>
        </w:rPr>
        <w:t>金额的</w:t>
      </w:r>
      <w:r w:rsidR="004B4C09">
        <w:rPr>
          <w:rFonts w:ascii="SimSun" w:hAnsi="SimSun"/>
          <w:sz w:val="24"/>
          <w:szCs w:val="24"/>
        </w:rPr>
        <w:t>征税</w:t>
      </w:r>
      <w:r w:rsidR="004B4C09">
        <w:rPr>
          <w:rFonts w:ascii="SimSun" w:hAnsi="SimSun" w:hint="eastAsia"/>
          <w:sz w:val="24"/>
          <w:szCs w:val="24"/>
        </w:rPr>
        <w:t>产品</w:t>
      </w:r>
      <w:r w:rsidR="004B4C09">
        <w:rPr>
          <w:rFonts w:ascii="SimSun" w:hAnsi="SimSun"/>
          <w:sz w:val="24"/>
          <w:szCs w:val="24"/>
        </w:rPr>
        <w:t>清单中，有约</w:t>
      </w:r>
      <w:r w:rsidR="004B4C09">
        <w:rPr>
          <w:rFonts w:ascii="SimSun" w:hAnsi="SimSun" w:hint="eastAsia"/>
          <w:sz w:val="24"/>
          <w:szCs w:val="24"/>
        </w:rPr>
        <w:t>200多</w:t>
      </w:r>
      <w:r w:rsidR="004B4C09">
        <w:rPr>
          <w:rFonts w:ascii="SimSun" w:hAnsi="SimSun"/>
          <w:sz w:val="24"/>
          <w:szCs w:val="24"/>
        </w:rPr>
        <w:t>亿</w:t>
      </w:r>
      <w:r w:rsidR="006D4F91">
        <w:rPr>
          <w:rFonts w:ascii="SimSun" w:hAnsi="SimSun" w:hint="eastAsia"/>
          <w:sz w:val="24"/>
          <w:szCs w:val="24"/>
        </w:rPr>
        <w:t>元的产品是</w:t>
      </w:r>
      <w:r w:rsidR="006D4F91">
        <w:rPr>
          <w:rFonts w:ascii="SimSun" w:hAnsi="SimSun"/>
          <w:sz w:val="24"/>
          <w:szCs w:val="24"/>
        </w:rPr>
        <w:t>在华外资企业</w:t>
      </w:r>
      <w:r w:rsidR="006D4F91">
        <w:rPr>
          <w:rFonts w:ascii="SimSun" w:hAnsi="SimSun" w:hint="eastAsia"/>
          <w:sz w:val="24"/>
          <w:szCs w:val="24"/>
        </w:rPr>
        <w:t>生产的</w:t>
      </w:r>
      <w:r w:rsidR="004B4C09">
        <w:rPr>
          <w:rFonts w:ascii="SimSun" w:hAnsi="SimSun" w:hint="eastAsia"/>
          <w:sz w:val="24"/>
          <w:szCs w:val="24"/>
        </w:rPr>
        <w:t>，</w:t>
      </w:r>
      <w:r w:rsidR="006D4F91">
        <w:rPr>
          <w:rFonts w:ascii="SimSun" w:hAnsi="SimSun"/>
          <w:sz w:val="24"/>
          <w:szCs w:val="24"/>
        </w:rPr>
        <w:t>占比</w:t>
      </w:r>
      <w:r w:rsidR="006D4F91">
        <w:rPr>
          <w:rFonts w:ascii="SimSun" w:hAnsi="SimSun" w:hint="eastAsia"/>
          <w:sz w:val="24"/>
          <w:szCs w:val="24"/>
        </w:rPr>
        <w:t>达到美国加征关税产品金额的</w:t>
      </w:r>
      <w:r w:rsidR="004B4C09">
        <w:rPr>
          <w:rFonts w:ascii="SimSun" w:hAnsi="SimSun" w:hint="eastAsia"/>
          <w:sz w:val="24"/>
          <w:szCs w:val="24"/>
        </w:rPr>
        <w:t>59</w:t>
      </w:r>
      <w:r w:rsidR="004B4C09">
        <w:rPr>
          <w:rFonts w:ascii="SimSun" w:hAnsi="SimSun"/>
          <w:sz w:val="24"/>
          <w:szCs w:val="24"/>
        </w:rPr>
        <w:t>%</w:t>
      </w:r>
      <w:r w:rsidR="006D4F91">
        <w:rPr>
          <w:rFonts w:ascii="SimSun" w:hAnsi="SimSun"/>
          <w:sz w:val="24"/>
          <w:szCs w:val="24"/>
        </w:rPr>
        <w:t xml:space="preserve"> </w:t>
      </w:r>
      <w:r w:rsidR="00E80CF4">
        <w:rPr>
          <w:rFonts w:ascii="SimSun" w:hAnsi="SimSun"/>
          <w:sz w:val="24"/>
          <w:szCs w:val="24"/>
        </w:rPr>
        <w:t>。其中</w:t>
      </w:r>
      <w:r w:rsidR="00E80CF4">
        <w:rPr>
          <w:rFonts w:ascii="SimSun" w:hAnsi="SimSun" w:hint="eastAsia"/>
          <w:sz w:val="24"/>
          <w:szCs w:val="24"/>
        </w:rPr>
        <w:t>，</w:t>
      </w:r>
      <w:r w:rsidR="00E80CF4">
        <w:rPr>
          <w:rFonts w:ascii="SimSun" w:hAnsi="SimSun"/>
          <w:sz w:val="24"/>
          <w:szCs w:val="24"/>
        </w:rPr>
        <w:t>美国企业</w:t>
      </w:r>
      <w:r w:rsidR="00E80CF4">
        <w:rPr>
          <w:rFonts w:ascii="SimSun" w:hAnsi="SimSun" w:hint="eastAsia"/>
          <w:sz w:val="24"/>
          <w:szCs w:val="24"/>
        </w:rPr>
        <w:t>占有</w:t>
      </w:r>
      <w:r w:rsidR="00E80CF4">
        <w:rPr>
          <w:rFonts w:ascii="SimSun" w:hAnsi="SimSun"/>
          <w:sz w:val="24"/>
          <w:szCs w:val="24"/>
        </w:rPr>
        <w:t>相当的比</w:t>
      </w:r>
      <w:r w:rsidR="006D4F91">
        <w:rPr>
          <w:rFonts w:ascii="SimSun" w:hAnsi="SimSun"/>
          <w:sz w:val="24"/>
          <w:szCs w:val="24"/>
        </w:rPr>
        <w:t>例。</w:t>
      </w:r>
      <w:r w:rsidR="006D4F91">
        <w:rPr>
          <w:rFonts w:ascii="SimSun" w:hAnsi="SimSun" w:hint="eastAsia"/>
          <w:sz w:val="24"/>
          <w:szCs w:val="24"/>
        </w:rPr>
        <w:t>美国的加征税收措施从根本上看是打击了</w:t>
      </w:r>
      <w:r w:rsidR="00E80CF4">
        <w:rPr>
          <w:rFonts w:ascii="SimSun" w:hAnsi="SimSun"/>
          <w:sz w:val="24"/>
          <w:szCs w:val="24"/>
        </w:rPr>
        <w:t>全球产业链和价值链。</w:t>
      </w:r>
      <w:r w:rsidR="004B4C09">
        <w:rPr>
          <w:rFonts w:ascii="SimSun" w:hAnsi="SimSun"/>
          <w:sz w:val="24"/>
          <w:szCs w:val="24"/>
        </w:rPr>
        <w:t>”</w:t>
      </w:r>
    </w:p>
    <w:p w14:paraId="2C44C693" w14:textId="350DFC55" w:rsidR="005E549B" w:rsidRDefault="006D4F91" w:rsidP="00005016">
      <w:pPr>
        <w:spacing w:line="400" w:lineRule="exact"/>
        <w:ind w:firstLineChars="200" w:firstLine="480"/>
        <w:rPr>
          <w:rFonts w:ascii="SimSun" w:hAnsi="SimSun"/>
          <w:sz w:val="24"/>
          <w:szCs w:val="24"/>
        </w:rPr>
      </w:pPr>
      <w:r>
        <w:rPr>
          <w:rFonts w:ascii="SimSun" w:hAnsi="SimSun" w:hint="eastAsia"/>
          <w:sz w:val="24"/>
          <w:szCs w:val="24"/>
        </w:rPr>
        <w:t>从</w:t>
      </w:r>
      <w:r>
        <w:rPr>
          <w:rFonts w:ascii="SimSun" w:hAnsi="SimSun"/>
          <w:sz w:val="24"/>
          <w:szCs w:val="24"/>
        </w:rPr>
        <w:t>中国海关总署</w:t>
      </w:r>
      <w:r>
        <w:rPr>
          <w:rFonts w:ascii="SimSun" w:hAnsi="SimSun" w:hint="eastAsia"/>
          <w:sz w:val="24"/>
          <w:szCs w:val="24"/>
        </w:rPr>
        <w:t>的统计数据上看</w:t>
      </w:r>
      <w:r w:rsidR="005E549B">
        <w:rPr>
          <w:rFonts w:ascii="SimSun" w:hAnsi="SimSun"/>
          <w:sz w:val="24"/>
          <w:szCs w:val="24"/>
        </w:rPr>
        <w:t>，去年中美贸易顺差</w:t>
      </w:r>
      <w:r>
        <w:rPr>
          <w:rFonts w:ascii="SimSun" w:hAnsi="SimSun" w:hint="eastAsia"/>
          <w:sz w:val="24"/>
          <w:szCs w:val="24"/>
        </w:rPr>
        <w:t>达到</w:t>
      </w:r>
      <w:r w:rsidR="005E549B">
        <w:rPr>
          <w:rFonts w:ascii="SimSun" w:hAnsi="SimSun"/>
          <w:sz w:val="24"/>
          <w:szCs w:val="24"/>
        </w:rPr>
        <w:t>创纪录的</w:t>
      </w:r>
      <w:r w:rsidR="005E549B">
        <w:rPr>
          <w:rFonts w:ascii="SimSun" w:hAnsi="SimSun" w:hint="eastAsia"/>
          <w:sz w:val="24"/>
          <w:szCs w:val="24"/>
        </w:rPr>
        <w:t>2758亿</w:t>
      </w:r>
      <w:r>
        <w:rPr>
          <w:rFonts w:ascii="SimSun" w:hAnsi="SimSun"/>
          <w:sz w:val="24"/>
          <w:szCs w:val="24"/>
        </w:rPr>
        <w:t>美元，而美国商务部</w:t>
      </w:r>
      <w:r w:rsidR="005E549B">
        <w:rPr>
          <w:rFonts w:ascii="SimSun" w:hAnsi="SimSun"/>
          <w:sz w:val="24"/>
          <w:szCs w:val="24"/>
        </w:rPr>
        <w:t>统计</w:t>
      </w:r>
      <w:r>
        <w:rPr>
          <w:rFonts w:ascii="SimSun" w:hAnsi="SimSun" w:hint="eastAsia"/>
          <w:sz w:val="24"/>
          <w:szCs w:val="24"/>
        </w:rPr>
        <w:t>的中美贸易顺差</w:t>
      </w:r>
      <w:r w:rsidR="005E549B">
        <w:rPr>
          <w:rFonts w:ascii="SimSun" w:hAnsi="SimSun"/>
          <w:sz w:val="24"/>
          <w:szCs w:val="24"/>
        </w:rPr>
        <w:t>为</w:t>
      </w:r>
      <w:r w:rsidR="005E549B">
        <w:rPr>
          <w:rFonts w:ascii="SimSun" w:hAnsi="SimSun" w:hint="eastAsia"/>
          <w:sz w:val="24"/>
          <w:szCs w:val="24"/>
        </w:rPr>
        <w:t>3759亿</w:t>
      </w:r>
      <w:r w:rsidR="00DA608F">
        <w:rPr>
          <w:rFonts w:ascii="SimSun" w:hAnsi="SimSun"/>
          <w:sz w:val="24"/>
          <w:szCs w:val="24"/>
        </w:rPr>
        <w:t>美元</w:t>
      </w:r>
      <w:r w:rsidR="00DA608F">
        <w:rPr>
          <w:rFonts w:ascii="SimSun" w:hAnsi="SimSun" w:hint="eastAsia"/>
          <w:sz w:val="24"/>
          <w:szCs w:val="24"/>
        </w:rPr>
        <w:t xml:space="preserve">。 </w:t>
      </w:r>
      <w:r w:rsidR="00DA608F">
        <w:rPr>
          <w:rFonts w:ascii="SimSun" w:hAnsi="SimSun"/>
          <w:sz w:val="24"/>
          <w:szCs w:val="24"/>
        </w:rPr>
        <w:t>统计方法</w:t>
      </w:r>
      <w:r w:rsidR="00DA608F">
        <w:rPr>
          <w:rFonts w:ascii="SimSun" w:hAnsi="SimSun" w:hint="eastAsia"/>
          <w:sz w:val="24"/>
          <w:szCs w:val="24"/>
        </w:rPr>
        <w:t>以及</w:t>
      </w:r>
      <w:r w:rsidR="005E549B">
        <w:rPr>
          <w:rFonts w:ascii="SimSun" w:hAnsi="SimSun"/>
          <w:sz w:val="24"/>
          <w:szCs w:val="24"/>
        </w:rPr>
        <w:t>转口贸</w:t>
      </w:r>
      <w:r w:rsidR="005E549B">
        <w:rPr>
          <w:rFonts w:ascii="SimSun" w:hAnsi="SimSun"/>
          <w:sz w:val="24"/>
          <w:szCs w:val="24"/>
        </w:rPr>
        <w:lastRenderedPageBreak/>
        <w:t>易、服务贸易</w:t>
      </w:r>
      <w:r w:rsidR="00DA608F">
        <w:rPr>
          <w:rFonts w:ascii="SimSun" w:hAnsi="SimSun" w:hint="eastAsia"/>
          <w:sz w:val="24"/>
          <w:szCs w:val="24"/>
        </w:rPr>
        <w:t>是否参与统计是造成上述</w:t>
      </w:r>
      <w:r w:rsidR="00DA608F">
        <w:rPr>
          <w:rFonts w:ascii="SimSun" w:hAnsi="SimSun"/>
          <w:sz w:val="24"/>
          <w:szCs w:val="24"/>
        </w:rPr>
        <w:t>差异</w:t>
      </w:r>
      <w:r w:rsidR="00DA608F">
        <w:rPr>
          <w:rFonts w:ascii="SimSun" w:hAnsi="SimSun" w:hint="eastAsia"/>
          <w:sz w:val="24"/>
          <w:szCs w:val="24"/>
        </w:rPr>
        <w:t>的主要</w:t>
      </w:r>
      <w:r w:rsidR="00DA608F">
        <w:rPr>
          <w:rFonts w:ascii="SimSun" w:hAnsi="SimSun"/>
          <w:sz w:val="24"/>
          <w:szCs w:val="24"/>
        </w:rPr>
        <w:t>原因</w:t>
      </w:r>
      <w:r w:rsidR="005E549B">
        <w:rPr>
          <w:rFonts w:ascii="SimSun" w:hAnsi="SimSun" w:hint="eastAsia"/>
          <w:sz w:val="24"/>
          <w:szCs w:val="24"/>
        </w:rPr>
        <w:t>。</w:t>
      </w:r>
      <w:r w:rsidR="005E549B">
        <w:rPr>
          <w:rFonts w:ascii="SimSun" w:hAnsi="SimSun"/>
          <w:sz w:val="24"/>
          <w:szCs w:val="24"/>
        </w:rPr>
        <w:t>中国</w:t>
      </w:r>
      <w:r w:rsidR="005E549B">
        <w:rPr>
          <w:rFonts w:ascii="SimSun" w:hAnsi="SimSun" w:hint="eastAsia"/>
          <w:sz w:val="24"/>
          <w:szCs w:val="24"/>
        </w:rPr>
        <w:t>专家</w:t>
      </w:r>
      <w:r w:rsidR="005E549B">
        <w:rPr>
          <w:rFonts w:ascii="SimSun" w:hAnsi="SimSun"/>
          <w:sz w:val="24"/>
          <w:szCs w:val="24"/>
        </w:rPr>
        <w:t>认为，</w:t>
      </w:r>
      <w:r w:rsidR="00DA608F">
        <w:rPr>
          <w:rFonts w:ascii="SimSun" w:hAnsi="SimSun" w:hint="eastAsia"/>
          <w:sz w:val="24"/>
          <w:szCs w:val="24"/>
        </w:rPr>
        <w:t>我国</w:t>
      </w:r>
      <w:r w:rsidR="00DA608F">
        <w:rPr>
          <w:rFonts w:ascii="SimSun" w:hAnsi="SimSun"/>
          <w:sz w:val="24"/>
          <w:szCs w:val="24"/>
        </w:rPr>
        <w:t>现行的统计方法不适用于全球化生产时代。</w:t>
      </w:r>
      <w:r w:rsidR="00DA608F">
        <w:rPr>
          <w:rFonts w:ascii="SimSun" w:hAnsi="SimSun" w:hint="eastAsia"/>
          <w:sz w:val="24"/>
          <w:szCs w:val="24"/>
        </w:rPr>
        <w:t>同时</w:t>
      </w:r>
      <w:r w:rsidR="005E549B">
        <w:rPr>
          <w:rFonts w:ascii="SimSun" w:hAnsi="SimSun" w:hint="eastAsia"/>
          <w:sz w:val="24"/>
          <w:szCs w:val="24"/>
        </w:rPr>
        <w:t>，</w:t>
      </w:r>
      <w:r w:rsidR="00DA608F">
        <w:rPr>
          <w:rFonts w:ascii="SimSun" w:hAnsi="SimSun"/>
          <w:sz w:val="24"/>
          <w:szCs w:val="24"/>
        </w:rPr>
        <w:t xml:space="preserve"> 美</w:t>
      </w:r>
      <w:r w:rsidR="00DA608F">
        <w:rPr>
          <w:rFonts w:ascii="SimSun" w:hAnsi="SimSun" w:hint="eastAsia"/>
          <w:sz w:val="24"/>
          <w:szCs w:val="24"/>
        </w:rPr>
        <w:t>国</w:t>
      </w:r>
      <w:r w:rsidR="005E549B">
        <w:rPr>
          <w:rFonts w:ascii="SimSun" w:hAnsi="SimSun"/>
          <w:sz w:val="24"/>
          <w:szCs w:val="24"/>
        </w:rPr>
        <w:t>高技术对</w:t>
      </w:r>
      <w:r w:rsidR="005E549B">
        <w:rPr>
          <w:rFonts w:ascii="SimSun" w:hAnsi="SimSun" w:hint="eastAsia"/>
          <w:sz w:val="24"/>
          <w:szCs w:val="24"/>
        </w:rPr>
        <w:t>华</w:t>
      </w:r>
      <w:r w:rsidR="00DA608F">
        <w:rPr>
          <w:rFonts w:ascii="SimSun" w:hAnsi="SimSun"/>
          <w:sz w:val="24"/>
          <w:szCs w:val="24"/>
        </w:rPr>
        <w:t>出口管制</w:t>
      </w:r>
      <w:r w:rsidR="00DA608F">
        <w:rPr>
          <w:rFonts w:ascii="SimSun" w:hAnsi="SimSun" w:hint="eastAsia"/>
          <w:sz w:val="24"/>
          <w:szCs w:val="24"/>
        </w:rPr>
        <w:t>也是造成巨大</w:t>
      </w:r>
      <w:r w:rsidR="00DA608F">
        <w:rPr>
          <w:rFonts w:ascii="SimSun" w:hAnsi="SimSun"/>
          <w:sz w:val="24"/>
          <w:szCs w:val="24"/>
        </w:rPr>
        <w:t>贸易差额</w:t>
      </w:r>
      <w:r w:rsidR="00DA608F">
        <w:rPr>
          <w:rFonts w:ascii="SimSun" w:hAnsi="SimSun" w:hint="eastAsia"/>
          <w:sz w:val="24"/>
          <w:szCs w:val="24"/>
        </w:rPr>
        <w:t>的主要原因</w:t>
      </w:r>
      <w:r w:rsidR="005E549B">
        <w:rPr>
          <w:rFonts w:ascii="SimSun" w:hAnsi="SimSun"/>
          <w:sz w:val="24"/>
          <w:szCs w:val="24"/>
        </w:rPr>
        <w:t>。</w:t>
      </w:r>
    </w:p>
    <w:p w14:paraId="063B0480" w14:textId="77777777" w:rsidR="00747783" w:rsidRDefault="005E549B" w:rsidP="0064490D">
      <w:pPr>
        <w:spacing w:line="400" w:lineRule="exact"/>
        <w:ind w:firstLineChars="200" w:firstLine="480"/>
        <w:rPr>
          <w:rFonts w:ascii="SimSun" w:hAnsi="SimSun"/>
          <w:sz w:val="24"/>
          <w:szCs w:val="24"/>
        </w:rPr>
      </w:pPr>
      <w:r>
        <w:rPr>
          <w:rFonts w:ascii="SimSun" w:hAnsi="SimSun" w:hint="eastAsia"/>
          <w:sz w:val="24"/>
          <w:szCs w:val="24"/>
        </w:rPr>
        <w:t>根据</w:t>
      </w:r>
      <w:r>
        <w:rPr>
          <w:rFonts w:ascii="SimSun" w:hAnsi="SimSun"/>
          <w:sz w:val="24"/>
          <w:szCs w:val="24"/>
        </w:rPr>
        <w:t>中国商务部《</w:t>
      </w:r>
      <w:r>
        <w:rPr>
          <w:rFonts w:ascii="SimSun" w:hAnsi="SimSun" w:hint="eastAsia"/>
          <w:sz w:val="24"/>
          <w:szCs w:val="24"/>
        </w:rPr>
        <w:t>2017年</w:t>
      </w:r>
      <w:r>
        <w:rPr>
          <w:rFonts w:ascii="SimSun" w:hAnsi="SimSun"/>
          <w:sz w:val="24"/>
          <w:szCs w:val="24"/>
        </w:rPr>
        <w:t>美国货物贸易及中美双边贸易概况》</w:t>
      </w:r>
      <w:r>
        <w:rPr>
          <w:rFonts w:ascii="SimSun" w:hAnsi="SimSun" w:hint="eastAsia"/>
          <w:sz w:val="24"/>
          <w:szCs w:val="24"/>
        </w:rPr>
        <w:t>，</w:t>
      </w:r>
      <w:r w:rsidR="00DA608F">
        <w:rPr>
          <w:rFonts w:ascii="SimSun" w:hAnsi="SimSun"/>
          <w:sz w:val="24"/>
          <w:szCs w:val="24"/>
        </w:rPr>
        <w:t>中国</w:t>
      </w:r>
      <w:r w:rsidR="00DA608F">
        <w:rPr>
          <w:rFonts w:ascii="SimSun" w:hAnsi="SimSun" w:hint="eastAsia"/>
          <w:sz w:val="24"/>
          <w:szCs w:val="24"/>
        </w:rPr>
        <w:t>对</w:t>
      </w:r>
      <w:r>
        <w:rPr>
          <w:rFonts w:ascii="SimSun" w:hAnsi="SimSun"/>
          <w:sz w:val="24"/>
          <w:szCs w:val="24"/>
        </w:rPr>
        <w:t>美</w:t>
      </w:r>
    </w:p>
    <w:tbl>
      <w:tblPr>
        <w:tblpPr w:leftFromText="180" w:rightFromText="180" w:vertAnchor="text" w:horzAnchor="page" w:tblpX="243" w:tblpY="-1558"/>
        <w:tblW w:w="11720" w:type="dxa"/>
        <w:tblLook w:val="04A0" w:firstRow="1" w:lastRow="0" w:firstColumn="1" w:lastColumn="0" w:noHBand="0" w:noVBand="1"/>
      </w:tblPr>
      <w:tblGrid>
        <w:gridCol w:w="2667"/>
        <w:gridCol w:w="9053"/>
      </w:tblGrid>
      <w:tr w:rsidR="00747783" w:rsidRPr="00747783" w14:paraId="21B0FDEE" w14:textId="77777777" w:rsidTr="00747783">
        <w:trPr>
          <w:trHeight w:val="300"/>
        </w:trPr>
        <w:tc>
          <w:tcPr>
            <w:tcW w:w="11720" w:type="dxa"/>
            <w:gridSpan w:val="2"/>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1284A24" w14:textId="77777777" w:rsidR="00747783" w:rsidRPr="00747783" w:rsidRDefault="00747783" w:rsidP="00747783">
            <w:pPr>
              <w:widowControl/>
              <w:jc w:val="center"/>
              <w:rPr>
                <w:rFonts w:ascii="SimSun" w:eastAsia="SimSun" w:hAnsi="SimSun" w:cs="Times New Roman"/>
                <w:b/>
                <w:bCs/>
                <w:color w:val="000000"/>
                <w:kern w:val="0"/>
                <w:sz w:val="24"/>
                <w:szCs w:val="24"/>
              </w:rPr>
            </w:pPr>
            <w:r w:rsidRPr="00747783">
              <w:rPr>
                <w:rFonts w:ascii="SimSun" w:eastAsia="SimSun" w:hAnsi="SimSun" w:cs="Times New Roman" w:hint="eastAsia"/>
                <w:b/>
                <w:bCs/>
                <w:color w:val="000000"/>
                <w:kern w:val="0"/>
                <w:sz w:val="24"/>
                <w:szCs w:val="24"/>
              </w:rPr>
              <w:t>中国对美国征收340亿美元关税的主要产品</w:t>
            </w:r>
          </w:p>
        </w:tc>
      </w:tr>
      <w:tr w:rsidR="00747783" w:rsidRPr="00747783" w14:paraId="01D52981"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1E0A4571"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类别</w:t>
            </w:r>
            <w:proofErr w:type="spellEnd"/>
          </w:p>
        </w:tc>
        <w:tc>
          <w:tcPr>
            <w:tcW w:w="9053" w:type="dxa"/>
            <w:tcBorders>
              <w:top w:val="nil"/>
              <w:left w:val="nil"/>
              <w:bottom w:val="nil"/>
              <w:right w:val="single" w:sz="4" w:space="0" w:color="5B9BD5"/>
            </w:tcBorders>
            <w:shd w:val="clear" w:color="auto" w:fill="auto"/>
            <w:noWrap/>
            <w:vAlign w:val="bottom"/>
            <w:hideMark/>
          </w:tcPr>
          <w:p w14:paraId="0B16B973"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子类别</w:t>
            </w:r>
            <w:proofErr w:type="spellEnd"/>
          </w:p>
        </w:tc>
      </w:tr>
      <w:tr w:rsidR="00747783" w:rsidRPr="00747783" w14:paraId="381ABE11"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69A5DA3B"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肉类</w:t>
            </w:r>
            <w:proofErr w:type="spellEnd"/>
          </w:p>
        </w:tc>
        <w:tc>
          <w:tcPr>
            <w:tcW w:w="9053" w:type="dxa"/>
            <w:tcBorders>
              <w:top w:val="nil"/>
              <w:left w:val="nil"/>
              <w:bottom w:val="nil"/>
              <w:right w:val="single" w:sz="4" w:space="0" w:color="5B9BD5"/>
            </w:tcBorders>
            <w:shd w:val="clear" w:color="auto" w:fill="auto"/>
            <w:vAlign w:val="bottom"/>
            <w:hideMark/>
          </w:tcPr>
          <w:p w14:paraId="1AB1F543"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猪肉、牛肉、鸡肉、鸭肉，以及各类烟熏肉</w:t>
            </w:r>
          </w:p>
        </w:tc>
      </w:tr>
      <w:tr w:rsidR="00747783" w:rsidRPr="00747783" w14:paraId="450E1BBB" w14:textId="77777777" w:rsidTr="00747783">
        <w:trPr>
          <w:trHeight w:val="1200"/>
        </w:trPr>
        <w:tc>
          <w:tcPr>
            <w:tcW w:w="2667" w:type="dxa"/>
            <w:tcBorders>
              <w:top w:val="nil"/>
              <w:left w:val="single" w:sz="4" w:space="0" w:color="5B9BD5"/>
              <w:bottom w:val="nil"/>
              <w:right w:val="single" w:sz="4" w:space="0" w:color="5B9BD5"/>
            </w:tcBorders>
            <w:shd w:val="clear" w:color="auto" w:fill="auto"/>
            <w:noWrap/>
            <w:vAlign w:val="bottom"/>
            <w:hideMark/>
          </w:tcPr>
          <w:p w14:paraId="74FA6AE3"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鱼类</w:t>
            </w:r>
            <w:proofErr w:type="spellEnd"/>
          </w:p>
        </w:tc>
        <w:tc>
          <w:tcPr>
            <w:tcW w:w="9053" w:type="dxa"/>
            <w:tcBorders>
              <w:top w:val="nil"/>
              <w:left w:val="nil"/>
              <w:bottom w:val="nil"/>
              <w:right w:val="single" w:sz="4" w:space="0" w:color="5B9BD5"/>
            </w:tcBorders>
            <w:shd w:val="clear" w:color="auto" w:fill="auto"/>
            <w:vAlign w:val="bottom"/>
            <w:hideMark/>
          </w:tcPr>
          <w:p w14:paraId="45E38911"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鲑鱼、鳟鱼、鲶鱼、鲤鱼、罗非鱼、大比目鱼、鲽鱼、青花鱼、金枪鱼、青鱼、鳕鱼、黑线鳕、无须鳕鱼、狭鳕、角鲨鱼、鳐形目鱼、鹞类、海鲈、鱼子，以及上述品种的冷冻鱼</w:t>
            </w:r>
          </w:p>
        </w:tc>
      </w:tr>
      <w:tr w:rsidR="00747783" w:rsidRPr="00747783" w14:paraId="448B4950" w14:textId="77777777" w:rsidTr="00747783">
        <w:trPr>
          <w:trHeight w:val="1200"/>
        </w:trPr>
        <w:tc>
          <w:tcPr>
            <w:tcW w:w="2667" w:type="dxa"/>
            <w:tcBorders>
              <w:top w:val="nil"/>
              <w:left w:val="single" w:sz="4" w:space="0" w:color="5B9BD5"/>
              <w:bottom w:val="nil"/>
              <w:right w:val="single" w:sz="4" w:space="0" w:color="5B9BD5"/>
            </w:tcBorders>
            <w:shd w:val="clear" w:color="auto" w:fill="auto"/>
            <w:noWrap/>
            <w:vAlign w:val="bottom"/>
            <w:hideMark/>
          </w:tcPr>
          <w:p w14:paraId="494AA482"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其他海鲜</w:t>
            </w:r>
            <w:proofErr w:type="spellEnd"/>
          </w:p>
        </w:tc>
        <w:tc>
          <w:tcPr>
            <w:tcW w:w="9053" w:type="dxa"/>
            <w:tcBorders>
              <w:top w:val="nil"/>
              <w:left w:val="nil"/>
              <w:bottom w:val="nil"/>
              <w:right w:val="single" w:sz="4" w:space="0" w:color="5B9BD5"/>
            </w:tcBorders>
            <w:shd w:val="clear" w:color="auto" w:fill="auto"/>
            <w:vAlign w:val="bottom"/>
            <w:hideMark/>
          </w:tcPr>
          <w:p w14:paraId="4F95E552"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龙虾、岩虾、螃蟹、对虾、明虾、牡蛎、扇贝、贻贝、鱿鱼、墨鱼、章鱼、螺、蛤蚌、鲍鱼、贝壳、海参、海胆、海蜇、各类水生无脊椎动物、以及上述初级加工后的海鲜</w:t>
            </w:r>
          </w:p>
        </w:tc>
      </w:tr>
      <w:tr w:rsidR="00747783" w:rsidRPr="00747783" w14:paraId="61B35C20" w14:textId="77777777" w:rsidTr="00747783">
        <w:trPr>
          <w:trHeight w:val="600"/>
        </w:trPr>
        <w:tc>
          <w:tcPr>
            <w:tcW w:w="2667" w:type="dxa"/>
            <w:tcBorders>
              <w:top w:val="nil"/>
              <w:left w:val="single" w:sz="4" w:space="0" w:color="5B9BD5"/>
              <w:bottom w:val="nil"/>
              <w:right w:val="single" w:sz="4" w:space="0" w:color="5B9BD5"/>
            </w:tcBorders>
            <w:shd w:val="clear" w:color="auto" w:fill="auto"/>
            <w:noWrap/>
            <w:vAlign w:val="bottom"/>
            <w:hideMark/>
          </w:tcPr>
          <w:p w14:paraId="2E8869B1"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乳品</w:t>
            </w:r>
            <w:proofErr w:type="spellEnd"/>
          </w:p>
        </w:tc>
        <w:tc>
          <w:tcPr>
            <w:tcW w:w="9053" w:type="dxa"/>
            <w:tcBorders>
              <w:top w:val="nil"/>
              <w:left w:val="nil"/>
              <w:bottom w:val="nil"/>
              <w:right w:val="single" w:sz="4" w:space="0" w:color="5B9BD5"/>
            </w:tcBorders>
            <w:shd w:val="clear" w:color="auto" w:fill="auto"/>
            <w:vAlign w:val="bottom"/>
            <w:hideMark/>
          </w:tcPr>
          <w:p w14:paraId="424B66CB"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牛奶及各种含脂肪的奶油、含糖牛奶及奶油、酸奶、奶酪、乳清、黄油、乳浆，以及各类奶酪</w:t>
            </w:r>
          </w:p>
        </w:tc>
      </w:tr>
      <w:tr w:rsidR="00747783" w:rsidRPr="00747783" w14:paraId="3C98C4A5" w14:textId="77777777" w:rsidTr="00747783">
        <w:trPr>
          <w:trHeight w:val="600"/>
        </w:trPr>
        <w:tc>
          <w:tcPr>
            <w:tcW w:w="2667" w:type="dxa"/>
            <w:tcBorders>
              <w:top w:val="nil"/>
              <w:left w:val="single" w:sz="4" w:space="0" w:color="5B9BD5"/>
              <w:bottom w:val="nil"/>
              <w:right w:val="single" w:sz="4" w:space="0" w:color="5B9BD5"/>
            </w:tcBorders>
            <w:shd w:val="clear" w:color="auto" w:fill="auto"/>
            <w:noWrap/>
            <w:vAlign w:val="bottom"/>
            <w:hideMark/>
          </w:tcPr>
          <w:p w14:paraId="38E2246C"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蔬菜</w:t>
            </w:r>
            <w:proofErr w:type="spellEnd"/>
          </w:p>
        </w:tc>
        <w:tc>
          <w:tcPr>
            <w:tcW w:w="9053" w:type="dxa"/>
            <w:tcBorders>
              <w:top w:val="nil"/>
              <w:left w:val="nil"/>
              <w:bottom w:val="nil"/>
              <w:right w:val="single" w:sz="4" w:space="0" w:color="5B9BD5"/>
            </w:tcBorders>
            <w:shd w:val="clear" w:color="auto" w:fill="auto"/>
            <w:vAlign w:val="bottom"/>
            <w:hideMark/>
          </w:tcPr>
          <w:p w14:paraId="569C132F"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如豆、西红柿、洋葱、青葱、大蒜、豌豆、芹菜、南瓜、蘑菇、松露、鹰嘴豆、各类豆类、扁豆</w:t>
            </w:r>
          </w:p>
        </w:tc>
      </w:tr>
      <w:tr w:rsidR="00747783" w:rsidRPr="00747783" w14:paraId="2E6BA381"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4BBCCE39"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坚果</w:t>
            </w:r>
            <w:proofErr w:type="spellEnd"/>
          </w:p>
        </w:tc>
        <w:tc>
          <w:tcPr>
            <w:tcW w:w="9053" w:type="dxa"/>
            <w:tcBorders>
              <w:top w:val="nil"/>
              <w:left w:val="nil"/>
              <w:bottom w:val="nil"/>
              <w:right w:val="single" w:sz="4" w:space="0" w:color="5B9BD5"/>
            </w:tcBorders>
            <w:shd w:val="clear" w:color="auto" w:fill="auto"/>
            <w:vAlign w:val="bottom"/>
            <w:hideMark/>
          </w:tcPr>
          <w:p w14:paraId="25404A35"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椰子、腰果、杏仁、榛子、核桃、开心果、夏威夷果</w:t>
            </w:r>
          </w:p>
        </w:tc>
      </w:tr>
      <w:tr w:rsidR="00747783" w:rsidRPr="00747783" w14:paraId="02224332" w14:textId="77777777" w:rsidTr="00747783">
        <w:trPr>
          <w:trHeight w:val="1200"/>
        </w:trPr>
        <w:tc>
          <w:tcPr>
            <w:tcW w:w="2667" w:type="dxa"/>
            <w:tcBorders>
              <w:top w:val="nil"/>
              <w:left w:val="single" w:sz="4" w:space="0" w:color="5B9BD5"/>
              <w:bottom w:val="nil"/>
              <w:right w:val="single" w:sz="4" w:space="0" w:color="5B9BD5"/>
            </w:tcBorders>
            <w:shd w:val="clear" w:color="auto" w:fill="auto"/>
            <w:noWrap/>
            <w:vAlign w:val="bottom"/>
            <w:hideMark/>
          </w:tcPr>
          <w:p w14:paraId="726C53F1"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水果</w:t>
            </w:r>
            <w:proofErr w:type="spellEnd"/>
          </w:p>
        </w:tc>
        <w:tc>
          <w:tcPr>
            <w:tcW w:w="9053" w:type="dxa"/>
            <w:tcBorders>
              <w:top w:val="nil"/>
              <w:left w:val="nil"/>
              <w:bottom w:val="nil"/>
              <w:right w:val="single" w:sz="4" w:space="0" w:color="5B9BD5"/>
            </w:tcBorders>
            <w:shd w:val="clear" w:color="auto" w:fill="auto"/>
            <w:vAlign w:val="bottom"/>
            <w:hideMark/>
          </w:tcPr>
          <w:p w14:paraId="40DD3AB7"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无花果、橙子、柑橘（包括橘子）、葡萄柚、柠檬、酸橙、葡萄、苹果、梨、榲桲果、杏子、樱桃、桃子、西梅、蔓越梅、蓝莓、各类浆果、各类杏脯、西梅干、苹果干等，以及鲜榨和冷冻橙汁</w:t>
            </w:r>
          </w:p>
        </w:tc>
      </w:tr>
      <w:tr w:rsidR="00747783" w:rsidRPr="00747783" w14:paraId="375EC307" w14:textId="77777777" w:rsidTr="00747783">
        <w:trPr>
          <w:trHeight w:val="600"/>
        </w:trPr>
        <w:tc>
          <w:tcPr>
            <w:tcW w:w="2667" w:type="dxa"/>
            <w:tcBorders>
              <w:top w:val="nil"/>
              <w:left w:val="single" w:sz="4" w:space="0" w:color="5B9BD5"/>
              <w:bottom w:val="nil"/>
              <w:right w:val="single" w:sz="4" w:space="0" w:color="5B9BD5"/>
            </w:tcBorders>
            <w:shd w:val="clear" w:color="auto" w:fill="auto"/>
            <w:noWrap/>
            <w:vAlign w:val="bottom"/>
            <w:hideMark/>
          </w:tcPr>
          <w:p w14:paraId="777877EE"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粮食及其衍生品</w:t>
            </w:r>
            <w:proofErr w:type="spellEnd"/>
          </w:p>
        </w:tc>
        <w:tc>
          <w:tcPr>
            <w:tcW w:w="9053" w:type="dxa"/>
            <w:tcBorders>
              <w:top w:val="nil"/>
              <w:left w:val="nil"/>
              <w:bottom w:val="nil"/>
              <w:right w:val="single" w:sz="4" w:space="0" w:color="5B9BD5"/>
            </w:tcBorders>
            <w:shd w:val="clear" w:color="auto" w:fill="auto"/>
            <w:vAlign w:val="bottom"/>
            <w:hideMark/>
          </w:tcPr>
          <w:p w14:paraId="639DCA17"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小麦、玉米、大米、高粱、玉米粉、面粉、大豆、棉绒</w:t>
            </w:r>
          </w:p>
        </w:tc>
      </w:tr>
      <w:tr w:rsidR="00747783" w:rsidRPr="00747783" w14:paraId="6332CAF2"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496CA1E2"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酒类</w:t>
            </w:r>
            <w:proofErr w:type="spellEnd"/>
          </w:p>
        </w:tc>
        <w:tc>
          <w:tcPr>
            <w:tcW w:w="9053" w:type="dxa"/>
            <w:tcBorders>
              <w:top w:val="nil"/>
              <w:left w:val="nil"/>
              <w:bottom w:val="nil"/>
              <w:right w:val="single" w:sz="4" w:space="0" w:color="5B9BD5"/>
            </w:tcBorders>
            <w:shd w:val="clear" w:color="auto" w:fill="auto"/>
            <w:vAlign w:val="bottom"/>
            <w:hideMark/>
          </w:tcPr>
          <w:p w14:paraId="678B39BC"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含乙醇的酒精、威士忌、酿造及蒸馏酒糟</w:t>
            </w:r>
          </w:p>
        </w:tc>
      </w:tr>
      <w:tr w:rsidR="00747783" w:rsidRPr="00747783" w14:paraId="021D5612"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2EA0841A"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猫粮、狗粮</w:t>
            </w:r>
            <w:proofErr w:type="spellEnd"/>
          </w:p>
        </w:tc>
        <w:tc>
          <w:tcPr>
            <w:tcW w:w="9053" w:type="dxa"/>
            <w:tcBorders>
              <w:top w:val="nil"/>
              <w:left w:val="nil"/>
              <w:bottom w:val="nil"/>
              <w:right w:val="single" w:sz="4" w:space="0" w:color="5B9BD5"/>
            </w:tcBorders>
            <w:shd w:val="clear" w:color="auto" w:fill="auto"/>
            <w:vAlign w:val="bottom"/>
            <w:hideMark/>
          </w:tcPr>
          <w:p w14:paraId="5EF89948" w14:textId="77777777" w:rsidR="00747783" w:rsidRPr="00747783" w:rsidRDefault="00747783" w:rsidP="00747783">
            <w:pPr>
              <w:widowControl/>
              <w:jc w:val="left"/>
              <w:rPr>
                <w:rFonts w:ascii="SimSun" w:eastAsia="SimSun" w:hAnsi="SimSun" w:cs="Times New Roman"/>
                <w:color w:val="000000"/>
                <w:kern w:val="0"/>
                <w:sz w:val="24"/>
                <w:szCs w:val="24"/>
                <w:lang w:eastAsia="en-US"/>
              </w:rPr>
            </w:pPr>
            <w:r w:rsidRPr="00747783">
              <w:rPr>
                <w:rFonts w:ascii="SimSun" w:eastAsia="SimSun" w:hAnsi="SimSun" w:cs="Times New Roman" w:hint="eastAsia"/>
                <w:color w:val="000000"/>
                <w:kern w:val="0"/>
                <w:sz w:val="24"/>
                <w:szCs w:val="24"/>
                <w:lang w:eastAsia="en-US"/>
              </w:rPr>
              <w:t> </w:t>
            </w:r>
          </w:p>
        </w:tc>
      </w:tr>
      <w:tr w:rsidR="00747783" w:rsidRPr="00747783" w14:paraId="231D3642"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3A7BAE21"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烟草</w:t>
            </w:r>
            <w:proofErr w:type="spellEnd"/>
          </w:p>
        </w:tc>
        <w:tc>
          <w:tcPr>
            <w:tcW w:w="9053" w:type="dxa"/>
            <w:tcBorders>
              <w:top w:val="nil"/>
              <w:left w:val="nil"/>
              <w:bottom w:val="nil"/>
              <w:right w:val="single" w:sz="4" w:space="0" w:color="5B9BD5"/>
            </w:tcBorders>
            <w:shd w:val="clear" w:color="auto" w:fill="auto"/>
            <w:noWrap/>
            <w:vAlign w:val="bottom"/>
            <w:hideMark/>
          </w:tcPr>
          <w:p w14:paraId="35D40DAB"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烟叶、雪茄、香烟、水烟</w:t>
            </w:r>
          </w:p>
        </w:tc>
      </w:tr>
      <w:tr w:rsidR="00747783" w:rsidRPr="00747783" w14:paraId="6F6F3353"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32B7535A"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棉花</w:t>
            </w:r>
            <w:proofErr w:type="spellEnd"/>
          </w:p>
        </w:tc>
        <w:tc>
          <w:tcPr>
            <w:tcW w:w="9053" w:type="dxa"/>
            <w:tcBorders>
              <w:top w:val="nil"/>
              <w:left w:val="nil"/>
              <w:bottom w:val="nil"/>
              <w:right w:val="single" w:sz="4" w:space="0" w:color="5B9BD5"/>
            </w:tcBorders>
            <w:shd w:val="clear" w:color="auto" w:fill="auto"/>
            <w:noWrap/>
            <w:vAlign w:val="bottom"/>
            <w:hideMark/>
          </w:tcPr>
          <w:p w14:paraId="3E056136" w14:textId="77777777" w:rsidR="00747783" w:rsidRPr="00747783" w:rsidRDefault="00747783" w:rsidP="00747783">
            <w:pPr>
              <w:widowControl/>
              <w:jc w:val="left"/>
              <w:rPr>
                <w:rFonts w:ascii="SimSun" w:eastAsia="SimSun" w:hAnsi="SimSun" w:cs="Times New Roman"/>
                <w:color w:val="000000"/>
                <w:kern w:val="0"/>
                <w:sz w:val="24"/>
                <w:szCs w:val="24"/>
                <w:lang w:eastAsia="en-US"/>
              </w:rPr>
            </w:pPr>
            <w:r w:rsidRPr="00747783">
              <w:rPr>
                <w:rFonts w:ascii="SimSun" w:eastAsia="SimSun" w:hAnsi="SimSun" w:cs="Times New Roman" w:hint="eastAsia"/>
                <w:color w:val="000000"/>
                <w:kern w:val="0"/>
                <w:sz w:val="24"/>
                <w:szCs w:val="24"/>
                <w:lang w:eastAsia="en-US"/>
              </w:rPr>
              <w:t> </w:t>
            </w:r>
          </w:p>
        </w:tc>
      </w:tr>
      <w:tr w:rsidR="00747783" w:rsidRPr="00747783" w14:paraId="7C76C8EF" w14:textId="77777777" w:rsidTr="00747783">
        <w:trPr>
          <w:trHeight w:val="300"/>
        </w:trPr>
        <w:tc>
          <w:tcPr>
            <w:tcW w:w="2667" w:type="dxa"/>
            <w:tcBorders>
              <w:top w:val="nil"/>
              <w:left w:val="single" w:sz="4" w:space="0" w:color="5B9BD5"/>
              <w:bottom w:val="single" w:sz="4" w:space="0" w:color="5B9BD5"/>
              <w:right w:val="single" w:sz="4" w:space="0" w:color="5B9BD5"/>
            </w:tcBorders>
            <w:shd w:val="clear" w:color="auto" w:fill="auto"/>
            <w:noWrap/>
            <w:vAlign w:val="bottom"/>
            <w:hideMark/>
          </w:tcPr>
          <w:p w14:paraId="1810E7C6" w14:textId="77777777" w:rsidR="00747783" w:rsidRPr="00747783" w:rsidRDefault="00747783" w:rsidP="00747783">
            <w:pPr>
              <w:widowControl/>
              <w:jc w:val="left"/>
              <w:rPr>
                <w:rFonts w:ascii="SimSun" w:eastAsia="SimSun" w:hAnsi="SimSun" w:cs="Times New Roman"/>
                <w:color w:val="000000"/>
                <w:kern w:val="0"/>
                <w:sz w:val="24"/>
                <w:szCs w:val="24"/>
                <w:lang w:eastAsia="en-US"/>
              </w:rPr>
            </w:pPr>
            <w:proofErr w:type="spellStart"/>
            <w:r w:rsidRPr="00747783">
              <w:rPr>
                <w:rFonts w:ascii="SimSun" w:eastAsia="SimSun" w:hAnsi="SimSun" w:cs="Times New Roman" w:hint="eastAsia"/>
                <w:color w:val="000000"/>
                <w:kern w:val="0"/>
                <w:sz w:val="24"/>
                <w:szCs w:val="24"/>
                <w:lang w:eastAsia="en-US"/>
              </w:rPr>
              <w:t>汽车</w:t>
            </w:r>
            <w:proofErr w:type="spellEnd"/>
          </w:p>
        </w:tc>
        <w:tc>
          <w:tcPr>
            <w:tcW w:w="9053" w:type="dxa"/>
            <w:tcBorders>
              <w:top w:val="nil"/>
              <w:left w:val="nil"/>
              <w:bottom w:val="single" w:sz="4" w:space="0" w:color="5B9BD5"/>
              <w:right w:val="single" w:sz="4" w:space="0" w:color="5B9BD5"/>
            </w:tcBorders>
            <w:shd w:val="clear" w:color="auto" w:fill="auto"/>
            <w:noWrap/>
            <w:vAlign w:val="bottom"/>
            <w:hideMark/>
          </w:tcPr>
          <w:p w14:paraId="5B984AB4" w14:textId="77777777" w:rsidR="00747783" w:rsidRPr="00747783" w:rsidRDefault="00747783" w:rsidP="00747783">
            <w:pPr>
              <w:widowControl/>
              <w:jc w:val="left"/>
              <w:rPr>
                <w:rFonts w:ascii="SimSun" w:eastAsia="SimSun" w:hAnsi="SimSun" w:cs="Times New Roman"/>
                <w:color w:val="000000"/>
                <w:kern w:val="0"/>
                <w:sz w:val="24"/>
                <w:szCs w:val="24"/>
              </w:rPr>
            </w:pPr>
            <w:r w:rsidRPr="00747783">
              <w:rPr>
                <w:rFonts w:ascii="SimSun" w:eastAsia="SimSun" w:hAnsi="SimSun" w:cs="Times New Roman" w:hint="eastAsia"/>
                <w:color w:val="000000"/>
                <w:kern w:val="0"/>
                <w:sz w:val="24"/>
                <w:szCs w:val="24"/>
              </w:rPr>
              <w:t>电动汽车、混合动力汽车、小排量汽车、机动车变速箱</w:t>
            </w:r>
          </w:p>
        </w:tc>
      </w:tr>
    </w:tbl>
    <w:p w14:paraId="6582C2E0" w14:textId="28A2BD0B" w:rsidR="005E549B" w:rsidRDefault="005E549B" w:rsidP="0064490D">
      <w:pPr>
        <w:spacing w:line="400" w:lineRule="exact"/>
        <w:ind w:firstLineChars="200" w:firstLine="480"/>
        <w:rPr>
          <w:rFonts w:ascii="SimSun" w:hAnsi="SimSun"/>
          <w:sz w:val="24"/>
          <w:szCs w:val="24"/>
        </w:rPr>
      </w:pPr>
      <w:r>
        <w:rPr>
          <w:rFonts w:ascii="SimSun" w:hAnsi="SimSun"/>
          <w:sz w:val="24"/>
          <w:szCs w:val="24"/>
        </w:rPr>
        <w:t>国</w:t>
      </w:r>
      <w:r w:rsidR="00DA608F">
        <w:rPr>
          <w:rFonts w:ascii="SimSun" w:hAnsi="SimSun" w:hint="eastAsia"/>
          <w:sz w:val="24"/>
          <w:szCs w:val="24"/>
        </w:rPr>
        <w:t>出口</w:t>
      </w:r>
      <w:r w:rsidR="00DA608F">
        <w:rPr>
          <w:rFonts w:ascii="SimSun" w:hAnsi="SimSun"/>
          <w:sz w:val="24"/>
          <w:szCs w:val="24"/>
        </w:rPr>
        <w:t>的商品</w:t>
      </w:r>
      <w:r w:rsidR="00DA608F">
        <w:rPr>
          <w:rFonts w:ascii="SimSun" w:hAnsi="SimSun" w:hint="eastAsia"/>
          <w:sz w:val="24"/>
          <w:szCs w:val="24"/>
        </w:rPr>
        <w:t>主要为</w:t>
      </w:r>
      <w:r w:rsidR="00DA608F">
        <w:rPr>
          <w:rFonts w:ascii="SimSun" w:hAnsi="SimSun"/>
          <w:sz w:val="24"/>
          <w:szCs w:val="24"/>
        </w:rPr>
        <w:t>机电产品</w:t>
      </w:r>
      <w:r>
        <w:rPr>
          <w:rFonts w:ascii="SimSun" w:hAnsi="SimSun"/>
          <w:sz w:val="24"/>
          <w:szCs w:val="24"/>
        </w:rPr>
        <w:t>，</w:t>
      </w:r>
      <w:r>
        <w:rPr>
          <w:rFonts w:ascii="SimSun" w:hAnsi="SimSun" w:hint="eastAsia"/>
          <w:sz w:val="24"/>
          <w:szCs w:val="24"/>
        </w:rPr>
        <w:t>2017年</w:t>
      </w:r>
      <w:r w:rsidR="00DA608F">
        <w:rPr>
          <w:rFonts w:ascii="SimSun" w:hAnsi="SimSun" w:hint="eastAsia"/>
          <w:sz w:val="24"/>
          <w:szCs w:val="24"/>
        </w:rPr>
        <w:t>出口电机产品共</w:t>
      </w:r>
      <w:r>
        <w:rPr>
          <w:rFonts w:ascii="SimSun" w:hAnsi="SimSun" w:hint="eastAsia"/>
          <w:sz w:val="24"/>
          <w:szCs w:val="24"/>
        </w:rPr>
        <w:t>25</w:t>
      </w:r>
      <w:r>
        <w:rPr>
          <w:rFonts w:ascii="SimSun" w:hAnsi="SimSun"/>
          <w:sz w:val="24"/>
          <w:szCs w:val="24"/>
        </w:rPr>
        <w:t>66</w:t>
      </w:r>
      <w:r>
        <w:rPr>
          <w:rFonts w:ascii="SimSun" w:hAnsi="SimSun" w:hint="eastAsia"/>
          <w:sz w:val="24"/>
          <w:szCs w:val="24"/>
        </w:rPr>
        <w:t>亿</w:t>
      </w:r>
      <w:r>
        <w:rPr>
          <w:rFonts w:ascii="SimSun" w:hAnsi="SimSun"/>
          <w:sz w:val="24"/>
          <w:szCs w:val="24"/>
        </w:rPr>
        <w:t>美元，占美国自中国进口总额的</w:t>
      </w:r>
      <w:r>
        <w:rPr>
          <w:rFonts w:ascii="SimSun" w:hAnsi="SimSun" w:hint="eastAsia"/>
          <w:sz w:val="24"/>
          <w:szCs w:val="24"/>
        </w:rPr>
        <w:t>50</w:t>
      </w:r>
      <w:r>
        <w:rPr>
          <w:rFonts w:ascii="SimSun" w:hAnsi="SimSun"/>
          <w:sz w:val="24"/>
          <w:szCs w:val="24"/>
        </w:rPr>
        <w:t>.8%</w:t>
      </w:r>
      <w:r>
        <w:rPr>
          <w:rFonts w:ascii="SimSun" w:hAnsi="SimSun" w:hint="eastAsia"/>
          <w:sz w:val="24"/>
          <w:szCs w:val="24"/>
        </w:rPr>
        <w:t>。</w:t>
      </w:r>
      <w:r w:rsidR="00DA608F">
        <w:rPr>
          <w:rFonts w:ascii="SimSun" w:hAnsi="SimSun" w:hint="eastAsia"/>
          <w:sz w:val="24"/>
          <w:szCs w:val="24"/>
        </w:rPr>
        <w:t>其中，2017年</w:t>
      </w:r>
      <w:r>
        <w:rPr>
          <w:rFonts w:ascii="SimSun" w:hAnsi="SimSun" w:hint="eastAsia"/>
          <w:sz w:val="24"/>
          <w:szCs w:val="24"/>
        </w:rPr>
        <w:t>电机</w:t>
      </w:r>
      <w:r>
        <w:rPr>
          <w:rFonts w:ascii="SimSun" w:hAnsi="SimSun"/>
          <w:sz w:val="24"/>
          <w:szCs w:val="24"/>
        </w:rPr>
        <w:t>和电</w:t>
      </w:r>
      <w:r>
        <w:rPr>
          <w:rFonts w:ascii="SimSun" w:hAnsi="SimSun" w:hint="eastAsia"/>
          <w:sz w:val="24"/>
          <w:szCs w:val="24"/>
        </w:rPr>
        <w:t>气</w:t>
      </w:r>
      <w:r>
        <w:rPr>
          <w:rFonts w:ascii="SimSun" w:hAnsi="SimSun"/>
          <w:sz w:val="24"/>
          <w:szCs w:val="24"/>
        </w:rPr>
        <w:t>产品</w:t>
      </w:r>
      <w:r w:rsidR="00DA608F">
        <w:rPr>
          <w:rFonts w:ascii="SimSun" w:hAnsi="SimSun" w:hint="eastAsia"/>
          <w:sz w:val="24"/>
          <w:szCs w:val="24"/>
        </w:rPr>
        <w:t>出口总额</w:t>
      </w:r>
      <w:r>
        <w:rPr>
          <w:rFonts w:ascii="SimSun" w:hAnsi="SimSun" w:hint="eastAsia"/>
          <w:sz w:val="24"/>
          <w:szCs w:val="24"/>
        </w:rPr>
        <w:t>1470亿</w:t>
      </w:r>
      <w:r>
        <w:rPr>
          <w:rFonts w:ascii="SimSun" w:hAnsi="SimSun"/>
          <w:sz w:val="24"/>
          <w:szCs w:val="24"/>
        </w:rPr>
        <w:t>美元，机械设备</w:t>
      </w:r>
      <w:r w:rsidR="00DA608F">
        <w:rPr>
          <w:rFonts w:ascii="SimSun" w:hAnsi="SimSun" w:hint="eastAsia"/>
          <w:sz w:val="24"/>
          <w:szCs w:val="24"/>
        </w:rPr>
        <w:t>出口总额</w:t>
      </w:r>
      <w:r>
        <w:rPr>
          <w:rFonts w:ascii="SimSun" w:hAnsi="SimSun" w:hint="eastAsia"/>
          <w:sz w:val="24"/>
          <w:szCs w:val="24"/>
        </w:rPr>
        <w:t>1096亿</w:t>
      </w:r>
      <w:r>
        <w:rPr>
          <w:rFonts w:ascii="SimSun" w:hAnsi="SimSun"/>
          <w:sz w:val="24"/>
          <w:szCs w:val="24"/>
        </w:rPr>
        <w:t>美元</w:t>
      </w:r>
      <w:r w:rsidR="00DA608F">
        <w:rPr>
          <w:rFonts w:ascii="SimSun" w:hAnsi="SimSun" w:hint="eastAsia"/>
          <w:sz w:val="24"/>
          <w:szCs w:val="24"/>
        </w:rPr>
        <w:t>，</w:t>
      </w:r>
      <w:r>
        <w:rPr>
          <w:rFonts w:ascii="SimSun" w:hAnsi="SimSun"/>
          <w:sz w:val="24"/>
          <w:szCs w:val="24"/>
        </w:rPr>
        <w:t>家具玩具</w:t>
      </w:r>
      <w:r w:rsidR="00DA608F">
        <w:rPr>
          <w:rFonts w:ascii="SimSun" w:hAnsi="SimSun" w:hint="eastAsia"/>
          <w:sz w:val="24"/>
          <w:szCs w:val="24"/>
        </w:rPr>
        <w:t>出口总额606亿</w:t>
      </w:r>
      <w:r w:rsidR="00DA608F">
        <w:rPr>
          <w:rFonts w:ascii="SimSun" w:hAnsi="SimSun"/>
          <w:sz w:val="24"/>
          <w:szCs w:val="24"/>
        </w:rPr>
        <w:t>美元、</w:t>
      </w:r>
      <w:r>
        <w:rPr>
          <w:rFonts w:ascii="SimSun" w:hAnsi="SimSun" w:hint="eastAsia"/>
          <w:sz w:val="24"/>
          <w:szCs w:val="24"/>
        </w:rPr>
        <w:t>、</w:t>
      </w:r>
      <w:r w:rsidR="00391A40">
        <w:rPr>
          <w:rFonts w:ascii="SimSun" w:hAnsi="SimSun" w:hint="eastAsia"/>
          <w:sz w:val="24"/>
          <w:szCs w:val="24"/>
        </w:rPr>
        <w:t>纺织品</w:t>
      </w:r>
      <w:r w:rsidR="00391A40">
        <w:rPr>
          <w:rFonts w:ascii="SimSun" w:hAnsi="SimSun"/>
          <w:sz w:val="24"/>
          <w:szCs w:val="24"/>
        </w:rPr>
        <w:t>及原料</w:t>
      </w:r>
      <w:r w:rsidR="00DA608F">
        <w:rPr>
          <w:rFonts w:ascii="SimSun" w:hAnsi="SimSun" w:hint="eastAsia"/>
          <w:sz w:val="24"/>
          <w:szCs w:val="24"/>
        </w:rPr>
        <w:t>出口总额390亿</w:t>
      </w:r>
      <w:r w:rsidR="00DA608F">
        <w:rPr>
          <w:rFonts w:ascii="SimSun" w:hAnsi="SimSun"/>
          <w:sz w:val="24"/>
          <w:szCs w:val="24"/>
        </w:rPr>
        <w:t>美元</w:t>
      </w:r>
      <w:r w:rsidR="00391A40">
        <w:rPr>
          <w:rFonts w:ascii="SimSun" w:hAnsi="SimSun"/>
          <w:sz w:val="24"/>
          <w:szCs w:val="24"/>
        </w:rPr>
        <w:t>和</w:t>
      </w:r>
      <w:r w:rsidR="00391A40">
        <w:rPr>
          <w:rFonts w:ascii="SimSun" w:hAnsi="SimSun" w:hint="eastAsia"/>
          <w:sz w:val="24"/>
          <w:szCs w:val="24"/>
        </w:rPr>
        <w:t>非</w:t>
      </w:r>
      <w:r w:rsidR="00391A40">
        <w:rPr>
          <w:rFonts w:ascii="SimSun" w:hAnsi="SimSun"/>
          <w:sz w:val="24"/>
          <w:szCs w:val="24"/>
        </w:rPr>
        <w:t>贵金属</w:t>
      </w:r>
      <w:r w:rsidR="00391A40">
        <w:rPr>
          <w:rFonts w:ascii="SimSun" w:hAnsi="SimSun" w:hint="eastAsia"/>
          <w:sz w:val="24"/>
          <w:szCs w:val="24"/>
        </w:rPr>
        <w:t>及</w:t>
      </w:r>
      <w:r w:rsidR="00391A40">
        <w:rPr>
          <w:rFonts w:ascii="SimSun" w:hAnsi="SimSun"/>
          <w:sz w:val="24"/>
          <w:szCs w:val="24"/>
        </w:rPr>
        <w:t>制品</w:t>
      </w:r>
      <w:r w:rsidR="00DA608F">
        <w:rPr>
          <w:rFonts w:ascii="SimSun" w:hAnsi="SimSun" w:hint="eastAsia"/>
          <w:sz w:val="24"/>
          <w:szCs w:val="24"/>
        </w:rPr>
        <w:t>出口总额254亿</w:t>
      </w:r>
      <w:r w:rsidR="00DA608F">
        <w:rPr>
          <w:rFonts w:ascii="SimSun" w:hAnsi="SimSun"/>
          <w:sz w:val="24"/>
          <w:szCs w:val="24"/>
        </w:rPr>
        <w:t>美元</w:t>
      </w:r>
      <w:r w:rsidR="00DA608F">
        <w:rPr>
          <w:rFonts w:ascii="SimSun" w:hAnsi="SimSun" w:hint="eastAsia"/>
          <w:sz w:val="24"/>
          <w:szCs w:val="24"/>
        </w:rPr>
        <w:t>。</w:t>
      </w:r>
    </w:p>
    <w:tbl>
      <w:tblPr>
        <w:tblpPr w:leftFromText="180" w:rightFromText="180" w:vertAnchor="page" w:horzAnchor="page" w:tblpX="1818" w:tblpY="4496"/>
        <w:tblW w:w="9322" w:type="dxa"/>
        <w:tblLayout w:type="fixed"/>
        <w:tblLook w:val="0000" w:firstRow="0" w:lastRow="0" w:firstColumn="0" w:lastColumn="0" w:noHBand="0" w:noVBand="0"/>
      </w:tblPr>
      <w:tblGrid>
        <w:gridCol w:w="4644"/>
        <w:gridCol w:w="4678"/>
      </w:tblGrid>
      <w:tr w:rsidR="00AF606F" w14:paraId="4E38D690" w14:textId="77777777" w:rsidTr="00AF606F">
        <w:trPr>
          <w:trHeight w:val="302"/>
        </w:trPr>
        <w:tc>
          <w:tcPr>
            <w:tcW w:w="9322" w:type="dxa"/>
            <w:gridSpan w:val="2"/>
            <w:tcBorders>
              <w:top w:val="single" w:sz="6" w:space="0" w:color="33CCCC"/>
              <w:left w:val="single" w:sz="6" w:space="0" w:color="33CCCC"/>
              <w:bottom w:val="single" w:sz="6" w:space="0" w:color="33CCCC"/>
              <w:right w:val="single" w:sz="6" w:space="0" w:color="33CCCC"/>
            </w:tcBorders>
            <w:vAlign w:val="center"/>
          </w:tcPr>
          <w:p w14:paraId="02032897" w14:textId="77777777" w:rsidR="00AF606F" w:rsidRDefault="00AF606F" w:rsidP="00AF606F">
            <w:pPr>
              <w:autoSpaceDE w:val="0"/>
              <w:autoSpaceDN w:val="0"/>
              <w:adjustRightInd w:val="0"/>
              <w:jc w:val="center"/>
              <w:rPr>
                <w:rFonts w:ascii="Calibri" w:hAnsi="Calibri" w:cs="Calibri"/>
                <w:color w:val="000000"/>
                <w:kern w:val="0"/>
                <w:sz w:val="24"/>
                <w:szCs w:val="24"/>
              </w:rPr>
            </w:pPr>
            <w:r>
              <w:rPr>
                <w:rFonts w:ascii="ëvëÃ" w:hAnsi="ëvëÃ" w:cs="ëvëÃ"/>
                <w:b/>
                <w:bCs/>
                <w:color w:val="000000"/>
                <w:kern w:val="0"/>
                <w:sz w:val="24"/>
                <w:szCs w:val="24"/>
              </w:rPr>
              <w:lastRenderedPageBreak/>
              <w:t>美国第一轮对中国征收</w:t>
            </w:r>
            <w:r>
              <w:rPr>
                <w:rFonts w:ascii="ëvëÃ" w:hAnsi="ëvëÃ" w:cs="ëvëÃ"/>
                <w:b/>
                <w:bCs/>
                <w:color w:val="000000"/>
                <w:kern w:val="0"/>
                <w:sz w:val="24"/>
                <w:szCs w:val="24"/>
              </w:rPr>
              <w:t>340</w:t>
            </w:r>
            <w:r>
              <w:rPr>
                <w:rFonts w:ascii="ëvëÃ" w:hAnsi="ëvëÃ" w:cs="ëvëÃ"/>
                <w:b/>
                <w:bCs/>
                <w:color w:val="000000"/>
                <w:kern w:val="0"/>
                <w:sz w:val="24"/>
                <w:szCs w:val="24"/>
              </w:rPr>
              <w:t>亿美元关税的主要产品</w:t>
            </w:r>
          </w:p>
        </w:tc>
      </w:tr>
      <w:tr w:rsidR="00AF606F" w14:paraId="64F94A04" w14:textId="77777777" w:rsidTr="00AF606F">
        <w:trPr>
          <w:trHeight w:val="302"/>
        </w:trPr>
        <w:tc>
          <w:tcPr>
            <w:tcW w:w="4644" w:type="dxa"/>
            <w:tcBorders>
              <w:top w:val="single" w:sz="6" w:space="0" w:color="33CCCC"/>
              <w:left w:val="single" w:sz="6" w:space="0" w:color="33CCCC"/>
              <w:bottom w:val="nil"/>
              <w:right w:val="single" w:sz="6" w:space="0" w:color="33CCCC"/>
            </w:tcBorders>
          </w:tcPr>
          <w:p w14:paraId="758C248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类别</w:t>
            </w:r>
          </w:p>
        </w:tc>
        <w:tc>
          <w:tcPr>
            <w:tcW w:w="4678" w:type="dxa"/>
            <w:tcBorders>
              <w:top w:val="single" w:sz="6" w:space="0" w:color="33CCCC"/>
              <w:left w:val="single" w:sz="6" w:space="0" w:color="33CCCC"/>
              <w:bottom w:val="nil"/>
              <w:right w:val="single" w:sz="6" w:space="0" w:color="33CCCC"/>
            </w:tcBorders>
          </w:tcPr>
          <w:p w14:paraId="1C618A0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类别</w:t>
            </w:r>
          </w:p>
        </w:tc>
      </w:tr>
      <w:tr w:rsidR="00AF606F" w14:paraId="277F6724" w14:textId="77777777" w:rsidTr="00AF606F">
        <w:trPr>
          <w:trHeight w:val="302"/>
        </w:trPr>
        <w:tc>
          <w:tcPr>
            <w:tcW w:w="4644" w:type="dxa"/>
            <w:tcBorders>
              <w:top w:val="nil"/>
              <w:left w:val="single" w:sz="6" w:space="0" w:color="33CCCC"/>
              <w:bottom w:val="nil"/>
              <w:right w:val="single" w:sz="6" w:space="0" w:color="33CCCC"/>
            </w:tcBorders>
          </w:tcPr>
          <w:p w14:paraId="4A9977FC"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飞机轮胎</w:t>
            </w:r>
          </w:p>
        </w:tc>
        <w:tc>
          <w:tcPr>
            <w:tcW w:w="4678" w:type="dxa"/>
            <w:tcBorders>
              <w:top w:val="nil"/>
              <w:left w:val="single" w:sz="6" w:space="0" w:color="33CCCC"/>
              <w:bottom w:val="nil"/>
              <w:right w:val="single" w:sz="6" w:space="0" w:color="33CCCC"/>
            </w:tcBorders>
          </w:tcPr>
          <w:p w14:paraId="7C9CD40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不同尺寸和功率的直流和交流发电机</w:t>
            </w:r>
          </w:p>
        </w:tc>
      </w:tr>
      <w:tr w:rsidR="00AF606F" w14:paraId="7CE0011E" w14:textId="77777777" w:rsidTr="00AF606F">
        <w:trPr>
          <w:trHeight w:val="302"/>
        </w:trPr>
        <w:tc>
          <w:tcPr>
            <w:tcW w:w="4644" w:type="dxa"/>
            <w:tcBorders>
              <w:top w:val="nil"/>
              <w:left w:val="single" w:sz="6" w:space="0" w:color="33CCCC"/>
              <w:bottom w:val="nil"/>
              <w:right w:val="single" w:sz="6" w:space="0" w:color="33CCCC"/>
            </w:tcBorders>
          </w:tcPr>
          <w:p w14:paraId="5DA48BF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核子反应器</w:t>
            </w:r>
          </w:p>
        </w:tc>
        <w:tc>
          <w:tcPr>
            <w:tcW w:w="4678" w:type="dxa"/>
            <w:tcBorders>
              <w:top w:val="nil"/>
              <w:left w:val="single" w:sz="6" w:space="0" w:color="33CCCC"/>
              <w:bottom w:val="nil"/>
              <w:right w:val="single" w:sz="6" w:space="0" w:color="33CCCC"/>
            </w:tcBorders>
          </w:tcPr>
          <w:p w14:paraId="0C99A1C7"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电力变压器</w:t>
            </w:r>
          </w:p>
        </w:tc>
      </w:tr>
      <w:tr w:rsidR="00AF606F" w14:paraId="04874CFE" w14:textId="77777777" w:rsidTr="00AF606F">
        <w:trPr>
          <w:trHeight w:val="302"/>
        </w:trPr>
        <w:tc>
          <w:tcPr>
            <w:tcW w:w="4644" w:type="dxa"/>
            <w:tcBorders>
              <w:top w:val="nil"/>
              <w:left w:val="single" w:sz="6" w:space="0" w:color="33CCCC"/>
              <w:bottom w:val="nil"/>
              <w:right w:val="single" w:sz="6" w:space="0" w:color="33CCCC"/>
            </w:tcBorders>
          </w:tcPr>
          <w:p w14:paraId="3897D416"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摩托艇</w:t>
            </w:r>
          </w:p>
        </w:tc>
        <w:tc>
          <w:tcPr>
            <w:tcW w:w="4678" w:type="dxa"/>
            <w:tcBorders>
              <w:top w:val="nil"/>
              <w:left w:val="single" w:sz="6" w:space="0" w:color="33CCCC"/>
              <w:bottom w:val="nil"/>
              <w:right w:val="single" w:sz="6" w:space="0" w:color="33CCCC"/>
            </w:tcBorders>
          </w:tcPr>
          <w:p w14:paraId="33B010F5"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工业磁铁</w:t>
            </w:r>
          </w:p>
        </w:tc>
      </w:tr>
      <w:tr w:rsidR="00AF606F" w14:paraId="3883DA16" w14:textId="77777777" w:rsidTr="00AF606F">
        <w:trPr>
          <w:trHeight w:val="302"/>
        </w:trPr>
        <w:tc>
          <w:tcPr>
            <w:tcW w:w="4644" w:type="dxa"/>
            <w:tcBorders>
              <w:top w:val="nil"/>
              <w:left w:val="single" w:sz="6" w:space="0" w:color="33CCCC"/>
              <w:bottom w:val="nil"/>
              <w:right w:val="single" w:sz="6" w:space="0" w:color="33CCCC"/>
            </w:tcBorders>
          </w:tcPr>
          <w:p w14:paraId="55A1526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飞机发动机及其部件</w:t>
            </w:r>
          </w:p>
        </w:tc>
        <w:tc>
          <w:tcPr>
            <w:tcW w:w="4678" w:type="dxa"/>
            <w:tcBorders>
              <w:top w:val="nil"/>
              <w:left w:val="single" w:sz="6" w:space="0" w:color="33CCCC"/>
              <w:bottom w:val="nil"/>
              <w:right w:val="single" w:sz="6" w:space="0" w:color="33CCCC"/>
            </w:tcBorders>
          </w:tcPr>
          <w:p w14:paraId="28E3717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锂电池及其他电池</w:t>
            </w:r>
          </w:p>
        </w:tc>
      </w:tr>
      <w:tr w:rsidR="00AF606F" w14:paraId="23781469" w14:textId="77777777" w:rsidTr="00AF606F">
        <w:trPr>
          <w:trHeight w:val="302"/>
        </w:trPr>
        <w:tc>
          <w:tcPr>
            <w:tcW w:w="4644" w:type="dxa"/>
            <w:tcBorders>
              <w:top w:val="nil"/>
              <w:left w:val="single" w:sz="6" w:space="0" w:color="33CCCC"/>
              <w:bottom w:val="nil"/>
              <w:right w:val="single" w:sz="6" w:space="0" w:color="33CCCC"/>
            </w:tcBorders>
          </w:tcPr>
          <w:p w14:paraId="3552564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空气压缩机（运用在诸如冰箱的各类商品上）</w:t>
            </w:r>
          </w:p>
        </w:tc>
        <w:tc>
          <w:tcPr>
            <w:tcW w:w="4678" w:type="dxa"/>
            <w:tcBorders>
              <w:top w:val="nil"/>
              <w:left w:val="single" w:sz="6" w:space="0" w:color="33CCCC"/>
              <w:bottom w:val="nil"/>
              <w:right w:val="single" w:sz="6" w:space="0" w:color="33CCCC"/>
            </w:tcBorders>
          </w:tcPr>
          <w:p w14:paraId="32C3FAC5"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工业烤箱及熔炉</w:t>
            </w:r>
          </w:p>
        </w:tc>
      </w:tr>
      <w:tr w:rsidR="00AF606F" w14:paraId="0A7A342A" w14:textId="77777777" w:rsidTr="00AF606F">
        <w:trPr>
          <w:trHeight w:val="302"/>
        </w:trPr>
        <w:tc>
          <w:tcPr>
            <w:tcW w:w="4644" w:type="dxa"/>
            <w:tcBorders>
              <w:top w:val="nil"/>
              <w:left w:val="single" w:sz="6" w:space="0" w:color="33CCCC"/>
              <w:bottom w:val="nil"/>
              <w:right w:val="single" w:sz="6" w:space="0" w:color="33CCCC"/>
            </w:tcBorders>
          </w:tcPr>
          <w:p w14:paraId="50B3C680"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工业加热设备</w:t>
            </w:r>
          </w:p>
        </w:tc>
        <w:tc>
          <w:tcPr>
            <w:tcW w:w="4678" w:type="dxa"/>
            <w:tcBorders>
              <w:top w:val="nil"/>
              <w:left w:val="single" w:sz="6" w:space="0" w:color="33CCCC"/>
              <w:bottom w:val="nil"/>
              <w:right w:val="single" w:sz="6" w:space="0" w:color="33CCCC"/>
            </w:tcBorders>
          </w:tcPr>
          <w:p w14:paraId="1BD30BD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雷达及无线电装备</w:t>
            </w:r>
          </w:p>
        </w:tc>
      </w:tr>
      <w:tr w:rsidR="00AF606F" w14:paraId="455DDFA0" w14:textId="77777777" w:rsidTr="00AF606F">
        <w:trPr>
          <w:trHeight w:val="302"/>
        </w:trPr>
        <w:tc>
          <w:tcPr>
            <w:tcW w:w="4644" w:type="dxa"/>
            <w:tcBorders>
              <w:top w:val="nil"/>
              <w:left w:val="single" w:sz="6" w:space="0" w:color="33CCCC"/>
              <w:bottom w:val="nil"/>
              <w:right w:val="single" w:sz="6" w:space="0" w:color="33CCCC"/>
            </w:tcBorders>
          </w:tcPr>
          <w:p w14:paraId="0D2FE8CE"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主要用于大型工业设备的称重称</w:t>
            </w:r>
          </w:p>
        </w:tc>
        <w:tc>
          <w:tcPr>
            <w:tcW w:w="4678" w:type="dxa"/>
            <w:tcBorders>
              <w:top w:val="nil"/>
              <w:left w:val="single" w:sz="6" w:space="0" w:color="33CCCC"/>
              <w:bottom w:val="nil"/>
              <w:right w:val="single" w:sz="6" w:space="0" w:color="33CCCC"/>
            </w:tcBorders>
          </w:tcPr>
          <w:p w14:paraId="0202ED7F"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电视、录像设备及类似的视频产品的零件</w:t>
            </w:r>
          </w:p>
        </w:tc>
      </w:tr>
      <w:tr w:rsidR="00AF606F" w14:paraId="00C890C6" w14:textId="77777777" w:rsidTr="00AF606F">
        <w:trPr>
          <w:trHeight w:val="302"/>
        </w:trPr>
        <w:tc>
          <w:tcPr>
            <w:tcW w:w="4644" w:type="dxa"/>
            <w:tcBorders>
              <w:top w:val="nil"/>
              <w:left w:val="single" w:sz="6" w:space="0" w:color="33CCCC"/>
              <w:bottom w:val="nil"/>
              <w:right w:val="single" w:sz="6" w:space="0" w:color="33CCCC"/>
            </w:tcBorders>
          </w:tcPr>
          <w:p w14:paraId="3D58E9B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起重机及其他起重设备</w:t>
            </w:r>
          </w:p>
        </w:tc>
        <w:tc>
          <w:tcPr>
            <w:tcW w:w="4678" w:type="dxa"/>
            <w:tcBorders>
              <w:top w:val="nil"/>
              <w:left w:val="single" w:sz="6" w:space="0" w:color="33CCCC"/>
              <w:bottom w:val="nil"/>
              <w:right w:val="single" w:sz="6" w:space="0" w:color="33CCCC"/>
            </w:tcBorders>
          </w:tcPr>
          <w:p w14:paraId="170A4A14"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电子交通标志</w:t>
            </w:r>
          </w:p>
        </w:tc>
      </w:tr>
      <w:tr w:rsidR="00AF606F" w14:paraId="601A0410" w14:textId="77777777" w:rsidTr="00AF606F">
        <w:trPr>
          <w:trHeight w:val="302"/>
        </w:trPr>
        <w:tc>
          <w:tcPr>
            <w:tcW w:w="4644" w:type="dxa"/>
            <w:tcBorders>
              <w:top w:val="nil"/>
              <w:left w:val="single" w:sz="6" w:space="0" w:color="33CCCC"/>
              <w:bottom w:val="nil"/>
              <w:right w:val="single" w:sz="6" w:space="0" w:color="33CCCC"/>
            </w:tcBorders>
          </w:tcPr>
          <w:p w14:paraId="2966B58D"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推土机、挖掘机、打夯机、钻孔机及其他大型建筑车辆</w:t>
            </w:r>
          </w:p>
        </w:tc>
        <w:tc>
          <w:tcPr>
            <w:tcW w:w="4678" w:type="dxa"/>
            <w:tcBorders>
              <w:top w:val="nil"/>
              <w:left w:val="single" w:sz="6" w:space="0" w:color="33CCCC"/>
              <w:bottom w:val="nil"/>
              <w:right w:val="single" w:sz="6" w:space="0" w:color="33CCCC"/>
            </w:tcBorders>
          </w:tcPr>
          <w:p w14:paraId="644FAFD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电阻器和断路器等电子设备</w:t>
            </w:r>
          </w:p>
        </w:tc>
      </w:tr>
      <w:tr w:rsidR="00AF606F" w14:paraId="5D1372AF" w14:textId="77777777" w:rsidTr="00AF606F">
        <w:trPr>
          <w:trHeight w:val="302"/>
        </w:trPr>
        <w:tc>
          <w:tcPr>
            <w:tcW w:w="4644" w:type="dxa"/>
            <w:tcBorders>
              <w:top w:val="nil"/>
              <w:left w:val="single" w:sz="6" w:space="0" w:color="33CCCC"/>
              <w:bottom w:val="nil"/>
              <w:right w:val="single" w:sz="6" w:space="0" w:color="33CCCC"/>
            </w:tcBorders>
          </w:tcPr>
          <w:p w14:paraId="611AD571"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石油和天然气钻井平台零件及车辆</w:t>
            </w:r>
          </w:p>
        </w:tc>
        <w:tc>
          <w:tcPr>
            <w:tcW w:w="4678" w:type="dxa"/>
            <w:tcBorders>
              <w:top w:val="nil"/>
              <w:left w:val="single" w:sz="6" w:space="0" w:color="33CCCC"/>
              <w:bottom w:val="nil"/>
              <w:right w:val="single" w:sz="6" w:space="0" w:color="33CCCC"/>
            </w:tcBorders>
          </w:tcPr>
          <w:p w14:paraId="5D7B450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LED</w:t>
            </w:r>
          </w:p>
        </w:tc>
      </w:tr>
      <w:tr w:rsidR="00AF606F" w14:paraId="6DACC96A" w14:textId="77777777" w:rsidTr="00AF606F">
        <w:trPr>
          <w:trHeight w:val="302"/>
        </w:trPr>
        <w:tc>
          <w:tcPr>
            <w:tcW w:w="4644" w:type="dxa"/>
            <w:tcBorders>
              <w:top w:val="nil"/>
              <w:left w:val="single" w:sz="6" w:space="0" w:color="33CCCC"/>
              <w:bottom w:val="nil"/>
              <w:right w:val="single" w:sz="6" w:space="0" w:color="33CCCC"/>
            </w:tcBorders>
          </w:tcPr>
          <w:p w14:paraId="4E23814F"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犁田机、割草机、联合收割机等大型农业车辆</w:t>
            </w:r>
          </w:p>
        </w:tc>
        <w:tc>
          <w:tcPr>
            <w:tcW w:w="4678" w:type="dxa"/>
            <w:tcBorders>
              <w:top w:val="nil"/>
              <w:left w:val="single" w:sz="6" w:space="0" w:color="33CCCC"/>
              <w:bottom w:val="nil"/>
              <w:right w:val="single" w:sz="6" w:space="0" w:color="33CCCC"/>
            </w:tcBorders>
          </w:tcPr>
          <w:p w14:paraId="43249674"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列车和轨道部件</w:t>
            </w:r>
          </w:p>
        </w:tc>
      </w:tr>
      <w:tr w:rsidR="00AF606F" w14:paraId="21227F46" w14:textId="77777777" w:rsidTr="00AF606F">
        <w:trPr>
          <w:trHeight w:val="302"/>
        </w:trPr>
        <w:tc>
          <w:tcPr>
            <w:tcW w:w="4644" w:type="dxa"/>
            <w:tcBorders>
              <w:top w:val="nil"/>
              <w:left w:val="single" w:sz="6" w:space="0" w:color="33CCCC"/>
              <w:bottom w:val="nil"/>
              <w:right w:val="single" w:sz="6" w:space="0" w:color="33CCCC"/>
            </w:tcBorders>
          </w:tcPr>
          <w:p w14:paraId="18B7C938"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挤奶器、孵化器等畜牧设备</w:t>
            </w:r>
          </w:p>
        </w:tc>
        <w:tc>
          <w:tcPr>
            <w:tcW w:w="4678" w:type="dxa"/>
            <w:tcBorders>
              <w:top w:val="nil"/>
              <w:left w:val="single" w:sz="6" w:space="0" w:color="33CCCC"/>
              <w:bottom w:val="nil"/>
              <w:right w:val="single" w:sz="6" w:space="0" w:color="33CCCC"/>
            </w:tcBorders>
          </w:tcPr>
          <w:p w14:paraId="5DAF176C"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使用柴油及废柴油的大型汽车</w:t>
            </w:r>
          </w:p>
        </w:tc>
      </w:tr>
      <w:tr w:rsidR="00AF606F" w14:paraId="66E6C193" w14:textId="77777777" w:rsidTr="00AF606F">
        <w:trPr>
          <w:trHeight w:val="302"/>
        </w:trPr>
        <w:tc>
          <w:tcPr>
            <w:tcW w:w="4644" w:type="dxa"/>
            <w:tcBorders>
              <w:top w:val="nil"/>
              <w:left w:val="single" w:sz="6" w:space="0" w:color="33CCCC"/>
              <w:bottom w:val="nil"/>
              <w:right w:val="single" w:sz="6" w:space="0" w:color="33CCCC"/>
            </w:tcBorders>
          </w:tcPr>
          <w:p w14:paraId="43796FA1"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食品加工机械，包括肉类和水果加工机器</w:t>
            </w:r>
          </w:p>
        </w:tc>
        <w:tc>
          <w:tcPr>
            <w:tcW w:w="4678" w:type="dxa"/>
            <w:tcBorders>
              <w:top w:val="nil"/>
              <w:left w:val="single" w:sz="6" w:space="0" w:color="33CCCC"/>
              <w:bottom w:val="nil"/>
              <w:right w:val="single" w:sz="6" w:space="0" w:color="33CCCC"/>
            </w:tcBorders>
          </w:tcPr>
          <w:p w14:paraId="24BC4D1B"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部分汽车、卡车、摩托车、直升飞机、飞机和航天器</w:t>
            </w:r>
          </w:p>
        </w:tc>
      </w:tr>
      <w:tr w:rsidR="00AF606F" w14:paraId="01C9B62C" w14:textId="77777777" w:rsidTr="00747783">
        <w:trPr>
          <w:trHeight w:val="302"/>
        </w:trPr>
        <w:tc>
          <w:tcPr>
            <w:tcW w:w="4644" w:type="dxa"/>
            <w:tcBorders>
              <w:top w:val="nil"/>
              <w:left w:val="single" w:sz="6" w:space="0" w:color="33CCCC"/>
              <w:bottom w:val="nil"/>
              <w:right w:val="single" w:sz="6" w:space="0" w:color="33CCCC"/>
            </w:tcBorders>
          </w:tcPr>
          <w:p w14:paraId="3D9D0A28"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纸板和纸制品制造机器</w:t>
            </w:r>
          </w:p>
        </w:tc>
        <w:tc>
          <w:tcPr>
            <w:tcW w:w="4678" w:type="dxa"/>
            <w:tcBorders>
              <w:top w:val="nil"/>
              <w:left w:val="single" w:sz="6" w:space="0" w:color="33CCCC"/>
              <w:bottom w:val="nil"/>
              <w:right w:val="single" w:sz="6" w:space="0" w:color="33CCCC"/>
            </w:tcBorders>
          </w:tcPr>
          <w:p w14:paraId="4C9B6DA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显微镜和望远镜</w:t>
            </w:r>
          </w:p>
        </w:tc>
      </w:tr>
      <w:tr w:rsidR="00AF606F" w14:paraId="36108188" w14:textId="77777777" w:rsidTr="00AF606F">
        <w:trPr>
          <w:trHeight w:val="302"/>
        </w:trPr>
        <w:tc>
          <w:tcPr>
            <w:tcW w:w="4644" w:type="dxa"/>
            <w:tcBorders>
              <w:top w:val="nil"/>
              <w:left w:val="single" w:sz="6" w:space="0" w:color="33CCCC"/>
              <w:bottom w:val="nil"/>
              <w:right w:val="single" w:sz="6" w:space="0" w:color="33CCCC"/>
            </w:tcBorders>
          </w:tcPr>
          <w:p w14:paraId="325E730D"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打印复印机零件</w:t>
            </w:r>
          </w:p>
        </w:tc>
        <w:tc>
          <w:tcPr>
            <w:tcW w:w="4678" w:type="dxa"/>
            <w:tcBorders>
              <w:top w:val="nil"/>
              <w:left w:val="single" w:sz="6" w:space="0" w:color="33CCCC"/>
              <w:bottom w:val="nil"/>
              <w:right w:val="single" w:sz="6" w:space="0" w:color="33CCCC"/>
            </w:tcBorders>
          </w:tcPr>
          <w:p w14:paraId="6C7094FC"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激光器</w:t>
            </w:r>
          </w:p>
        </w:tc>
      </w:tr>
      <w:tr w:rsidR="00AF606F" w14:paraId="200FE186" w14:textId="77777777" w:rsidTr="00AF606F">
        <w:trPr>
          <w:trHeight w:val="302"/>
        </w:trPr>
        <w:tc>
          <w:tcPr>
            <w:tcW w:w="4644" w:type="dxa"/>
            <w:tcBorders>
              <w:top w:val="nil"/>
              <w:left w:val="single" w:sz="6" w:space="0" w:color="33CCCC"/>
              <w:bottom w:val="nil"/>
              <w:right w:val="single" w:sz="6" w:space="0" w:color="33CCCC"/>
            </w:tcBorders>
          </w:tcPr>
          <w:p w14:paraId="32460D28"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金属和水泥成型机械及其零件</w:t>
            </w:r>
          </w:p>
        </w:tc>
        <w:tc>
          <w:tcPr>
            <w:tcW w:w="4678" w:type="dxa"/>
            <w:tcBorders>
              <w:top w:val="nil"/>
              <w:left w:val="single" w:sz="6" w:space="0" w:color="33CCCC"/>
              <w:bottom w:val="nil"/>
              <w:right w:val="single" w:sz="6" w:space="0" w:color="33CCCC"/>
            </w:tcBorders>
          </w:tcPr>
          <w:p w14:paraId="44738DB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成像和导航设备</w:t>
            </w:r>
          </w:p>
        </w:tc>
      </w:tr>
      <w:tr w:rsidR="00AF606F" w14:paraId="00C1FD2E" w14:textId="77777777" w:rsidTr="00AF606F">
        <w:trPr>
          <w:trHeight w:val="302"/>
        </w:trPr>
        <w:tc>
          <w:tcPr>
            <w:tcW w:w="4644" w:type="dxa"/>
            <w:tcBorders>
              <w:top w:val="nil"/>
              <w:left w:val="single" w:sz="6" w:space="0" w:color="33CCCC"/>
              <w:bottom w:val="nil"/>
              <w:right w:val="single" w:sz="6" w:space="0" w:color="33CCCC"/>
            </w:tcBorders>
          </w:tcPr>
          <w:p w14:paraId="1C4B8ED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玻璃制品制造机器，包括灯泡制造机器</w:t>
            </w:r>
          </w:p>
        </w:tc>
        <w:tc>
          <w:tcPr>
            <w:tcW w:w="4678" w:type="dxa"/>
            <w:tcBorders>
              <w:top w:val="nil"/>
              <w:left w:val="single" w:sz="6" w:space="0" w:color="33CCCC"/>
              <w:bottom w:val="nil"/>
              <w:right w:val="single" w:sz="6" w:space="0" w:color="33CCCC"/>
            </w:tcBorders>
          </w:tcPr>
          <w:p w14:paraId="19B2F086"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诸如</w:t>
            </w:r>
            <w:r>
              <w:rPr>
                <w:rFonts w:ascii="ëvëÃ" w:hAnsi="ëvëÃ" w:cs="ëvëÃ"/>
                <w:color w:val="000000"/>
                <w:kern w:val="0"/>
                <w:sz w:val="24"/>
                <w:szCs w:val="24"/>
              </w:rPr>
              <w:t>X</w:t>
            </w:r>
            <w:r>
              <w:rPr>
                <w:rFonts w:ascii="ëvëÃ" w:hAnsi="ëvëÃ" w:cs="ëvëÃ"/>
                <w:color w:val="000000"/>
                <w:kern w:val="0"/>
                <w:sz w:val="24"/>
                <w:szCs w:val="24"/>
              </w:rPr>
              <w:t>光和起搏器等医疗设备</w:t>
            </w:r>
          </w:p>
        </w:tc>
      </w:tr>
      <w:tr w:rsidR="00AF606F" w14:paraId="29C75D78" w14:textId="77777777" w:rsidTr="00AF606F">
        <w:trPr>
          <w:trHeight w:val="302"/>
        </w:trPr>
        <w:tc>
          <w:tcPr>
            <w:tcW w:w="4644" w:type="dxa"/>
            <w:tcBorders>
              <w:top w:val="nil"/>
              <w:left w:val="single" w:sz="6" w:space="0" w:color="33CCCC"/>
              <w:bottom w:val="nil"/>
              <w:right w:val="single" w:sz="6" w:space="0" w:color="33CCCC"/>
            </w:tcBorders>
          </w:tcPr>
          <w:p w14:paraId="2D1A7F8A"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橡胶及塑料制品制造机器</w:t>
            </w:r>
          </w:p>
        </w:tc>
        <w:tc>
          <w:tcPr>
            <w:tcW w:w="4678" w:type="dxa"/>
            <w:tcBorders>
              <w:top w:val="nil"/>
              <w:left w:val="single" w:sz="6" w:space="0" w:color="33CCCC"/>
              <w:bottom w:val="nil"/>
              <w:right w:val="single" w:sz="6" w:space="0" w:color="33CCCC"/>
            </w:tcBorders>
          </w:tcPr>
          <w:p w14:paraId="6C9BA2F4"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诸如压力计和分光计等科学仪器</w:t>
            </w:r>
          </w:p>
        </w:tc>
      </w:tr>
      <w:tr w:rsidR="00AF606F" w14:paraId="3B46C476" w14:textId="77777777" w:rsidTr="00747783">
        <w:trPr>
          <w:trHeight w:val="302"/>
        </w:trPr>
        <w:tc>
          <w:tcPr>
            <w:tcW w:w="4644" w:type="dxa"/>
            <w:tcBorders>
              <w:top w:val="nil"/>
              <w:left w:val="single" w:sz="6" w:space="0" w:color="33CCCC"/>
              <w:bottom w:val="single" w:sz="6" w:space="0" w:color="33CCCC"/>
              <w:right w:val="single" w:sz="6" w:space="0" w:color="33CCCC"/>
            </w:tcBorders>
          </w:tcPr>
          <w:p w14:paraId="60599956"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滚珠轴承</w:t>
            </w:r>
          </w:p>
        </w:tc>
        <w:tc>
          <w:tcPr>
            <w:tcW w:w="4678" w:type="dxa"/>
            <w:tcBorders>
              <w:top w:val="nil"/>
              <w:left w:val="single" w:sz="6" w:space="0" w:color="33CCCC"/>
              <w:bottom w:val="single" w:sz="6" w:space="0" w:color="33CCCC"/>
              <w:right w:val="single" w:sz="6" w:space="0" w:color="33CCCC"/>
            </w:tcBorders>
          </w:tcPr>
          <w:p w14:paraId="685C62CA" w14:textId="77777777" w:rsidR="00AF606F" w:rsidRDefault="00AF606F" w:rsidP="00AF606F">
            <w:pPr>
              <w:autoSpaceDE w:val="0"/>
              <w:autoSpaceDN w:val="0"/>
              <w:adjustRightInd w:val="0"/>
              <w:jc w:val="right"/>
              <w:rPr>
                <w:rFonts w:ascii="Calibri" w:hAnsi="Calibri" w:cs="Calibri"/>
                <w:color w:val="000000"/>
                <w:kern w:val="0"/>
                <w:sz w:val="24"/>
                <w:szCs w:val="24"/>
              </w:rPr>
            </w:pPr>
          </w:p>
        </w:tc>
      </w:tr>
    </w:tbl>
    <w:p w14:paraId="55E9F1A7" w14:textId="77777777" w:rsidR="00AF606F" w:rsidRDefault="0064490D" w:rsidP="00AF606F">
      <w:pPr>
        <w:spacing w:line="400" w:lineRule="exact"/>
        <w:rPr>
          <w:rFonts w:ascii="SimSun" w:hAnsi="SimSun"/>
          <w:sz w:val="24"/>
          <w:szCs w:val="24"/>
        </w:rPr>
      </w:pPr>
      <w:r>
        <w:rPr>
          <w:noProof/>
          <w:lang w:eastAsia="en-US"/>
        </w:rPr>
        <w:t xml:space="preserve"> </w:t>
      </w:r>
    </w:p>
    <w:p w14:paraId="647B0488" w14:textId="36EDA544" w:rsidR="0012296D" w:rsidRDefault="0012296D" w:rsidP="00AF606F">
      <w:pPr>
        <w:spacing w:line="400" w:lineRule="exact"/>
        <w:ind w:firstLineChars="200" w:firstLine="480"/>
        <w:rPr>
          <w:rFonts w:ascii="SimSun" w:hAnsi="SimSun"/>
          <w:sz w:val="24"/>
          <w:szCs w:val="24"/>
        </w:rPr>
      </w:pPr>
    </w:p>
    <w:tbl>
      <w:tblPr>
        <w:tblpPr w:leftFromText="180" w:rightFromText="180" w:vertAnchor="page" w:horzAnchor="page" w:tblpX="1845" w:tblpY="6680"/>
        <w:tblW w:w="8085" w:type="dxa"/>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747783" w14:paraId="1E156754" w14:textId="77777777" w:rsidTr="00747783">
        <w:trPr>
          <w:trHeight w:val="252"/>
        </w:trPr>
        <w:tc>
          <w:tcPr>
            <w:tcW w:w="4620" w:type="dxa"/>
            <w:gridSpan w:val="4"/>
            <w:tcBorders>
              <w:top w:val="single" w:sz="12" w:space="0" w:color="33CCCC"/>
              <w:left w:val="nil"/>
              <w:bottom w:val="nil"/>
              <w:right w:val="nil"/>
            </w:tcBorders>
          </w:tcPr>
          <w:p w14:paraId="5D2A19C1" w14:textId="77777777" w:rsidR="00747783" w:rsidRDefault="00747783" w:rsidP="00747783">
            <w:pPr>
              <w:autoSpaceDE w:val="0"/>
              <w:autoSpaceDN w:val="0"/>
              <w:adjustRightInd w:val="0"/>
              <w:jc w:val="left"/>
              <w:rPr>
                <w:rFonts w:ascii="ëvëÃ" w:hAnsi="ëvëÃ" w:cs="ëvëÃ"/>
                <w:b/>
                <w:bCs/>
                <w:color w:val="000000"/>
                <w:kern w:val="0"/>
                <w:sz w:val="24"/>
                <w:szCs w:val="24"/>
              </w:rPr>
            </w:pPr>
            <w:r>
              <w:rPr>
                <w:rFonts w:ascii="ëvëÃ" w:hAnsi="ëvëÃ" w:cs="ëvëÃ"/>
                <w:b/>
                <w:bCs/>
                <w:color w:val="000000"/>
                <w:kern w:val="0"/>
                <w:sz w:val="24"/>
                <w:szCs w:val="24"/>
              </w:rPr>
              <w:t>美国与中国商品贸易额（</w:t>
            </w:r>
            <w:r>
              <w:rPr>
                <w:rFonts w:ascii="ëvëÃ" w:hAnsi="ëvëÃ" w:cs="ëvëÃ"/>
                <w:b/>
                <w:bCs/>
                <w:color w:val="000000"/>
                <w:kern w:val="0"/>
                <w:sz w:val="24"/>
                <w:szCs w:val="24"/>
              </w:rPr>
              <w:t>2008</w:t>
            </w:r>
            <w:r>
              <w:rPr>
                <w:rFonts w:ascii="ëvëÃ" w:hAnsi="ëvëÃ" w:cs="ëvëÃ"/>
                <w:b/>
                <w:bCs/>
                <w:color w:val="000000"/>
                <w:kern w:val="0"/>
                <w:sz w:val="24"/>
                <w:szCs w:val="24"/>
              </w:rPr>
              <w:t>年－</w:t>
            </w:r>
            <w:r>
              <w:rPr>
                <w:rFonts w:ascii="ëvëÃ" w:hAnsi="ëvëÃ" w:cs="ëvëÃ"/>
                <w:b/>
                <w:bCs/>
                <w:color w:val="000000"/>
                <w:kern w:val="0"/>
                <w:sz w:val="24"/>
                <w:szCs w:val="24"/>
              </w:rPr>
              <w:t>2017</w:t>
            </w:r>
            <w:r>
              <w:rPr>
                <w:rFonts w:ascii="ëvëÃ" w:hAnsi="ëvëÃ" w:cs="ëvëÃ"/>
                <w:b/>
                <w:bCs/>
                <w:color w:val="000000"/>
                <w:kern w:val="0"/>
                <w:sz w:val="24"/>
                <w:szCs w:val="24"/>
              </w:rPr>
              <w:t>年）</w:t>
            </w:r>
          </w:p>
        </w:tc>
        <w:tc>
          <w:tcPr>
            <w:tcW w:w="1155" w:type="dxa"/>
            <w:tcBorders>
              <w:top w:val="single" w:sz="12" w:space="0" w:color="33CCCC"/>
              <w:left w:val="nil"/>
              <w:bottom w:val="nil"/>
              <w:right w:val="nil"/>
            </w:tcBorders>
          </w:tcPr>
          <w:p w14:paraId="332AFA59"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single" w:sz="12" w:space="0" w:color="33CCCC"/>
              <w:left w:val="nil"/>
              <w:bottom w:val="nil"/>
              <w:right w:val="nil"/>
            </w:tcBorders>
          </w:tcPr>
          <w:p w14:paraId="12D2FE21"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single" w:sz="12" w:space="0" w:color="33CCCC"/>
              <w:left w:val="nil"/>
              <w:bottom w:val="nil"/>
              <w:right w:val="nil"/>
            </w:tcBorders>
          </w:tcPr>
          <w:p w14:paraId="436BEAA4" w14:textId="77777777" w:rsidR="00747783" w:rsidRDefault="00747783" w:rsidP="00747783">
            <w:pPr>
              <w:autoSpaceDE w:val="0"/>
              <w:autoSpaceDN w:val="0"/>
              <w:adjustRightInd w:val="0"/>
              <w:jc w:val="right"/>
              <w:rPr>
                <w:rFonts w:ascii="Calibri" w:hAnsi="Calibri" w:cs="Calibri"/>
                <w:color w:val="000000"/>
                <w:kern w:val="0"/>
                <w:sz w:val="24"/>
                <w:szCs w:val="24"/>
              </w:rPr>
            </w:pPr>
          </w:p>
        </w:tc>
      </w:tr>
      <w:tr w:rsidR="00747783" w14:paraId="598A2C8D" w14:textId="77777777" w:rsidTr="00747783">
        <w:trPr>
          <w:trHeight w:val="252"/>
        </w:trPr>
        <w:tc>
          <w:tcPr>
            <w:tcW w:w="1155" w:type="dxa"/>
            <w:tcBorders>
              <w:top w:val="nil"/>
              <w:left w:val="nil"/>
              <w:bottom w:val="nil"/>
              <w:right w:val="nil"/>
            </w:tcBorders>
          </w:tcPr>
          <w:p w14:paraId="3629BB83"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nil"/>
              <w:left w:val="nil"/>
              <w:bottom w:val="nil"/>
              <w:right w:val="nil"/>
            </w:tcBorders>
          </w:tcPr>
          <w:p w14:paraId="7A0B5AB1"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4" w:type="dxa"/>
            <w:tcBorders>
              <w:top w:val="nil"/>
              <w:left w:val="nil"/>
              <w:bottom w:val="nil"/>
              <w:right w:val="nil"/>
            </w:tcBorders>
          </w:tcPr>
          <w:p w14:paraId="20A32ACB"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6" w:type="dxa"/>
            <w:tcBorders>
              <w:top w:val="nil"/>
              <w:left w:val="nil"/>
              <w:bottom w:val="nil"/>
              <w:right w:val="nil"/>
            </w:tcBorders>
          </w:tcPr>
          <w:p w14:paraId="2EAD7634"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nil"/>
              <w:left w:val="nil"/>
              <w:bottom w:val="nil"/>
              <w:right w:val="nil"/>
            </w:tcBorders>
          </w:tcPr>
          <w:p w14:paraId="4F9C752B"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nil"/>
              <w:left w:val="nil"/>
              <w:bottom w:val="nil"/>
              <w:right w:val="nil"/>
            </w:tcBorders>
          </w:tcPr>
          <w:p w14:paraId="4047C904" w14:textId="77777777" w:rsidR="00747783" w:rsidRDefault="00747783" w:rsidP="00747783">
            <w:pPr>
              <w:autoSpaceDE w:val="0"/>
              <w:autoSpaceDN w:val="0"/>
              <w:adjustRightInd w:val="0"/>
              <w:jc w:val="right"/>
              <w:rPr>
                <w:rFonts w:ascii="ëvëÃ" w:hAnsi="ëvëÃ" w:cs="ëvëÃ"/>
                <w:color w:val="000000"/>
                <w:kern w:val="0"/>
                <w:sz w:val="24"/>
                <w:szCs w:val="24"/>
              </w:rPr>
            </w:pPr>
            <w:r>
              <w:rPr>
                <w:rFonts w:ascii="ëvëÃ" w:hAnsi="ëvëÃ" w:cs="ëvëÃ"/>
                <w:color w:val="000000"/>
                <w:kern w:val="0"/>
                <w:sz w:val="24"/>
                <w:szCs w:val="24"/>
              </w:rPr>
              <w:t>单位：</w:t>
            </w:r>
          </w:p>
        </w:tc>
        <w:tc>
          <w:tcPr>
            <w:tcW w:w="1155" w:type="dxa"/>
            <w:tcBorders>
              <w:top w:val="nil"/>
              <w:left w:val="nil"/>
              <w:bottom w:val="nil"/>
              <w:right w:val="nil"/>
            </w:tcBorders>
          </w:tcPr>
          <w:p w14:paraId="1CF7627E"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亿美元</w:t>
            </w:r>
          </w:p>
        </w:tc>
      </w:tr>
      <w:tr w:rsidR="00747783" w14:paraId="6E0AA015" w14:textId="77777777" w:rsidTr="00747783">
        <w:trPr>
          <w:trHeight w:val="252"/>
        </w:trPr>
        <w:tc>
          <w:tcPr>
            <w:tcW w:w="1155" w:type="dxa"/>
            <w:tcBorders>
              <w:top w:val="nil"/>
              <w:left w:val="single" w:sz="6" w:space="0" w:color="33CCCC"/>
              <w:bottom w:val="nil"/>
              <w:right w:val="nil"/>
            </w:tcBorders>
            <w:shd w:val="solid" w:color="63AAFE" w:fill="auto"/>
          </w:tcPr>
          <w:p w14:paraId="24DC0094"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2309" w:type="dxa"/>
            <w:gridSpan w:val="2"/>
            <w:tcBorders>
              <w:top w:val="nil"/>
              <w:left w:val="nil"/>
              <w:bottom w:val="nil"/>
              <w:right w:val="nil"/>
            </w:tcBorders>
            <w:shd w:val="solid" w:color="63AAFE" w:fill="auto"/>
          </w:tcPr>
          <w:p w14:paraId="270F0210" w14:textId="77777777" w:rsidR="00747783" w:rsidRDefault="00747783" w:rsidP="00747783">
            <w:pPr>
              <w:autoSpaceDE w:val="0"/>
              <w:autoSpaceDN w:val="0"/>
              <w:adjustRightInd w:val="0"/>
              <w:jc w:val="center"/>
              <w:rPr>
                <w:rFonts w:ascii="ëvëÃ" w:hAnsi="ëvëÃ" w:cs="ëvëÃ"/>
                <w:color w:val="000000"/>
                <w:kern w:val="0"/>
                <w:sz w:val="24"/>
                <w:szCs w:val="24"/>
              </w:rPr>
            </w:pPr>
            <w:r>
              <w:rPr>
                <w:rFonts w:ascii="ëvëÃ" w:hAnsi="ëvëÃ" w:cs="ëvëÃ"/>
                <w:color w:val="000000"/>
                <w:kern w:val="0"/>
                <w:sz w:val="24"/>
                <w:szCs w:val="24"/>
              </w:rPr>
              <w:t>美国统计贸易额</w:t>
            </w:r>
          </w:p>
        </w:tc>
        <w:tc>
          <w:tcPr>
            <w:tcW w:w="1156" w:type="dxa"/>
            <w:tcBorders>
              <w:top w:val="nil"/>
              <w:left w:val="nil"/>
              <w:bottom w:val="nil"/>
              <w:right w:val="nil"/>
            </w:tcBorders>
            <w:shd w:val="solid" w:color="63AAFE" w:fill="auto"/>
          </w:tcPr>
          <w:p w14:paraId="05CEE08E" w14:textId="77777777" w:rsidR="00747783" w:rsidRDefault="00747783" w:rsidP="00747783">
            <w:pPr>
              <w:autoSpaceDE w:val="0"/>
              <w:autoSpaceDN w:val="0"/>
              <w:adjustRightInd w:val="0"/>
              <w:jc w:val="center"/>
              <w:rPr>
                <w:rFonts w:ascii="ëvëÃ" w:hAnsi="ëvëÃ" w:cs="ëvëÃ"/>
                <w:color w:val="000000"/>
                <w:kern w:val="0"/>
                <w:sz w:val="24"/>
                <w:szCs w:val="24"/>
              </w:rPr>
            </w:pPr>
          </w:p>
        </w:tc>
        <w:tc>
          <w:tcPr>
            <w:tcW w:w="2310" w:type="dxa"/>
            <w:gridSpan w:val="2"/>
            <w:tcBorders>
              <w:top w:val="nil"/>
              <w:left w:val="nil"/>
              <w:bottom w:val="nil"/>
              <w:right w:val="nil"/>
            </w:tcBorders>
            <w:shd w:val="solid" w:color="63AAFE" w:fill="auto"/>
          </w:tcPr>
          <w:p w14:paraId="6C8958A9" w14:textId="77777777" w:rsidR="00747783" w:rsidRDefault="00747783" w:rsidP="00747783">
            <w:pPr>
              <w:autoSpaceDE w:val="0"/>
              <w:autoSpaceDN w:val="0"/>
              <w:adjustRightInd w:val="0"/>
              <w:jc w:val="center"/>
              <w:rPr>
                <w:rFonts w:ascii="ëvëÃ" w:hAnsi="ëvëÃ" w:cs="ëvëÃ"/>
                <w:color w:val="000000"/>
                <w:kern w:val="0"/>
                <w:sz w:val="24"/>
                <w:szCs w:val="24"/>
              </w:rPr>
            </w:pPr>
            <w:r>
              <w:rPr>
                <w:rFonts w:ascii="ëvëÃ" w:hAnsi="ëvëÃ" w:cs="ëvëÃ"/>
                <w:color w:val="000000"/>
                <w:kern w:val="0"/>
                <w:sz w:val="24"/>
                <w:szCs w:val="24"/>
              </w:rPr>
              <w:t>中国统计贸易额</w:t>
            </w:r>
          </w:p>
        </w:tc>
        <w:tc>
          <w:tcPr>
            <w:tcW w:w="1155" w:type="dxa"/>
            <w:tcBorders>
              <w:top w:val="nil"/>
              <w:left w:val="nil"/>
              <w:bottom w:val="nil"/>
              <w:right w:val="single" w:sz="6" w:space="0" w:color="33CCCC"/>
            </w:tcBorders>
            <w:shd w:val="solid" w:color="63AAFE" w:fill="auto"/>
          </w:tcPr>
          <w:p w14:paraId="6C1B4A9F" w14:textId="77777777" w:rsidR="00747783" w:rsidRDefault="00747783" w:rsidP="00747783">
            <w:pPr>
              <w:autoSpaceDE w:val="0"/>
              <w:autoSpaceDN w:val="0"/>
              <w:adjustRightInd w:val="0"/>
              <w:jc w:val="center"/>
              <w:rPr>
                <w:rFonts w:ascii="ëvëÃ" w:hAnsi="ëvëÃ" w:cs="ëvëÃ"/>
                <w:color w:val="000000"/>
                <w:kern w:val="0"/>
                <w:sz w:val="24"/>
                <w:szCs w:val="24"/>
              </w:rPr>
            </w:pPr>
          </w:p>
        </w:tc>
      </w:tr>
      <w:tr w:rsidR="00747783" w14:paraId="61A17B7C" w14:textId="77777777" w:rsidTr="00747783">
        <w:trPr>
          <w:trHeight w:val="252"/>
        </w:trPr>
        <w:tc>
          <w:tcPr>
            <w:tcW w:w="1155" w:type="dxa"/>
            <w:tcBorders>
              <w:top w:val="nil"/>
              <w:left w:val="single" w:sz="6" w:space="0" w:color="33CCCC"/>
              <w:bottom w:val="single" w:sz="6" w:space="0" w:color="33CCCC"/>
              <w:right w:val="nil"/>
            </w:tcBorders>
          </w:tcPr>
          <w:p w14:paraId="28AC3C3E"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年份</w:t>
            </w:r>
          </w:p>
        </w:tc>
        <w:tc>
          <w:tcPr>
            <w:tcW w:w="1155" w:type="dxa"/>
            <w:tcBorders>
              <w:top w:val="nil"/>
              <w:left w:val="single" w:sz="6" w:space="0" w:color="33CCCC"/>
              <w:bottom w:val="single" w:sz="6" w:space="0" w:color="33CCCC"/>
              <w:right w:val="nil"/>
            </w:tcBorders>
          </w:tcPr>
          <w:p w14:paraId="728FDEAD"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对华出口</w:t>
            </w:r>
          </w:p>
        </w:tc>
        <w:tc>
          <w:tcPr>
            <w:tcW w:w="1154" w:type="dxa"/>
            <w:tcBorders>
              <w:top w:val="nil"/>
              <w:left w:val="nil"/>
              <w:bottom w:val="single" w:sz="6" w:space="0" w:color="33CCCC"/>
              <w:right w:val="nil"/>
            </w:tcBorders>
          </w:tcPr>
          <w:p w14:paraId="145E8FFB"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从华出口</w:t>
            </w:r>
          </w:p>
        </w:tc>
        <w:tc>
          <w:tcPr>
            <w:tcW w:w="1156" w:type="dxa"/>
            <w:tcBorders>
              <w:top w:val="nil"/>
              <w:left w:val="nil"/>
              <w:bottom w:val="single" w:sz="6" w:space="0" w:color="33CCCC"/>
              <w:right w:val="single" w:sz="6" w:space="0" w:color="33CCCC"/>
            </w:tcBorders>
          </w:tcPr>
          <w:p w14:paraId="0AC650DA"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贸易差</w:t>
            </w:r>
          </w:p>
        </w:tc>
        <w:tc>
          <w:tcPr>
            <w:tcW w:w="1155" w:type="dxa"/>
            <w:tcBorders>
              <w:top w:val="nil"/>
              <w:left w:val="nil"/>
              <w:bottom w:val="single" w:sz="6" w:space="0" w:color="33CCCC"/>
              <w:right w:val="nil"/>
            </w:tcBorders>
          </w:tcPr>
          <w:p w14:paraId="7518654D"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对美出口</w:t>
            </w:r>
          </w:p>
        </w:tc>
        <w:tc>
          <w:tcPr>
            <w:tcW w:w="1155" w:type="dxa"/>
            <w:tcBorders>
              <w:top w:val="nil"/>
              <w:left w:val="nil"/>
              <w:bottom w:val="single" w:sz="6" w:space="0" w:color="33CCCC"/>
              <w:right w:val="nil"/>
            </w:tcBorders>
          </w:tcPr>
          <w:p w14:paraId="43F33E52"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从美进口</w:t>
            </w:r>
          </w:p>
        </w:tc>
        <w:tc>
          <w:tcPr>
            <w:tcW w:w="1155" w:type="dxa"/>
            <w:tcBorders>
              <w:top w:val="nil"/>
              <w:left w:val="nil"/>
              <w:bottom w:val="single" w:sz="6" w:space="0" w:color="33CCCC"/>
              <w:right w:val="single" w:sz="6" w:space="0" w:color="33CCCC"/>
            </w:tcBorders>
          </w:tcPr>
          <w:p w14:paraId="65AAB9A9"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贸易差</w:t>
            </w:r>
          </w:p>
        </w:tc>
      </w:tr>
      <w:tr w:rsidR="00747783" w14:paraId="00052654" w14:textId="77777777" w:rsidTr="00747783">
        <w:trPr>
          <w:trHeight w:val="252"/>
        </w:trPr>
        <w:tc>
          <w:tcPr>
            <w:tcW w:w="1155" w:type="dxa"/>
            <w:tcBorders>
              <w:top w:val="nil"/>
              <w:left w:val="single" w:sz="6" w:space="0" w:color="33CCCC"/>
              <w:bottom w:val="nil"/>
              <w:right w:val="nil"/>
            </w:tcBorders>
          </w:tcPr>
          <w:p w14:paraId="0B0B1DE4"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2008</w:t>
            </w:r>
          </w:p>
        </w:tc>
        <w:tc>
          <w:tcPr>
            <w:tcW w:w="1155" w:type="dxa"/>
            <w:tcBorders>
              <w:top w:val="nil"/>
              <w:left w:val="single" w:sz="6" w:space="0" w:color="33CCCC"/>
              <w:bottom w:val="nil"/>
              <w:right w:val="nil"/>
            </w:tcBorders>
          </w:tcPr>
          <w:p w14:paraId="44865F2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713</w:t>
            </w:r>
          </w:p>
        </w:tc>
        <w:tc>
          <w:tcPr>
            <w:tcW w:w="1154" w:type="dxa"/>
            <w:tcBorders>
              <w:top w:val="nil"/>
              <w:left w:val="nil"/>
              <w:bottom w:val="nil"/>
              <w:right w:val="nil"/>
            </w:tcBorders>
          </w:tcPr>
          <w:p w14:paraId="71FC9B1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3396</w:t>
            </w:r>
          </w:p>
        </w:tc>
        <w:tc>
          <w:tcPr>
            <w:tcW w:w="1156" w:type="dxa"/>
            <w:tcBorders>
              <w:top w:val="nil"/>
              <w:left w:val="nil"/>
              <w:bottom w:val="nil"/>
              <w:right w:val="single" w:sz="6" w:space="0" w:color="33CCCC"/>
            </w:tcBorders>
          </w:tcPr>
          <w:p w14:paraId="02D7290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-2683</w:t>
            </w:r>
          </w:p>
        </w:tc>
        <w:tc>
          <w:tcPr>
            <w:tcW w:w="1155" w:type="dxa"/>
            <w:tcBorders>
              <w:top w:val="nil"/>
              <w:left w:val="nil"/>
              <w:bottom w:val="nil"/>
              <w:right w:val="nil"/>
            </w:tcBorders>
          </w:tcPr>
          <w:p w14:paraId="134E0A06"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2523</w:t>
            </w:r>
          </w:p>
        </w:tc>
        <w:tc>
          <w:tcPr>
            <w:tcW w:w="1155" w:type="dxa"/>
            <w:tcBorders>
              <w:top w:val="nil"/>
              <w:left w:val="nil"/>
              <w:bottom w:val="nil"/>
              <w:right w:val="nil"/>
            </w:tcBorders>
          </w:tcPr>
          <w:p w14:paraId="33E3542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814</w:t>
            </w:r>
          </w:p>
        </w:tc>
        <w:tc>
          <w:tcPr>
            <w:tcW w:w="1155" w:type="dxa"/>
            <w:tcBorders>
              <w:top w:val="nil"/>
              <w:left w:val="nil"/>
              <w:bottom w:val="nil"/>
              <w:right w:val="single" w:sz="6" w:space="0" w:color="33CCCC"/>
            </w:tcBorders>
          </w:tcPr>
          <w:p w14:paraId="33207A6B"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1709</w:t>
            </w:r>
          </w:p>
        </w:tc>
      </w:tr>
      <w:tr w:rsidR="00747783" w14:paraId="3F4A7B65" w14:textId="77777777" w:rsidTr="00747783">
        <w:trPr>
          <w:trHeight w:val="252"/>
        </w:trPr>
        <w:tc>
          <w:tcPr>
            <w:tcW w:w="1155" w:type="dxa"/>
            <w:tcBorders>
              <w:top w:val="nil"/>
              <w:left w:val="single" w:sz="6" w:space="0" w:color="33CCCC"/>
              <w:bottom w:val="nil"/>
              <w:right w:val="nil"/>
            </w:tcBorders>
          </w:tcPr>
          <w:p w14:paraId="609C149E"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2009</w:t>
            </w:r>
          </w:p>
        </w:tc>
        <w:tc>
          <w:tcPr>
            <w:tcW w:w="1155" w:type="dxa"/>
            <w:tcBorders>
              <w:top w:val="nil"/>
              <w:left w:val="single" w:sz="6" w:space="0" w:color="33CCCC"/>
              <w:bottom w:val="nil"/>
              <w:right w:val="nil"/>
            </w:tcBorders>
          </w:tcPr>
          <w:p w14:paraId="5ECFE2C4"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706</w:t>
            </w:r>
          </w:p>
        </w:tc>
        <w:tc>
          <w:tcPr>
            <w:tcW w:w="1154" w:type="dxa"/>
            <w:tcBorders>
              <w:top w:val="nil"/>
              <w:left w:val="nil"/>
              <w:bottom w:val="nil"/>
              <w:right w:val="nil"/>
            </w:tcBorders>
          </w:tcPr>
          <w:p w14:paraId="683B5A1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2979</w:t>
            </w:r>
          </w:p>
        </w:tc>
        <w:tc>
          <w:tcPr>
            <w:tcW w:w="1156" w:type="dxa"/>
            <w:tcBorders>
              <w:top w:val="nil"/>
              <w:left w:val="nil"/>
              <w:bottom w:val="nil"/>
              <w:right w:val="single" w:sz="6" w:space="0" w:color="33CCCC"/>
            </w:tcBorders>
          </w:tcPr>
          <w:p w14:paraId="47FBD28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-2273</w:t>
            </w:r>
          </w:p>
        </w:tc>
        <w:tc>
          <w:tcPr>
            <w:tcW w:w="1155" w:type="dxa"/>
            <w:tcBorders>
              <w:top w:val="nil"/>
              <w:left w:val="nil"/>
              <w:bottom w:val="nil"/>
              <w:right w:val="nil"/>
            </w:tcBorders>
          </w:tcPr>
          <w:p w14:paraId="22C7C13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2208</w:t>
            </w:r>
          </w:p>
        </w:tc>
        <w:tc>
          <w:tcPr>
            <w:tcW w:w="1155" w:type="dxa"/>
            <w:tcBorders>
              <w:top w:val="nil"/>
              <w:left w:val="nil"/>
              <w:bottom w:val="nil"/>
              <w:right w:val="nil"/>
            </w:tcBorders>
          </w:tcPr>
          <w:p w14:paraId="644CE5E0"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774</w:t>
            </w:r>
          </w:p>
        </w:tc>
        <w:tc>
          <w:tcPr>
            <w:tcW w:w="1155" w:type="dxa"/>
            <w:tcBorders>
              <w:top w:val="nil"/>
              <w:left w:val="nil"/>
              <w:bottom w:val="nil"/>
              <w:right w:val="single" w:sz="6" w:space="0" w:color="33CCCC"/>
            </w:tcBorders>
          </w:tcPr>
          <w:p w14:paraId="751B9C5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1434</w:t>
            </w:r>
          </w:p>
        </w:tc>
      </w:tr>
      <w:tr w:rsidR="00747783" w14:paraId="27B49C4D" w14:textId="77777777" w:rsidTr="00747783">
        <w:trPr>
          <w:trHeight w:val="252"/>
        </w:trPr>
        <w:tc>
          <w:tcPr>
            <w:tcW w:w="1155" w:type="dxa"/>
            <w:tcBorders>
              <w:top w:val="nil"/>
              <w:left w:val="single" w:sz="6" w:space="0" w:color="33CCCC"/>
              <w:bottom w:val="nil"/>
              <w:right w:val="nil"/>
            </w:tcBorders>
          </w:tcPr>
          <w:p w14:paraId="276CA2D7"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2010</w:t>
            </w:r>
          </w:p>
        </w:tc>
        <w:tc>
          <w:tcPr>
            <w:tcW w:w="1155" w:type="dxa"/>
            <w:tcBorders>
              <w:top w:val="nil"/>
              <w:left w:val="single" w:sz="6" w:space="0" w:color="33CCCC"/>
              <w:bottom w:val="nil"/>
              <w:right w:val="nil"/>
            </w:tcBorders>
          </w:tcPr>
          <w:p w14:paraId="0DAFE11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931</w:t>
            </w:r>
          </w:p>
        </w:tc>
        <w:tc>
          <w:tcPr>
            <w:tcW w:w="1154" w:type="dxa"/>
            <w:tcBorders>
              <w:top w:val="nil"/>
              <w:left w:val="nil"/>
              <w:bottom w:val="nil"/>
              <w:right w:val="nil"/>
            </w:tcBorders>
          </w:tcPr>
          <w:p w14:paraId="2F5AA75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3661</w:t>
            </w:r>
          </w:p>
        </w:tc>
        <w:tc>
          <w:tcPr>
            <w:tcW w:w="1156" w:type="dxa"/>
            <w:tcBorders>
              <w:top w:val="nil"/>
              <w:left w:val="nil"/>
              <w:bottom w:val="nil"/>
              <w:right w:val="single" w:sz="6" w:space="0" w:color="33CCCC"/>
            </w:tcBorders>
          </w:tcPr>
          <w:p w14:paraId="43D27DB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-2730</w:t>
            </w:r>
          </w:p>
        </w:tc>
        <w:tc>
          <w:tcPr>
            <w:tcW w:w="1155" w:type="dxa"/>
            <w:tcBorders>
              <w:top w:val="nil"/>
              <w:left w:val="nil"/>
              <w:bottom w:val="nil"/>
              <w:right w:val="nil"/>
            </w:tcBorders>
          </w:tcPr>
          <w:p w14:paraId="7D2E79E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2833</w:t>
            </w:r>
          </w:p>
        </w:tc>
        <w:tc>
          <w:tcPr>
            <w:tcW w:w="1155" w:type="dxa"/>
            <w:tcBorders>
              <w:top w:val="nil"/>
              <w:left w:val="nil"/>
              <w:bottom w:val="nil"/>
              <w:right w:val="nil"/>
            </w:tcBorders>
          </w:tcPr>
          <w:p w14:paraId="7B0850C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1020</w:t>
            </w:r>
          </w:p>
        </w:tc>
        <w:tc>
          <w:tcPr>
            <w:tcW w:w="1155" w:type="dxa"/>
            <w:tcBorders>
              <w:top w:val="nil"/>
              <w:left w:val="nil"/>
              <w:bottom w:val="nil"/>
              <w:right w:val="single" w:sz="6" w:space="0" w:color="33CCCC"/>
            </w:tcBorders>
          </w:tcPr>
          <w:p w14:paraId="090F36C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1813</w:t>
            </w:r>
          </w:p>
        </w:tc>
      </w:tr>
      <w:tr w:rsidR="00747783" w14:paraId="54175CA0" w14:textId="77777777" w:rsidTr="00747783">
        <w:trPr>
          <w:trHeight w:val="252"/>
        </w:trPr>
        <w:tc>
          <w:tcPr>
            <w:tcW w:w="1155" w:type="dxa"/>
            <w:tcBorders>
              <w:top w:val="nil"/>
              <w:left w:val="single" w:sz="6" w:space="0" w:color="33CCCC"/>
              <w:bottom w:val="nil"/>
              <w:right w:val="nil"/>
            </w:tcBorders>
          </w:tcPr>
          <w:p w14:paraId="56DCF80F"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2011</w:t>
            </w:r>
          </w:p>
        </w:tc>
        <w:tc>
          <w:tcPr>
            <w:tcW w:w="1155" w:type="dxa"/>
            <w:tcBorders>
              <w:top w:val="nil"/>
              <w:left w:val="single" w:sz="6" w:space="0" w:color="33CCCC"/>
              <w:bottom w:val="nil"/>
              <w:right w:val="nil"/>
            </w:tcBorders>
          </w:tcPr>
          <w:p w14:paraId="7625393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1054</w:t>
            </w:r>
          </w:p>
        </w:tc>
        <w:tc>
          <w:tcPr>
            <w:tcW w:w="1154" w:type="dxa"/>
            <w:tcBorders>
              <w:top w:val="nil"/>
              <w:left w:val="nil"/>
              <w:bottom w:val="nil"/>
              <w:right w:val="nil"/>
            </w:tcBorders>
          </w:tcPr>
          <w:p w14:paraId="0D1167D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4006</w:t>
            </w:r>
          </w:p>
        </w:tc>
        <w:tc>
          <w:tcPr>
            <w:tcW w:w="1156" w:type="dxa"/>
            <w:tcBorders>
              <w:top w:val="nil"/>
              <w:left w:val="nil"/>
              <w:bottom w:val="nil"/>
              <w:right w:val="single" w:sz="6" w:space="0" w:color="33CCCC"/>
            </w:tcBorders>
          </w:tcPr>
          <w:p w14:paraId="6FC9BA6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-2952</w:t>
            </w:r>
          </w:p>
        </w:tc>
        <w:tc>
          <w:tcPr>
            <w:tcW w:w="1155" w:type="dxa"/>
            <w:tcBorders>
              <w:top w:val="nil"/>
              <w:left w:val="nil"/>
              <w:bottom w:val="nil"/>
              <w:right w:val="nil"/>
            </w:tcBorders>
          </w:tcPr>
          <w:p w14:paraId="2900378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3245</w:t>
            </w:r>
          </w:p>
        </w:tc>
        <w:tc>
          <w:tcPr>
            <w:tcW w:w="1155" w:type="dxa"/>
            <w:tcBorders>
              <w:top w:val="nil"/>
              <w:left w:val="nil"/>
              <w:bottom w:val="nil"/>
              <w:right w:val="nil"/>
            </w:tcBorders>
          </w:tcPr>
          <w:p w14:paraId="085F7F61"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1222</w:t>
            </w:r>
          </w:p>
        </w:tc>
        <w:tc>
          <w:tcPr>
            <w:tcW w:w="1155" w:type="dxa"/>
            <w:tcBorders>
              <w:top w:val="nil"/>
              <w:left w:val="nil"/>
              <w:bottom w:val="nil"/>
              <w:right w:val="single" w:sz="6" w:space="0" w:color="33CCCC"/>
            </w:tcBorders>
          </w:tcPr>
          <w:p w14:paraId="52A66256"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2023</w:t>
            </w:r>
          </w:p>
        </w:tc>
      </w:tr>
      <w:tr w:rsidR="00747783" w14:paraId="4FEC67C3" w14:textId="77777777" w:rsidTr="00747783">
        <w:trPr>
          <w:trHeight w:val="252"/>
        </w:trPr>
        <w:tc>
          <w:tcPr>
            <w:tcW w:w="1155" w:type="dxa"/>
            <w:tcBorders>
              <w:top w:val="nil"/>
              <w:left w:val="single" w:sz="6" w:space="0" w:color="33CCCC"/>
              <w:bottom w:val="nil"/>
              <w:right w:val="nil"/>
            </w:tcBorders>
          </w:tcPr>
          <w:p w14:paraId="1F4948BC"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2012</w:t>
            </w:r>
          </w:p>
        </w:tc>
        <w:tc>
          <w:tcPr>
            <w:tcW w:w="1155" w:type="dxa"/>
            <w:tcBorders>
              <w:top w:val="nil"/>
              <w:left w:val="single" w:sz="6" w:space="0" w:color="33CCCC"/>
              <w:bottom w:val="nil"/>
              <w:right w:val="nil"/>
            </w:tcBorders>
          </w:tcPr>
          <w:p w14:paraId="5978094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1119</w:t>
            </w:r>
          </w:p>
        </w:tc>
        <w:tc>
          <w:tcPr>
            <w:tcW w:w="1154" w:type="dxa"/>
            <w:tcBorders>
              <w:top w:val="nil"/>
              <w:left w:val="nil"/>
              <w:bottom w:val="nil"/>
              <w:right w:val="nil"/>
            </w:tcBorders>
          </w:tcPr>
          <w:p w14:paraId="6D08860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4268</w:t>
            </w:r>
          </w:p>
        </w:tc>
        <w:tc>
          <w:tcPr>
            <w:tcW w:w="1156" w:type="dxa"/>
            <w:tcBorders>
              <w:top w:val="nil"/>
              <w:left w:val="nil"/>
              <w:bottom w:val="nil"/>
              <w:right w:val="single" w:sz="6" w:space="0" w:color="33CCCC"/>
            </w:tcBorders>
          </w:tcPr>
          <w:p w14:paraId="7B0A1B2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-3149</w:t>
            </w:r>
          </w:p>
        </w:tc>
        <w:tc>
          <w:tcPr>
            <w:tcW w:w="1155" w:type="dxa"/>
            <w:tcBorders>
              <w:top w:val="nil"/>
              <w:left w:val="nil"/>
              <w:bottom w:val="nil"/>
              <w:right w:val="nil"/>
            </w:tcBorders>
          </w:tcPr>
          <w:p w14:paraId="4DC0569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3518</w:t>
            </w:r>
          </w:p>
        </w:tc>
        <w:tc>
          <w:tcPr>
            <w:tcW w:w="1155" w:type="dxa"/>
            <w:tcBorders>
              <w:top w:val="nil"/>
              <w:left w:val="nil"/>
              <w:bottom w:val="nil"/>
              <w:right w:val="nil"/>
            </w:tcBorders>
          </w:tcPr>
          <w:p w14:paraId="66C704AB"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1329</w:t>
            </w:r>
          </w:p>
        </w:tc>
        <w:tc>
          <w:tcPr>
            <w:tcW w:w="1155" w:type="dxa"/>
            <w:tcBorders>
              <w:top w:val="nil"/>
              <w:left w:val="nil"/>
              <w:bottom w:val="nil"/>
              <w:right w:val="single" w:sz="6" w:space="0" w:color="33CCCC"/>
            </w:tcBorders>
          </w:tcPr>
          <w:p w14:paraId="7C0B133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2189</w:t>
            </w:r>
          </w:p>
        </w:tc>
      </w:tr>
      <w:tr w:rsidR="00747783" w14:paraId="0BDEA4E4" w14:textId="77777777" w:rsidTr="00747783">
        <w:trPr>
          <w:trHeight w:val="252"/>
        </w:trPr>
        <w:tc>
          <w:tcPr>
            <w:tcW w:w="1155" w:type="dxa"/>
            <w:tcBorders>
              <w:top w:val="nil"/>
              <w:left w:val="single" w:sz="6" w:space="0" w:color="33CCCC"/>
              <w:bottom w:val="nil"/>
              <w:right w:val="nil"/>
            </w:tcBorders>
          </w:tcPr>
          <w:p w14:paraId="3B5594C2"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2013</w:t>
            </w:r>
          </w:p>
        </w:tc>
        <w:tc>
          <w:tcPr>
            <w:tcW w:w="1155" w:type="dxa"/>
            <w:tcBorders>
              <w:top w:val="nil"/>
              <w:left w:val="single" w:sz="6" w:space="0" w:color="33CCCC"/>
              <w:bottom w:val="nil"/>
              <w:right w:val="nil"/>
            </w:tcBorders>
          </w:tcPr>
          <w:p w14:paraId="5D38A60D"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1229</w:t>
            </w:r>
          </w:p>
        </w:tc>
        <w:tc>
          <w:tcPr>
            <w:tcW w:w="1154" w:type="dxa"/>
            <w:tcBorders>
              <w:top w:val="nil"/>
              <w:left w:val="nil"/>
              <w:bottom w:val="nil"/>
              <w:right w:val="nil"/>
            </w:tcBorders>
          </w:tcPr>
          <w:p w14:paraId="614716D0"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4416</w:t>
            </w:r>
          </w:p>
        </w:tc>
        <w:tc>
          <w:tcPr>
            <w:tcW w:w="1156" w:type="dxa"/>
            <w:tcBorders>
              <w:top w:val="nil"/>
              <w:left w:val="nil"/>
              <w:bottom w:val="nil"/>
              <w:right w:val="single" w:sz="6" w:space="0" w:color="33CCCC"/>
            </w:tcBorders>
          </w:tcPr>
          <w:p w14:paraId="7F431E7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-3187</w:t>
            </w:r>
          </w:p>
        </w:tc>
        <w:tc>
          <w:tcPr>
            <w:tcW w:w="1155" w:type="dxa"/>
            <w:tcBorders>
              <w:top w:val="nil"/>
              <w:left w:val="nil"/>
              <w:bottom w:val="nil"/>
              <w:right w:val="nil"/>
            </w:tcBorders>
          </w:tcPr>
          <w:p w14:paraId="4CF4096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3684</w:t>
            </w:r>
          </w:p>
        </w:tc>
        <w:tc>
          <w:tcPr>
            <w:tcW w:w="1155" w:type="dxa"/>
            <w:tcBorders>
              <w:top w:val="nil"/>
              <w:left w:val="nil"/>
              <w:bottom w:val="nil"/>
              <w:right w:val="nil"/>
            </w:tcBorders>
          </w:tcPr>
          <w:p w14:paraId="4919965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1526</w:t>
            </w:r>
          </w:p>
        </w:tc>
        <w:tc>
          <w:tcPr>
            <w:tcW w:w="1155" w:type="dxa"/>
            <w:tcBorders>
              <w:top w:val="nil"/>
              <w:left w:val="nil"/>
              <w:bottom w:val="nil"/>
              <w:right w:val="single" w:sz="6" w:space="0" w:color="33CCCC"/>
            </w:tcBorders>
          </w:tcPr>
          <w:p w14:paraId="75A9BDAE"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2158</w:t>
            </w:r>
          </w:p>
        </w:tc>
      </w:tr>
      <w:tr w:rsidR="00747783" w14:paraId="1E23D329" w14:textId="77777777" w:rsidTr="00747783">
        <w:trPr>
          <w:trHeight w:val="252"/>
        </w:trPr>
        <w:tc>
          <w:tcPr>
            <w:tcW w:w="1155" w:type="dxa"/>
            <w:tcBorders>
              <w:top w:val="nil"/>
              <w:left w:val="single" w:sz="6" w:space="0" w:color="33CCCC"/>
              <w:bottom w:val="nil"/>
              <w:right w:val="nil"/>
            </w:tcBorders>
          </w:tcPr>
          <w:p w14:paraId="776868DC"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2014</w:t>
            </w:r>
          </w:p>
        </w:tc>
        <w:tc>
          <w:tcPr>
            <w:tcW w:w="1155" w:type="dxa"/>
            <w:tcBorders>
              <w:top w:val="nil"/>
              <w:left w:val="single" w:sz="6" w:space="0" w:color="33CCCC"/>
              <w:bottom w:val="nil"/>
              <w:right w:val="nil"/>
            </w:tcBorders>
          </w:tcPr>
          <w:p w14:paraId="7B8BBC4D"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1247</w:t>
            </w:r>
          </w:p>
        </w:tc>
        <w:tc>
          <w:tcPr>
            <w:tcW w:w="1154" w:type="dxa"/>
            <w:tcBorders>
              <w:top w:val="nil"/>
              <w:left w:val="nil"/>
              <w:bottom w:val="nil"/>
              <w:right w:val="nil"/>
            </w:tcBorders>
          </w:tcPr>
          <w:p w14:paraId="3AC3C3E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4697</w:t>
            </w:r>
          </w:p>
        </w:tc>
        <w:tc>
          <w:tcPr>
            <w:tcW w:w="1156" w:type="dxa"/>
            <w:tcBorders>
              <w:top w:val="nil"/>
              <w:left w:val="nil"/>
              <w:bottom w:val="nil"/>
              <w:right w:val="single" w:sz="6" w:space="0" w:color="33CCCC"/>
            </w:tcBorders>
          </w:tcPr>
          <w:p w14:paraId="033EEDA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-3450</w:t>
            </w:r>
          </w:p>
        </w:tc>
        <w:tc>
          <w:tcPr>
            <w:tcW w:w="1155" w:type="dxa"/>
            <w:tcBorders>
              <w:top w:val="nil"/>
              <w:left w:val="nil"/>
              <w:bottom w:val="nil"/>
              <w:right w:val="nil"/>
            </w:tcBorders>
          </w:tcPr>
          <w:p w14:paraId="202FE1C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3961</w:t>
            </w:r>
          </w:p>
        </w:tc>
        <w:tc>
          <w:tcPr>
            <w:tcW w:w="1155" w:type="dxa"/>
            <w:tcBorders>
              <w:top w:val="nil"/>
              <w:left w:val="nil"/>
              <w:bottom w:val="nil"/>
              <w:right w:val="nil"/>
            </w:tcBorders>
          </w:tcPr>
          <w:p w14:paraId="67F48AE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1590</w:t>
            </w:r>
          </w:p>
        </w:tc>
        <w:tc>
          <w:tcPr>
            <w:tcW w:w="1155" w:type="dxa"/>
            <w:tcBorders>
              <w:top w:val="nil"/>
              <w:left w:val="nil"/>
              <w:bottom w:val="nil"/>
              <w:right w:val="single" w:sz="6" w:space="0" w:color="33CCCC"/>
            </w:tcBorders>
          </w:tcPr>
          <w:p w14:paraId="2B81659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2371</w:t>
            </w:r>
          </w:p>
        </w:tc>
      </w:tr>
      <w:tr w:rsidR="00747783" w14:paraId="00F3AD85" w14:textId="77777777" w:rsidTr="00747783">
        <w:trPr>
          <w:trHeight w:val="252"/>
        </w:trPr>
        <w:tc>
          <w:tcPr>
            <w:tcW w:w="1155" w:type="dxa"/>
            <w:tcBorders>
              <w:top w:val="nil"/>
              <w:left w:val="single" w:sz="6" w:space="0" w:color="33CCCC"/>
              <w:bottom w:val="nil"/>
              <w:right w:val="nil"/>
            </w:tcBorders>
          </w:tcPr>
          <w:p w14:paraId="5F689C4A"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2015</w:t>
            </w:r>
          </w:p>
        </w:tc>
        <w:tc>
          <w:tcPr>
            <w:tcW w:w="1155" w:type="dxa"/>
            <w:tcBorders>
              <w:top w:val="nil"/>
              <w:left w:val="single" w:sz="6" w:space="0" w:color="33CCCC"/>
              <w:bottom w:val="nil"/>
              <w:right w:val="nil"/>
            </w:tcBorders>
          </w:tcPr>
          <w:p w14:paraId="4B40BF4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1165</w:t>
            </w:r>
          </w:p>
        </w:tc>
        <w:tc>
          <w:tcPr>
            <w:tcW w:w="1154" w:type="dxa"/>
            <w:tcBorders>
              <w:top w:val="nil"/>
              <w:left w:val="nil"/>
              <w:bottom w:val="nil"/>
              <w:right w:val="nil"/>
            </w:tcBorders>
          </w:tcPr>
          <w:p w14:paraId="0DF65B4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4841</w:t>
            </w:r>
          </w:p>
        </w:tc>
        <w:tc>
          <w:tcPr>
            <w:tcW w:w="1156" w:type="dxa"/>
            <w:tcBorders>
              <w:top w:val="nil"/>
              <w:left w:val="nil"/>
              <w:bottom w:val="nil"/>
              <w:right w:val="single" w:sz="6" w:space="0" w:color="33CCCC"/>
            </w:tcBorders>
          </w:tcPr>
          <w:p w14:paraId="3F17DEB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-3676</w:t>
            </w:r>
          </w:p>
        </w:tc>
        <w:tc>
          <w:tcPr>
            <w:tcW w:w="1155" w:type="dxa"/>
            <w:tcBorders>
              <w:top w:val="nil"/>
              <w:left w:val="nil"/>
              <w:bottom w:val="nil"/>
              <w:right w:val="nil"/>
            </w:tcBorders>
          </w:tcPr>
          <w:p w14:paraId="11C840B1"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4095</w:t>
            </w:r>
          </w:p>
        </w:tc>
        <w:tc>
          <w:tcPr>
            <w:tcW w:w="1155" w:type="dxa"/>
            <w:tcBorders>
              <w:top w:val="nil"/>
              <w:left w:val="nil"/>
              <w:bottom w:val="nil"/>
              <w:right w:val="nil"/>
            </w:tcBorders>
          </w:tcPr>
          <w:p w14:paraId="4A6685D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1487</w:t>
            </w:r>
          </w:p>
        </w:tc>
        <w:tc>
          <w:tcPr>
            <w:tcW w:w="1155" w:type="dxa"/>
            <w:tcBorders>
              <w:top w:val="nil"/>
              <w:left w:val="nil"/>
              <w:bottom w:val="nil"/>
              <w:right w:val="single" w:sz="6" w:space="0" w:color="33CCCC"/>
            </w:tcBorders>
          </w:tcPr>
          <w:p w14:paraId="5A296424"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2608</w:t>
            </w:r>
          </w:p>
        </w:tc>
      </w:tr>
      <w:tr w:rsidR="00747783" w14:paraId="60EDE643" w14:textId="77777777" w:rsidTr="00747783">
        <w:trPr>
          <w:trHeight w:val="252"/>
        </w:trPr>
        <w:tc>
          <w:tcPr>
            <w:tcW w:w="1155" w:type="dxa"/>
            <w:tcBorders>
              <w:top w:val="nil"/>
              <w:left w:val="single" w:sz="6" w:space="0" w:color="33CCCC"/>
              <w:bottom w:val="nil"/>
              <w:right w:val="nil"/>
            </w:tcBorders>
          </w:tcPr>
          <w:p w14:paraId="1F548522"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2016</w:t>
            </w:r>
          </w:p>
        </w:tc>
        <w:tc>
          <w:tcPr>
            <w:tcW w:w="1155" w:type="dxa"/>
            <w:tcBorders>
              <w:top w:val="nil"/>
              <w:left w:val="single" w:sz="6" w:space="0" w:color="33CCCC"/>
              <w:bottom w:val="nil"/>
              <w:right w:val="nil"/>
            </w:tcBorders>
          </w:tcPr>
          <w:p w14:paraId="08843D9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1159</w:t>
            </w:r>
          </w:p>
        </w:tc>
        <w:tc>
          <w:tcPr>
            <w:tcW w:w="1154" w:type="dxa"/>
            <w:tcBorders>
              <w:top w:val="nil"/>
              <w:left w:val="nil"/>
              <w:bottom w:val="nil"/>
              <w:right w:val="nil"/>
            </w:tcBorders>
          </w:tcPr>
          <w:p w14:paraId="543AF5A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4632</w:t>
            </w:r>
          </w:p>
        </w:tc>
        <w:tc>
          <w:tcPr>
            <w:tcW w:w="1156" w:type="dxa"/>
            <w:tcBorders>
              <w:top w:val="nil"/>
              <w:left w:val="nil"/>
              <w:bottom w:val="nil"/>
              <w:right w:val="single" w:sz="6" w:space="0" w:color="33CCCC"/>
            </w:tcBorders>
          </w:tcPr>
          <w:p w14:paraId="74EFB1B1"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-3473</w:t>
            </w:r>
          </w:p>
        </w:tc>
        <w:tc>
          <w:tcPr>
            <w:tcW w:w="1155" w:type="dxa"/>
            <w:tcBorders>
              <w:top w:val="nil"/>
              <w:left w:val="nil"/>
              <w:bottom w:val="nil"/>
              <w:right w:val="nil"/>
            </w:tcBorders>
          </w:tcPr>
          <w:p w14:paraId="2A80D288"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3851</w:t>
            </w:r>
          </w:p>
        </w:tc>
        <w:tc>
          <w:tcPr>
            <w:tcW w:w="1155" w:type="dxa"/>
            <w:tcBorders>
              <w:top w:val="nil"/>
              <w:left w:val="nil"/>
              <w:bottom w:val="nil"/>
              <w:right w:val="nil"/>
            </w:tcBorders>
          </w:tcPr>
          <w:p w14:paraId="2B196F5E"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1344</w:t>
            </w:r>
          </w:p>
        </w:tc>
        <w:tc>
          <w:tcPr>
            <w:tcW w:w="1155" w:type="dxa"/>
            <w:tcBorders>
              <w:top w:val="nil"/>
              <w:left w:val="nil"/>
              <w:bottom w:val="nil"/>
              <w:right w:val="single" w:sz="6" w:space="0" w:color="33CCCC"/>
            </w:tcBorders>
          </w:tcPr>
          <w:p w14:paraId="09D2395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2507</w:t>
            </w:r>
          </w:p>
        </w:tc>
      </w:tr>
      <w:tr w:rsidR="00747783" w14:paraId="36B88916" w14:textId="77777777" w:rsidTr="00747783">
        <w:trPr>
          <w:trHeight w:val="273"/>
        </w:trPr>
        <w:tc>
          <w:tcPr>
            <w:tcW w:w="1155" w:type="dxa"/>
            <w:tcBorders>
              <w:top w:val="nil"/>
              <w:left w:val="single" w:sz="6" w:space="0" w:color="33CCCC"/>
              <w:bottom w:val="single" w:sz="12" w:space="0" w:color="33CCCC"/>
              <w:right w:val="nil"/>
            </w:tcBorders>
          </w:tcPr>
          <w:p w14:paraId="21A792A0"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2017</w:t>
            </w:r>
          </w:p>
        </w:tc>
        <w:tc>
          <w:tcPr>
            <w:tcW w:w="1155" w:type="dxa"/>
            <w:tcBorders>
              <w:top w:val="nil"/>
              <w:left w:val="single" w:sz="6" w:space="0" w:color="33CCCC"/>
              <w:bottom w:val="single" w:sz="12" w:space="0" w:color="33CCCC"/>
              <w:right w:val="nil"/>
            </w:tcBorders>
          </w:tcPr>
          <w:p w14:paraId="34B0C86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1304</w:t>
            </w:r>
          </w:p>
        </w:tc>
        <w:tc>
          <w:tcPr>
            <w:tcW w:w="1154" w:type="dxa"/>
            <w:tcBorders>
              <w:top w:val="nil"/>
              <w:left w:val="nil"/>
              <w:bottom w:val="single" w:sz="12" w:space="0" w:color="33CCCC"/>
              <w:right w:val="nil"/>
            </w:tcBorders>
          </w:tcPr>
          <w:p w14:paraId="7D0443A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6063</w:t>
            </w:r>
          </w:p>
        </w:tc>
        <w:tc>
          <w:tcPr>
            <w:tcW w:w="1156" w:type="dxa"/>
            <w:tcBorders>
              <w:top w:val="nil"/>
              <w:left w:val="nil"/>
              <w:bottom w:val="single" w:sz="12" w:space="0" w:color="33CCCC"/>
              <w:right w:val="single" w:sz="6" w:space="0" w:color="33CCCC"/>
            </w:tcBorders>
          </w:tcPr>
          <w:p w14:paraId="27A40E4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-4759</w:t>
            </w:r>
          </w:p>
        </w:tc>
        <w:tc>
          <w:tcPr>
            <w:tcW w:w="1155" w:type="dxa"/>
            <w:tcBorders>
              <w:top w:val="nil"/>
              <w:left w:val="nil"/>
              <w:bottom w:val="single" w:sz="12" w:space="0" w:color="33CCCC"/>
              <w:right w:val="nil"/>
            </w:tcBorders>
          </w:tcPr>
          <w:p w14:paraId="5BC54F1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4298</w:t>
            </w:r>
          </w:p>
        </w:tc>
        <w:tc>
          <w:tcPr>
            <w:tcW w:w="1155" w:type="dxa"/>
            <w:tcBorders>
              <w:top w:val="nil"/>
              <w:left w:val="nil"/>
              <w:bottom w:val="single" w:sz="12" w:space="0" w:color="33CCCC"/>
              <w:right w:val="nil"/>
            </w:tcBorders>
          </w:tcPr>
          <w:p w14:paraId="3B787BF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1539</w:t>
            </w:r>
          </w:p>
        </w:tc>
        <w:tc>
          <w:tcPr>
            <w:tcW w:w="1155" w:type="dxa"/>
            <w:tcBorders>
              <w:top w:val="nil"/>
              <w:left w:val="nil"/>
              <w:bottom w:val="single" w:sz="12" w:space="0" w:color="33CCCC"/>
              <w:right w:val="single" w:sz="6" w:space="0" w:color="33CCCC"/>
            </w:tcBorders>
          </w:tcPr>
          <w:p w14:paraId="1837FB8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2759</w:t>
            </w:r>
          </w:p>
        </w:tc>
      </w:tr>
    </w:tbl>
    <w:p w14:paraId="296C3E6D" w14:textId="77777777" w:rsidR="0064490D" w:rsidRDefault="0064490D" w:rsidP="00005016">
      <w:pPr>
        <w:spacing w:line="400" w:lineRule="exact"/>
        <w:ind w:firstLineChars="200" w:firstLine="420"/>
        <w:rPr>
          <w:noProof/>
        </w:rPr>
      </w:pPr>
    </w:p>
    <w:p w14:paraId="5E69CA98" w14:textId="4F0A9E7E" w:rsidR="0012296D" w:rsidRDefault="00747783" w:rsidP="00F97BC8">
      <w:pPr>
        <w:spacing w:line="400" w:lineRule="exact"/>
        <w:ind w:firstLineChars="200" w:firstLine="480"/>
        <w:rPr>
          <w:rFonts w:ascii="SimSun" w:hAnsi="SimSun"/>
          <w:sz w:val="24"/>
          <w:szCs w:val="24"/>
        </w:rPr>
      </w:pPr>
      <w:r>
        <w:rPr>
          <w:rFonts w:ascii="SimSun" w:hAnsi="SimSun" w:hint="eastAsia"/>
          <w:vanish/>
          <w:sz w:val="24"/>
          <w:szCs w:val="24"/>
        </w:rPr>
        <w:t>影响ng x</w:t>
      </w:r>
      <w:r>
        <w:rPr>
          <w:rFonts w:ascii="SimSun" w:hAnsi="SimSun" w:hint="eastAsia"/>
          <w:vanish/>
          <w:sz w:val="24"/>
          <w:szCs w:val="24"/>
        </w:rPr>
        <w:pgNum/>
      </w:r>
      <w:r>
        <w:rPr>
          <w:rFonts w:ascii="SimSun" w:hAnsi="SimSun" w:hint="eastAsia"/>
          <w:vanish/>
          <w:sz w:val="24"/>
          <w:szCs w:val="24"/>
        </w:rPr>
        <w:t>﷽﷽﷽﷽﷽﷽﷽﷽﷽﷽﷽﷽﷽外﷽﷽﷽﷽达产生的恐惧。</w:t>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Pr>
          <w:rFonts w:ascii="SimSun" w:hAnsi="SimSun" w:hint="eastAsia"/>
          <w:vanish/>
          <w:sz w:val="24"/>
          <w:szCs w:val="24"/>
        </w:rPr>
        <w:pgNum/>
      </w:r>
      <w:r w:rsidR="0064490D">
        <w:rPr>
          <w:noProof/>
        </w:rPr>
        <w:t xml:space="preserve">  </w:t>
      </w:r>
    </w:p>
    <w:p w14:paraId="1B8E065B" w14:textId="77777777" w:rsidR="00391A40" w:rsidRDefault="00391A40" w:rsidP="00005016">
      <w:pPr>
        <w:spacing w:line="400" w:lineRule="exact"/>
        <w:ind w:firstLineChars="200" w:firstLine="480"/>
        <w:rPr>
          <w:rFonts w:ascii="SimSun" w:hAnsi="SimSun"/>
          <w:sz w:val="24"/>
          <w:szCs w:val="24"/>
        </w:rPr>
      </w:pPr>
      <w:r>
        <w:rPr>
          <w:rFonts w:ascii="SimSun" w:hAnsi="SimSun" w:hint="eastAsia"/>
          <w:sz w:val="24"/>
          <w:szCs w:val="24"/>
        </w:rPr>
        <w:t>2. 中美</w:t>
      </w:r>
      <w:r>
        <w:rPr>
          <w:rFonts w:ascii="SimSun" w:hAnsi="SimSun"/>
          <w:sz w:val="24"/>
          <w:szCs w:val="24"/>
        </w:rPr>
        <w:t>双向直接投资和企业并购</w:t>
      </w:r>
    </w:p>
    <w:p w14:paraId="3296A26F" w14:textId="623ADFF0" w:rsidR="00391A40" w:rsidRDefault="00747783" w:rsidP="00005016">
      <w:pPr>
        <w:spacing w:line="400" w:lineRule="exact"/>
        <w:ind w:firstLineChars="200" w:firstLine="480"/>
        <w:rPr>
          <w:rFonts w:ascii="SimSun" w:hAnsi="SimSun"/>
          <w:sz w:val="24"/>
          <w:szCs w:val="24"/>
        </w:rPr>
      </w:pPr>
      <w:r>
        <w:rPr>
          <w:rFonts w:ascii="SimSun" w:hAnsi="SimSun" w:hint="eastAsia"/>
          <w:sz w:val="24"/>
          <w:szCs w:val="24"/>
        </w:rPr>
        <w:t>中美贸易战</w:t>
      </w:r>
      <w:r w:rsidR="00391A40">
        <w:rPr>
          <w:rFonts w:ascii="SimSun" w:hAnsi="SimSun" w:hint="eastAsia"/>
          <w:sz w:val="24"/>
          <w:szCs w:val="24"/>
        </w:rPr>
        <w:t>除了</w:t>
      </w:r>
      <w:r>
        <w:rPr>
          <w:rFonts w:ascii="SimSun" w:hAnsi="SimSun" w:hint="eastAsia"/>
          <w:sz w:val="24"/>
          <w:szCs w:val="24"/>
        </w:rPr>
        <w:t>对</w:t>
      </w:r>
      <w:r>
        <w:rPr>
          <w:rFonts w:ascii="SimSun" w:hAnsi="SimSun"/>
          <w:sz w:val="24"/>
          <w:szCs w:val="24"/>
        </w:rPr>
        <w:t>贸易直接受影响外，</w:t>
      </w:r>
      <w:r w:rsidR="00391A40">
        <w:rPr>
          <w:rFonts w:ascii="SimSun" w:hAnsi="SimSun"/>
          <w:sz w:val="24"/>
          <w:szCs w:val="24"/>
        </w:rPr>
        <w:t>也</w:t>
      </w:r>
      <w:r w:rsidR="00391A40">
        <w:rPr>
          <w:rFonts w:ascii="SimSun" w:hAnsi="SimSun" w:hint="eastAsia"/>
          <w:sz w:val="24"/>
          <w:szCs w:val="24"/>
        </w:rPr>
        <w:t>可能</w:t>
      </w:r>
      <w:r>
        <w:rPr>
          <w:rFonts w:ascii="SimSun" w:hAnsi="SimSun"/>
          <w:sz w:val="24"/>
          <w:szCs w:val="24"/>
        </w:rPr>
        <w:t>将</w:t>
      </w:r>
      <w:r>
        <w:rPr>
          <w:rFonts w:ascii="SimSun" w:hAnsi="SimSun" w:hint="eastAsia"/>
          <w:sz w:val="24"/>
          <w:szCs w:val="24"/>
        </w:rPr>
        <w:t>对</w:t>
      </w:r>
      <w:r w:rsidR="00391A40">
        <w:rPr>
          <w:rFonts w:ascii="SimSun" w:hAnsi="SimSun"/>
          <w:sz w:val="24"/>
          <w:szCs w:val="24"/>
        </w:rPr>
        <w:t>中国对美国的直接投资</w:t>
      </w:r>
      <w:r>
        <w:rPr>
          <w:rFonts w:ascii="SimSun" w:hAnsi="SimSun" w:hint="eastAsia"/>
          <w:sz w:val="24"/>
          <w:szCs w:val="24"/>
        </w:rPr>
        <w:t>造成影响</w:t>
      </w:r>
      <w:r w:rsidR="00391A40">
        <w:rPr>
          <w:rFonts w:ascii="SimSun" w:hAnsi="SimSun" w:hint="eastAsia"/>
          <w:sz w:val="24"/>
          <w:szCs w:val="24"/>
        </w:rPr>
        <w:t>。</w:t>
      </w:r>
      <w:r w:rsidR="00391A40">
        <w:rPr>
          <w:rFonts w:ascii="SimSun" w:hAnsi="SimSun"/>
          <w:sz w:val="24"/>
          <w:szCs w:val="24"/>
        </w:rPr>
        <w:t>美国</w:t>
      </w:r>
      <w:r w:rsidR="00391A40">
        <w:rPr>
          <w:rFonts w:ascii="SimSun" w:hAnsi="SimSun" w:hint="eastAsia"/>
          <w:sz w:val="24"/>
          <w:szCs w:val="24"/>
        </w:rPr>
        <w:t>还</w:t>
      </w:r>
      <w:r w:rsidR="00F97BC8">
        <w:rPr>
          <w:rFonts w:ascii="SimSun" w:hAnsi="SimSun"/>
          <w:sz w:val="24"/>
          <w:szCs w:val="24"/>
        </w:rPr>
        <w:t>计划收紧中国</w:t>
      </w:r>
      <w:r w:rsidR="00F97BC8">
        <w:rPr>
          <w:rFonts w:ascii="SimSun" w:hAnsi="SimSun" w:hint="eastAsia"/>
          <w:sz w:val="24"/>
          <w:szCs w:val="24"/>
        </w:rPr>
        <w:t>公司在</w:t>
      </w:r>
      <w:r w:rsidR="00391A40">
        <w:rPr>
          <w:rFonts w:ascii="SimSun" w:hAnsi="SimSun"/>
          <w:sz w:val="24"/>
          <w:szCs w:val="24"/>
        </w:rPr>
        <w:t>美国</w:t>
      </w:r>
      <w:r w:rsidR="00F97BC8">
        <w:rPr>
          <w:rFonts w:ascii="SimSun" w:hAnsi="SimSun" w:hint="eastAsia"/>
          <w:sz w:val="24"/>
          <w:szCs w:val="24"/>
        </w:rPr>
        <w:t>的</w:t>
      </w:r>
      <w:r w:rsidR="00391A40">
        <w:rPr>
          <w:rFonts w:ascii="SimSun" w:hAnsi="SimSun"/>
          <w:sz w:val="24"/>
          <w:szCs w:val="24"/>
        </w:rPr>
        <w:t>直接投资。未来</w:t>
      </w:r>
      <w:r w:rsidR="00391A40">
        <w:rPr>
          <w:rFonts w:ascii="SimSun" w:hAnsi="SimSun" w:hint="eastAsia"/>
          <w:sz w:val="24"/>
          <w:szCs w:val="24"/>
        </w:rPr>
        <w:t>，</w:t>
      </w:r>
      <w:r w:rsidR="00391A40">
        <w:rPr>
          <w:rFonts w:ascii="SimSun" w:hAnsi="SimSun"/>
          <w:sz w:val="24"/>
          <w:szCs w:val="24"/>
        </w:rPr>
        <w:t>美国外购投资委员会（</w:t>
      </w:r>
      <w:r w:rsidR="00391A40">
        <w:rPr>
          <w:rFonts w:ascii="SimSun" w:hAnsi="SimSun" w:hint="eastAsia"/>
          <w:sz w:val="24"/>
          <w:szCs w:val="24"/>
        </w:rPr>
        <w:t>The Committee on Foreign Investment in the United States,简称CFIUS</w:t>
      </w:r>
      <w:r w:rsidR="00391A40">
        <w:rPr>
          <w:rFonts w:ascii="SimSun" w:hAnsi="SimSun"/>
          <w:sz w:val="24"/>
          <w:szCs w:val="24"/>
        </w:rPr>
        <w:t>）</w:t>
      </w:r>
      <w:r w:rsidR="00391A40">
        <w:rPr>
          <w:rFonts w:ascii="SimSun" w:hAnsi="SimSun" w:hint="eastAsia"/>
          <w:sz w:val="24"/>
          <w:szCs w:val="24"/>
        </w:rPr>
        <w:t>或将</w:t>
      </w:r>
      <w:r w:rsidR="00391A40">
        <w:rPr>
          <w:rFonts w:ascii="SimSun" w:hAnsi="SimSun"/>
          <w:sz w:val="24"/>
          <w:szCs w:val="24"/>
        </w:rPr>
        <w:t>对中国</w:t>
      </w:r>
      <w:r w:rsidR="00391A40">
        <w:rPr>
          <w:rFonts w:ascii="SimSun" w:hAnsi="SimSun" w:hint="eastAsia"/>
          <w:sz w:val="24"/>
          <w:szCs w:val="24"/>
        </w:rPr>
        <w:t>背景</w:t>
      </w:r>
      <w:r w:rsidR="00391A40">
        <w:rPr>
          <w:rFonts w:ascii="SimSun" w:hAnsi="SimSun"/>
          <w:sz w:val="24"/>
          <w:szCs w:val="24"/>
        </w:rPr>
        <w:t>的投资采取更加严厉的审查措施</w:t>
      </w:r>
      <w:r w:rsidR="00391A40">
        <w:rPr>
          <w:rFonts w:ascii="SimSun" w:hAnsi="SimSun" w:hint="eastAsia"/>
          <w:sz w:val="24"/>
          <w:szCs w:val="24"/>
        </w:rPr>
        <w:t>，</w:t>
      </w:r>
      <w:r w:rsidR="00F97BC8">
        <w:rPr>
          <w:rFonts w:ascii="SimSun" w:hAnsi="SimSun" w:hint="eastAsia"/>
          <w:sz w:val="24"/>
          <w:szCs w:val="24"/>
        </w:rPr>
        <w:t>否决可能会从美国获取关键技术的</w:t>
      </w:r>
      <w:r w:rsidR="00F97BC8">
        <w:rPr>
          <w:rFonts w:ascii="SimSun" w:hAnsi="SimSun"/>
          <w:sz w:val="24"/>
          <w:szCs w:val="24"/>
        </w:rPr>
        <w:t>投资和并购的概率将</w:t>
      </w:r>
      <w:r w:rsidR="00F97BC8">
        <w:rPr>
          <w:rFonts w:ascii="SimSun" w:hAnsi="SimSun" w:hint="eastAsia"/>
          <w:sz w:val="24"/>
          <w:szCs w:val="24"/>
        </w:rPr>
        <w:t>大幅度增加</w:t>
      </w:r>
      <w:r w:rsidR="00391A40">
        <w:rPr>
          <w:rFonts w:ascii="SimSun" w:hAnsi="SimSun"/>
          <w:sz w:val="24"/>
          <w:szCs w:val="24"/>
        </w:rPr>
        <w:t>。</w:t>
      </w:r>
    </w:p>
    <w:p w14:paraId="57E239D7" w14:textId="64667DAC" w:rsidR="00391A40" w:rsidRPr="00D45983" w:rsidRDefault="00391A40" w:rsidP="00D45983">
      <w:pPr>
        <w:rPr>
          <w:rFonts w:ascii="Times" w:eastAsia="Times New Roman" w:hAnsi="Times" w:cs="Times New Roman"/>
          <w:kern w:val="0"/>
          <w:sz w:val="20"/>
          <w:szCs w:val="20"/>
        </w:rPr>
      </w:pPr>
      <w:r>
        <w:rPr>
          <w:rFonts w:ascii="SimSun" w:hAnsi="SimSun" w:hint="eastAsia"/>
          <w:sz w:val="24"/>
          <w:szCs w:val="24"/>
        </w:rPr>
        <w:t>根据</w:t>
      </w:r>
      <w:r w:rsidR="00D45983">
        <w:rPr>
          <w:rFonts w:ascii="SimSun" w:hAnsi="SimSun" w:hint="eastAsia"/>
          <w:sz w:val="24"/>
          <w:szCs w:val="24"/>
        </w:rPr>
        <w:t>中国</w:t>
      </w:r>
      <w:r>
        <w:rPr>
          <w:rFonts w:ascii="SimSun" w:hAnsi="SimSun"/>
          <w:sz w:val="24"/>
          <w:szCs w:val="24"/>
        </w:rPr>
        <w:t>商务部</w:t>
      </w:r>
      <w:r w:rsidR="00D45983">
        <w:rPr>
          <w:rFonts w:ascii="SimSun" w:hAnsi="SimSun" w:hint="eastAsia"/>
          <w:sz w:val="24"/>
          <w:szCs w:val="24"/>
        </w:rPr>
        <w:t>2017年春季发布的</w:t>
      </w:r>
      <w:r>
        <w:rPr>
          <w:rFonts w:ascii="SimSun" w:hAnsi="SimSun" w:hint="eastAsia"/>
          <w:sz w:val="24"/>
          <w:szCs w:val="24"/>
        </w:rPr>
        <w:t>《中国</w:t>
      </w:r>
      <w:r>
        <w:rPr>
          <w:rFonts w:ascii="SimSun" w:hAnsi="SimSun"/>
          <w:sz w:val="24"/>
          <w:szCs w:val="24"/>
        </w:rPr>
        <w:t>对外投资合作发展报告》</w:t>
      </w:r>
      <w:r>
        <w:rPr>
          <w:rFonts w:ascii="SimSun" w:hAnsi="SimSun" w:hint="eastAsia"/>
          <w:sz w:val="24"/>
          <w:szCs w:val="24"/>
        </w:rPr>
        <w:t>，2016年</w:t>
      </w:r>
      <w:r>
        <w:rPr>
          <w:rFonts w:ascii="SimSun" w:hAnsi="SimSun"/>
          <w:sz w:val="24"/>
          <w:szCs w:val="24"/>
        </w:rPr>
        <w:t>，</w:t>
      </w:r>
      <w:r>
        <w:rPr>
          <w:rFonts w:ascii="SimSun" w:hAnsi="SimSun"/>
          <w:sz w:val="24"/>
          <w:szCs w:val="24"/>
        </w:rPr>
        <w:lastRenderedPageBreak/>
        <w:t>中国对美</w:t>
      </w:r>
      <w:r>
        <w:rPr>
          <w:rFonts w:ascii="SimSun" w:hAnsi="SimSun" w:hint="eastAsia"/>
          <w:sz w:val="24"/>
          <w:szCs w:val="24"/>
        </w:rPr>
        <w:t>直接</w:t>
      </w:r>
      <w:r>
        <w:rPr>
          <w:rFonts w:ascii="SimSun" w:hAnsi="SimSun"/>
          <w:sz w:val="24"/>
          <w:szCs w:val="24"/>
        </w:rPr>
        <w:t>投资流量为</w:t>
      </w:r>
      <w:r>
        <w:rPr>
          <w:rFonts w:ascii="SimSun" w:hAnsi="SimSun" w:hint="eastAsia"/>
          <w:sz w:val="24"/>
          <w:szCs w:val="24"/>
        </w:rPr>
        <w:t>170亿</w:t>
      </w:r>
      <w:r>
        <w:rPr>
          <w:rFonts w:ascii="SimSun" w:hAnsi="SimSun"/>
          <w:sz w:val="24"/>
          <w:szCs w:val="24"/>
        </w:rPr>
        <w:t>美元，创</w:t>
      </w:r>
      <w:r w:rsidR="00F97BC8">
        <w:rPr>
          <w:rFonts w:ascii="SimSun" w:hAnsi="SimSun" w:hint="eastAsia"/>
          <w:sz w:val="24"/>
          <w:szCs w:val="24"/>
        </w:rPr>
        <w:t>下了</w:t>
      </w:r>
      <w:r>
        <w:rPr>
          <w:rFonts w:ascii="SimSun" w:hAnsi="SimSun" w:hint="eastAsia"/>
          <w:sz w:val="24"/>
          <w:szCs w:val="24"/>
        </w:rPr>
        <w:t>中国</w:t>
      </w:r>
      <w:r>
        <w:rPr>
          <w:rFonts w:ascii="SimSun" w:hAnsi="SimSun"/>
          <w:sz w:val="24"/>
          <w:szCs w:val="24"/>
        </w:rPr>
        <w:t>对美直接投资</w:t>
      </w:r>
      <w:r w:rsidR="00F97BC8">
        <w:rPr>
          <w:rFonts w:ascii="SimSun" w:hAnsi="SimSun" w:hint="eastAsia"/>
          <w:sz w:val="24"/>
          <w:szCs w:val="24"/>
        </w:rPr>
        <w:t>的</w:t>
      </w:r>
      <w:r>
        <w:rPr>
          <w:rFonts w:ascii="SimSun" w:hAnsi="SimSun"/>
          <w:sz w:val="24"/>
          <w:szCs w:val="24"/>
        </w:rPr>
        <w:t>历史新高，占流量总额的</w:t>
      </w:r>
      <w:r>
        <w:rPr>
          <w:rFonts w:ascii="SimSun" w:hAnsi="SimSun" w:hint="eastAsia"/>
          <w:sz w:val="24"/>
          <w:szCs w:val="24"/>
        </w:rPr>
        <w:t>8.7</w:t>
      </w:r>
      <w:r>
        <w:rPr>
          <w:rFonts w:ascii="SimSun" w:hAnsi="SimSun"/>
          <w:sz w:val="24"/>
          <w:szCs w:val="24"/>
        </w:rPr>
        <w:t>%，</w:t>
      </w:r>
      <w:r w:rsidR="00F97BC8">
        <w:rPr>
          <w:rFonts w:ascii="SimSun" w:hAnsi="SimSun" w:hint="eastAsia"/>
          <w:sz w:val="24"/>
          <w:szCs w:val="24"/>
        </w:rPr>
        <w:t>是2015</w:t>
      </w:r>
      <w:r w:rsidR="00F97BC8">
        <w:rPr>
          <w:rFonts w:ascii="SimSun" w:hAnsi="SimSun"/>
          <w:sz w:val="24"/>
          <w:szCs w:val="24"/>
        </w:rPr>
        <w:t>年的</w:t>
      </w:r>
      <w:r w:rsidR="00F97BC8">
        <w:rPr>
          <w:rFonts w:ascii="SimSun" w:hAnsi="SimSun" w:hint="eastAsia"/>
          <w:sz w:val="24"/>
          <w:szCs w:val="24"/>
        </w:rPr>
        <w:t>2.1倍，</w:t>
      </w:r>
      <w:r>
        <w:rPr>
          <w:rFonts w:ascii="SimSun" w:hAnsi="SimSun"/>
          <w:sz w:val="24"/>
          <w:szCs w:val="24"/>
        </w:rPr>
        <w:t>其中非</w:t>
      </w:r>
      <w:r>
        <w:rPr>
          <w:rFonts w:ascii="SimSun" w:hAnsi="SimSun" w:hint="eastAsia"/>
          <w:sz w:val="24"/>
          <w:szCs w:val="24"/>
        </w:rPr>
        <w:t>金融</w:t>
      </w:r>
      <w:r>
        <w:rPr>
          <w:rFonts w:ascii="SimSun" w:hAnsi="SimSun"/>
          <w:sz w:val="24"/>
          <w:szCs w:val="24"/>
        </w:rPr>
        <w:t>类流量</w:t>
      </w:r>
      <w:r>
        <w:rPr>
          <w:rFonts w:ascii="SimSun" w:hAnsi="SimSun" w:hint="eastAsia"/>
          <w:sz w:val="24"/>
          <w:szCs w:val="24"/>
        </w:rPr>
        <w:t>205亿</w:t>
      </w:r>
      <w:r>
        <w:rPr>
          <w:rFonts w:ascii="SimSun" w:hAnsi="SimSun"/>
          <w:sz w:val="24"/>
          <w:szCs w:val="24"/>
        </w:rPr>
        <w:t>美元，金融类流量-35</w:t>
      </w:r>
      <w:r>
        <w:rPr>
          <w:rFonts w:ascii="SimSun" w:hAnsi="SimSun" w:hint="eastAsia"/>
          <w:sz w:val="24"/>
          <w:szCs w:val="24"/>
        </w:rPr>
        <w:t>亿</w:t>
      </w:r>
      <w:r>
        <w:rPr>
          <w:rFonts w:ascii="SimSun" w:hAnsi="SimSun"/>
          <w:sz w:val="24"/>
          <w:szCs w:val="24"/>
        </w:rPr>
        <w:t>美元</w:t>
      </w:r>
      <w:r>
        <w:rPr>
          <w:rFonts w:ascii="SimSun" w:hAnsi="SimSun" w:hint="eastAsia"/>
          <w:sz w:val="24"/>
          <w:szCs w:val="24"/>
        </w:rPr>
        <w:t>。2</w:t>
      </w:r>
      <w:r>
        <w:rPr>
          <w:rFonts w:ascii="SimSun" w:hAnsi="SimSun"/>
          <w:sz w:val="24"/>
          <w:szCs w:val="24"/>
        </w:rPr>
        <w:t>016</w:t>
      </w:r>
      <w:r>
        <w:rPr>
          <w:rFonts w:ascii="SimSun" w:hAnsi="SimSun" w:hint="eastAsia"/>
          <w:sz w:val="24"/>
          <w:szCs w:val="24"/>
        </w:rPr>
        <w:t>年末</w:t>
      </w:r>
      <w:r>
        <w:rPr>
          <w:rFonts w:ascii="SimSun" w:hAnsi="SimSun"/>
          <w:sz w:val="24"/>
          <w:szCs w:val="24"/>
        </w:rPr>
        <w:t>，对美投资</w:t>
      </w:r>
      <w:r>
        <w:rPr>
          <w:rFonts w:ascii="SimSun" w:hAnsi="SimSun" w:hint="eastAsia"/>
          <w:sz w:val="24"/>
          <w:szCs w:val="24"/>
        </w:rPr>
        <w:t>存量</w:t>
      </w:r>
      <w:r>
        <w:rPr>
          <w:rFonts w:ascii="SimSun" w:hAnsi="SimSun"/>
          <w:sz w:val="24"/>
          <w:szCs w:val="24"/>
        </w:rPr>
        <w:t>为</w:t>
      </w:r>
      <w:r>
        <w:rPr>
          <w:rFonts w:ascii="SimSun" w:hAnsi="SimSun" w:hint="eastAsia"/>
          <w:sz w:val="24"/>
          <w:szCs w:val="24"/>
        </w:rPr>
        <w:t>606亿</w:t>
      </w:r>
      <w:r w:rsidR="00F97BC8">
        <w:rPr>
          <w:rFonts w:ascii="SimSun" w:hAnsi="SimSun"/>
          <w:sz w:val="24"/>
          <w:szCs w:val="24"/>
        </w:rPr>
        <w:t>美元，占中国对外投资存</w:t>
      </w:r>
      <w:r w:rsidR="00F97BC8">
        <w:rPr>
          <w:rFonts w:ascii="SimSun" w:hAnsi="SimSun" w:hint="eastAsia"/>
          <w:sz w:val="24"/>
          <w:szCs w:val="24"/>
        </w:rPr>
        <w:t>量</w:t>
      </w:r>
      <w:r>
        <w:rPr>
          <w:rFonts w:ascii="SimSun" w:hAnsi="SimSun"/>
          <w:sz w:val="24"/>
          <w:szCs w:val="24"/>
        </w:rPr>
        <w:t>的</w:t>
      </w:r>
      <w:r>
        <w:rPr>
          <w:rFonts w:ascii="SimSun" w:hAnsi="SimSun" w:hint="eastAsia"/>
          <w:sz w:val="24"/>
          <w:szCs w:val="24"/>
        </w:rPr>
        <w:t>4.5</w:t>
      </w:r>
      <w:r>
        <w:rPr>
          <w:rFonts w:ascii="SimSun" w:hAnsi="SimSun"/>
          <w:sz w:val="24"/>
          <w:szCs w:val="24"/>
        </w:rPr>
        <w:t>%。</w:t>
      </w:r>
      <w:r>
        <w:rPr>
          <w:rFonts w:ascii="SimSun" w:hAnsi="SimSun" w:hint="eastAsia"/>
          <w:sz w:val="24"/>
          <w:szCs w:val="24"/>
        </w:rPr>
        <w:t>2</w:t>
      </w:r>
      <w:r>
        <w:rPr>
          <w:rFonts w:ascii="SimSun" w:hAnsi="SimSun"/>
          <w:sz w:val="24"/>
          <w:szCs w:val="24"/>
        </w:rPr>
        <w:t>016</w:t>
      </w:r>
      <w:r w:rsidR="00976CB6">
        <w:rPr>
          <w:rFonts w:ascii="SimSun" w:hAnsi="SimSun" w:hint="eastAsia"/>
          <w:sz w:val="24"/>
          <w:szCs w:val="24"/>
        </w:rPr>
        <w:t>年</w:t>
      </w:r>
      <w:r w:rsidR="00976CB6">
        <w:rPr>
          <w:rFonts w:ascii="SimSun" w:hAnsi="SimSun"/>
          <w:sz w:val="24"/>
          <w:szCs w:val="24"/>
        </w:rPr>
        <w:t>，</w:t>
      </w:r>
      <w:r w:rsidR="00D45983">
        <w:rPr>
          <w:rFonts w:ascii="SimSun" w:hAnsi="SimSun" w:hint="eastAsia"/>
          <w:sz w:val="24"/>
          <w:szCs w:val="24"/>
        </w:rPr>
        <w:t>美国对外投资委员会（</w:t>
      </w:r>
      <w:r w:rsidR="00D45983" w:rsidRPr="00D45983">
        <w:rPr>
          <w:rFonts w:ascii="SimSun" w:hAnsi="SimSun"/>
          <w:sz w:val="24"/>
          <w:szCs w:val="24"/>
        </w:rPr>
        <w:t>The Committee on Foreign Investment in the United States</w:t>
      </w:r>
      <w:r w:rsidR="00D45983">
        <w:rPr>
          <w:rFonts w:ascii="SimSun" w:hAnsi="SimSun" w:hint="eastAsia"/>
          <w:sz w:val="24"/>
          <w:szCs w:val="24"/>
        </w:rPr>
        <w:t>简称</w:t>
      </w:r>
      <w:r w:rsidR="00976CB6">
        <w:rPr>
          <w:rFonts w:ascii="SimSun" w:hAnsi="SimSun" w:hint="eastAsia"/>
          <w:sz w:val="24"/>
          <w:szCs w:val="24"/>
        </w:rPr>
        <w:t>CFIUS</w:t>
      </w:r>
      <w:r w:rsidR="00D45983">
        <w:rPr>
          <w:rFonts w:ascii="SimSun" w:hAnsi="SimSun" w:hint="eastAsia"/>
          <w:sz w:val="24"/>
          <w:szCs w:val="24"/>
        </w:rPr>
        <w:t>）</w:t>
      </w:r>
      <w:r w:rsidR="00976CB6">
        <w:rPr>
          <w:rFonts w:ascii="SimSun" w:hAnsi="SimSun" w:hint="eastAsia"/>
          <w:sz w:val="24"/>
          <w:szCs w:val="24"/>
        </w:rPr>
        <w:t>对</w:t>
      </w:r>
      <w:r w:rsidR="00976CB6">
        <w:rPr>
          <w:rFonts w:ascii="SimSun" w:hAnsi="SimSun"/>
          <w:sz w:val="24"/>
          <w:szCs w:val="24"/>
        </w:rPr>
        <w:t>外商投资审查项目记录创下新高，达到</w:t>
      </w:r>
      <w:r w:rsidR="00976CB6">
        <w:rPr>
          <w:rFonts w:ascii="SimSun" w:hAnsi="SimSun" w:hint="eastAsia"/>
          <w:sz w:val="24"/>
          <w:szCs w:val="24"/>
        </w:rPr>
        <w:t>170宗</w:t>
      </w:r>
      <w:r w:rsidR="00976CB6">
        <w:rPr>
          <w:rFonts w:ascii="SimSun" w:hAnsi="SimSun"/>
          <w:sz w:val="24"/>
          <w:szCs w:val="24"/>
        </w:rPr>
        <w:t>，突破了</w:t>
      </w:r>
      <w:r w:rsidR="00976CB6">
        <w:rPr>
          <w:rFonts w:ascii="SimSun" w:hAnsi="SimSun" w:hint="eastAsia"/>
          <w:sz w:val="24"/>
          <w:szCs w:val="24"/>
        </w:rPr>
        <w:t>2008年155宗</w:t>
      </w:r>
      <w:r w:rsidR="00976CB6">
        <w:rPr>
          <w:rFonts w:ascii="SimSun" w:hAnsi="SimSun"/>
          <w:sz w:val="24"/>
          <w:szCs w:val="24"/>
        </w:rPr>
        <w:t>的年度最高审查记录，中国是最大的被安全审查</w:t>
      </w:r>
      <w:r w:rsidR="00976CB6">
        <w:rPr>
          <w:rFonts w:ascii="SimSun" w:hAnsi="SimSun" w:hint="eastAsia"/>
          <w:sz w:val="24"/>
          <w:szCs w:val="24"/>
        </w:rPr>
        <w:t>国</w:t>
      </w:r>
      <w:r w:rsidR="00976CB6">
        <w:rPr>
          <w:rFonts w:ascii="SimSun" w:hAnsi="SimSun"/>
          <w:sz w:val="24"/>
          <w:szCs w:val="24"/>
        </w:rPr>
        <w:t>。</w:t>
      </w:r>
    </w:p>
    <w:p w14:paraId="1CD1CBD1" w14:textId="55AC31AF" w:rsidR="00976CB6" w:rsidRPr="00976CB6" w:rsidRDefault="00976CB6" w:rsidP="00005016">
      <w:pPr>
        <w:spacing w:line="400" w:lineRule="exact"/>
        <w:ind w:firstLineChars="200" w:firstLine="480"/>
        <w:rPr>
          <w:rFonts w:ascii="SimSun" w:hAnsi="SimSun"/>
          <w:sz w:val="24"/>
          <w:szCs w:val="24"/>
        </w:rPr>
      </w:pPr>
      <w:r>
        <w:rPr>
          <w:rFonts w:ascii="SimSun" w:hAnsi="SimSun" w:hint="eastAsia"/>
          <w:sz w:val="24"/>
          <w:szCs w:val="24"/>
        </w:rPr>
        <w:t>根据</w:t>
      </w:r>
      <w:r>
        <w:rPr>
          <w:rFonts w:ascii="SimSun" w:hAnsi="SimSun"/>
          <w:sz w:val="24"/>
          <w:szCs w:val="24"/>
        </w:rPr>
        <w:t>荣鼎咨询（</w:t>
      </w:r>
      <w:r>
        <w:rPr>
          <w:rFonts w:ascii="SimSun" w:hAnsi="SimSun" w:hint="eastAsia"/>
          <w:sz w:val="24"/>
          <w:szCs w:val="24"/>
        </w:rPr>
        <w:t>Rhodium Group</w:t>
      </w:r>
      <w:r>
        <w:rPr>
          <w:rFonts w:ascii="SimSun" w:hAnsi="SimSun"/>
          <w:sz w:val="24"/>
          <w:szCs w:val="24"/>
        </w:rPr>
        <w:t>）</w:t>
      </w:r>
      <w:r>
        <w:rPr>
          <w:rFonts w:ascii="SimSun" w:hAnsi="SimSun" w:hint="eastAsia"/>
          <w:sz w:val="24"/>
          <w:szCs w:val="24"/>
        </w:rPr>
        <w:t>统计</w:t>
      </w:r>
      <w:r w:rsidR="00EF7A55">
        <w:rPr>
          <w:rFonts w:ascii="SimSun" w:hAnsi="SimSun"/>
          <w:sz w:val="24"/>
          <w:szCs w:val="24"/>
        </w:rPr>
        <w:t>，</w:t>
      </w:r>
      <w:r w:rsidR="00EF7A55">
        <w:rPr>
          <w:rFonts w:ascii="SimSun" w:hAnsi="SimSun" w:hint="eastAsia"/>
          <w:sz w:val="24"/>
          <w:szCs w:val="24"/>
        </w:rPr>
        <w:t>由于</w:t>
      </w:r>
      <w:r>
        <w:rPr>
          <w:rFonts w:ascii="SimSun" w:hAnsi="SimSun"/>
          <w:sz w:val="24"/>
          <w:szCs w:val="24"/>
        </w:rPr>
        <w:t>政策和政治因素影响，</w:t>
      </w:r>
      <w:r>
        <w:rPr>
          <w:rFonts w:ascii="SimSun" w:hAnsi="SimSun" w:hint="eastAsia"/>
          <w:sz w:val="24"/>
          <w:szCs w:val="24"/>
        </w:rPr>
        <w:t>2017年</w:t>
      </w:r>
      <w:r>
        <w:rPr>
          <w:rFonts w:ascii="SimSun" w:hAnsi="SimSun"/>
          <w:sz w:val="24"/>
          <w:szCs w:val="24"/>
        </w:rPr>
        <w:t>中美企业双向直接投资规模较</w:t>
      </w:r>
      <w:r>
        <w:rPr>
          <w:rFonts w:ascii="SimSun" w:hAnsi="SimSun" w:hint="eastAsia"/>
          <w:sz w:val="24"/>
          <w:szCs w:val="24"/>
        </w:rPr>
        <w:t>2016年</w:t>
      </w:r>
      <w:r w:rsidR="00EF7A55">
        <w:rPr>
          <w:rFonts w:ascii="SimSun" w:hAnsi="SimSun" w:hint="eastAsia"/>
          <w:sz w:val="24"/>
          <w:szCs w:val="24"/>
        </w:rPr>
        <w:t>减少了</w:t>
      </w:r>
      <w:r w:rsidR="0012296D">
        <w:rPr>
          <w:rFonts w:ascii="SimSun" w:hAnsi="SimSun" w:hint="eastAsia"/>
          <w:sz w:val="24"/>
          <w:szCs w:val="24"/>
        </w:rPr>
        <w:t>近</w:t>
      </w:r>
      <w:r w:rsidR="0012296D">
        <w:rPr>
          <w:rFonts w:ascii="SimSun" w:hAnsi="SimSun"/>
          <w:sz w:val="24"/>
          <w:szCs w:val="24"/>
        </w:rPr>
        <w:t>三分之一。其中</w:t>
      </w:r>
      <w:r w:rsidR="0012296D">
        <w:rPr>
          <w:rFonts w:ascii="SimSun" w:hAnsi="SimSun" w:hint="eastAsia"/>
          <w:sz w:val="24"/>
          <w:szCs w:val="24"/>
        </w:rPr>
        <w:t>，</w:t>
      </w:r>
      <w:r w:rsidR="00EF7A55">
        <w:rPr>
          <w:rFonts w:ascii="SimSun" w:hAnsi="SimSun"/>
          <w:sz w:val="24"/>
          <w:szCs w:val="24"/>
        </w:rPr>
        <w:t>中国对美国直接投资</w:t>
      </w:r>
      <w:r w:rsidR="00EF7A55">
        <w:rPr>
          <w:rFonts w:ascii="SimSun" w:hAnsi="SimSun" w:hint="eastAsia"/>
          <w:sz w:val="24"/>
          <w:szCs w:val="24"/>
        </w:rPr>
        <w:t>下降了</w:t>
      </w:r>
      <w:r w:rsidR="0012296D">
        <w:rPr>
          <w:rFonts w:ascii="SimSun" w:hAnsi="SimSun" w:hint="eastAsia"/>
          <w:sz w:val="24"/>
          <w:szCs w:val="24"/>
        </w:rPr>
        <w:t>37</w:t>
      </w:r>
      <w:r w:rsidR="0012296D">
        <w:rPr>
          <w:rFonts w:ascii="SimSun" w:hAnsi="SimSun"/>
          <w:sz w:val="24"/>
          <w:szCs w:val="24"/>
        </w:rPr>
        <w:t>%，</w:t>
      </w:r>
      <w:r w:rsidR="00EF7A55">
        <w:rPr>
          <w:rFonts w:ascii="SimSun" w:hAnsi="SimSun" w:hint="eastAsia"/>
          <w:sz w:val="24"/>
          <w:szCs w:val="24"/>
        </w:rPr>
        <w:t>由</w:t>
      </w:r>
      <w:r w:rsidR="0012296D">
        <w:rPr>
          <w:rFonts w:ascii="SimSun" w:hAnsi="SimSun" w:hint="eastAsia"/>
          <w:sz w:val="24"/>
          <w:szCs w:val="24"/>
        </w:rPr>
        <w:t>2016年</w:t>
      </w:r>
      <w:r w:rsidR="0012296D">
        <w:rPr>
          <w:rFonts w:ascii="SimSun" w:hAnsi="SimSun"/>
          <w:sz w:val="24"/>
          <w:szCs w:val="24"/>
        </w:rPr>
        <w:t>的</w:t>
      </w:r>
      <w:r w:rsidR="00EF7A55">
        <w:rPr>
          <w:rFonts w:ascii="SimSun" w:hAnsi="SimSun" w:hint="eastAsia"/>
          <w:sz w:val="24"/>
          <w:szCs w:val="24"/>
        </w:rPr>
        <w:t>直接投资额</w:t>
      </w:r>
      <w:r w:rsidR="0012296D">
        <w:rPr>
          <w:rFonts w:ascii="SimSun" w:hAnsi="SimSun" w:hint="eastAsia"/>
          <w:sz w:val="24"/>
          <w:szCs w:val="24"/>
        </w:rPr>
        <w:t>460亿</w:t>
      </w:r>
      <w:r w:rsidR="00EF7A55">
        <w:rPr>
          <w:rFonts w:ascii="SimSun" w:hAnsi="SimSun"/>
          <w:sz w:val="24"/>
          <w:szCs w:val="24"/>
        </w:rPr>
        <w:t>美元</w:t>
      </w:r>
      <w:r w:rsidR="00EF7A55">
        <w:rPr>
          <w:rFonts w:ascii="SimSun" w:hAnsi="SimSun" w:hint="eastAsia"/>
          <w:sz w:val="24"/>
          <w:szCs w:val="24"/>
        </w:rPr>
        <w:t>下降</w:t>
      </w:r>
      <w:r w:rsidR="0012296D">
        <w:rPr>
          <w:rFonts w:ascii="SimSun" w:hAnsi="SimSun"/>
          <w:sz w:val="24"/>
          <w:szCs w:val="24"/>
        </w:rPr>
        <w:t>至</w:t>
      </w:r>
      <w:r w:rsidR="0012296D">
        <w:rPr>
          <w:rFonts w:ascii="SimSun" w:hAnsi="SimSun" w:hint="eastAsia"/>
          <w:sz w:val="24"/>
          <w:szCs w:val="24"/>
        </w:rPr>
        <w:t>2017年</w:t>
      </w:r>
      <w:r w:rsidR="0012296D">
        <w:rPr>
          <w:rFonts w:ascii="SimSun" w:hAnsi="SimSun"/>
          <w:sz w:val="24"/>
          <w:szCs w:val="24"/>
        </w:rPr>
        <w:t>的</w:t>
      </w:r>
      <w:r w:rsidR="00EF7A55">
        <w:rPr>
          <w:rFonts w:ascii="SimSun" w:hAnsi="SimSun" w:hint="eastAsia"/>
          <w:sz w:val="24"/>
          <w:szCs w:val="24"/>
        </w:rPr>
        <w:t>直接投资额</w:t>
      </w:r>
      <w:r w:rsidR="0012296D">
        <w:rPr>
          <w:rFonts w:ascii="SimSun" w:hAnsi="SimSun" w:hint="eastAsia"/>
          <w:sz w:val="24"/>
          <w:szCs w:val="24"/>
        </w:rPr>
        <w:t>290亿</w:t>
      </w:r>
      <w:r w:rsidR="00EF7A55">
        <w:rPr>
          <w:rFonts w:ascii="SimSun" w:hAnsi="SimSun"/>
          <w:sz w:val="24"/>
          <w:szCs w:val="24"/>
        </w:rPr>
        <w:t>美元。</w:t>
      </w:r>
      <w:r w:rsidR="00EF7A55">
        <w:rPr>
          <w:rFonts w:ascii="SimSun" w:hAnsi="SimSun" w:hint="eastAsia"/>
          <w:sz w:val="24"/>
          <w:szCs w:val="24"/>
        </w:rPr>
        <w:t>2018</w:t>
      </w:r>
      <w:r w:rsidR="0012296D">
        <w:rPr>
          <w:rFonts w:ascii="SimSun" w:hAnsi="SimSun"/>
          <w:sz w:val="24"/>
          <w:szCs w:val="24"/>
        </w:rPr>
        <w:t>年</w:t>
      </w:r>
      <w:r w:rsidR="0012296D">
        <w:rPr>
          <w:rFonts w:ascii="SimSun" w:hAnsi="SimSun" w:hint="eastAsia"/>
          <w:sz w:val="24"/>
          <w:szCs w:val="24"/>
        </w:rPr>
        <w:t>上半年</w:t>
      </w:r>
      <w:r w:rsidR="00EF7A55">
        <w:rPr>
          <w:rFonts w:ascii="SimSun" w:hAnsi="SimSun"/>
          <w:sz w:val="24"/>
          <w:szCs w:val="24"/>
        </w:rPr>
        <w:t>，</w:t>
      </w:r>
      <w:r w:rsidR="00EF7A55">
        <w:rPr>
          <w:rFonts w:ascii="SimSun" w:hAnsi="SimSun" w:hint="eastAsia"/>
          <w:sz w:val="24"/>
          <w:szCs w:val="24"/>
        </w:rPr>
        <w:t>中国公司</w:t>
      </w:r>
      <w:r w:rsidR="0012296D">
        <w:rPr>
          <w:rFonts w:ascii="SimSun" w:hAnsi="SimSun" w:hint="eastAsia"/>
          <w:sz w:val="24"/>
          <w:szCs w:val="24"/>
        </w:rPr>
        <w:t>在</w:t>
      </w:r>
      <w:r w:rsidR="0012296D">
        <w:rPr>
          <w:rFonts w:ascii="SimSun" w:hAnsi="SimSun"/>
          <w:sz w:val="24"/>
          <w:szCs w:val="24"/>
        </w:rPr>
        <w:t>美</w:t>
      </w:r>
      <w:r w:rsidR="00EF7A55">
        <w:rPr>
          <w:rFonts w:ascii="SimSun" w:hAnsi="SimSun" w:hint="eastAsia"/>
          <w:sz w:val="24"/>
          <w:szCs w:val="24"/>
        </w:rPr>
        <w:t>国</w:t>
      </w:r>
      <w:r w:rsidR="0012296D">
        <w:rPr>
          <w:rFonts w:ascii="SimSun" w:hAnsi="SimSun"/>
          <w:sz w:val="24"/>
          <w:szCs w:val="24"/>
        </w:rPr>
        <w:t>完成的收购和绿地投资仅为</w:t>
      </w:r>
      <w:r w:rsidR="0012296D">
        <w:rPr>
          <w:rFonts w:ascii="SimSun" w:hAnsi="SimSun" w:hint="eastAsia"/>
          <w:sz w:val="24"/>
          <w:szCs w:val="24"/>
        </w:rPr>
        <w:t>18亿</w:t>
      </w:r>
      <w:r w:rsidR="0012296D">
        <w:rPr>
          <w:rFonts w:ascii="SimSun" w:hAnsi="SimSun"/>
          <w:sz w:val="24"/>
          <w:szCs w:val="24"/>
        </w:rPr>
        <w:t>美元，同比下降</w:t>
      </w:r>
      <w:r w:rsidR="0012296D">
        <w:rPr>
          <w:rFonts w:ascii="SimSun" w:hAnsi="SimSun" w:hint="eastAsia"/>
          <w:sz w:val="24"/>
          <w:szCs w:val="24"/>
        </w:rPr>
        <w:t>92</w:t>
      </w:r>
      <w:r w:rsidR="0012296D">
        <w:rPr>
          <w:rFonts w:ascii="SimSun" w:hAnsi="SimSun"/>
          <w:sz w:val="24"/>
          <w:szCs w:val="24"/>
        </w:rPr>
        <w:t>%，为</w:t>
      </w:r>
      <w:r w:rsidR="0012296D">
        <w:rPr>
          <w:rFonts w:ascii="SimSun" w:hAnsi="SimSun" w:hint="eastAsia"/>
          <w:sz w:val="24"/>
          <w:szCs w:val="24"/>
        </w:rPr>
        <w:t>7年</w:t>
      </w:r>
      <w:r w:rsidR="0012296D">
        <w:rPr>
          <w:rFonts w:ascii="SimSun" w:hAnsi="SimSun"/>
          <w:sz w:val="24"/>
          <w:szCs w:val="24"/>
        </w:rPr>
        <w:t>来最低</w:t>
      </w:r>
      <w:r w:rsidR="0012296D">
        <w:rPr>
          <w:rFonts w:ascii="SimSun" w:hAnsi="SimSun" w:hint="eastAsia"/>
          <w:sz w:val="24"/>
          <w:szCs w:val="24"/>
        </w:rPr>
        <w:t>；</w:t>
      </w:r>
      <w:r w:rsidR="00EF7A55">
        <w:rPr>
          <w:rFonts w:ascii="SimSun" w:hAnsi="SimSun" w:hint="eastAsia"/>
          <w:sz w:val="24"/>
          <w:szCs w:val="24"/>
        </w:rPr>
        <w:t>从2018年的一月到五月</w:t>
      </w:r>
      <w:r w:rsidR="0012296D">
        <w:rPr>
          <w:rFonts w:ascii="SimSun" w:hAnsi="SimSun"/>
          <w:sz w:val="24"/>
          <w:szCs w:val="24"/>
        </w:rPr>
        <w:t>，中国投资者售出</w:t>
      </w:r>
      <w:r w:rsidR="0012296D">
        <w:rPr>
          <w:rFonts w:ascii="SimSun" w:hAnsi="SimSun" w:hint="eastAsia"/>
          <w:sz w:val="24"/>
          <w:szCs w:val="24"/>
        </w:rPr>
        <w:t>或</w:t>
      </w:r>
      <w:r w:rsidR="0012296D">
        <w:rPr>
          <w:rFonts w:ascii="SimSun" w:hAnsi="SimSun"/>
          <w:sz w:val="24"/>
          <w:szCs w:val="24"/>
        </w:rPr>
        <w:t>抛售的美国资产高达</w:t>
      </w:r>
      <w:r w:rsidR="0012296D">
        <w:rPr>
          <w:rFonts w:ascii="SimSun" w:hAnsi="SimSun" w:hint="eastAsia"/>
          <w:sz w:val="24"/>
          <w:szCs w:val="24"/>
        </w:rPr>
        <w:t>96亿</w:t>
      </w:r>
      <w:r w:rsidR="0012296D">
        <w:rPr>
          <w:rFonts w:ascii="SimSun" w:hAnsi="SimSun"/>
          <w:sz w:val="24"/>
          <w:szCs w:val="24"/>
        </w:rPr>
        <w:t>美元。中国</w:t>
      </w:r>
      <w:r w:rsidR="0012296D">
        <w:rPr>
          <w:rFonts w:ascii="SimSun" w:hAnsi="SimSun" w:hint="eastAsia"/>
          <w:sz w:val="24"/>
          <w:szCs w:val="24"/>
        </w:rPr>
        <w:t>商务部</w:t>
      </w:r>
      <w:r w:rsidR="00EF7A55">
        <w:rPr>
          <w:rFonts w:ascii="SimSun" w:hAnsi="SimSun"/>
          <w:sz w:val="24"/>
          <w:szCs w:val="24"/>
        </w:rPr>
        <w:t>和美国研究机构</w:t>
      </w:r>
      <w:r w:rsidR="00EF7A55">
        <w:rPr>
          <w:rFonts w:ascii="SimSun" w:hAnsi="SimSun" w:hint="eastAsia"/>
          <w:sz w:val="24"/>
          <w:szCs w:val="24"/>
        </w:rPr>
        <w:t>的</w:t>
      </w:r>
      <w:r w:rsidR="00EF7A55">
        <w:rPr>
          <w:rFonts w:ascii="SimSun" w:hAnsi="SimSun"/>
          <w:sz w:val="24"/>
          <w:szCs w:val="24"/>
        </w:rPr>
        <w:t>统计</w:t>
      </w:r>
      <w:r w:rsidR="00EF7A55">
        <w:rPr>
          <w:rFonts w:ascii="SimSun" w:hAnsi="SimSun" w:hint="eastAsia"/>
          <w:sz w:val="24"/>
          <w:szCs w:val="24"/>
        </w:rPr>
        <w:t>数据存在很大差异</w:t>
      </w:r>
      <w:r w:rsidR="00EF7A55">
        <w:rPr>
          <w:rFonts w:ascii="SimSun" w:hAnsi="SimSun"/>
          <w:sz w:val="24"/>
          <w:szCs w:val="24"/>
        </w:rPr>
        <w:t>，但</w:t>
      </w:r>
      <w:r w:rsidR="00EF7A55">
        <w:rPr>
          <w:rFonts w:ascii="SimSun" w:hAnsi="SimSun" w:hint="eastAsia"/>
          <w:sz w:val="24"/>
          <w:szCs w:val="24"/>
        </w:rPr>
        <w:t>对于数据显示的</w:t>
      </w:r>
      <w:r w:rsidR="00EF7A55">
        <w:rPr>
          <w:rFonts w:ascii="SimSun" w:hAnsi="SimSun"/>
          <w:sz w:val="24"/>
          <w:szCs w:val="24"/>
        </w:rPr>
        <w:t>中国对美国直接投资大幅下滑的趋势是一致的。</w:t>
      </w:r>
      <w:r w:rsidR="00EF7A55">
        <w:rPr>
          <w:rFonts w:ascii="SimSun" w:hAnsi="SimSun" w:hint="eastAsia"/>
          <w:sz w:val="24"/>
          <w:szCs w:val="24"/>
        </w:rPr>
        <w:t>中美贸易战的加剧</w:t>
      </w:r>
      <w:r w:rsidR="00EF7A55">
        <w:rPr>
          <w:rFonts w:ascii="SimSun" w:hAnsi="SimSun"/>
          <w:sz w:val="24"/>
          <w:szCs w:val="24"/>
        </w:rPr>
        <w:t>，将可能继续影响中国对美直接投资，</w:t>
      </w:r>
      <w:r w:rsidR="00EF7A55">
        <w:rPr>
          <w:rFonts w:ascii="SimSun" w:hAnsi="SimSun" w:hint="eastAsia"/>
          <w:sz w:val="24"/>
          <w:szCs w:val="24"/>
        </w:rPr>
        <w:t>以及美国公司</w:t>
      </w:r>
      <w:r w:rsidR="00EF7A55">
        <w:rPr>
          <w:rFonts w:ascii="SimSun" w:hAnsi="SimSun"/>
          <w:sz w:val="24"/>
          <w:szCs w:val="24"/>
        </w:rPr>
        <w:t>对</w:t>
      </w:r>
      <w:r w:rsidR="00EF7A55">
        <w:rPr>
          <w:rFonts w:ascii="SimSun" w:hAnsi="SimSun" w:hint="eastAsia"/>
          <w:sz w:val="24"/>
          <w:szCs w:val="24"/>
        </w:rPr>
        <w:t>华</w:t>
      </w:r>
      <w:r w:rsidR="0012296D">
        <w:rPr>
          <w:rFonts w:ascii="SimSun" w:hAnsi="SimSun"/>
          <w:sz w:val="24"/>
          <w:szCs w:val="24"/>
        </w:rPr>
        <w:t>投资。</w:t>
      </w:r>
    </w:p>
    <w:p w14:paraId="3784DB2E" w14:textId="330D6928" w:rsidR="00357FBB" w:rsidRDefault="00EF7A55" w:rsidP="00005016">
      <w:pPr>
        <w:spacing w:line="400" w:lineRule="exact"/>
        <w:ind w:firstLineChars="200" w:firstLine="480"/>
        <w:rPr>
          <w:rFonts w:ascii="SimSun" w:hAnsi="SimSun"/>
          <w:sz w:val="24"/>
          <w:szCs w:val="24"/>
        </w:rPr>
      </w:pPr>
      <w:r>
        <w:rPr>
          <w:rFonts w:ascii="SimSun" w:hAnsi="SimSun" w:hint="eastAsia"/>
          <w:sz w:val="24"/>
          <w:szCs w:val="24"/>
        </w:rPr>
        <w:t>除</w:t>
      </w:r>
      <w:r w:rsidR="00C62A0D">
        <w:rPr>
          <w:rFonts w:ascii="SimSun" w:hAnsi="SimSun"/>
          <w:sz w:val="24"/>
          <w:szCs w:val="24"/>
        </w:rPr>
        <w:t>中国</w:t>
      </w:r>
      <w:r>
        <w:rPr>
          <w:rFonts w:ascii="SimSun" w:hAnsi="SimSun" w:hint="eastAsia"/>
          <w:sz w:val="24"/>
          <w:szCs w:val="24"/>
        </w:rPr>
        <w:t>公司在美国</w:t>
      </w:r>
      <w:r w:rsidR="00C62A0D">
        <w:rPr>
          <w:rFonts w:ascii="SimSun" w:hAnsi="SimSun"/>
          <w:sz w:val="24"/>
          <w:szCs w:val="24"/>
        </w:rPr>
        <w:t>的直接投资</w:t>
      </w:r>
      <w:r>
        <w:rPr>
          <w:rFonts w:ascii="SimSun" w:hAnsi="SimSun" w:hint="eastAsia"/>
          <w:sz w:val="24"/>
          <w:szCs w:val="24"/>
        </w:rPr>
        <w:t>会收到中美贸易战的影响外，中美贸易战对</w:t>
      </w:r>
      <w:r w:rsidR="00C62A0D">
        <w:rPr>
          <w:rFonts w:ascii="SimSun" w:hAnsi="SimSun"/>
          <w:sz w:val="24"/>
          <w:szCs w:val="24"/>
        </w:rPr>
        <w:t>企业并购</w:t>
      </w:r>
      <w:r>
        <w:rPr>
          <w:rFonts w:ascii="SimSun" w:hAnsi="SimSun" w:hint="eastAsia"/>
          <w:sz w:val="24"/>
          <w:szCs w:val="24"/>
        </w:rPr>
        <w:t>也会产出极大的影响。比如在</w:t>
      </w:r>
      <w:r w:rsidR="00C62A0D">
        <w:rPr>
          <w:rFonts w:ascii="SimSun" w:hAnsi="SimSun" w:hint="eastAsia"/>
          <w:sz w:val="24"/>
          <w:szCs w:val="24"/>
        </w:rPr>
        <w:t>2016年</w:t>
      </w:r>
      <w:r>
        <w:rPr>
          <w:rFonts w:ascii="SimSun" w:hAnsi="SimSun"/>
          <w:sz w:val="24"/>
          <w:szCs w:val="24"/>
        </w:rPr>
        <w:t>，中国</w:t>
      </w:r>
      <w:r>
        <w:rPr>
          <w:rFonts w:ascii="SimSun" w:hAnsi="SimSun" w:hint="eastAsia"/>
          <w:sz w:val="24"/>
          <w:szCs w:val="24"/>
        </w:rPr>
        <w:t>公司</w:t>
      </w:r>
      <w:r w:rsidR="00C62A0D">
        <w:rPr>
          <w:rFonts w:ascii="SimSun" w:hAnsi="SimSun" w:hint="eastAsia"/>
          <w:sz w:val="24"/>
          <w:szCs w:val="24"/>
        </w:rPr>
        <w:t>共</w:t>
      </w:r>
      <w:r>
        <w:rPr>
          <w:rFonts w:ascii="SimSun" w:hAnsi="SimSun" w:hint="eastAsia"/>
          <w:sz w:val="24"/>
          <w:szCs w:val="24"/>
        </w:rPr>
        <w:t>对美国公司共</w:t>
      </w:r>
      <w:r w:rsidR="00C62A0D">
        <w:rPr>
          <w:rFonts w:ascii="SimSun" w:hAnsi="SimSun" w:hint="eastAsia"/>
          <w:sz w:val="24"/>
          <w:szCs w:val="24"/>
        </w:rPr>
        <w:t>实施</w:t>
      </w:r>
      <w:r>
        <w:rPr>
          <w:rFonts w:ascii="SimSun" w:hAnsi="SimSun" w:hint="eastAsia"/>
          <w:sz w:val="24"/>
          <w:szCs w:val="24"/>
        </w:rPr>
        <w:t>量</w:t>
      </w:r>
      <w:r w:rsidR="00C62A0D">
        <w:rPr>
          <w:rFonts w:ascii="SimSun" w:hAnsi="SimSun" w:hint="eastAsia"/>
          <w:sz w:val="24"/>
          <w:szCs w:val="24"/>
        </w:rPr>
        <w:t>164</w:t>
      </w:r>
      <w:r>
        <w:rPr>
          <w:rFonts w:ascii="SimSun" w:hAnsi="SimSun" w:hint="eastAsia"/>
          <w:sz w:val="24"/>
          <w:szCs w:val="24"/>
        </w:rPr>
        <w:t>个并购项目</w:t>
      </w:r>
      <w:r>
        <w:rPr>
          <w:rFonts w:ascii="SimSun" w:hAnsi="SimSun"/>
          <w:sz w:val="24"/>
          <w:szCs w:val="24"/>
        </w:rPr>
        <w:t>，</w:t>
      </w:r>
      <w:r>
        <w:rPr>
          <w:rFonts w:ascii="SimSun" w:hAnsi="SimSun" w:hint="eastAsia"/>
          <w:sz w:val="24"/>
          <w:szCs w:val="24"/>
        </w:rPr>
        <w:t>总</w:t>
      </w:r>
      <w:r w:rsidR="00C62A0D">
        <w:rPr>
          <w:rFonts w:ascii="SimSun" w:hAnsi="SimSun" w:hint="eastAsia"/>
          <w:sz w:val="24"/>
          <w:szCs w:val="24"/>
        </w:rPr>
        <w:t>交易</w:t>
      </w:r>
      <w:r w:rsidR="00C62A0D">
        <w:rPr>
          <w:rFonts w:ascii="SimSun" w:hAnsi="SimSun"/>
          <w:sz w:val="24"/>
          <w:szCs w:val="24"/>
        </w:rPr>
        <w:t>额</w:t>
      </w:r>
      <w:r>
        <w:rPr>
          <w:rFonts w:ascii="SimSun" w:hAnsi="SimSun" w:hint="eastAsia"/>
          <w:sz w:val="24"/>
          <w:szCs w:val="24"/>
        </w:rPr>
        <w:t>达到</w:t>
      </w:r>
      <w:r w:rsidR="00C62A0D">
        <w:rPr>
          <w:rFonts w:ascii="SimSun" w:hAnsi="SimSun" w:hint="eastAsia"/>
          <w:sz w:val="24"/>
          <w:szCs w:val="24"/>
        </w:rPr>
        <w:t>35</w:t>
      </w:r>
      <w:r w:rsidR="00C62A0D">
        <w:rPr>
          <w:rFonts w:ascii="SimSun" w:hAnsi="SimSun"/>
          <w:sz w:val="24"/>
          <w:szCs w:val="24"/>
        </w:rPr>
        <w:t>4</w:t>
      </w:r>
      <w:r w:rsidR="00C62A0D">
        <w:rPr>
          <w:rFonts w:ascii="SimSun" w:hAnsi="SimSun" w:hint="eastAsia"/>
          <w:sz w:val="24"/>
          <w:szCs w:val="24"/>
        </w:rPr>
        <w:t>亿</w:t>
      </w:r>
      <w:r w:rsidR="00C62A0D">
        <w:rPr>
          <w:rFonts w:ascii="SimSun" w:hAnsi="SimSun"/>
          <w:sz w:val="24"/>
          <w:szCs w:val="24"/>
        </w:rPr>
        <w:t>美元</w:t>
      </w:r>
      <w:r w:rsidR="00C62A0D">
        <w:rPr>
          <w:rFonts w:ascii="SimSun" w:hAnsi="SimSun" w:hint="eastAsia"/>
          <w:sz w:val="24"/>
          <w:szCs w:val="24"/>
        </w:rPr>
        <w:t>，</w:t>
      </w:r>
      <w:r>
        <w:rPr>
          <w:rFonts w:ascii="SimSun" w:hAnsi="SimSun" w:hint="eastAsia"/>
          <w:sz w:val="24"/>
          <w:szCs w:val="24"/>
        </w:rPr>
        <w:t>并购项目普遍</w:t>
      </w:r>
      <w:r w:rsidR="006A044B">
        <w:rPr>
          <w:rFonts w:ascii="SimSun" w:hAnsi="SimSun"/>
          <w:sz w:val="24"/>
          <w:szCs w:val="24"/>
        </w:rPr>
        <w:t>在制造</w:t>
      </w:r>
      <w:r>
        <w:rPr>
          <w:rFonts w:ascii="SimSun" w:hAnsi="SimSun" w:hint="eastAsia"/>
          <w:sz w:val="24"/>
          <w:szCs w:val="24"/>
        </w:rPr>
        <w:t>业</w:t>
      </w:r>
      <w:r w:rsidR="006A044B">
        <w:rPr>
          <w:rFonts w:ascii="SimSun" w:hAnsi="SimSun"/>
          <w:sz w:val="24"/>
          <w:szCs w:val="24"/>
        </w:rPr>
        <w:t>、交通运输</w:t>
      </w:r>
      <w:r>
        <w:rPr>
          <w:rFonts w:ascii="SimSun" w:hAnsi="SimSun" w:hint="eastAsia"/>
          <w:sz w:val="24"/>
          <w:szCs w:val="24"/>
        </w:rPr>
        <w:t>业、</w:t>
      </w:r>
      <w:r w:rsidR="006A044B">
        <w:rPr>
          <w:rFonts w:ascii="SimSun" w:hAnsi="SimSun"/>
          <w:sz w:val="24"/>
          <w:szCs w:val="24"/>
        </w:rPr>
        <w:t>仓储</w:t>
      </w:r>
      <w:r>
        <w:rPr>
          <w:rFonts w:ascii="SimSun" w:hAnsi="SimSun" w:hint="eastAsia"/>
          <w:sz w:val="24"/>
          <w:szCs w:val="24"/>
        </w:rPr>
        <w:t>业</w:t>
      </w:r>
      <w:r w:rsidR="006A044B">
        <w:rPr>
          <w:rFonts w:ascii="SimSun" w:hAnsi="SimSun"/>
          <w:sz w:val="24"/>
          <w:szCs w:val="24"/>
        </w:rPr>
        <w:t>、软件和信息技术服务</w:t>
      </w:r>
      <w:r>
        <w:rPr>
          <w:rFonts w:ascii="SimSun" w:hAnsi="SimSun" w:hint="eastAsia"/>
          <w:sz w:val="24"/>
          <w:szCs w:val="24"/>
        </w:rPr>
        <w:t>业</w:t>
      </w:r>
      <w:r w:rsidR="006A044B">
        <w:rPr>
          <w:rFonts w:ascii="SimSun" w:hAnsi="SimSun"/>
          <w:sz w:val="24"/>
          <w:szCs w:val="24"/>
        </w:rPr>
        <w:t>、房地产</w:t>
      </w:r>
      <w:r>
        <w:rPr>
          <w:rFonts w:ascii="SimSun" w:hAnsi="SimSun" w:hint="eastAsia"/>
          <w:sz w:val="24"/>
          <w:szCs w:val="24"/>
        </w:rPr>
        <w:t>业</w:t>
      </w:r>
      <w:r w:rsidR="006A044B">
        <w:rPr>
          <w:rFonts w:ascii="SimSun" w:hAnsi="SimSun"/>
          <w:sz w:val="24"/>
          <w:szCs w:val="24"/>
        </w:rPr>
        <w:t>、文化娱乐</w:t>
      </w:r>
      <w:r>
        <w:rPr>
          <w:rFonts w:ascii="SimSun" w:hAnsi="SimSun" w:hint="eastAsia"/>
          <w:sz w:val="24"/>
          <w:szCs w:val="24"/>
        </w:rPr>
        <w:t>业</w:t>
      </w:r>
      <w:r w:rsidR="006A044B">
        <w:rPr>
          <w:rFonts w:ascii="SimSun" w:hAnsi="SimSun"/>
          <w:sz w:val="24"/>
          <w:szCs w:val="24"/>
        </w:rPr>
        <w:t>等领域。近年来</w:t>
      </w:r>
      <w:r w:rsidR="006A044B">
        <w:rPr>
          <w:rFonts w:ascii="SimSun" w:hAnsi="SimSun" w:hint="eastAsia"/>
          <w:sz w:val="24"/>
          <w:szCs w:val="24"/>
        </w:rPr>
        <w:t>，</w:t>
      </w:r>
      <w:r w:rsidR="008234D8">
        <w:rPr>
          <w:rFonts w:ascii="SimSun" w:hAnsi="SimSun"/>
          <w:sz w:val="24"/>
          <w:szCs w:val="24"/>
        </w:rPr>
        <w:t>中国</w:t>
      </w:r>
      <w:r w:rsidR="008234D8">
        <w:rPr>
          <w:rFonts w:ascii="SimSun" w:hAnsi="SimSun" w:hint="eastAsia"/>
          <w:sz w:val="24"/>
          <w:szCs w:val="24"/>
        </w:rPr>
        <w:t>公司收购</w:t>
      </w:r>
      <w:r w:rsidR="008234D8">
        <w:rPr>
          <w:rFonts w:ascii="SimSun" w:hAnsi="SimSun"/>
          <w:sz w:val="24"/>
          <w:szCs w:val="24"/>
        </w:rPr>
        <w:t>美国技术型企业</w:t>
      </w:r>
      <w:r w:rsidR="008234D8">
        <w:rPr>
          <w:rFonts w:ascii="SimSun" w:hAnsi="SimSun" w:hint="eastAsia"/>
          <w:sz w:val="24"/>
          <w:szCs w:val="24"/>
        </w:rPr>
        <w:t>的情况越来越多</w:t>
      </w:r>
      <w:r w:rsidR="008234D8">
        <w:rPr>
          <w:rFonts w:ascii="SimSun" w:hAnsi="SimSun"/>
          <w:sz w:val="24"/>
          <w:szCs w:val="24"/>
        </w:rPr>
        <w:t>。</w:t>
      </w:r>
      <w:r w:rsidR="008234D8">
        <w:rPr>
          <w:rFonts w:ascii="SimSun" w:hAnsi="SimSun" w:hint="eastAsia"/>
          <w:sz w:val="24"/>
          <w:szCs w:val="24"/>
        </w:rPr>
        <w:t>但是</w:t>
      </w:r>
      <w:r w:rsidR="006A044B">
        <w:rPr>
          <w:rFonts w:ascii="SimSun" w:hAnsi="SimSun"/>
          <w:sz w:val="24"/>
          <w:szCs w:val="24"/>
        </w:rPr>
        <w:t>如果</w:t>
      </w:r>
      <w:r w:rsidR="008234D8">
        <w:rPr>
          <w:rFonts w:ascii="SimSun" w:hAnsi="SimSun" w:hint="eastAsia"/>
          <w:sz w:val="24"/>
          <w:szCs w:val="24"/>
        </w:rPr>
        <w:t>中国公司</w:t>
      </w:r>
      <w:r w:rsidR="006A044B">
        <w:rPr>
          <w:rFonts w:ascii="SimSun" w:hAnsi="SimSun"/>
          <w:sz w:val="24"/>
          <w:szCs w:val="24"/>
        </w:rPr>
        <w:t>收购</w:t>
      </w:r>
      <w:r w:rsidR="008234D8">
        <w:rPr>
          <w:rFonts w:ascii="SimSun" w:hAnsi="SimSun" w:hint="eastAsia"/>
          <w:sz w:val="24"/>
          <w:szCs w:val="24"/>
        </w:rPr>
        <w:t>美国</w:t>
      </w:r>
      <w:r w:rsidR="006A044B">
        <w:rPr>
          <w:rFonts w:ascii="SimSun" w:hAnsi="SimSun"/>
          <w:sz w:val="24"/>
          <w:szCs w:val="24"/>
        </w:rPr>
        <w:t>的产业涉及国防、航空航天、通讯、半导体、金融等</w:t>
      </w:r>
      <w:r w:rsidR="008234D8">
        <w:rPr>
          <w:rFonts w:ascii="SimSun" w:hAnsi="SimSun" w:hint="eastAsia"/>
          <w:sz w:val="24"/>
          <w:szCs w:val="24"/>
        </w:rPr>
        <w:t>技术</w:t>
      </w:r>
      <w:r w:rsidR="006A044B">
        <w:rPr>
          <w:rFonts w:ascii="SimSun" w:hAnsi="SimSun"/>
          <w:sz w:val="24"/>
          <w:szCs w:val="24"/>
        </w:rPr>
        <w:t>敏感行业，</w:t>
      </w:r>
      <w:r w:rsidR="008234D8">
        <w:rPr>
          <w:rFonts w:ascii="SimSun" w:hAnsi="SimSun" w:hint="eastAsia"/>
          <w:sz w:val="24"/>
          <w:szCs w:val="24"/>
        </w:rPr>
        <w:t>不能被</w:t>
      </w:r>
      <w:r w:rsidR="006A044B">
        <w:rPr>
          <w:rFonts w:ascii="SimSun" w:hAnsi="SimSun" w:hint="eastAsia"/>
          <w:sz w:val="24"/>
          <w:szCs w:val="24"/>
        </w:rPr>
        <w:t>CF</w:t>
      </w:r>
      <w:r w:rsidR="008234D8">
        <w:rPr>
          <w:rFonts w:ascii="SimSun" w:hAnsi="SimSun" w:hint="eastAsia"/>
          <w:sz w:val="24"/>
          <w:szCs w:val="24"/>
        </w:rPr>
        <w:t>I</w:t>
      </w:r>
      <w:r w:rsidR="006A044B">
        <w:rPr>
          <w:rFonts w:ascii="SimSun" w:hAnsi="SimSun" w:hint="eastAsia"/>
          <w:sz w:val="24"/>
          <w:szCs w:val="24"/>
        </w:rPr>
        <w:t>US审查</w:t>
      </w:r>
      <w:r w:rsidR="008234D8">
        <w:rPr>
          <w:rFonts w:ascii="SimSun" w:hAnsi="SimSun" w:hint="eastAsia"/>
          <w:sz w:val="24"/>
          <w:szCs w:val="24"/>
        </w:rPr>
        <w:t>批准</w:t>
      </w:r>
      <w:r w:rsidR="006A044B">
        <w:rPr>
          <w:rFonts w:ascii="SimSun" w:hAnsi="SimSun"/>
          <w:sz w:val="24"/>
          <w:szCs w:val="24"/>
        </w:rPr>
        <w:t>的可能性</w:t>
      </w:r>
      <w:r w:rsidR="006A044B">
        <w:rPr>
          <w:rFonts w:ascii="SimSun" w:hAnsi="SimSun" w:hint="eastAsia"/>
          <w:sz w:val="24"/>
          <w:szCs w:val="24"/>
        </w:rPr>
        <w:t>就</w:t>
      </w:r>
      <w:r w:rsidR="008234D8">
        <w:rPr>
          <w:rFonts w:ascii="SimSun" w:hAnsi="SimSun" w:hint="eastAsia"/>
          <w:sz w:val="24"/>
          <w:szCs w:val="24"/>
        </w:rPr>
        <w:t>很大</w:t>
      </w:r>
      <w:r w:rsidR="006A044B">
        <w:rPr>
          <w:rFonts w:ascii="SimSun" w:hAnsi="SimSun"/>
          <w:sz w:val="24"/>
          <w:szCs w:val="24"/>
        </w:rPr>
        <w:t>。未来</w:t>
      </w:r>
      <w:r w:rsidR="008234D8">
        <w:rPr>
          <w:rFonts w:ascii="SimSun" w:hAnsi="SimSun" w:hint="eastAsia"/>
          <w:sz w:val="24"/>
          <w:szCs w:val="24"/>
        </w:rPr>
        <w:t>技术敏感型的中国公司对美国公司</w:t>
      </w:r>
      <w:r w:rsidR="008234D8">
        <w:rPr>
          <w:rFonts w:ascii="SimSun" w:hAnsi="SimSun"/>
          <w:sz w:val="24"/>
          <w:szCs w:val="24"/>
        </w:rPr>
        <w:t>并购被否</w:t>
      </w:r>
      <w:r w:rsidR="008234D8">
        <w:rPr>
          <w:rFonts w:ascii="SimSun" w:hAnsi="SimSun" w:hint="eastAsia"/>
          <w:sz w:val="24"/>
          <w:szCs w:val="24"/>
        </w:rPr>
        <w:t>的</w:t>
      </w:r>
      <w:r w:rsidR="008234D8">
        <w:rPr>
          <w:rFonts w:ascii="SimSun" w:hAnsi="SimSun"/>
          <w:sz w:val="24"/>
          <w:szCs w:val="24"/>
        </w:rPr>
        <w:t>概率</w:t>
      </w:r>
      <w:r w:rsidR="008234D8">
        <w:rPr>
          <w:rFonts w:ascii="SimSun" w:hAnsi="SimSun" w:hint="eastAsia"/>
          <w:sz w:val="24"/>
          <w:szCs w:val="24"/>
        </w:rPr>
        <w:t>会更</w:t>
      </w:r>
      <w:r w:rsidR="008234D8">
        <w:rPr>
          <w:rFonts w:ascii="SimSun" w:hAnsi="SimSun"/>
          <w:sz w:val="24"/>
          <w:szCs w:val="24"/>
        </w:rPr>
        <w:t>大，</w:t>
      </w:r>
      <w:r w:rsidR="008234D8">
        <w:rPr>
          <w:rFonts w:ascii="SimSun" w:hAnsi="SimSun" w:hint="eastAsia"/>
          <w:sz w:val="24"/>
          <w:szCs w:val="24"/>
        </w:rPr>
        <w:t>特别</w:t>
      </w:r>
      <w:r w:rsidR="008234D8">
        <w:rPr>
          <w:rFonts w:ascii="SimSun" w:hAnsi="SimSun"/>
          <w:sz w:val="24"/>
          <w:szCs w:val="24"/>
        </w:rPr>
        <w:t>是</w:t>
      </w:r>
      <w:r w:rsidR="008234D8">
        <w:rPr>
          <w:rFonts w:ascii="SimSun" w:hAnsi="SimSun" w:hint="eastAsia"/>
          <w:sz w:val="24"/>
          <w:szCs w:val="24"/>
        </w:rPr>
        <w:t>有国企</w:t>
      </w:r>
      <w:r w:rsidR="006A044B">
        <w:rPr>
          <w:rFonts w:ascii="SimSun" w:hAnsi="SimSun"/>
          <w:sz w:val="24"/>
          <w:szCs w:val="24"/>
        </w:rPr>
        <w:t>背景的并购。自</w:t>
      </w:r>
      <w:r w:rsidR="006A044B">
        <w:rPr>
          <w:rFonts w:ascii="SimSun" w:hAnsi="SimSun" w:hint="eastAsia"/>
          <w:sz w:val="24"/>
          <w:szCs w:val="24"/>
        </w:rPr>
        <w:t>特朗普</w:t>
      </w:r>
      <w:r w:rsidR="008234D8">
        <w:rPr>
          <w:rFonts w:ascii="SimSun" w:hAnsi="SimSun" w:hint="eastAsia"/>
          <w:sz w:val="24"/>
          <w:szCs w:val="24"/>
        </w:rPr>
        <w:t>就职美国总统</w:t>
      </w:r>
      <w:r w:rsidR="006A044B">
        <w:rPr>
          <w:rFonts w:ascii="SimSun" w:hAnsi="SimSun"/>
          <w:sz w:val="24"/>
          <w:szCs w:val="24"/>
        </w:rPr>
        <w:t>以来，</w:t>
      </w:r>
      <w:r w:rsidR="006A044B">
        <w:rPr>
          <w:rFonts w:ascii="SimSun" w:hAnsi="SimSun" w:hint="eastAsia"/>
          <w:sz w:val="24"/>
          <w:szCs w:val="24"/>
        </w:rPr>
        <w:t>CFIUS</w:t>
      </w:r>
      <w:r w:rsidR="008234D8">
        <w:rPr>
          <w:rFonts w:ascii="SimSun" w:hAnsi="SimSun" w:hint="eastAsia"/>
          <w:sz w:val="24"/>
          <w:szCs w:val="24"/>
        </w:rPr>
        <w:t>对</w:t>
      </w:r>
      <w:r w:rsidR="008234D8">
        <w:rPr>
          <w:rFonts w:ascii="SimSun" w:hAnsi="SimSun"/>
          <w:sz w:val="24"/>
          <w:szCs w:val="24"/>
        </w:rPr>
        <w:t>中国</w:t>
      </w:r>
      <w:r w:rsidR="008234D8">
        <w:rPr>
          <w:rFonts w:ascii="SimSun" w:hAnsi="SimSun" w:hint="eastAsia"/>
          <w:sz w:val="24"/>
          <w:szCs w:val="24"/>
        </w:rPr>
        <w:t>公司向</w:t>
      </w:r>
      <w:r w:rsidR="008234D8">
        <w:rPr>
          <w:rFonts w:ascii="SimSun" w:hAnsi="SimSun"/>
          <w:sz w:val="24"/>
          <w:szCs w:val="24"/>
        </w:rPr>
        <w:t>美国</w:t>
      </w:r>
      <w:r w:rsidR="008234D8">
        <w:rPr>
          <w:rFonts w:ascii="SimSun" w:hAnsi="SimSun" w:hint="eastAsia"/>
          <w:sz w:val="24"/>
          <w:szCs w:val="24"/>
        </w:rPr>
        <w:t>公司发起的并购</w:t>
      </w:r>
      <w:r w:rsidR="008234D8">
        <w:rPr>
          <w:rFonts w:ascii="SimSun" w:hAnsi="SimSun"/>
          <w:sz w:val="24"/>
          <w:szCs w:val="24"/>
        </w:rPr>
        <w:t>审查</w:t>
      </w:r>
      <w:r w:rsidR="008234D8">
        <w:rPr>
          <w:rFonts w:ascii="SimSun" w:hAnsi="SimSun" w:hint="eastAsia"/>
          <w:sz w:val="24"/>
          <w:szCs w:val="24"/>
        </w:rPr>
        <w:t>呈现出愈加严厉的趋势</w:t>
      </w:r>
      <w:r w:rsidR="008234D8">
        <w:rPr>
          <w:rFonts w:ascii="SimSun" w:hAnsi="SimSun"/>
          <w:sz w:val="24"/>
          <w:szCs w:val="24"/>
        </w:rPr>
        <w:t>，否决的案例</w:t>
      </w:r>
      <w:r w:rsidR="008234D8">
        <w:rPr>
          <w:rFonts w:ascii="SimSun" w:hAnsi="SimSun" w:hint="eastAsia"/>
          <w:sz w:val="24"/>
          <w:szCs w:val="24"/>
        </w:rPr>
        <w:t>明显增加</w:t>
      </w:r>
      <w:r w:rsidR="006A044B">
        <w:rPr>
          <w:rFonts w:ascii="SimSun" w:hAnsi="SimSun"/>
          <w:sz w:val="24"/>
          <w:szCs w:val="24"/>
        </w:rPr>
        <w:t>。</w:t>
      </w:r>
      <w:r w:rsidR="006A044B">
        <w:rPr>
          <w:rFonts w:ascii="SimSun" w:hAnsi="SimSun" w:hint="eastAsia"/>
          <w:sz w:val="24"/>
          <w:szCs w:val="24"/>
        </w:rPr>
        <w:t>2</w:t>
      </w:r>
      <w:r w:rsidR="006A044B">
        <w:rPr>
          <w:rFonts w:ascii="SimSun" w:hAnsi="SimSun"/>
          <w:sz w:val="24"/>
          <w:szCs w:val="24"/>
        </w:rPr>
        <w:t>017</w:t>
      </w:r>
      <w:r w:rsidR="006A044B">
        <w:rPr>
          <w:rFonts w:ascii="SimSun" w:hAnsi="SimSun" w:hint="eastAsia"/>
          <w:sz w:val="24"/>
          <w:szCs w:val="24"/>
        </w:rPr>
        <w:t>年</w:t>
      </w:r>
      <w:r w:rsidR="006A044B">
        <w:rPr>
          <w:rFonts w:ascii="SimSun" w:hAnsi="SimSun"/>
          <w:sz w:val="24"/>
          <w:szCs w:val="24"/>
        </w:rPr>
        <w:t>，</w:t>
      </w:r>
      <w:r w:rsidR="008234D8">
        <w:rPr>
          <w:rFonts w:ascii="SimSun" w:hAnsi="SimSun" w:hint="eastAsia"/>
          <w:sz w:val="24"/>
          <w:szCs w:val="24"/>
        </w:rPr>
        <w:t>中国公司对美国公司的并购已经大幅度的下降，根据</w:t>
      </w:r>
      <w:r w:rsidR="006A044B">
        <w:rPr>
          <w:rFonts w:ascii="SimSun" w:hAnsi="SimSun"/>
          <w:sz w:val="24"/>
          <w:szCs w:val="24"/>
        </w:rPr>
        <w:t>迪罗基公司（</w:t>
      </w:r>
      <w:proofErr w:type="spellStart"/>
      <w:r w:rsidR="006A044B">
        <w:rPr>
          <w:rFonts w:ascii="SimSun" w:hAnsi="SimSun" w:hint="eastAsia"/>
          <w:sz w:val="24"/>
          <w:szCs w:val="24"/>
        </w:rPr>
        <w:t>D</w:t>
      </w:r>
      <w:r w:rsidR="006A044B">
        <w:rPr>
          <w:rFonts w:ascii="SimSun" w:hAnsi="SimSun"/>
          <w:sz w:val="24"/>
          <w:szCs w:val="24"/>
        </w:rPr>
        <w:t>ealogic</w:t>
      </w:r>
      <w:proofErr w:type="spellEnd"/>
      <w:r w:rsidR="006A044B">
        <w:rPr>
          <w:rFonts w:ascii="SimSun" w:hAnsi="SimSun"/>
          <w:sz w:val="24"/>
          <w:szCs w:val="24"/>
        </w:rPr>
        <w:t>）</w:t>
      </w:r>
      <w:r w:rsidR="006A044B">
        <w:rPr>
          <w:rFonts w:ascii="SimSun" w:hAnsi="SimSun" w:hint="eastAsia"/>
          <w:sz w:val="24"/>
          <w:szCs w:val="24"/>
        </w:rPr>
        <w:t>统计</w:t>
      </w:r>
      <w:r w:rsidR="006A044B">
        <w:rPr>
          <w:rFonts w:ascii="SimSun" w:hAnsi="SimSun"/>
          <w:sz w:val="24"/>
          <w:szCs w:val="24"/>
        </w:rPr>
        <w:t>，已宣布的</w:t>
      </w:r>
      <w:r w:rsidR="008234D8">
        <w:rPr>
          <w:rFonts w:ascii="SimSun" w:hAnsi="SimSun" w:hint="eastAsia"/>
          <w:sz w:val="24"/>
          <w:szCs w:val="24"/>
        </w:rPr>
        <w:t>中国公司对美国公司的</w:t>
      </w:r>
      <w:r w:rsidR="006A044B">
        <w:rPr>
          <w:rFonts w:ascii="SimSun" w:hAnsi="SimSun"/>
          <w:sz w:val="24"/>
          <w:szCs w:val="24"/>
        </w:rPr>
        <w:t>并购交易额从</w:t>
      </w:r>
      <w:r w:rsidR="006A044B">
        <w:rPr>
          <w:rFonts w:ascii="SimSun" w:hAnsi="SimSun" w:hint="eastAsia"/>
          <w:sz w:val="24"/>
          <w:szCs w:val="24"/>
        </w:rPr>
        <w:t>2016年627亿</w:t>
      </w:r>
      <w:r w:rsidR="008234D8">
        <w:rPr>
          <w:rFonts w:ascii="SimSun" w:hAnsi="SimSun"/>
          <w:sz w:val="24"/>
          <w:szCs w:val="24"/>
        </w:rPr>
        <w:t>美元</w:t>
      </w:r>
      <w:r w:rsidR="008234D8">
        <w:rPr>
          <w:rFonts w:ascii="SimSun" w:hAnsi="SimSun" w:hint="eastAsia"/>
          <w:sz w:val="24"/>
          <w:szCs w:val="24"/>
        </w:rPr>
        <w:t>下滑</w:t>
      </w:r>
      <w:r w:rsidR="006A044B">
        <w:rPr>
          <w:rFonts w:ascii="SimSun" w:hAnsi="SimSun"/>
          <w:sz w:val="24"/>
          <w:szCs w:val="24"/>
        </w:rPr>
        <w:t>到</w:t>
      </w:r>
      <w:r w:rsidR="008234D8">
        <w:rPr>
          <w:rFonts w:ascii="SimSun" w:hAnsi="SimSun" w:hint="eastAsia"/>
          <w:sz w:val="24"/>
          <w:szCs w:val="24"/>
        </w:rPr>
        <w:t>量</w:t>
      </w:r>
      <w:r w:rsidR="006A044B">
        <w:rPr>
          <w:rFonts w:ascii="SimSun" w:hAnsi="SimSun" w:hint="eastAsia"/>
          <w:sz w:val="24"/>
          <w:szCs w:val="24"/>
        </w:rPr>
        <w:t>2017年</w:t>
      </w:r>
      <w:r w:rsidR="006A044B">
        <w:rPr>
          <w:rFonts w:ascii="SimSun" w:hAnsi="SimSun"/>
          <w:sz w:val="24"/>
          <w:szCs w:val="24"/>
        </w:rPr>
        <w:t>的</w:t>
      </w:r>
      <w:r w:rsidR="006A044B">
        <w:rPr>
          <w:rFonts w:ascii="SimSun" w:hAnsi="SimSun" w:hint="eastAsia"/>
          <w:sz w:val="24"/>
          <w:szCs w:val="24"/>
        </w:rPr>
        <w:t>136亿</w:t>
      </w:r>
      <w:r w:rsidR="006A044B">
        <w:rPr>
          <w:rFonts w:ascii="SimSun" w:hAnsi="SimSun"/>
          <w:sz w:val="24"/>
          <w:szCs w:val="24"/>
        </w:rPr>
        <w:t>美元。</w:t>
      </w:r>
    </w:p>
    <w:p w14:paraId="7ED94DC5" w14:textId="715B5025" w:rsidR="006A044B" w:rsidRPr="006A044B" w:rsidRDefault="008234D8" w:rsidP="00E5237E">
      <w:pPr>
        <w:spacing w:line="400" w:lineRule="exact"/>
        <w:rPr>
          <w:rFonts w:ascii="SimSun" w:hAnsi="SimSun"/>
          <w:sz w:val="24"/>
          <w:szCs w:val="24"/>
        </w:rPr>
      </w:pPr>
      <w:r>
        <w:rPr>
          <w:rFonts w:ascii="SimSun" w:hAnsi="SimSun" w:hint="eastAsia"/>
          <w:sz w:val="24"/>
          <w:szCs w:val="24"/>
        </w:rPr>
        <w:t>中国公司在美国直接投资可以更容易的</w:t>
      </w:r>
      <w:r w:rsidR="006A044B">
        <w:rPr>
          <w:rFonts w:ascii="SimSun" w:hAnsi="SimSun"/>
          <w:sz w:val="24"/>
          <w:szCs w:val="24"/>
        </w:rPr>
        <w:t>获取</w:t>
      </w:r>
      <w:r w:rsidR="00E5237E">
        <w:rPr>
          <w:rFonts w:ascii="SimSun" w:hAnsi="SimSun" w:hint="eastAsia"/>
          <w:sz w:val="24"/>
          <w:szCs w:val="24"/>
        </w:rPr>
        <w:t>市场</w:t>
      </w:r>
      <w:r w:rsidR="006A044B">
        <w:rPr>
          <w:rFonts w:ascii="SimSun" w:hAnsi="SimSun"/>
          <w:sz w:val="24"/>
          <w:szCs w:val="24"/>
        </w:rPr>
        <w:t>，</w:t>
      </w:r>
      <w:r w:rsidR="00E5237E">
        <w:rPr>
          <w:rFonts w:ascii="SimSun" w:hAnsi="SimSun" w:hint="eastAsia"/>
          <w:sz w:val="24"/>
          <w:szCs w:val="24"/>
        </w:rPr>
        <w:t>因此</w:t>
      </w:r>
      <w:r w:rsidR="00E5237E">
        <w:rPr>
          <w:rFonts w:ascii="SimSun" w:hAnsi="SimSun"/>
          <w:sz w:val="24"/>
          <w:szCs w:val="24"/>
        </w:rPr>
        <w:t>中国</w:t>
      </w:r>
      <w:r w:rsidR="00E5237E">
        <w:rPr>
          <w:rFonts w:ascii="SimSun" w:hAnsi="SimSun" w:hint="eastAsia"/>
          <w:sz w:val="24"/>
          <w:szCs w:val="24"/>
        </w:rPr>
        <w:t>公司</w:t>
      </w:r>
      <w:r w:rsidR="00E5237E">
        <w:rPr>
          <w:rFonts w:ascii="SimSun" w:hAnsi="SimSun"/>
          <w:sz w:val="24"/>
          <w:szCs w:val="24"/>
        </w:rPr>
        <w:t>对美国消费品、制造业、服务业的投资有非常大的提升。</w:t>
      </w:r>
      <w:r w:rsidR="00E5237E">
        <w:rPr>
          <w:rFonts w:ascii="SimSun" w:hAnsi="SimSun" w:hint="eastAsia"/>
          <w:sz w:val="24"/>
          <w:szCs w:val="24"/>
        </w:rPr>
        <w:t>收购这些领域的美国公司</w:t>
      </w:r>
      <w:r w:rsidR="00E5237E">
        <w:rPr>
          <w:rFonts w:ascii="SimSun" w:hAnsi="SimSun"/>
          <w:sz w:val="24"/>
          <w:szCs w:val="24"/>
        </w:rPr>
        <w:t>，中国</w:t>
      </w:r>
      <w:r w:rsidR="00E5237E">
        <w:rPr>
          <w:rFonts w:ascii="SimSun" w:hAnsi="SimSun" w:hint="eastAsia"/>
          <w:sz w:val="24"/>
          <w:szCs w:val="24"/>
        </w:rPr>
        <w:t>公司</w:t>
      </w:r>
      <w:r w:rsidR="006A044B">
        <w:rPr>
          <w:rFonts w:ascii="SimSun" w:hAnsi="SimSun"/>
          <w:sz w:val="24"/>
          <w:szCs w:val="24"/>
        </w:rPr>
        <w:t>看</w:t>
      </w:r>
      <w:r w:rsidR="006A044B">
        <w:rPr>
          <w:rFonts w:ascii="SimSun" w:hAnsi="SimSun" w:hint="eastAsia"/>
          <w:sz w:val="24"/>
          <w:szCs w:val="24"/>
        </w:rPr>
        <w:t>重</w:t>
      </w:r>
      <w:r w:rsidR="006A044B">
        <w:rPr>
          <w:rFonts w:ascii="SimSun" w:hAnsi="SimSun"/>
          <w:sz w:val="24"/>
          <w:szCs w:val="24"/>
        </w:rPr>
        <w:t>的是</w:t>
      </w:r>
      <w:r w:rsidR="00E5237E">
        <w:rPr>
          <w:rFonts w:ascii="SimSun" w:hAnsi="SimSun" w:hint="eastAsia"/>
          <w:sz w:val="24"/>
          <w:szCs w:val="24"/>
        </w:rPr>
        <w:t>收购后公司整体</w:t>
      </w:r>
      <w:r w:rsidR="006A044B">
        <w:rPr>
          <w:rFonts w:ascii="SimSun" w:hAnsi="SimSun" w:hint="eastAsia"/>
          <w:sz w:val="24"/>
          <w:szCs w:val="24"/>
        </w:rPr>
        <w:t>供应链</w:t>
      </w:r>
      <w:r w:rsidR="00E5237E">
        <w:rPr>
          <w:rFonts w:ascii="SimSun" w:hAnsi="SimSun"/>
          <w:sz w:val="24"/>
          <w:szCs w:val="24"/>
        </w:rPr>
        <w:t>的整合能力</w:t>
      </w:r>
      <w:r w:rsidR="00E5237E">
        <w:rPr>
          <w:rFonts w:ascii="SimSun" w:hAnsi="SimSun" w:hint="eastAsia"/>
          <w:sz w:val="24"/>
          <w:szCs w:val="24"/>
        </w:rPr>
        <w:t>以及能够更快的打通</w:t>
      </w:r>
      <w:r w:rsidR="006A044B">
        <w:rPr>
          <w:rFonts w:ascii="SimSun" w:hAnsi="SimSun"/>
          <w:sz w:val="24"/>
          <w:szCs w:val="24"/>
        </w:rPr>
        <w:t>美国的市场渠道。</w:t>
      </w:r>
      <w:r w:rsidR="00E5237E">
        <w:rPr>
          <w:rFonts w:ascii="SimSun" w:hAnsi="SimSun" w:hint="eastAsia"/>
          <w:sz w:val="24"/>
          <w:szCs w:val="24"/>
        </w:rPr>
        <w:t>中美</w:t>
      </w:r>
      <w:r w:rsidR="006A044B">
        <w:rPr>
          <w:rFonts w:ascii="SimSun" w:hAnsi="SimSun"/>
          <w:sz w:val="24"/>
          <w:szCs w:val="24"/>
        </w:rPr>
        <w:t>贸易</w:t>
      </w:r>
      <w:r w:rsidR="006A044B">
        <w:rPr>
          <w:rFonts w:ascii="SimSun" w:hAnsi="SimSun" w:hint="eastAsia"/>
          <w:sz w:val="24"/>
          <w:szCs w:val="24"/>
        </w:rPr>
        <w:t>战</w:t>
      </w:r>
      <w:r w:rsidR="00E5237E">
        <w:rPr>
          <w:rFonts w:ascii="SimSun" w:hAnsi="SimSun"/>
          <w:sz w:val="24"/>
          <w:szCs w:val="24"/>
        </w:rPr>
        <w:t>加征关税</w:t>
      </w:r>
      <w:r w:rsidR="00E5237E">
        <w:rPr>
          <w:rFonts w:ascii="SimSun" w:hAnsi="SimSun" w:hint="eastAsia"/>
          <w:sz w:val="24"/>
          <w:szCs w:val="24"/>
        </w:rPr>
        <w:t>的</w:t>
      </w:r>
      <w:r w:rsidR="00E5237E">
        <w:rPr>
          <w:rFonts w:ascii="SimSun" w:hAnsi="SimSun"/>
          <w:sz w:val="24"/>
          <w:szCs w:val="24"/>
        </w:rPr>
        <w:t>政策</w:t>
      </w:r>
      <w:r w:rsidR="00E5237E">
        <w:rPr>
          <w:rFonts w:ascii="SimSun" w:hAnsi="SimSun" w:hint="eastAsia"/>
          <w:sz w:val="24"/>
          <w:szCs w:val="24"/>
        </w:rPr>
        <w:t>很</w:t>
      </w:r>
      <w:r w:rsidR="00E5237E">
        <w:rPr>
          <w:rFonts w:ascii="SimSun" w:hAnsi="SimSun"/>
          <w:sz w:val="24"/>
          <w:szCs w:val="24"/>
        </w:rPr>
        <w:t>可能</w:t>
      </w:r>
      <w:r w:rsidR="00E5237E">
        <w:rPr>
          <w:rFonts w:ascii="SimSun" w:hAnsi="SimSun" w:hint="eastAsia"/>
          <w:sz w:val="24"/>
          <w:szCs w:val="24"/>
        </w:rPr>
        <w:t>使上述类型的</w:t>
      </w:r>
      <w:r w:rsidR="00E5237E">
        <w:rPr>
          <w:rFonts w:ascii="SimSun" w:hAnsi="SimSun"/>
          <w:sz w:val="24"/>
          <w:szCs w:val="24"/>
        </w:rPr>
        <w:t>投资</w:t>
      </w:r>
      <w:r w:rsidR="00E5237E">
        <w:rPr>
          <w:rFonts w:ascii="SimSun" w:hAnsi="SimSun" w:hint="eastAsia"/>
          <w:sz w:val="24"/>
          <w:szCs w:val="24"/>
        </w:rPr>
        <w:t>规模以及数量急剧下降</w:t>
      </w:r>
      <w:r w:rsidR="006A044B">
        <w:rPr>
          <w:rFonts w:ascii="SimSun" w:hAnsi="SimSun"/>
          <w:sz w:val="24"/>
          <w:szCs w:val="24"/>
        </w:rPr>
        <w:t>。</w:t>
      </w:r>
    </w:p>
    <w:p w14:paraId="71898B81" w14:textId="77777777" w:rsidR="00357FBB" w:rsidRDefault="00357FBB" w:rsidP="00005016">
      <w:pPr>
        <w:spacing w:line="400" w:lineRule="exact"/>
        <w:ind w:firstLineChars="200" w:firstLine="480"/>
        <w:rPr>
          <w:rFonts w:ascii="SimSun" w:hAnsi="SimSun"/>
          <w:sz w:val="24"/>
          <w:szCs w:val="24"/>
        </w:rPr>
      </w:pPr>
    </w:p>
    <w:p w14:paraId="44B9C754" w14:textId="77777777" w:rsidR="00357FBB" w:rsidRDefault="00891FF9" w:rsidP="00005016">
      <w:pPr>
        <w:spacing w:line="400" w:lineRule="exact"/>
        <w:ind w:firstLineChars="200" w:firstLine="420"/>
        <w:rPr>
          <w:rFonts w:ascii="SimSun" w:hAnsi="SimSun"/>
          <w:sz w:val="24"/>
          <w:szCs w:val="24"/>
        </w:rPr>
      </w:pPr>
      <w:r>
        <w:rPr>
          <w:noProof/>
        </w:rPr>
        <w:drawing>
          <wp:anchor distT="0" distB="0" distL="114300" distR="114300" simplePos="0" relativeHeight="251654144" behindDoc="0" locked="0" layoutInCell="1" allowOverlap="1" wp14:anchorId="6AB8A5E2" wp14:editId="48C0B082">
            <wp:simplePos x="0" y="0"/>
            <wp:positionH relativeFrom="column">
              <wp:posOffset>262842</wp:posOffset>
            </wp:positionH>
            <wp:positionV relativeFrom="paragraph">
              <wp:posOffset>-539</wp:posOffset>
            </wp:positionV>
            <wp:extent cx="5256530" cy="3025775"/>
            <wp:effectExtent l="0" t="0" r="127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56530" cy="3025775"/>
                    </a:xfrm>
                    <a:prstGeom prst="rect">
                      <a:avLst/>
                    </a:prstGeom>
                  </pic:spPr>
                </pic:pic>
              </a:graphicData>
            </a:graphic>
            <wp14:sizeRelH relativeFrom="page">
              <wp14:pctWidth>0</wp14:pctWidth>
            </wp14:sizeRelH>
            <wp14:sizeRelV relativeFrom="page">
              <wp14:pctHeight>0</wp14:pctHeight>
            </wp14:sizeRelV>
          </wp:anchor>
        </w:drawing>
      </w:r>
    </w:p>
    <w:p w14:paraId="2620B7E9" w14:textId="77777777" w:rsidR="00357FBB" w:rsidRDefault="00357FBB" w:rsidP="00005016">
      <w:pPr>
        <w:spacing w:line="400" w:lineRule="exact"/>
        <w:ind w:firstLineChars="200" w:firstLine="480"/>
        <w:rPr>
          <w:rFonts w:ascii="SimSun" w:hAnsi="SimSun"/>
          <w:sz w:val="24"/>
          <w:szCs w:val="24"/>
        </w:rPr>
      </w:pPr>
    </w:p>
    <w:p w14:paraId="503C29AE" w14:textId="77777777" w:rsidR="00357FBB" w:rsidRDefault="00357FBB" w:rsidP="00005016">
      <w:pPr>
        <w:spacing w:line="400" w:lineRule="exact"/>
        <w:ind w:firstLineChars="200" w:firstLine="480"/>
        <w:rPr>
          <w:rFonts w:ascii="SimSun" w:hAnsi="SimSun"/>
          <w:sz w:val="24"/>
          <w:szCs w:val="24"/>
        </w:rPr>
      </w:pPr>
    </w:p>
    <w:p w14:paraId="2F17CF5B" w14:textId="77777777" w:rsidR="00357FBB" w:rsidRDefault="00357FBB" w:rsidP="0012296D">
      <w:pPr>
        <w:spacing w:line="400" w:lineRule="exact"/>
        <w:ind w:firstLineChars="200" w:firstLine="480"/>
        <w:rPr>
          <w:rFonts w:ascii="SimSun" w:hAnsi="SimSun"/>
          <w:sz w:val="24"/>
          <w:szCs w:val="24"/>
        </w:rPr>
      </w:pPr>
    </w:p>
    <w:p w14:paraId="3F7A930D" w14:textId="77777777" w:rsidR="00357FBB" w:rsidRDefault="00357FBB" w:rsidP="00005016">
      <w:pPr>
        <w:spacing w:line="400" w:lineRule="exact"/>
        <w:ind w:firstLineChars="200" w:firstLine="480"/>
        <w:rPr>
          <w:rFonts w:ascii="SimSun" w:hAnsi="SimSun"/>
          <w:sz w:val="24"/>
          <w:szCs w:val="24"/>
        </w:rPr>
      </w:pPr>
    </w:p>
    <w:p w14:paraId="5C682E04" w14:textId="77777777" w:rsidR="00E80CF4" w:rsidRDefault="00E80CF4" w:rsidP="00005016">
      <w:pPr>
        <w:spacing w:line="400" w:lineRule="exact"/>
        <w:ind w:firstLineChars="200" w:firstLine="480"/>
        <w:rPr>
          <w:rFonts w:ascii="SimSun" w:hAnsi="SimSun"/>
          <w:sz w:val="24"/>
          <w:szCs w:val="24"/>
        </w:rPr>
      </w:pPr>
    </w:p>
    <w:p w14:paraId="23BA368E" w14:textId="77777777" w:rsidR="00F03A9B" w:rsidRDefault="00F03A9B" w:rsidP="00005016">
      <w:pPr>
        <w:spacing w:line="400" w:lineRule="exact"/>
        <w:ind w:firstLineChars="200" w:firstLine="480"/>
        <w:rPr>
          <w:rFonts w:ascii="SimSun" w:hAnsi="SimSun"/>
          <w:sz w:val="24"/>
          <w:szCs w:val="24"/>
        </w:rPr>
      </w:pPr>
    </w:p>
    <w:p w14:paraId="39CBBD07" w14:textId="77777777" w:rsidR="00357FBB" w:rsidRDefault="00357FBB" w:rsidP="00357FBB"/>
    <w:p w14:paraId="581F8E68" w14:textId="12E82A24" w:rsidR="0032541E" w:rsidRPr="00C205D8" w:rsidRDefault="00DB4918" w:rsidP="00C205D8">
      <w:pPr>
        <w:spacing w:before="480" w:after="120"/>
        <w:jc w:val="center"/>
        <w:outlineLvl w:val="1"/>
        <w:rPr>
          <w:rFonts w:ascii="SimHei" w:eastAsia="SimHei" w:hAnsi="SimSun"/>
          <w:b/>
          <w:sz w:val="28"/>
          <w:szCs w:val="28"/>
        </w:rPr>
      </w:pPr>
      <w:bookmarkStart w:id="20" w:name="_Toc525999175"/>
      <w:r>
        <w:rPr>
          <w:rFonts w:ascii="SimHei" w:eastAsia="SimHei" w:hAnsi="SimSun" w:hint="eastAsia"/>
          <w:b/>
          <w:sz w:val="28"/>
          <w:szCs w:val="28"/>
        </w:rPr>
        <w:t>第五节</w:t>
      </w:r>
      <w:r w:rsidR="0032541E" w:rsidRPr="00C205D8">
        <w:rPr>
          <w:rFonts w:ascii="SimHei" w:eastAsia="SimHei" w:hAnsi="SimSun"/>
          <w:b/>
          <w:sz w:val="28"/>
          <w:szCs w:val="28"/>
        </w:rPr>
        <w:t xml:space="preserve"> </w:t>
      </w:r>
      <w:r w:rsidR="0032541E" w:rsidRPr="00C205D8">
        <w:rPr>
          <w:rFonts w:ascii="SimHei" w:eastAsia="SimHei" w:hAnsi="SimSun" w:hint="eastAsia"/>
          <w:b/>
          <w:sz w:val="28"/>
          <w:szCs w:val="28"/>
        </w:rPr>
        <w:t>中美贸易摩擦可能影响的</w:t>
      </w:r>
      <w:r w:rsidR="0032541E" w:rsidRPr="00C205D8">
        <w:rPr>
          <w:rFonts w:ascii="SimHei" w:eastAsia="SimHei" w:hAnsi="SimSun"/>
          <w:b/>
          <w:sz w:val="28"/>
          <w:szCs w:val="28"/>
        </w:rPr>
        <w:t>行业和企业</w:t>
      </w:r>
      <w:bookmarkEnd w:id="20"/>
    </w:p>
    <w:p w14:paraId="1E021A3E" w14:textId="0CDCBCD3" w:rsidR="000F6DD9" w:rsidRPr="000F6DD9" w:rsidRDefault="000F6DD9" w:rsidP="004D75C0">
      <w:pPr>
        <w:spacing w:line="400" w:lineRule="exact"/>
        <w:ind w:firstLineChars="200" w:firstLine="480"/>
        <w:rPr>
          <w:rFonts w:ascii="SimSun" w:hAnsi="SimSun"/>
          <w:sz w:val="24"/>
          <w:szCs w:val="24"/>
        </w:rPr>
      </w:pPr>
      <w:r>
        <w:rPr>
          <w:rFonts w:ascii="SimSun" w:hAnsi="SimSun" w:hint="eastAsia"/>
          <w:sz w:val="24"/>
          <w:szCs w:val="24"/>
        </w:rPr>
        <w:t>除了</w:t>
      </w:r>
      <w:r>
        <w:rPr>
          <w:rFonts w:ascii="SimSun" w:hAnsi="SimSun"/>
          <w:sz w:val="24"/>
          <w:szCs w:val="24"/>
        </w:rPr>
        <w:t>加征</w:t>
      </w:r>
      <w:r w:rsidR="00E5237E">
        <w:rPr>
          <w:rFonts w:ascii="SimSun" w:hAnsi="SimSun"/>
          <w:sz w:val="24"/>
          <w:szCs w:val="24"/>
        </w:rPr>
        <w:t>340</w:t>
      </w:r>
      <w:r w:rsidR="00E5237E">
        <w:rPr>
          <w:rFonts w:ascii="SimSun" w:hAnsi="SimSun" w:hint="eastAsia"/>
          <w:sz w:val="24"/>
          <w:szCs w:val="24"/>
        </w:rPr>
        <w:t>亿</w:t>
      </w:r>
      <w:r>
        <w:rPr>
          <w:rFonts w:ascii="SimSun" w:hAnsi="SimSun"/>
          <w:sz w:val="24"/>
          <w:szCs w:val="24"/>
        </w:rPr>
        <w:t>关税清单上的</w:t>
      </w:r>
      <w:r>
        <w:rPr>
          <w:rFonts w:ascii="SimSun" w:hAnsi="SimSun" w:hint="eastAsia"/>
          <w:sz w:val="24"/>
          <w:szCs w:val="24"/>
        </w:rPr>
        <w:t>食品</w:t>
      </w:r>
      <w:r>
        <w:rPr>
          <w:rFonts w:ascii="SimSun" w:hAnsi="SimSun"/>
          <w:sz w:val="24"/>
          <w:szCs w:val="24"/>
        </w:rPr>
        <w:t>和饮料、化工、电子、纺织品、金属、机械、家具等行业企业</w:t>
      </w:r>
      <w:r w:rsidR="00E5237E">
        <w:rPr>
          <w:rFonts w:ascii="SimSun" w:hAnsi="SimSun" w:hint="eastAsia"/>
          <w:sz w:val="24"/>
          <w:szCs w:val="24"/>
        </w:rPr>
        <w:t>之外</w:t>
      </w:r>
      <w:r w:rsidR="00E5237E">
        <w:rPr>
          <w:rFonts w:ascii="SimSun" w:hAnsi="SimSun"/>
          <w:sz w:val="24"/>
          <w:szCs w:val="24"/>
        </w:rPr>
        <w:t>，</w:t>
      </w:r>
      <w:r w:rsidR="00E5237E">
        <w:rPr>
          <w:rFonts w:ascii="SimSun" w:hAnsi="SimSun" w:hint="eastAsia"/>
          <w:sz w:val="24"/>
          <w:szCs w:val="24"/>
        </w:rPr>
        <w:t>中美贸易战</w:t>
      </w:r>
      <w:r w:rsidR="00E5237E">
        <w:rPr>
          <w:rFonts w:ascii="SimSun" w:hAnsi="SimSun"/>
          <w:sz w:val="24"/>
          <w:szCs w:val="24"/>
        </w:rPr>
        <w:t>还可能对中国的汽车</w:t>
      </w:r>
      <w:r w:rsidR="00E5237E">
        <w:rPr>
          <w:rFonts w:ascii="SimSun" w:hAnsi="SimSun" w:hint="eastAsia"/>
          <w:sz w:val="24"/>
          <w:szCs w:val="24"/>
        </w:rPr>
        <w:t>行业</w:t>
      </w:r>
      <w:r w:rsidR="00E5237E">
        <w:rPr>
          <w:rFonts w:ascii="SimSun" w:hAnsi="SimSun"/>
          <w:sz w:val="24"/>
          <w:szCs w:val="24"/>
        </w:rPr>
        <w:t>、农业和航空</w:t>
      </w:r>
      <w:r w:rsidR="00E5237E">
        <w:rPr>
          <w:rFonts w:ascii="SimSun" w:hAnsi="SimSun" w:hint="eastAsia"/>
          <w:sz w:val="24"/>
          <w:szCs w:val="24"/>
        </w:rPr>
        <w:t>航天工业等</w:t>
      </w:r>
      <w:r>
        <w:rPr>
          <w:rFonts w:ascii="SimSun" w:hAnsi="SimSun"/>
          <w:sz w:val="24"/>
          <w:szCs w:val="24"/>
        </w:rPr>
        <w:t>行业和企业产生较大的影响。</w:t>
      </w:r>
      <w:r w:rsidR="00E5237E" w:rsidRPr="00E5237E">
        <w:rPr>
          <w:rFonts w:ascii="SimSun" w:hAnsi="SimSun" w:hint="eastAsia"/>
          <w:sz w:val="24"/>
          <w:szCs w:val="24"/>
        </w:rPr>
        <w:t>成本上涨和销售价格上涨，一些高度依赖美国市场的出口公司可能面临</w:t>
      </w:r>
      <w:r>
        <w:rPr>
          <w:rFonts w:ascii="SimSun" w:hAnsi="SimSun" w:hint="eastAsia"/>
          <w:sz w:val="24"/>
          <w:szCs w:val="24"/>
        </w:rPr>
        <w:t>产品</w:t>
      </w:r>
      <w:r w:rsidR="00C477DC">
        <w:rPr>
          <w:rFonts w:ascii="SimSun" w:hAnsi="SimSun"/>
          <w:sz w:val="24"/>
          <w:szCs w:val="24"/>
        </w:rPr>
        <w:t>竞争力</w:t>
      </w:r>
      <w:r w:rsidR="00C477DC">
        <w:rPr>
          <w:rFonts w:ascii="SimSun" w:hAnsi="SimSun" w:hint="eastAsia"/>
          <w:sz w:val="24"/>
          <w:szCs w:val="24"/>
        </w:rPr>
        <w:t>下降已经收入减少的困境</w:t>
      </w:r>
      <w:r w:rsidR="00C477DC">
        <w:rPr>
          <w:rFonts w:ascii="SimSun" w:hAnsi="SimSun"/>
          <w:sz w:val="24"/>
          <w:szCs w:val="24"/>
        </w:rPr>
        <w:t>，如果因为额外</w:t>
      </w:r>
      <w:r w:rsidR="00C477DC">
        <w:rPr>
          <w:rFonts w:ascii="SimSun" w:hAnsi="SimSun" w:hint="eastAsia"/>
          <w:sz w:val="24"/>
          <w:szCs w:val="24"/>
        </w:rPr>
        <w:t>加征关税使企业</w:t>
      </w:r>
      <w:r>
        <w:rPr>
          <w:rFonts w:ascii="SimSun" w:hAnsi="SimSun"/>
          <w:sz w:val="24"/>
          <w:szCs w:val="24"/>
        </w:rPr>
        <w:t>失去客户</w:t>
      </w:r>
      <w:r w:rsidR="00C477DC">
        <w:rPr>
          <w:rFonts w:ascii="SimSun" w:hAnsi="SimSun" w:hint="eastAsia"/>
          <w:sz w:val="24"/>
          <w:szCs w:val="24"/>
        </w:rPr>
        <w:t>并且</w:t>
      </w:r>
      <w:r w:rsidR="00C477DC">
        <w:rPr>
          <w:rFonts w:ascii="SimSun" w:hAnsi="SimSun"/>
          <w:sz w:val="24"/>
          <w:szCs w:val="24"/>
        </w:rPr>
        <w:t>无法及时找到</w:t>
      </w:r>
      <w:r w:rsidR="00C477DC">
        <w:rPr>
          <w:rFonts w:ascii="SimSun" w:hAnsi="SimSun" w:hint="eastAsia"/>
          <w:sz w:val="24"/>
          <w:szCs w:val="24"/>
        </w:rPr>
        <w:t>代替的市场</w:t>
      </w:r>
      <w:r>
        <w:rPr>
          <w:rFonts w:ascii="SimSun" w:hAnsi="SimSun"/>
          <w:sz w:val="24"/>
          <w:szCs w:val="24"/>
        </w:rPr>
        <w:t>，</w:t>
      </w:r>
      <w:r w:rsidR="00C477DC">
        <w:rPr>
          <w:rFonts w:ascii="SimSun" w:hAnsi="SimSun" w:hint="eastAsia"/>
          <w:sz w:val="24"/>
          <w:szCs w:val="24"/>
        </w:rPr>
        <w:t>那么公司的整体</w:t>
      </w:r>
      <w:r>
        <w:rPr>
          <w:rFonts w:ascii="SimSun" w:hAnsi="SimSun"/>
          <w:sz w:val="24"/>
          <w:szCs w:val="24"/>
        </w:rPr>
        <w:t>经营或将面临重大挑战。截至</w:t>
      </w:r>
      <w:r>
        <w:rPr>
          <w:rFonts w:ascii="SimSun" w:hAnsi="SimSun" w:hint="eastAsia"/>
          <w:sz w:val="24"/>
          <w:szCs w:val="24"/>
        </w:rPr>
        <w:t>2018年</w:t>
      </w:r>
      <w:r w:rsidR="00C477DC">
        <w:rPr>
          <w:rFonts w:ascii="SimSun" w:hAnsi="SimSun" w:hint="eastAsia"/>
          <w:sz w:val="24"/>
          <w:szCs w:val="24"/>
        </w:rPr>
        <w:t>8</w:t>
      </w:r>
      <w:r>
        <w:rPr>
          <w:rFonts w:ascii="SimSun" w:hAnsi="SimSun" w:hint="eastAsia"/>
          <w:sz w:val="24"/>
          <w:szCs w:val="24"/>
        </w:rPr>
        <w:t>月底</w:t>
      </w:r>
      <w:r>
        <w:rPr>
          <w:rFonts w:ascii="SimSun" w:hAnsi="SimSun"/>
          <w:sz w:val="24"/>
          <w:szCs w:val="24"/>
        </w:rPr>
        <w:t>，美国政府拟公布</w:t>
      </w:r>
      <w:r>
        <w:rPr>
          <w:rFonts w:ascii="SimSun" w:hAnsi="SimSun" w:hint="eastAsia"/>
          <w:sz w:val="24"/>
          <w:szCs w:val="24"/>
        </w:rPr>
        <w:t>对</w:t>
      </w:r>
      <w:r>
        <w:rPr>
          <w:rFonts w:ascii="SimSun" w:hAnsi="SimSun"/>
          <w:sz w:val="24"/>
          <w:szCs w:val="24"/>
        </w:rPr>
        <w:t>中国</w:t>
      </w:r>
      <w:r>
        <w:rPr>
          <w:rFonts w:ascii="SimSun" w:hAnsi="SimSun" w:hint="eastAsia"/>
          <w:sz w:val="24"/>
          <w:szCs w:val="24"/>
        </w:rPr>
        <w:t>2000亿</w:t>
      </w:r>
      <w:r>
        <w:rPr>
          <w:rFonts w:ascii="SimSun" w:hAnsi="SimSun"/>
          <w:sz w:val="24"/>
          <w:szCs w:val="24"/>
        </w:rPr>
        <w:t>美元产品加征约</w:t>
      </w:r>
      <w:r>
        <w:rPr>
          <w:rFonts w:ascii="SimSun" w:hAnsi="SimSun" w:hint="eastAsia"/>
          <w:sz w:val="24"/>
          <w:szCs w:val="24"/>
        </w:rPr>
        <w:t>10</w:t>
      </w:r>
      <w:r>
        <w:rPr>
          <w:rFonts w:ascii="SimSun" w:hAnsi="SimSun"/>
          <w:sz w:val="24"/>
          <w:szCs w:val="24"/>
        </w:rPr>
        <w:t>%的关税的措施尚未生效，中国政府的应对政策还未公布，因</w:t>
      </w:r>
      <w:r>
        <w:rPr>
          <w:rFonts w:ascii="SimSun" w:hAnsi="SimSun"/>
          <w:sz w:val="24"/>
          <w:szCs w:val="24"/>
        </w:rPr>
        <w:lastRenderedPageBreak/>
        <w:t>此一下的分析有其时效性。</w:t>
      </w:r>
    </w:p>
    <w:p w14:paraId="51B585E1" w14:textId="77777777" w:rsidR="00417AB2" w:rsidRDefault="00417AB2" w:rsidP="00005016">
      <w:pPr>
        <w:spacing w:line="400" w:lineRule="exact"/>
        <w:ind w:firstLineChars="200" w:firstLine="480"/>
        <w:rPr>
          <w:rFonts w:ascii="SimSun" w:hAnsi="SimSun"/>
          <w:sz w:val="24"/>
          <w:szCs w:val="24"/>
        </w:rPr>
      </w:pPr>
    </w:p>
    <w:tbl>
      <w:tblPr>
        <w:tblW w:w="9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3"/>
        <w:gridCol w:w="696"/>
        <w:gridCol w:w="1995"/>
      </w:tblGrid>
      <w:tr w:rsidR="004D75C0" w:rsidRPr="004D75C0" w14:paraId="1D494B24" w14:textId="77777777" w:rsidTr="007033C7">
        <w:trPr>
          <w:trHeight w:val="300"/>
          <w:tblHeader/>
        </w:trPr>
        <w:tc>
          <w:tcPr>
            <w:tcW w:w="9240" w:type="dxa"/>
            <w:gridSpan w:val="3"/>
            <w:shd w:val="clear" w:color="auto" w:fill="auto"/>
            <w:noWrap/>
            <w:vAlign w:val="bottom"/>
            <w:hideMark/>
          </w:tcPr>
          <w:p w14:paraId="46EA158B" w14:textId="77777777" w:rsidR="004D75C0" w:rsidRPr="004D75C0" w:rsidRDefault="004D75C0" w:rsidP="004D75C0">
            <w:pPr>
              <w:widowControl/>
              <w:jc w:val="center"/>
              <w:rPr>
                <w:rFonts w:ascii="SimSun" w:eastAsia="SimSun" w:hAnsi="SimSun" w:cs="Times New Roman"/>
                <w:b/>
                <w:bCs/>
                <w:color w:val="000000"/>
                <w:kern w:val="0"/>
                <w:sz w:val="24"/>
                <w:szCs w:val="24"/>
              </w:rPr>
            </w:pPr>
            <w:r w:rsidRPr="004D75C0">
              <w:rPr>
                <w:rFonts w:ascii="SimSun" w:eastAsia="SimSun" w:hAnsi="SimSun" w:cs="Times New Roman" w:hint="eastAsia"/>
                <w:b/>
                <w:bCs/>
                <w:color w:val="000000"/>
                <w:kern w:val="0"/>
                <w:sz w:val="24"/>
                <w:szCs w:val="24"/>
              </w:rPr>
              <w:t>2017年中国对美国的主要出口（亿美元）</w:t>
            </w:r>
          </w:p>
        </w:tc>
      </w:tr>
      <w:tr w:rsidR="004D75C0" w:rsidRPr="004D75C0" w14:paraId="3AAA913F" w14:textId="77777777" w:rsidTr="007033C7">
        <w:trPr>
          <w:trHeight w:val="300"/>
        </w:trPr>
        <w:tc>
          <w:tcPr>
            <w:tcW w:w="6553" w:type="dxa"/>
            <w:shd w:val="clear" w:color="auto" w:fill="auto"/>
            <w:noWrap/>
            <w:vAlign w:val="bottom"/>
            <w:hideMark/>
          </w:tcPr>
          <w:p w14:paraId="1FD46F29"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类别</w:t>
            </w:r>
            <w:proofErr w:type="spellEnd"/>
          </w:p>
        </w:tc>
        <w:tc>
          <w:tcPr>
            <w:tcW w:w="692" w:type="dxa"/>
            <w:shd w:val="clear" w:color="auto" w:fill="auto"/>
            <w:noWrap/>
            <w:vAlign w:val="bottom"/>
            <w:hideMark/>
          </w:tcPr>
          <w:p w14:paraId="33B92B85"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金额</w:t>
            </w:r>
            <w:proofErr w:type="spellEnd"/>
          </w:p>
        </w:tc>
        <w:tc>
          <w:tcPr>
            <w:tcW w:w="1995" w:type="dxa"/>
            <w:shd w:val="clear" w:color="auto" w:fill="auto"/>
            <w:noWrap/>
            <w:vAlign w:val="bottom"/>
            <w:hideMark/>
          </w:tcPr>
          <w:p w14:paraId="61C76CEC"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占美国总进口</w:t>
            </w:r>
            <w:proofErr w:type="spellEnd"/>
          </w:p>
        </w:tc>
      </w:tr>
      <w:tr w:rsidR="004D75C0" w:rsidRPr="004D75C0" w14:paraId="5EA9F4D5" w14:textId="77777777" w:rsidTr="007033C7">
        <w:trPr>
          <w:trHeight w:val="300"/>
        </w:trPr>
        <w:tc>
          <w:tcPr>
            <w:tcW w:w="6553" w:type="dxa"/>
            <w:shd w:val="clear" w:color="auto" w:fill="auto"/>
            <w:noWrap/>
            <w:vAlign w:val="bottom"/>
            <w:hideMark/>
          </w:tcPr>
          <w:p w14:paraId="3C92ECDD"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电机、电器、音像设备及其附件</w:t>
            </w:r>
          </w:p>
        </w:tc>
        <w:tc>
          <w:tcPr>
            <w:tcW w:w="692" w:type="dxa"/>
            <w:shd w:val="clear" w:color="auto" w:fill="auto"/>
            <w:noWrap/>
            <w:vAlign w:val="bottom"/>
            <w:hideMark/>
          </w:tcPr>
          <w:p w14:paraId="6B959EFE"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1069</w:t>
            </w:r>
          </w:p>
        </w:tc>
        <w:tc>
          <w:tcPr>
            <w:tcW w:w="1995" w:type="dxa"/>
            <w:shd w:val="clear" w:color="auto" w:fill="auto"/>
            <w:noWrap/>
            <w:vAlign w:val="bottom"/>
            <w:hideMark/>
          </w:tcPr>
          <w:p w14:paraId="660165C4"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25%</w:t>
            </w:r>
          </w:p>
        </w:tc>
      </w:tr>
      <w:tr w:rsidR="004D75C0" w:rsidRPr="004D75C0" w14:paraId="4F8FF3D0" w14:textId="77777777" w:rsidTr="007033C7">
        <w:trPr>
          <w:trHeight w:val="300"/>
        </w:trPr>
        <w:tc>
          <w:tcPr>
            <w:tcW w:w="6553" w:type="dxa"/>
            <w:shd w:val="clear" w:color="auto" w:fill="auto"/>
            <w:noWrap/>
            <w:vAlign w:val="bottom"/>
            <w:hideMark/>
          </w:tcPr>
          <w:p w14:paraId="3922670C"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核反应堆、锅炉、机械器具及零件</w:t>
            </w:r>
          </w:p>
        </w:tc>
        <w:tc>
          <w:tcPr>
            <w:tcW w:w="692" w:type="dxa"/>
            <w:shd w:val="clear" w:color="auto" w:fill="auto"/>
            <w:noWrap/>
            <w:vAlign w:val="bottom"/>
            <w:hideMark/>
          </w:tcPr>
          <w:p w14:paraId="77D7FEC3"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916</w:t>
            </w:r>
          </w:p>
        </w:tc>
        <w:tc>
          <w:tcPr>
            <w:tcW w:w="1995" w:type="dxa"/>
            <w:shd w:val="clear" w:color="auto" w:fill="auto"/>
            <w:noWrap/>
            <w:vAlign w:val="bottom"/>
            <w:hideMark/>
          </w:tcPr>
          <w:p w14:paraId="34558304"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21%</w:t>
            </w:r>
          </w:p>
        </w:tc>
      </w:tr>
      <w:tr w:rsidR="004D75C0" w:rsidRPr="004D75C0" w14:paraId="3B74803B" w14:textId="77777777" w:rsidTr="007033C7">
        <w:trPr>
          <w:trHeight w:val="300"/>
        </w:trPr>
        <w:tc>
          <w:tcPr>
            <w:tcW w:w="6553" w:type="dxa"/>
            <w:shd w:val="clear" w:color="auto" w:fill="auto"/>
            <w:noWrap/>
            <w:vAlign w:val="bottom"/>
            <w:hideMark/>
          </w:tcPr>
          <w:p w14:paraId="608957B7"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纺织原料及制品</w:t>
            </w:r>
            <w:proofErr w:type="spellEnd"/>
          </w:p>
        </w:tc>
        <w:tc>
          <w:tcPr>
            <w:tcW w:w="692" w:type="dxa"/>
            <w:shd w:val="clear" w:color="auto" w:fill="auto"/>
            <w:noWrap/>
            <w:vAlign w:val="bottom"/>
            <w:hideMark/>
          </w:tcPr>
          <w:p w14:paraId="0FF6E991"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424</w:t>
            </w:r>
          </w:p>
        </w:tc>
        <w:tc>
          <w:tcPr>
            <w:tcW w:w="1995" w:type="dxa"/>
            <w:shd w:val="clear" w:color="auto" w:fill="auto"/>
            <w:noWrap/>
            <w:vAlign w:val="bottom"/>
            <w:hideMark/>
          </w:tcPr>
          <w:p w14:paraId="0E6B0A3D"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10%</w:t>
            </w:r>
          </w:p>
        </w:tc>
      </w:tr>
      <w:tr w:rsidR="004D75C0" w:rsidRPr="004D75C0" w14:paraId="1C891A1E" w14:textId="77777777" w:rsidTr="007033C7">
        <w:trPr>
          <w:trHeight w:val="300"/>
        </w:trPr>
        <w:tc>
          <w:tcPr>
            <w:tcW w:w="6553" w:type="dxa"/>
            <w:shd w:val="clear" w:color="auto" w:fill="auto"/>
            <w:noWrap/>
            <w:vAlign w:val="bottom"/>
            <w:hideMark/>
          </w:tcPr>
          <w:p w14:paraId="7F682881"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家具、寝具等；灯具；活动房</w:t>
            </w:r>
          </w:p>
        </w:tc>
        <w:tc>
          <w:tcPr>
            <w:tcW w:w="692" w:type="dxa"/>
            <w:shd w:val="clear" w:color="auto" w:fill="auto"/>
            <w:noWrap/>
            <w:vAlign w:val="bottom"/>
            <w:hideMark/>
          </w:tcPr>
          <w:p w14:paraId="59E6CB3B"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292</w:t>
            </w:r>
          </w:p>
        </w:tc>
        <w:tc>
          <w:tcPr>
            <w:tcW w:w="1995" w:type="dxa"/>
            <w:shd w:val="clear" w:color="auto" w:fill="auto"/>
            <w:noWrap/>
            <w:vAlign w:val="bottom"/>
            <w:hideMark/>
          </w:tcPr>
          <w:p w14:paraId="060F85B5"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7%</w:t>
            </w:r>
          </w:p>
        </w:tc>
      </w:tr>
      <w:tr w:rsidR="004D75C0" w:rsidRPr="004D75C0" w14:paraId="47ED0D0D" w14:textId="77777777" w:rsidTr="007033C7">
        <w:trPr>
          <w:trHeight w:val="300"/>
        </w:trPr>
        <w:tc>
          <w:tcPr>
            <w:tcW w:w="6553" w:type="dxa"/>
            <w:shd w:val="clear" w:color="auto" w:fill="auto"/>
            <w:noWrap/>
            <w:vAlign w:val="bottom"/>
            <w:hideMark/>
          </w:tcPr>
          <w:p w14:paraId="52BBAE90"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铁、钢、铝、铜、镍等金属制品</w:t>
            </w:r>
          </w:p>
        </w:tc>
        <w:tc>
          <w:tcPr>
            <w:tcW w:w="692" w:type="dxa"/>
            <w:shd w:val="clear" w:color="auto" w:fill="auto"/>
            <w:noWrap/>
            <w:vAlign w:val="bottom"/>
            <w:hideMark/>
          </w:tcPr>
          <w:p w14:paraId="0524B6F6"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225</w:t>
            </w:r>
          </w:p>
        </w:tc>
        <w:tc>
          <w:tcPr>
            <w:tcW w:w="1995" w:type="dxa"/>
            <w:shd w:val="clear" w:color="auto" w:fill="auto"/>
            <w:noWrap/>
            <w:vAlign w:val="bottom"/>
            <w:hideMark/>
          </w:tcPr>
          <w:p w14:paraId="6C8BBD60"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5%</w:t>
            </w:r>
          </w:p>
        </w:tc>
      </w:tr>
      <w:tr w:rsidR="004D75C0" w:rsidRPr="004D75C0" w14:paraId="7B67E690" w14:textId="77777777" w:rsidTr="007033C7">
        <w:trPr>
          <w:trHeight w:val="300"/>
        </w:trPr>
        <w:tc>
          <w:tcPr>
            <w:tcW w:w="6553" w:type="dxa"/>
            <w:shd w:val="clear" w:color="auto" w:fill="auto"/>
            <w:noWrap/>
            <w:vAlign w:val="bottom"/>
            <w:hideMark/>
          </w:tcPr>
          <w:p w14:paraId="6C1A8B41"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车辆、航空器、船舶及运输设备</w:t>
            </w:r>
          </w:p>
        </w:tc>
        <w:tc>
          <w:tcPr>
            <w:tcW w:w="692" w:type="dxa"/>
            <w:shd w:val="clear" w:color="auto" w:fill="auto"/>
            <w:noWrap/>
            <w:vAlign w:val="bottom"/>
            <w:hideMark/>
          </w:tcPr>
          <w:p w14:paraId="515D2D28"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197</w:t>
            </w:r>
          </w:p>
        </w:tc>
        <w:tc>
          <w:tcPr>
            <w:tcW w:w="1995" w:type="dxa"/>
            <w:shd w:val="clear" w:color="auto" w:fill="auto"/>
            <w:noWrap/>
            <w:vAlign w:val="bottom"/>
            <w:hideMark/>
          </w:tcPr>
          <w:p w14:paraId="7E9A2AC6"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5%</w:t>
            </w:r>
          </w:p>
        </w:tc>
      </w:tr>
      <w:tr w:rsidR="004D75C0" w:rsidRPr="004D75C0" w14:paraId="0DA7787D" w14:textId="77777777" w:rsidTr="007033C7">
        <w:trPr>
          <w:trHeight w:val="300"/>
        </w:trPr>
        <w:tc>
          <w:tcPr>
            <w:tcW w:w="6553" w:type="dxa"/>
            <w:shd w:val="clear" w:color="auto" w:fill="auto"/>
            <w:noWrap/>
            <w:vAlign w:val="bottom"/>
            <w:hideMark/>
          </w:tcPr>
          <w:p w14:paraId="5C050D3C"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玩具、游戏或运动用品及其零配件</w:t>
            </w:r>
          </w:p>
        </w:tc>
        <w:tc>
          <w:tcPr>
            <w:tcW w:w="692" w:type="dxa"/>
            <w:shd w:val="clear" w:color="auto" w:fill="auto"/>
            <w:noWrap/>
            <w:vAlign w:val="bottom"/>
            <w:hideMark/>
          </w:tcPr>
          <w:p w14:paraId="48D9986E"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186</w:t>
            </w:r>
          </w:p>
        </w:tc>
        <w:tc>
          <w:tcPr>
            <w:tcW w:w="1995" w:type="dxa"/>
            <w:shd w:val="clear" w:color="auto" w:fill="auto"/>
            <w:noWrap/>
            <w:vAlign w:val="bottom"/>
            <w:hideMark/>
          </w:tcPr>
          <w:p w14:paraId="5EB9816F"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4%</w:t>
            </w:r>
          </w:p>
        </w:tc>
      </w:tr>
      <w:tr w:rsidR="004D75C0" w:rsidRPr="004D75C0" w14:paraId="17B6881A" w14:textId="77777777" w:rsidTr="007033C7">
        <w:trPr>
          <w:trHeight w:val="300"/>
        </w:trPr>
        <w:tc>
          <w:tcPr>
            <w:tcW w:w="6553" w:type="dxa"/>
            <w:shd w:val="clear" w:color="auto" w:fill="auto"/>
            <w:noWrap/>
            <w:vAlign w:val="bottom"/>
            <w:hideMark/>
          </w:tcPr>
          <w:p w14:paraId="6CC5FBDE"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塑料及橡胶产品</w:t>
            </w:r>
            <w:proofErr w:type="spellEnd"/>
          </w:p>
        </w:tc>
        <w:tc>
          <w:tcPr>
            <w:tcW w:w="692" w:type="dxa"/>
            <w:shd w:val="clear" w:color="auto" w:fill="auto"/>
            <w:noWrap/>
            <w:vAlign w:val="bottom"/>
            <w:hideMark/>
          </w:tcPr>
          <w:p w14:paraId="025C7727"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185</w:t>
            </w:r>
          </w:p>
        </w:tc>
        <w:tc>
          <w:tcPr>
            <w:tcW w:w="1995" w:type="dxa"/>
            <w:shd w:val="clear" w:color="auto" w:fill="auto"/>
            <w:noWrap/>
            <w:vAlign w:val="bottom"/>
            <w:hideMark/>
          </w:tcPr>
          <w:p w14:paraId="3053BE41"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4%</w:t>
            </w:r>
          </w:p>
        </w:tc>
      </w:tr>
      <w:tr w:rsidR="004D75C0" w:rsidRPr="004D75C0" w14:paraId="51B8F07C" w14:textId="77777777" w:rsidTr="007033C7">
        <w:trPr>
          <w:trHeight w:val="300"/>
        </w:trPr>
        <w:tc>
          <w:tcPr>
            <w:tcW w:w="6553" w:type="dxa"/>
            <w:shd w:val="clear" w:color="auto" w:fill="auto"/>
            <w:noWrap/>
            <w:vAlign w:val="bottom"/>
            <w:hideMark/>
          </w:tcPr>
          <w:p w14:paraId="509018AC"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鞋帽伞等；加工羽毛制品；人造花；人发制品</w:t>
            </w:r>
          </w:p>
        </w:tc>
        <w:tc>
          <w:tcPr>
            <w:tcW w:w="692" w:type="dxa"/>
            <w:shd w:val="clear" w:color="auto" w:fill="auto"/>
            <w:noWrap/>
            <w:vAlign w:val="bottom"/>
            <w:hideMark/>
          </w:tcPr>
          <w:p w14:paraId="430F6669"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160</w:t>
            </w:r>
          </w:p>
        </w:tc>
        <w:tc>
          <w:tcPr>
            <w:tcW w:w="1995" w:type="dxa"/>
            <w:shd w:val="clear" w:color="auto" w:fill="auto"/>
            <w:noWrap/>
            <w:vAlign w:val="bottom"/>
            <w:hideMark/>
          </w:tcPr>
          <w:p w14:paraId="40D8A183"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4%</w:t>
            </w:r>
          </w:p>
        </w:tc>
      </w:tr>
      <w:tr w:rsidR="004D75C0" w:rsidRPr="004D75C0" w14:paraId="1A723564" w14:textId="77777777" w:rsidTr="007033C7">
        <w:trPr>
          <w:trHeight w:val="300"/>
        </w:trPr>
        <w:tc>
          <w:tcPr>
            <w:tcW w:w="6553" w:type="dxa"/>
            <w:shd w:val="clear" w:color="auto" w:fill="auto"/>
            <w:noWrap/>
            <w:vAlign w:val="bottom"/>
            <w:hideMark/>
          </w:tcPr>
          <w:p w14:paraId="3EEEB357"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化工产品</w:t>
            </w:r>
            <w:proofErr w:type="spellEnd"/>
          </w:p>
        </w:tc>
        <w:tc>
          <w:tcPr>
            <w:tcW w:w="692" w:type="dxa"/>
            <w:shd w:val="clear" w:color="auto" w:fill="auto"/>
            <w:noWrap/>
            <w:vAlign w:val="bottom"/>
            <w:hideMark/>
          </w:tcPr>
          <w:p w14:paraId="6662F8D4"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139</w:t>
            </w:r>
          </w:p>
        </w:tc>
        <w:tc>
          <w:tcPr>
            <w:tcW w:w="1995" w:type="dxa"/>
            <w:shd w:val="clear" w:color="auto" w:fill="auto"/>
            <w:noWrap/>
            <w:vAlign w:val="bottom"/>
            <w:hideMark/>
          </w:tcPr>
          <w:p w14:paraId="7DF0D040"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3%</w:t>
            </w:r>
          </w:p>
        </w:tc>
      </w:tr>
      <w:tr w:rsidR="004D75C0" w:rsidRPr="004D75C0" w14:paraId="020EFB3E" w14:textId="77777777" w:rsidTr="007033C7">
        <w:trPr>
          <w:trHeight w:val="300"/>
        </w:trPr>
        <w:tc>
          <w:tcPr>
            <w:tcW w:w="6553" w:type="dxa"/>
            <w:shd w:val="clear" w:color="auto" w:fill="auto"/>
            <w:noWrap/>
            <w:vAlign w:val="bottom"/>
            <w:hideMark/>
          </w:tcPr>
          <w:p w14:paraId="2A7706D6"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光学、医疗等仪器；钟表；乐器</w:t>
            </w:r>
          </w:p>
        </w:tc>
        <w:tc>
          <w:tcPr>
            <w:tcW w:w="692" w:type="dxa"/>
            <w:shd w:val="clear" w:color="auto" w:fill="auto"/>
            <w:noWrap/>
            <w:vAlign w:val="bottom"/>
            <w:hideMark/>
          </w:tcPr>
          <w:p w14:paraId="334DFA7D"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106</w:t>
            </w:r>
          </w:p>
        </w:tc>
        <w:tc>
          <w:tcPr>
            <w:tcW w:w="1995" w:type="dxa"/>
            <w:shd w:val="clear" w:color="auto" w:fill="auto"/>
            <w:noWrap/>
            <w:vAlign w:val="bottom"/>
            <w:hideMark/>
          </w:tcPr>
          <w:p w14:paraId="518F5078"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w:t>
            </w:r>
          </w:p>
        </w:tc>
      </w:tr>
      <w:tr w:rsidR="004D75C0" w:rsidRPr="004D75C0" w14:paraId="26748FFF" w14:textId="77777777" w:rsidTr="007033C7">
        <w:trPr>
          <w:trHeight w:val="300"/>
        </w:trPr>
        <w:tc>
          <w:tcPr>
            <w:tcW w:w="6553" w:type="dxa"/>
            <w:shd w:val="clear" w:color="auto" w:fill="auto"/>
            <w:noWrap/>
            <w:vAlign w:val="bottom"/>
            <w:hideMark/>
          </w:tcPr>
          <w:p w14:paraId="13C91F5E"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纸张及木制品</w:t>
            </w:r>
            <w:proofErr w:type="spellEnd"/>
          </w:p>
        </w:tc>
        <w:tc>
          <w:tcPr>
            <w:tcW w:w="692" w:type="dxa"/>
            <w:shd w:val="clear" w:color="auto" w:fill="auto"/>
            <w:noWrap/>
            <w:vAlign w:val="bottom"/>
            <w:hideMark/>
          </w:tcPr>
          <w:p w14:paraId="25C50237"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81</w:t>
            </w:r>
          </w:p>
        </w:tc>
        <w:tc>
          <w:tcPr>
            <w:tcW w:w="1995" w:type="dxa"/>
            <w:shd w:val="clear" w:color="auto" w:fill="auto"/>
            <w:noWrap/>
            <w:vAlign w:val="bottom"/>
            <w:hideMark/>
          </w:tcPr>
          <w:p w14:paraId="11F2B0C7"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w:t>
            </w:r>
          </w:p>
        </w:tc>
      </w:tr>
      <w:tr w:rsidR="004D75C0" w:rsidRPr="004D75C0" w14:paraId="03D12AD5" w14:textId="77777777" w:rsidTr="007033C7">
        <w:trPr>
          <w:trHeight w:val="300"/>
        </w:trPr>
        <w:tc>
          <w:tcPr>
            <w:tcW w:w="6553" w:type="dxa"/>
            <w:shd w:val="clear" w:color="auto" w:fill="auto"/>
            <w:noWrap/>
            <w:vAlign w:val="bottom"/>
            <w:hideMark/>
          </w:tcPr>
          <w:p w14:paraId="60C4EAF9"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食品；饮料、酒及醋；烟草及制品</w:t>
            </w:r>
          </w:p>
        </w:tc>
        <w:tc>
          <w:tcPr>
            <w:tcW w:w="692" w:type="dxa"/>
            <w:shd w:val="clear" w:color="auto" w:fill="auto"/>
            <w:noWrap/>
            <w:vAlign w:val="bottom"/>
            <w:hideMark/>
          </w:tcPr>
          <w:p w14:paraId="7D773B47"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74</w:t>
            </w:r>
          </w:p>
        </w:tc>
        <w:tc>
          <w:tcPr>
            <w:tcW w:w="1995" w:type="dxa"/>
            <w:shd w:val="clear" w:color="auto" w:fill="auto"/>
            <w:noWrap/>
            <w:vAlign w:val="bottom"/>
            <w:hideMark/>
          </w:tcPr>
          <w:p w14:paraId="622A176A"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w:t>
            </w:r>
          </w:p>
        </w:tc>
      </w:tr>
      <w:tr w:rsidR="004D75C0" w:rsidRPr="004D75C0" w14:paraId="0967E94D" w14:textId="77777777" w:rsidTr="007033C7">
        <w:trPr>
          <w:trHeight w:val="300"/>
        </w:trPr>
        <w:tc>
          <w:tcPr>
            <w:tcW w:w="6553" w:type="dxa"/>
            <w:shd w:val="clear" w:color="auto" w:fill="auto"/>
            <w:noWrap/>
            <w:vAlign w:val="bottom"/>
            <w:hideMark/>
          </w:tcPr>
          <w:p w14:paraId="0A64E162" w14:textId="77777777" w:rsidR="004D75C0" w:rsidRPr="004D75C0" w:rsidRDefault="004D75C0" w:rsidP="004D75C0">
            <w:pPr>
              <w:widowControl/>
              <w:jc w:val="left"/>
              <w:rPr>
                <w:rFonts w:ascii="SimSun" w:eastAsia="SimSun" w:hAnsi="SimSun" w:cs="Times New Roman"/>
                <w:color w:val="000000"/>
                <w:kern w:val="0"/>
                <w:sz w:val="24"/>
                <w:szCs w:val="24"/>
              </w:rPr>
            </w:pPr>
            <w:r w:rsidRPr="004D75C0">
              <w:rPr>
                <w:rFonts w:ascii="SimSun" w:eastAsia="SimSun" w:hAnsi="SimSun" w:cs="Times New Roman" w:hint="eastAsia"/>
                <w:color w:val="000000"/>
                <w:kern w:val="0"/>
                <w:sz w:val="24"/>
                <w:szCs w:val="24"/>
              </w:rPr>
              <w:t>矿物材料；陶瓷、玻璃制品</w:t>
            </w:r>
          </w:p>
        </w:tc>
        <w:tc>
          <w:tcPr>
            <w:tcW w:w="692" w:type="dxa"/>
            <w:shd w:val="clear" w:color="auto" w:fill="auto"/>
            <w:noWrap/>
            <w:vAlign w:val="bottom"/>
            <w:hideMark/>
          </w:tcPr>
          <w:p w14:paraId="5B272253"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73</w:t>
            </w:r>
          </w:p>
        </w:tc>
        <w:tc>
          <w:tcPr>
            <w:tcW w:w="1995" w:type="dxa"/>
            <w:shd w:val="clear" w:color="auto" w:fill="auto"/>
            <w:noWrap/>
            <w:vAlign w:val="bottom"/>
            <w:hideMark/>
          </w:tcPr>
          <w:p w14:paraId="075CAD10"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w:t>
            </w:r>
          </w:p>
        </w:tc>
      </w:tr>
      <w:tr w:rsidR="004D75C0" w:rsidRPr="004D75C0" w14:paraId="638ACEC7" w14:textId="77777777" w:rsidTr="007033C7">
        <w:trPr>
          <w:trHeight w:val="300"/>
        </w:trPr>
        <w:tc>
          <w:tcPr>
            <w:tcW w:w="6553" w:type="dxa"/>
            <w:shd w:val="clear" w:color="auto" w:fill="auto"/>
            <w:noWrap/>
            <w:vAlign w:val="bottom"/>
            <w:hideMark/>
          </w:tcPr>
          <w:p w14:paraId="726DE212"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皮革</w:t>
            </w:r>
            <w:proofErr w:type="spellEnd"/>
          </w:p>
        </w:tc>
        <w:tc>
          <w:tcPr>
            <w:tcW w:w="692" w:type="dxa"/>
            <w:shd w:val="clear" w:color="auto" w:fill="auto"/>
            <w:noWrap/>
            <w:vAlign w:val="bottom"/>
            <w:hideMark/>
          </w:tcPr>
          <w:p w14:paraId="7C86C818"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68</w:t>
            </w:r>
          </w:p>
        </w:tc>
        <w:tc>
          <w:tcPr>
            <w:tcW w:w="1995" w:type="dxa"/>
            <w:shd w:val="clear" w:color="auto" w:fill="auto"/>
            <w:noWrap/>
            <w:vAlign w:val="bottom"/>
            <w:hideMark/>
          </w:tcPr>
          <w:p w14:paraId="59B72ECA"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2%</w:t>
            </w:r>
          </w:p>
        </w:tc>
      </w:tr>
      <w:tr w:rsidR="004D75C0" w:rsidRPr="004D75C0" w14:paraId="220DF780" w14:textId="77777777" w:rsidTr="007033C7">
        <w:trPr>
          <w:trHeight w:val="300"/>
        </w:trPr>
        <w:tc>
          <w:tcPr>
            <w:tcW w:w="6553" w:type="dxa"/>
            <w:shd w:val="clear" w:color="auto" w:fill="auto"/>
            <w:noWrap/>
            <w:vAlign w:val="bottom"/>
            <w:hideMark/>
          </w:tcPr>
          <w:p w14:paraId="5F2B8880" w14:textId="77777777" w:rsidR="004D75C0" w:rsidRPr="004D75C0" w:rsidRDefault="004D75C0" w:rsidP="004D75C0">
            <w:pPr>
              <w:widowControl/>
              <w:jc w:val="left"/>
              <w:rPr>
                <w:rFonts w:ascii="SimSun" w:eastAsia="SimSun" w:hAnsi="SimSun" w:cs="Times New Roman"/>
                <w:color w:val="000000"/>
                <w:kern w:val="0"/>
                <w:sz w:val="24"/>
                <w:szCs w:val="24"/>
                <w:lang w:eastAsia="en-US"/>
              </w:rPr>
            </w:pPr>
            <w:proofErr w:type="spellStart"/>
            <w:r w:rsidRPr="004D75C0">
              <w:rPr>
                <w:rFonts w:ascii="SimSun" w:eastAsia="SimSun" w:hAnsi="SimSun" w:cs="Times New Roman" w:hint="eastAsia"/>
                <w:color w:val="000000"/>
                <w:kern w:val="0"/>
                <w:sz w:val="24"/>
                <w:szCs w:val="24"/>
                <w:lang w:eastAsia="en-US"/>
              </w:rPr>
              <w:t>总出口</w:t>
            </w:r>
            <w:proofErr w:type="spellEnd"/>
          </w:p>
        </w:tc>
        <w:tc>
          <w:tcPr>
            <w:tcW w:w="692" w:type="dxa"/>
            <w:shd w:val="clear" w:color="auto" w:fill="auto"/>
            <w:noWrap/>
            <w:vAlign w:val="bottom"/>
            <w:hideMark/>
          </w:tcPr>
          <w:p w14:paraId="24207908" w14:textId="77777777" w:rsidR="004D75C0" w:rsidRPr="004D75C0" w:rsidRDefault="004D75C0" w:rsidP="004D75C0">
            <w:pPr>
              <w:widowControl/>
              <w:jc w:val="right"/>
              <w:rPr>
                <w:rFonts w:ascii="SimSun" w:eastAsia="SimSun" w:hAnsi="SimSun" w:cs="Times New Roman"/>
                <w:color w:val="000000"/>
                <w:kern w:val="0"/>
                <w:sz w:val="24"/>
                <w:szCs w:val="24"/>
                <w:lang w:eastAsia="en-US"/>
              </w:rPr>
            </w:pPr>
            <w:r w:rsidRPr="004D75C0">
              <w:rPr>
                <w:rFonts w:ascii="SimSun" w:eastAsia="SimSun" w:hAnsi="SimSun" w:cs="Times New Roman" w:hint="eastAsia"/>
                <w:color w:val="000000"/>
                <w:kern w:val="0"/>
                <w:sz w:val="24"/>
                <w:szCs w:val="24"/>
                <w:lang w:eastAsia="en-US"/>
              </w:rPr>
              <w:t>4298</w:t>
            </w:r>
          </w:p>
        </w:tc>
        <w:tc>
          <w:tcPr>
            <w:tcW w:w="1995" w:type="dxa"/>
            <w:shd w:val="clear" w:color="auto" w:fill="auto"/>
            <w:noWrap/>
            <w:vAlign w:val="bottom"/>
            <w:hideMark/>
          </w:tcPr>
          <w:p w14:paraId="0CCFFC47" w14:textId="77777777" w:rsidR="004D75C0" w:rsidRPr="004D75C0" w:rsidRDefault="004D75C0" w:rsidP="004D75C0">
            <w:pPr>
              <w:widowControl/>
              <w:jc w:val="right"/>
              <w:rPr>
                <w:rFonts w:ascii="Calibri" w:eastAsia="Times New Roman" w:hAnsi="Calibri" w:cs="Times New Roman"/>
                <w:color w:val="000000"/>
                <w:kern w:val="0"/>
                <w:sz w:val="24"/>
                <w:szCs w:val="24"/>
                <w:lang w:eastAsia="en-US"/>
              </w:rPr>
            </w:pPr>
            <w:r w:rsidRPr="004D75C0">
              <w:rPr>
                <w:rFonts w:ascii="Calibri" w:eastAsia="Times New Roman" w:hAnsi="Calibri" w:cs="Times New Roman"/>
                <w:color w:val="000000"/>
                <w:kern w:val="0"/>
                <w:sz w:val="24"/>
                <w:szCs w:val="24"/>
                <w:lang w:eastAsia="en-US"/>
              </w:rPr>
              <w:t>100%</w:t>
            </w:r>
          </w:p>
        </w:tc>
      </w:tr>
    </w:tbl>
    <w:p w14:paraId="3BDDDBE9" w14:textId="77777777" w:rsidR="00417AB2" w:rsidRDefault="00417AB2" w:rsidP="00005016">
      <w:pPr>
        <w:spacing w:line="400" w:lineRule="exact"/>
        <w:ind w:firstLineChars="200" w:firstLine="480"/>
        <w:rPr>
          <w:rFonts w:ascii="SimSun" w:hAnsi="SimSun"/>
          <w:sz w:val="24"/>
          <w:szCs w:val="24"/>
        </w:rPr>
      </w:pPr>
    </w:p>
    <w:p w14:paraId="494A44F2" w14:textId="77777777" w:rsidR="00417AB2" w:rsidRDefault="00417AB2" w:rsidP="00005016">
      <w:pPr>
        <w:spacing w:line="400" w:lineRule="exact"/>
        <w:ind w:firstLineChars="200" w:firstLine="480"/>
        <w:rPr>
          <w:rFonts w:ascii="SimSun" w:hAnsi="SimSun"/>
          <w:sz w:val="24"/>
          <w:szCs w:val="24"/>
        </w:rPr>
      </w:pPr>
    </w:p>
    <w:p w14:paraId="7331A962" w14:textId="0A4A899B" w:rsidR="004F0BD6" w:rsidRDefault="000F6DD9" w:rsidP="004D75C0">
      <w:pPr>
        <w:spacing w:line="400" w:lineRule="exact"/>
        <w:ind w:firstLineChars="200" w:firstLine="480"/>
        <w:rPr>
          <w:rFonts w:ascii="SimSun" w:hAnsi="SimSun"/>
          <w:sz w:val="24"/>
          <w:szCs w:val="24"/>
        </w:rPr>
      </w:pPr>
      <w:r>
        <w:rPr>
          <w:rFonts w:ascii="SimSun" w:hAnsi="SimSun" w:hint="eastAsia"/>
          <w:sz w:val="24"/>
          <w:szCs w:val="24"/>
        </w:rPr>
        <w:t>此外</w:t>
      </w:r>
      <w:r>
        <w:rPr>
          <w:rFonts w:ascii="SimSun" w:hAnsi="SimSun"/>
          <w:sz w:val="24"/>
          <w:szCs w:val="24"/>
        </w:rPr>
        <w:t>，</w:t>
      </w:r>
      <w:r>
        <w:rPr>
          <w:rFonts w:ascii="SimSun" w:hAnsi="SimSun" w:hint="eastAsia"/>
          <w:sz w:val="24"/>
          <w:szCs w:val="24"/>
        </w:rPr>
        <w:t>中美</w:t>
      </w:r>
      <w:r w:rsidR="004D75C0">
        <w:rPr>
          <w:rFonts w:ascii="SimSun" w:hAnsi="SimSun"/>
          <w:sz w:val="24"/>
          <w:szCs w:val="24"/>
        </w:rPr>
        <w:t>贸易</w:t>
      </w:r>
      <w:r w:rsidR="004D75C0">
        <w:rPr>
          <w:rFonts w:ascii="SimSun" w:hAnsi="SimSun" w:hint="eastAsia"/>
          <w:sz w:val="24"/>
          <w:szCs w:val="24"/>
        </w:rPr>
        <w:t>战不仅影响中国公司</w:t>
      </w:r>
      <w:r>
        <w:rPr>
          <w:rFonts w:ascii="SimSun" w:hAnsi="SimSun"/>
          <w:sz w:val="24"/>
          <w:szCs w:val="24"/>
        </w:rPr>
        <w:t>，上文已经提到，根据中国商务部</w:t>
      </w:r>
      <w:r w:rsidR="004D75C0">
        <w:rPr>
          <w:rFonts w:ascii="SimSun" w:hAnsi="SimSun" w:hint="eastAsia"/>
          <w:sz w:val="24"/>
          <w:szCs w:val="24"/>
        </w:rPr>
        <w:t>的统计表明</w:t>
      </w:r>
      <w:r>
        <w:rPr>
          <w:rFonts w:ascii="SimSun" w:hAnsi="SimSun"/>
          <w:sz w:val="24"/>
          <w:szCs w:val="24"/>
        </w:rPr>
        <w:t>，美方</w:t>
      </w:r>
      <w:r w:rsidR="004D75C0">
        <w:rPr>
          <w:rFonts w:ascii="SimSun" w:hAnsi="SimSun" w:hint="eastAsia"/>
          <w:sz w:val="24"/>
          <w:szCs w:val="24"/>
        </w:rPr>
        <w:t>对340亿美元的中国产品</w:t>
      </w:r>
      <w:r w:rsidR="004D75C0">
        <w:rPr>
          <w:rFonts w:ascii="SimSun" w:hAnsi="SimSun"/>
          <w:sz w:val="24"/>
          <w:szCs w:val="24"/>
        </w:rPr>
        <w:t>加征关税</w:t>
      </w:r>
      <w:r w:rsidR="004D75C0">
        <w:rPr>
          <w:rFonts w:ascii="SimSun" w:hAnsi="SimSun" w:hint="eastAsia"/>
          <w:sz w:val="24"/>
          <w:szCs w:val="24"/>
        </w:rPr>
        <w:t>的</w:t>
      </w:r>
      <w:r>
        <w:rPr>
          <w:rFonts w:ascii="SimSun" w:hAnsi="SimSun"/>
          <w:sz w:val="24"/>
          <w:szCs w:val="24"/>
        </w:rPr>
        <w:t>清单中，有约</w:t>
      </w:r>
      <w:r>
        <w:rPr>
          <w:rFonts w:ascii="SimSun" w:hAnsi="SimSun" w:hint="eastAsia"/>
          <w:sz w:val="24"/>
          <w:szCs w:val="24"/>
        </w:rPr>
        <w:t>200多</w:t>
      </w:r>
      <w:r>
        <w:rPr>
          <w:rFonts w:ascii="SimSun" w:hAnsi="SimSun"/>
          <w:sz w:val="24"/>
          <w:szCs w:val="24"/>
        </w:rPr>
        <w:t>亿，大概占</w:t>
      </w:r>
      <w:r w:rsidR="004D75C0">
        <w:rPr>
          <w:rFonts w:ascii="SimSun" w:hAnsi="SimSun" w:hint="eastAsia"/>
          <w:sz w:val="24"/>
          <w:szCs w:val="24"/>
        </w:rPr>
        <w:t>340亿美元的</w:t>
      </w:r>
      <w:r>
        <w:rPr>
          <w:rFonts w:ascii="SimSun" w:hAnsi="SimSun" w:hint="eastAsia"/>
          <w:sz w:val="24"/>
          <w:szCs w:val="24"/>
        </w:rPr>
        <w:t>5</w:t>
      </w:r>
      <w:r>
        <w:rPr>
          <w:rFonts w:ascii="SimSun" w:hAnsi="SimSun"/>
          <w:sz w:val="24"/>
          <w:szCs w:val="24"/>
        </w:rPr>
        <w:t>9%</w:t>
      </w:r>
      <w:r w:rsidR="004D75C0">
        <w:rPr>
          <w:rFonts w:ascii="SimSun" w:hAnsi="SimSun" w:hint="eastAsia"/>
          <w:sz w:val="24"/>
          <w:szCs w:val="24"/>
        </w:rPr>
        <w:t>的产品</w:t>
      </w:r>
      <w:r>
        <w:rPr>
          <w:rFonts w:ascii="SimSun" w:hAnsi="SimSun" w:hint="eastAsia"/>
          <w:sz w:val="24"/>
          <w:szCs w:val="24"/>
        </w:rPr>
        <w:t>是</w:t>
      </w:r>
      <w:r>
        <w:rPr>
          <w:rFonts w:ascii="SimSun" w:hAnsi="SimSun"/>
          <w:sz w:val="24"/>
          <w:szCs w:val="24"/>
        </w:rPr>
        <w:t>在华外资企业生产的</w:t>
      </w:r>
      <w:r>
        <w:rPr>
          <w:rFonts w:ascii="SimSun" w:hAnsi="SimSun" w:hint="eastAsia"/>
          <w:sz w:val="24"/>
          <w:szCs w:val="24"/>
        </w:rPr>
        <w:t>产品</w:t>
      </w:r>
      <w:r w:rsidR="004D75C0">
        <w:rPr>
          <w:rFonts w:ascii="SimSun" w:hAnsi="SimSun" w:hint="eastAsia"/>
          <w:sz w:val="24"/>
          <w:szCs w:val="24"/>
        </w:rPr>
        <w:t>，这些外资企业不仅包括美国在华投资的公司，还包括世界各地其他国家在华投资的公司</w:t>
      </w:r>
      <w:r w:rsidR="004D75C0">
        <w:rPr>
          <w:rFonts w:ascii="SimSun" w:hAnsi="SimSun"/>
          <w:sz w:val="24"/>
          <w:szCs w:val="24"/>
        </w:rPr>
        <w:t>。</w:t>
      </w:r>
      <w:r>
        <w:rPr>
          <w:rFonts w:ascii="SimSun" w:hAnsi="SimSun"/>
          <w:sz w:val="24"/>
          <w:szCs w:val="24"/>
        </w:rPr>
        <w:t>根据《</w:t>
      </w:r>
      <w:r>
        <w:rPr>
          <w:rFonts w:ascii="SimSun" w:hAnsi="SimSun" w:hint="eastAsia"/>
          <w:sz w:val="24"/>
          <w:szCs w:val="24"/>
        </w:rPr>
        <w:t>环球</w:t>
      </w:r>
      <w:r>
        <w:rPr>
          <w:rFonts w:ascii="SimSun" w:hAnsi="SimSun"/>
          <w:sz w:val="24"/>
          <w:szCs w:val="24"/>
        </w:rPr>
        <w:t>时报》</w:t>
      </w:r>
      <w:r>
        <w:rPr>
          <w:rFonts w:ascii="SimSun" w:hAnsi="SimSun" w:hint="eastAsia"/>
          <w:sz w:val="24"/>
          <w:szCs w:val="24"/>
        </w:rPr>
        <w:t>7月23日</w:t>
      </w:r>
      <w:r>
        <w:rPr>
          <w:rFonts w:ascii="SimSun" w:hAnsi="SimSun"/>
          <w:sz w:val="24"/>
          <w:szCs w:val="24"/>
        </w:rPr>
        <w:t>综合报道：通用</w:t>
      </w:r>
      <w:r>
        <w:rPr>
          <w:rFonts w:ascii="SimSun" w:hAnsi="SimSun" w:hint="eastAsia"/>
          <w:sz w:val="24"/>
          <w:szCs w:val="24"/>
        </w:rPr>
        <w:t>电器</w:t>
      </w:r>
      <w:r w:rsidR="004D75C0">
        <w:rPr>
          <w:rFonts w:ascii="SimSun" w:hAnsi="SimSun" w:hint="eastAsia"/>
          <w:sz w:val="24"/>
          <w:szCs w:val="24"/>
        </w:rPr>
        <w:t>的报告显示</w:t>
      </w:r>
      <w:r w:rsidR="004D75C0">
        <w:rPr>
          <w:rFonts w:ascii="SimSun" w:hAnsi="SimSun"/>
          <w:sz w:val="24"/>
          <w:szCs w:val="24"/>
        </w:rPr>
        <w:t>，从中国进口的零部件</w:t>
      </w:r>
      <w:r w:rsidR="004D75C0">
        <w:rPr>
          <w:rFonts w:ascii="SimSun" w:hAnsi="SimSun" w:hint="eastAsia"/>
          <w:sz w:val="24"/>
          <w:szCs w:val="24"/>
        </w:rPr>
        <w:t>所增加的关税</w:t>
      </w:r>
      <w:r>
        <w:rPr>
          <w:rFonts w:ascii="SimSun" w:hAnsi="SimSun" w:hint="eastAsia"/>
          <w:sz w:val="24"/>
          <w:szCs w:val="24"/>
        </w:rPr>
        <w:t>使得</w:t>
      </w:r>
      <w:r w:rsidR="004D75C0">
        <w:rPr>
          <w:rFonts w:ascii="SimSun" w:hAnsi="SimSun" w:hint="eastAsia"/>
          <w:sz w:val="24"/>
          <w:szCs w:val="24"/>
        </w:rPr>
        <w:t>通用公司</w:t>
      </w:r>
      <w:r>
        <w:rPr>
          <w:rFonts w:ascii="SimSun" w:hAnsi="SimSun" w:hint="eastAsia"/>
          <w:sz w:val="24"/>
          <w:szCs w:val="24"/>
        </w:rPr>
        <w:t>的成本</w:t>
      </w:r>
      <w:r>
        <w:rPr>
          <w:rFonts w:ascii="SimSun" w:hAnsi="SimSun"/>
          <w:sz w:val="24"/>
          <w:szCs w:val="24"/>
        </w:rPr>
        <w:t>将增加</w:t>
      </w:r>
      <w:r>
        <w:rPr>
          <w:rFonts w:ascii="SimSun" w:hAnsi="SimSun" w:hint="eastAsia"/>
          <w:sz w:val="24"/>
          <w:szCs w:val="24"/>
        </w:rPr>
        <w:t>4亿</w:t>
      </w:r>
      <w:r>
        <w:rPr>
          <w:rFonts w:ascii="SimSun" w:hAnsi="SimSun"/>
          <w:sz w:val="24"/>
          <w:szCs w:val="24"/>
        </w:rPr>
        <w:t>美元。美国</w:t>
      </w:r>
      <w:r>
        <w:rPr>
          <w:rFonts w:ascii="SimSun" w:hAnsi="SimSun" w:hint="eastAsia"/>
          <w:sz w:val="24"/>
          <w:szCs w:val="24"/>
        </w:rPr>
        <w:t>铝业</w:t>
      </w:r>
      <w:r>
        <w:rPr>
          <w:rFonts w:ascii="SimSun" w:hAnsi="SimSun"/>
          <w:sz w:val="24"/>
          <w:szCs w:val="24"/>
        </w:rPr>
        <w:t>称，</w:t>
      </w:r>
      <w:r w:rsidR="006F4903">
        <w:rPr>
          <w:rFonts w:ascii="SimSun" w:hAnsi="SimSun" w:hint="eastAsia"/>
          <w:sz w:val="24"/>
          <w:szCs w:val="24"/>
        </w:rPr>
        <w:t>贸易战对中国产品加征</w:t>
      </w:r>
      <w:r>
        <w:rPr>
          <w:rFonts w:ascii="SimSun" w:hAnsi="SimSun" w:hint="eastAsia"/>
          <w:sz w:val="24"/>
          <w:szCs w:val="24"/>
        </w:rPr>
        <w:t>关税</w:t>
      </w:r>
      <w:r>
        <w:rPr>
          <w:rFonts w:ascii="SimSun" w:hAnsi="SimSun"/>
          <w:sz w:val="24"/>
          <w:szCs w:val="24"/>
        </w:rPr>
        <w:t>导致他们</w:t>
      </w:r>
      <w:r w:rsidR="006F4903">
        <w:rPr>
          <w:rFonts w:ascii="SimSun" w:hAnsi="SimSun" w:hint="eastAsia"/>
          <w:sz w:val="24"/>
          <w:szCs w:val="24"/>
        </w:rPr>
        <w:t>额外增加了</w:t>
      </w:r>
      <w:r w:rsidR="007D2CC2">
        <w:rPr>
          <w:rFonts w:ascii="SimSun" w:hAnsi="SimSun" w:hint="eastAsia"/>
          <w:sz w:val="24"/>
          <w:szCs w:val="24"/>
        </w:rPr>
        <w:t>1500万</w:t>
      </w:r>
      <w:r w:rsidR="006F4903">
        <w:rPr>
          <w:rFonts w:ascii="SimSun" w:hAnsi="SimSun"/>
          <w:sz w:val="24"/>
          <w:szCs w:val="24"/>
        </w:rPr>
        <w:t>美元的</w:t>
      </w:r>
      <w:r w:rsidR="007D2CC2">
        <w:rPr>
          <w:rFonts w:ascii="SimSun" w:hAnsi="SimSun"/>
          <w:sz w:val="24"/>
          <w:szCs w:val="24"/>
        </w:rPr>
        <w:t>成本</w:t>
      </w:r>
      <w:r w:rsidR="007D2CC2">
        <w:rPr>
          <w:rFonts w:ascii="SimSun" w:hAnsi="SimSun" w:hint="eastAsia"/>
          <w:sz w:val="24"/>
          <w:szCs w:val="24"/>
        </w:rPr>
        <w:t>。</w:t>
      </w:r>
      <w:r w:rsidR="006F4903">
        <w:rPr>
          <w:rFonts w:ascii="SimSun" w:hAnsi="SimSun"/>
          <w:sz w:val="24"/>
          <w:szCs w:val="24"/>
        </w:rPr>
        <w:t>自特朗普政府</w:t>
      </w:r>
      <w:r w:rsidR="006F4903">
        <w:rPr>
          <w:rFonts w:ascii="SimSun" w:hAnsi="SimSun" w:hint="eastAsia"/>
          <w:sz w:val="24"/>
          <w:szCs w:val="24"/>
        </w:rPr>
        <w:t>3月</w:t>
      </w:r>
      <w:r w:rsidR="006F4903">
        <w:rPr>
          <w:rFonts w:ascii="SimSun" w:hAnsi="SimSun"/>
          <w:sz w:val="24"/>
          <w:szCs w:val="24"/>
        </w:rPr>
        <w:t>表示开征钢铝税以来</w:t>
      </w:r>
      <w:r w:rsidR="007D2CC2">
        <w:rPr>
          <w:rFonts w:ascii="SimSun" w:hAnsi="SimSun"/>
          <w:sz w:val="24"/>
          <w:szCs w:val="24"/>
        </w:rPr>
        <w:t>福特</w:t>
      </w:r>
      <w:r w:rsidR="007D2CC2">
        <w:rPr>
          <w:rFonts w:ascii="SimSun" w:hAnsi="SimSun" w:hint="eastAsia"/>
          <w:sz w:val="24"/>
          <w:szCs w:val="24"/>
        </w:rPr>
        <w:t>、</w:t>
      </w:r>
      <w:r w:rsidR="006F4903">
        <w:rPr>
          <w:rFonts w:ascii="SimSun" w:hAnsi="SimSun" w:hint="eastAsia"/>
          <w:sz w:val="24"/>
          <w:szCs w:val="24"/>
        </w:rPr>
        <w:t>波音等公司的</w:t>
      </w:r>
      <w:r w:rsidR="006F4903">
        <w:rPr>
          <w:rFonts w:ascii="SimSun" w:hAnsi="SimSun"/>
          <w:sz w:val="24"/>
          <w:szCs w:val="24"/>
        </w:rPr>
        <w:t>收入同比</w:t>
      </w:r>
      <w:r w:rsidR="006F4903">
        <w:rPr>
          <w:rFonts w:ascii="SimSun" w:hAnsi="SimSun" w:hint="eastAsia"/>
          <w:sz w:val="24"/>
          <w:szCs w:val="24"/>
        </w:rPr>
        <w:t>下降</w:t>
      </w:r>
      <w:r w:rsidR="007D2CC2">
        <w:rPr>
          <w:rFonts w:ascii="SimSun" w:hAnsi="SimSun"/>
          <w:sz w:val="24"/>
          <w:szCs w:val="24"/>
        </w:rPr>
        <w:t>近</w:t>
      </w:r>
      <w:r w:rsidR="007D2CC2">
        <w:rPr>
          <w:rFonts w:ascii="SimSun" w:hAnsi="SimSun" w:hint="eastAsia"/>
          <w:sz w:val="24"/>
          <w:szCs w:val="24"/>
        </w:rPr>
        <w:t>2</w:t>
      </w:r>
      <w:r w:rsidR="006F4903">
        <w:rPr>
          <w:rFonts w:ascii="SimSun" w:hAnsi="SimSun" w:hint="eastAsia"/>
          <w:sz w:val="24"/>
          <w:szCs w:val="24"/>
        </w:rPr>
        <w:t>％</w:t>
      </w:r>
      <w:r w:rsidR="007D2CC2">
        <w:rPr>
          <w:rFonts w:ascii="SimSun" w:hAnsi="SimSun" w:hint="eastAsia"/>
          <w:sz w:val="24"/>
          <w:szCs w:val="24"/>
        </w:rPr>
        <w:t>。</w:t>
      </w:r>
      <w:r w:rsidR="007D2CC2">
        <w:rPr>
          <w:rFonts w:ascii="SimSun" w:hAnsi="SimSun"/>
          <w:sz w:val="24"/>
          <w:szCs w:val="24"/>
        </w:rPr>
        <w:t>英国</w:t>
      </w:r>
      <w:r w:rsidR="007D2CC2">
        <w:rPr>
          <w:rFonts w:ascii="SimSun" w:hAnsi="SimSun" w:hint="eastAsia"/>
          <w:sz w:val="24"/>
          <w:szCs w:val="24"/>
        </w:rPr>
        <w:t>《金融</w:t>
      </w:r>
      <w:r w:rsidR="007D2CC2">
        <w:rPr>
          <w:rFonts w:ascii="SimSun" w:hAnsi="SimSun"/>
          <w:sz w:val="24"/>
          <w:szCs w:val="24"/>
        </w:rPr>
        <w:t>时报》</w:t>
      </w:r>
      <w:r w:rsidR="007D2CC2">
        <w:rPr>
          <w:rFonts w:ascii="SimSun" w:hAnsi="SimSun" w:hint="eastAsia"/>
          <w:sz w:val="24"/>
          <w:szCs w:val="24"/>
        </w:rPr>
        <w:t>称</w:t>
      </w:r>
      <w:r w:rsidR="007D2CC2">
        <w:rPr>
          <w:rFonts w:ascii="SimSun" w:hAnsi="SimSun"/>
          <w:sz w:val="24"/>
          <w:szCs w:val="24"/>
        </w:rPr>
        <w:t>，波音在手订单中约</w:t>
      </w:r>
      <w:r w:rsidR="007D2CC2">
        <w:rPr>
          <w:rFonts w:ascii="SimSun" w:hAnsi="SimSun" w:hint="eastAsia"/>
          <w:sz w:val="24"/>
          <w:szCs w:val="24"/>
        </w:rPr>
        <w:t>20%</w:t>
      </w:r>
      <w:r w:rsidR="007D2CC2">
        <w:rPr>
          <w:rFonts w:ascii="SimSun" w:hAnsi="SimSun"/>
          <w:sz w:val="24"/>
          <w:szCs w:val="24"/>
        </w:rPr>
        <w:t>至</w:t>
      </w:r>
      <w:r w:rsidR="007D2CC2">
        <w:rPr>
          <w:rFonts w:ascii="SimSun" w:hAnsi="SimSun" w:hint="eastAsia"/>
          <w:sz w:val="24"/>
          <w:szCs w:val="24"/>
        </w:rPr>
        <w:t>25</w:t>
      </w:r>
      <w:r w:rsidR="007D2CC2">
        <w:rPr>
          <w:rFonts w:ascii="SimSun" w:hAnsi="SimSun"/>
          <w:sz w:val="24"/>
          <w:szCs w:val="24"/>
        </w:rPr>
        <w:t>%</w:t>
      </w:r>
      <w:r w:rsidR="006F4903">
        <w:rPr>
          <w:rFonts w:ascii="SimSun" w:hAnsi="SimSun"/>
          <w:sz w:val="24"/>
          <w:szCs w:val="24"/>
        </w:rPr>
        <w:t>来自中国</w:t>
      </w:r>
      <w:r w:rsidR="006F4903">
        <w:rPr>
          <w:rFonts w:ascii="SimSun" w:hAnsi="SimSun" w:hint="eastAsia"/>
          <w:sz w:val="24"/>
          <w:szCs w:val="24"/>
        </w:rPr>
        <w:t>公司</w:t>
      </w:r>
      <w:r w:rsidR="007D2CC2">
        <w:rPr>
          <w:rFonts w:ascii="SimSun" w:hAnsi="SimSun"/>
          <w:sz w:val="24"/>
          <w:szCs w:val="24"/>
        </w:rPr>
        <w:t>，这些订单支撑了数千个美国工作岗位。</w:t>
      </w:r>
    </w:p>
    <w:p w14:paraId="533C10D5" w14:textId="77777777" w:rsidR="007D2CC2" w:rsidRDefault="007D2CC2" w:rsidP="007D2CC2">
      <w:pPr>
        <w:pStyle w:val="ListParagraph"/>
        <w:numPr>
          <w:ilvl w:val="0"/>
          <w:numId w:val="12"/>
        </w:numPr>
        <w:spacing w:line="400" w:lineRule="exact"/>
        <w:ind w:firstLineChars="0"/>
        <w:rPr>
          <w:rFonts w:ascii="SimSun" w:hAnsi="SimSun"/>
          <w:sz w:val="24"/>
          <w:szCs w:val="24"/>
        </w:rPr>
      </w:pPr>
      <w:r>
        <w:rPr>
          <w:rFonts w:ascii="SimSun" w:hAnsi="SimSun" w:hint="eastAsia"/>
          <w:sz w:val="24"/>
          <w:szCs w:val="24"/>
        </w:rPr>
        <w:t>机械</w:t>
      </w:r>
      <w:r>
        <w:rPr>
          <w:rFonts w:ascii="SimSun" w:hAnsi="SimSun"/>
          <w:sz w:val="24"/>
          <w:szCs w:val="24"/>
        </w:rPr>
        <w:t>行业</w:t>
      </w:r>
    </w:p>
    <w:p w14:paraId="425E9B83" w14:textId="77777777" w:rsidR="007D2CC2" w:rsidRDefault="007D2CC2" w:rsidP="007D2CC2">
      <w:pPr>
        <w:pStyle w:val="ListParagraph"/>
        <w:spacing w:line="400" w:lineRule="exact"/>
        <w:ind w:left="840" w:firstLineChars="0" w:firstLine="0"/>
        <w:rPr>
          <w:rFonts w:ascii="SimSun" w:hAnsi="SimSun"/>
          <w:sz w:val="24"/>
          <w:szCs w:val="24"/>
        </w:rPr>
      </w:pPr>
      <w:r>
        <w:rPr>
          <w:rFonts w:ascii="SimSun" w:hAnsi="SimSun" w:hint="eastAsia"/>
          <w:sz w:val="24"/>
          <w:szCs w:val="24"/>
        </w:rPr>
        <w:t>201</w:t>
      </w:r>
      <w:r>
        <w:rPr>
          <w:rFonts w:ascii="SimSun" w:hAnsi="SimSun"/>
          <w:sz w:val="24"/>
          <w:szCs w:val="24"/>
        </w:rPr>
        <w:t>7</w:t>
      </w:r>
      <w:r>
        <w:rPr>
          <w:rFonts w:ascii="SimSun" w:hAnsi="SimSun" w:hint="eastAsia"/>
          <w:sz w:val="24"/>
          <w:szCs w:val="24"/>
        </w:rPr>
        <w:t>年</w:t>
      </w:r>
      <w:r>
        <w:rPr>
          <w:rFonts w:ascii="SimSun" w:hAnsi="SimSun"/>
          <w:sz w:val="24"/>
          <w:szCs w:val="24"/>
        </w:rPr>
        <w:t>，中国机械行业对美出口</w:t>
      </w:r>
      <w:r>
        <w:rPr>
          <w:rFonts w:ascii="SimSun" w:hAnsi="SimSun" w:hint="eastAsia"/>
          <w:sz w:val="24"/>
          <w:szCs w:val="24"/>
        </w:rPr>
        <w:t>730亿</w:t>
      </w:r>
      <w:r>
        <w:rPr>
          <w:rFonts w:ascii="SimSun" w:hAnsi="SimSun"/>
          <w:sz w:val="24"/>
          <w:szCs w:val="24"/>
        </w:rPr>
        <w:t>美元，占行业</w:t>
      </w:r>
      <w:r>
        <w:rPr>
          <w:rFonts w:ascii="SimSun" w:hAnsi="SimSun" w:hint="eastAsia"/>
          <w:sz w:val="24"/>
          <w:szCs w:val="24"/>
        </w:rPr>
        <w:t>对外</w:t>
      </w:r>
      <w:r>
        <w:rPr>
          <w:rFonts w:ascii="SimSun" w:hAnsi="SimSun"/>
          <w:sz w:val="24"/>
          <w:szCs w:val="24"/>
        </w:rPr>
        <w:t>出口的</w:t>
      </w:r>
      <w:r>
        <w:rPr>
          <w:rFonts w:ascii="SimSun" w:hAnsi="SimSun" w:hint="eastAsia"/>
          <w:sz w:val="24"/>
          <w:szCs w:val="24"/>
        </w:rPr>
        <w:t>19</w:t>
      </w:r>
      <w:r>
        <w:rPr>
          <w:rFonts w:ascii="SimSun" w:hAnsi="SimSun"/>
          <w:sz w:val="24"/>
          <w:szCs w:val="24"/>
        </w:rPr>
        <w:t>.2%。机电</w:t>
      </w:r>
      <w:r>
        <w:rPr>
          <w:rFonts w:ascii="SimSun" w:hAnsi="SimSun" w:hint="eastAsia"/>
          <w:sz w:val="24"/>
          <w:szCs w:val="24"/>
        </w:rPr>
        <w:t>类</w:t>
      </w:r>
      <w:r>
        <w:rPr>
          <w:rFonts w:ascii="SimSun" w:hAnsi="SimSun"/>
          <w:sz w:val="24"/>
          <w:szCs w:val="24"/>
        </w:rPr>
        <w:t>产品、锅炉及机械器具、车辆</w:t>
      </w:r>
      <w:r>
        <w:rPr>
          <w:rFonts w:ascii="SimSun" w:hAnsi="SimSun" w:hint="eastAsia"/>
          <w:sz w:val="24"/>
          <w:szCs w:val="24"/>
        </w:rPr>
        <w:t>及</w:t>
      </w:r>
      <w:r>
        <w:rPr>
          <w:rFonts w:ascii="SimSun" w:hAnsi="SimSun"/>
          <w:sz w:val="24"/>
          <w:szCs w:val="24"/>
        </w:rPr>
        <w:t>附件是我国对美出口机械产品传</w:t>
      </w:r>
      <w:r>
        <w:rPr>
          <w:rFonts w:ascii="SimSun" w:hAnsi="SimSun"/>
          <w:sz w:val="24"/>
          <w:szCs w:val="24"/>
        </w:rPr>
        <w:lastRenderedPageBreak/>
        <w:t>统贸易顺差的主要领域。对</w:t>
      </w:r>
      <w:r>
        <w:rPr>
          <w:rFonts w:ascii="SimSun" w:hAnsi="SimSun" w:hint="eastAsia"/>
          <w:sz w:val="24"/>
          <w:szCs w:val="24"/>
        </w:rPr>
        <w:t>企业影响</w:t>
      </w:r>
      <w:r>
        <w:rPr>
          <w:rFonts w:ascii="SimSun" w:hAnsi="SimSun"/>
          <w:sz w:val="24"/>
          <w:szCs w:val="24"/>
        </w:rPr>
        <w:t>的大小将主要取决于相关企业对美国市场的依赖程度。</w:t>
      </w:r>
    </w:p>
    <w:p w14:paraId="4280CC27" w14:textId="77777777" w:rsidR="007D2CC2" w:rsidRDefault="007D2CC2" w:rsidP="007D2CC2">
      <w:pPr>
        <w:pStyle w:val="ListParagraph"/>
        <w:spacing w:line="400" w:lineRule="exact"/>
        <w:ind w:left="840" w:firstLineChars="0" w:firstLine="0"/>
        <w:rPr>
          <w:rFonts w:ascii="SimSun" w:hAnsi="SimSun"/>
          <w:sz w:val="24"/>
          <w:szCs w:val="24"/>
        </w:rPr>
      </w:pPr>
      <w:r>
        <w:rPr>
          <w:rFonts w:ascii="SimSun" w:hAnsi="SimSun" w:hint="eastAsia"/>
          <w:sz w:val="24"/>
          <w:szCs w:val="24"/>
        </w:rPr>
        <w:t>虽然</w:t>
      </w:r>
      <w:r>
        <w:rPr>
          <w:rFonts w:ascii="SimSun" w:hAnsi="SimSun"/>
          <w:sz w:val="24"/>
          <w:szCs w:val="24"/>
        </w:rPr>
        <w:t>美国在</w:t>
      </w:r>
      <w:r>
        <w:rPr>
          <w:rFonts w:ascii="SimSun" w:hAnsi="SimSun" w:hint="eastAsia"/>
          <w:sz w:val="24"/>
          <w:szCs w:val="24"/>
        </w:rPr>
        <w:t>301报告</w:t>
      </w:r>
      <w:r>
        <w:rPr>
          <w:rFonts w:ascii="SimSun" w:hAnsi="SimSun"/>
          <w:sz w:val="24"/>
          <w:szCs w:val="24"/>
        </w:rPr>
        <w:t>中提到了“</w:t>
      </w:r>
      <w:r>
        <w:rPr>
          <w:rFonts w:ascii="SimSun" w:hAnsi="SimSun" w:hint="eastAsia"/>
          <w:sz w:val="24"/>
          <w:szCs w:val="24"/>
        </w:rPr>
        <w:t>中国制造2025</w:t>
      </w:r>
      <w:r>
        <w:rPr>
          <w:rFonts w:ascii="SimSun" w:hAnsi="SimSun"/>
          <w:sz w:val="24"/>
          <w:szCs w:val="24"/>
        </w:rPr>
        <w:t>”</w:t>
      </w:r>
      <w:r>
        <w:rPr>
          <w:rFonts w:ascii="SimSun" w:hAnsi="SimSun" w:hint="eastAsia"/>
          <w:sz w:val="24"/>
          <w:szCs w:val="24"/>
        </w:rPr>
        <w:t>，</w:t>
      </w:r>
      <w:r>
        <w:rPr>
          <w:rFonts w:ascii="SimSun" w:hAnsi="SimSun"/>
          <w:sz w:val="24"/>
          <w:szCs w:val="24"/>
        </w:rPr>
        <w:t>但此类行业尚处于研发和应用的进程中，</w:t>
      </w:r>
      <w:r>
        <w:rPr>
          <w:rFonts w:ascii="SimSun" w:hAnsi="SimSun" w:hint="eastAsia"/>
          <w:sz w:val="24"/>
          <w:szCs w:val="24"/>
        </w:rPr>
        <w:t>现阶段</w:t>
      </w:r>
      <w:r>
        <w:rPr>
          <w:rFonts w:ascii="SimSun" w:hAnsi="SimSun"/>
          <w:sz w:val="24"/>
          <w:szCs w:val="24"/>
        </w:rPr>
        <w:t>相关行业产品对美</w:t>
      </w:r>
      <w:r>
        <w:rPr>
          <w:rFonts w:ascii="SimSun" w:hAnsi="SimSun" w:hint="eastAsia"/>
          <w:sz w:val="24"/>
          <w:szCs w:val="24"/>
        </w:rPr>
        <w:t>国</w:t>
      </w:r>
      <w:r>
        <w:rPr>
          <w:rFonts w:ascii="SimSun" w:hAnsi="SimSun"/>
          <w:sz w:val="24"/>
          <w:szCs w:val="24"/>
        </w:rPr>
        <w:t>的出口较少，</w:t>
      </w:r>
      <w:r>
        <w:rPr>
          <w:rFonts w:ascii="SimSun" w:hAnsi="SimSun" w:hint="eastAsia"/>
          <w:sz w:val="24"/>
          <w:szCs w:val="24"/>
        </w:rPr>
        <w:t>即使</w:t>
      </w:r>
      <w:r>
        <w:rPr>
          <w:rFonts w:ascii="SimSun" w:hAnsi="SimSun"/>
          <w:sz w:val="24"/>
          <w:szCs w:val="24"/>
        </w:rPr>
        <w:t>加征关税，对企业的影响也较小。但</w:t>
      </w:r>
      <w:r>
        <w:rPr>
          <w:rFonts w:ascii="SimSun" w:hAnsi="SimSun" w:hint="eastAsia"/>
          <w:sz w:val="24"/>
          <w:szCs w:val="24"/>
        </w:rPr>
        <w:t>失去</w:t>
      </w:r>
      <w:r>
        <w:rPr>
          <w:rFonts w:ascii="SimSun" w:hAnsi="SimSun"/>
          <w:sz w:val="24"/>
          <w:szCs w:val="24"/>
        </w:rPr>
        <w:t>美国市场对于行业的培育有不利影响。</w:t>
      </w:r>
    </w:p>
    <w:p w14:paraId="6224CCA8" w14:textId="77777777" w:rsidR="007D2CC2" w:rsidRPr="007D2CC2" w:rsidRDefault="007D2CC2" w:rsidP="007D2CC2">
      <w:pPr>
        <w:pStyle w:val="ListParagraph"/>
        <w:spacing w:line="400" w:lineRule="exact"/>
        <w:ind w:left="840" w:firstLineChars="0" w:firstLine="0"/>
        <w:rPr>
          <w:rFonts w:ascii="SimSun" w:hAnsi="SimSun"/>
          <w:sz w:val="24"/>
          <w:szCs w:val="24"/>
        </w:rPr>
      </w:pPr>
      <w:r>
        <w:rPr>
          <w:noProof/>
        </w:rPr>
        <w:drawing>
          <wp:anchor distT="0" distB="0" distL="114300" distR="114300" simplePos="0" relativeHeight="251655168" behindDoc="0" locked="0" layoutInCell="1" allowOverlap="1" wp14:anchorId="48F29D8A" wp14:editId="1E929146">
            <wp:simplePos x="0" y="0"/>
            <wp:positionH relativeFrom="column">
              <wp:posOffset>0</wp:posOffset>
            </wp:positionH>
            <wp:positionV relativeFrom="paragraph">
              <wp:posOffset>249555</wp:posOffset>
            </wp:positionV>
            <wp:extent cx="5256530" cy="3277235"/>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56530" cy="3277235"/>
                    </a:xfrm>
                    <a:prstGeom prst="rect">
                      <a:avLst/>
                    </a:prstGeom>
                  </pic:spPr>
                </pic:pic>
              </a:graphicData>
            </a:graphic>
            <wp14:sizeRelH relativeFrom="page">
              <wp14:pctWidth>0</wp14:pctWidth>
            </wp14:sizeRelH>
            <wp14:sizeRelV relativeFrom="page">
              <wp14:pctHeight>0</wp14:pctHeight>
            </wp14:sizeRelV>
          </wp:anchor>
        </w:drawing>
      </w:r>
    </w:p>
    <w:p w14:paraId="38CC36BA" w14:textId="77777777" w:rsidR="007D2CC2" w:rsidRDefault="007D2CC2" w:rsidP="007D2CC2">
      <w:pPr>
        <w:pStyle w:val="ListParagraph"/>
        <w:numPr>
          <w:ilvl w:val="0"/>
          <w:numId w:val="12"/>
        </w:numPr>
        <w:spacing w:line="400" w:lineRule="exact"/>
        <w:ind w:firstLineChars="0"/>
        <w:rPr>
          <w:rFonts w:ascii="SimSun" w:hAnsi="SimSun"/>
          <w:sz w:val="24"/>
          <w:szCs w:val="24"/>
        </w:rPr>
      </w:pPr>
      <w:r>
        <w:rPr>
          <w:rFonts w:ascii="SimSun" w:hAnsi="SimSun" w:hint="eastAsia"/>
          <w:sz w:val="24"/>
          <w:szCs w:val="24"/>
        </w:rPr>
        <w:t>汽车</w:t>
      </w:r>
      <w:r>
        <w:rPr>
          <w:rFonts w:ascii="SimSun" w:hAnsi="SimSun"/>
          <w:sz w:val="24"/>
          <w:szCs w:val="24"/>
        </w:rPr>
        <w:t>行业</w:t>
      </w:r>
    </w:p>
    <w:p w14:paraId="0D5C546A" w14:textId="77777777" w:rsidR="007D2CC2" w:rsidRDefault="007D2CC2" w:rsidP="007D2CC2">
      <w:pPr>
        <w:pStyle w:val="ListParagraph"/>
        <w:spacing w:line="400" w:lineRule="exact"/>
        <w:ind w:left="840" w:firstLineChars="0" w:firstLine="0"/>
        <w:rPr>
          <w:rFonts w:ascii="SimSun" w:hAnsi="SimSun"/>
          <w:sz w:val="24"/>
          <w:szCs w:val="24"/>
        </w:rPr>
      </w:pPr>
      <w:r>
        <w:rPr>
          <w:rFonts w:ascii="SimSun" w:hAnsi="SimSun" w:hint="eastAsia"/>
          <w:sz w:val="24"/>
          <w:szCs w:val="24"/>
        </w:rPr>
        <w:t>汽车</w:t>
      </w:r>
      <w:r>
        <w:rPr>
          <w:rFonts w:ascii="SimSun" w:hAnsi="SimSun"/>
          <w:sz w:val="24"/>
          <w:szCs w:val="24"/>
        </w:rPr>
        <w:t>贸易是中美贸易摩擦中角力的主要领域。目前</w:t>
      </w:r>
      <w:r>
        <w:rPr>
          <w:rFonts w:ascii="SimSun" w:hAnsi="SimSun" w:hint="eastAsia"/>
          <w:sz w:val="24"/>
          <w:szCs w:val="24"/>
        </w:rPr>
        <w:t>中国</w:t>
      </w:r>
      <w:r>
        <w:rPr>
          <w:rFonts w:ascii="SimSun" w:hAnsi="SimSun"/>
          <w:sz w:val="24"/>
          <w:szCs w:val="24"/>
        </w:rPr>
        <w:t>有</w:t>
      </w:r>
      <w:r>
        <w:rPr>
          <w:rFonts w:ascii="SimSun" w:hAnsi="SimSun" w:hint="eastAsia"/>
          <w:sz w:val="24"/>
          <w:szCs w:val="24"/>
        </w:rPr>
        <w:t>170亿美元</w:t>
      </w:r>
      <w:r>
        <w:rPr>
          <w:rFonts w:ascii="SimSun" w:hAnsi="SimSun"/>
          <w:sz w:val="24"/>
          <w:szCs w:val="24"/>
        </w:rPr>
        <w:t>的汽车零部件出口到美国</w:t>
      </w:r>
      <w:r>
        <w:rPr>
          <w:rFonts w:ascii="SimSun" w:hAnsi="SimSun" w:hint="eastAsia"/>
          <w:sz w:val="24"/>
          <w:szCs w:val="24"/>
        </w:rPr>
        <w:t>，</w:t>
      </w:r>
      <w:r>
        <w:rPr>
          <w:rFonts w:ascii="SimSun" w:hAnsi="SimSun"/>
          <w:sz w:val="24"/>
          <w:szCs w:val="24"/>
        </w:rPr>
        <w:t>部分</w:t>
      </w:r>
      <w:r>
        <w:rPr>
          <w:rFonts w:ascii="SimSun" w:hAnsi="SimSun" w:hint="eastAsia"/>
          <w:sz w:val="24"/>
          <w:szCs w:val="24"/>
        </w:rPr>
        <w:t>以</w:t>
      </w:r>
      <w:r>
        <w:rPr>
          <w:rFonts w:ascii="SimSun" w:hAnsi="SimSun"/>
          <w:sz w:val="24"/>
          <w:szCs w:val="24"/>
        </w:rPr>
        <w:t>美国市场为主的行驶</w:t>
      </w:r>
      <w:r>
        <w:rPr>
          <w:rFonts w:ascii="SimSun" w:hAnsi="SimSun" w:hint="eastAsia"/>
          <w:sz w:val="24"/>
          <w:szCs w:val="24"/>
        </w:rPr>
        <w:t>系统</w:t>
      </w:r>
      <w:r>
        <w:rPr>
          <w:rFonts w:ascii="SimSun" w:hAnsi="SimSun"/>
          <w:sz w:val="24"/>
          <w:szCs w:val="24"/>
        </w:rPr>
        <w:t>零部</w:t>
      </w:r>
      <w:r>
        <w:rPr>
          <w:rFonts w:ascii="SimSun" w:hAnsi="SimSun" w:hint="eastAsia"/>
          <w:sz w:val="24"/>
          <w:szCs w:val="24"/>
        </w:rPr>
        <w:t>供应商</w:t>
      </w:r>
      <w:r>
        <w:rPr>
          <w:rFonts w:ascii="SimSun" w:hAnsi="SimSun"/>
          <w:sz w:val="24"/>
          <w:szCs w:val="24"/>
        </w:rPr>
        <w:t>可能面临较大的调整。另</w:t>
      </w:r>
      <w:r>
        <w:rPr>
          <w:rFonts w:ascii="SimSun" w:hAnsi="SimSun" w:hint="eastAsia"/>
          <w:sz w:val="24"/>
          <w:szCs w:val="24"/>
        </w:rPr>
        <w:t>一方面201</w:t>
      </w:r>
      <w:r>
        <w:rPr>
          <w:rFonts w:ascii="SimSun" w:hAnsi="SimSun"/>
          <w:sz w:val="24"/>
          <w:szCs w:val="24"/>
        </w:rPr>
        <w:t>7</w:t>
      </w:r>
      <w:r>
        <w:rPr>
          <w:rFonts w:ascii="SimSun" w:hAnsi="SimSun" w:hint="eastAsia"/>
          <w:sz w:val="24"/>
          <w:szCs w:val="24"/>
        </w:rPr>
        <w:t>年</w:t>
      </w:r>
      <w:r>
        <w:rPr>
          <w:rFonts w:ascii="SimSun" w:hAnsi="SimSun"/>
          <w:sz w:val="24"/>
          <w:szCs w:val="24"/>
        </w:rPr>
        <w:t>，中国从美国进口汽车产品总额</w:t>
      </w:r>
      <w:r>
        <w:rPr>
          <w:rFonts w:ascii="SimSun" w:hAnsi="SimSun" w:hint="eastAsia"/>
          <w:sz w:val="24"/>
          <w:szCs w:val="24"/>
        </w:rPr>
        <w:t>159亿美元</w:t>
      </w:r>
      <w:r>
        <w:rPr>
          <w:rFonts w:ascii="SimSun" w:hAnsi="SimSun"/>
          <w:sz w:val="24"/>
          <w:szCs w:val="24"/>
        </w:rPr>
        <w:t>，其中整车进口额</w:t>
      </w:r>
      <w:r>
        <w:rPr>
          <w:rFonts w:ascii="SimSun" w:hAnsi="SimSun" w:hint="eastAsia"/>
          <w:sz w:val="24"/>
          <w:szCs w:val="24"/>
        </w:rPr>
        <w:t>131亿</w:t>
      </w:r>
      <w:r>
        <w:rPr>
          <w:rFonts w:ascii="SimSun" w:hAnsi="SimSun"/>
          <w:sz w:val="24"/>
          <w:szCs w:val="24"/>
        </w:rPr>
        <w:t>美元</w:t>
      </w:r>
      <w:r>
        <w:rPr>
          <w:rFonts w:ascii="SimSun" w:hAnsi="SimSun" w:hint="eastAsia"/>
          <w:sz w:val="24"/>
          <w:szCs w:val="24"/>
        </w:rPr>
        <w:t>。中国</w:t>
      </w:r>
      <w:r>
        <w:rPr>
          <w:rFonts w:ascii="SimSun" w:hAnsi="SimSun"/>
          <w:sz w:val="24"/>
          <w:szCs w:val="24"/>
        </w:rPr>
        <w:t>因实行应对措施，加税</w:t>
      </w:r>
      <w:r>
        <w:rPr>
          <w:rFonts w:ascii="SimSun" w:hAnsi="SimSun" w:hint="eastAsia"/>
          <w:sz w:val="24"/>
          <w:szCs w:val="24"/>
        </w:rPr>
        <w:t>2</w:t>
      </w:r>
      <w:r>
        <w:rPr>
          <w:rFonts w:ascii="SimSun" w:hAnsi="SimSun"/>
          <w:sz w:val="24"/>
          <w:szCs w:val="24"/>
        </w:rPr>
        <w:t>5%将会重创美国生产的进口车在中国的销售，对中国</w:t>
      </w:r>
      <w:r>
        <w:rPr>
          <w:rFonts w:ascii="SimSun" w:hAnsi="SimSun" w:hint="eastAsia"/>
          <w:sz w:val="24"/>
          <w:szCs w:val="24"/>
        </w:rPr>
        <w:t>本土</w:t>
      </w:r>
      <w:r>
        <w:rPr>
          <w:rFonts w:ascii="SimSun" w:hAnsi="SimSun"/>
          <w:sz w:val="24"/>
          <w:szCs w:val="24"/>
        </w:rPr>
        <w:t>生产的高端汽车而言可能意味着更多机会。</w:t>
      </w:r>
    </w:p>
    <w:p w14:paraId="2A1F2DFE" w14:textId="77777777" w:rsidR="007D2CC2" w:rsidRDefault="007D2CC2" w:rsidP="007D2CC2">
      <w:pPr>
        <w:pStyle w:val="ListParagraph"/>
        <w:spacing w:line="400" w:lineRule="exact"/>
        <w:ind w:left="840" w:firstLineChars="0" w:firstLine="0"/>
        <w:rPr>
          <w:rFonts w:ascii="SimSun" w:hAnsi="SimSun"/>
          <w:sz w:val="24"/>
          <w:szCs w:val="24"/>
        </w:rPr>
      </w:pPr>
      <w:r>
        <w:rPr>
          <w:rFonts w:ascii="SimSun" w:hAnsi="SimSun" w:hint="eastAsia"/>
          <w:sz w:val="24"/>
          <w:szCs w:val="24"/>
        </w:rPr>
        <w:t>此外</w:t>
      </w:r>
      <w:r>
        <w:rPr>
          <w:rFonts w:ascii="SimSun" w:hAnsi="SimSun"/>
          <w:sz w:val="24"/>
          <w:szCs w:val="24"/>
        </w:rPr>
        <w:t>，在中美贸易摩擦可能升级之际，特斯拉最近被批准在上海</w:t>
      </w:r>
      <w:r>
        <w:rPr>
          <w:rFonts w:ascii="SimSun" w:hAnsi="SimSun" w:hint="eastAsia"/>
          <w:sz w:val="24"/>
          <w:szCs w:val="24"/>
        </w:rPr>
        <w:t>独资</w:t>
      </w:r>
      <w:r>
        <w:rPr>
          <w:rFonts w:ascii="SimSun" w:hAnsi="SimSun"/>
          <w:sz w:val="24"/>
          <w:szCs w:val="24"/>
        </w:rPr>
        <w:t>建设集</w:t>
      </w:r>
      <w:r>
        <w:rPr>
          <w:rFonts w:ascii="SimSun" w:hAnsi="SimSun" w:hint="eastAsia"/>
          <w:sz w:val="24"/>
          <w:szCs w:val="24"/>
        </w:rPr>
        <w:t>研发</w:t>
      </w:r>
      <w:r>
        <w:rPr>
          <w:rFonts w:ascii="SimSun" w:hAnsi="SimSun"/>
          <w:sz w:val="24"/>
          <w:szCs w:val="24"/>
        </w:rPr>
        <w:t>、</w:t>
      </w:r>
      <w:r>
        <w:rPr>
          <w:rFonts w:ascii="SimSun" w:hAnsi="SimSun" w:hint="eastAsia"/>
          <w:sz w:val="24"/>
          <w:szCs w:val="24"/>
        </w:rPr>
        <w:t>制造</w:t>
      </w:r>
      <w:r>
        <w:rPr>
          <w:rFonts w:ascii="SimSun" w:hAnsi="SimSun"/>
          <w:sz w:val="24"/>
          <w:szCs w:val="24"/>
        </w:rPr>
        <w:t>、销售等功能于一体的特斯拉超级工厂，规划年生产量</w:t>
      </w:r>
      <w:r>
        <w:rPr>
          <w:rFonts w:ascii="SimSun" w:hAnsi="SimSun" w:hint="eastAsia"/>
          <w:sz w:val="24"/>
          <w:szCs w:val="24"/>
        </w:rPr>
        <w:t>50万</w:t>
      </w:r>
      <w:r>
        <w:rPr>
          <w:rFonts w:ascii="SimSun" w:hAnsi="SimSun"/>
          <w:sz w:val="24"/>
          <w:szCs w:val="24"/>
        </w:rPr>
        <w:t>辆纯电动整车，这成为上海有史以来最大的外资制造业项目</w:t>
      </w:r>
      <w:r>
        <w:rPr>
          <w:rFonts w:ascii="SimSun" w:hAnsi="SimSun" w:hint="eastAsia"/>
          <w:sz w:val="24"/>
          <w:szCs w:val="24"/>
        </w:rPr>
        <w:t>。这一</w:t>
      </w:r>
      <w:r>
        <w:rPr>
          <w:rFonts w:ascii="SimSun" w:hAnsi="SimSun" w:hint="eastAsia"/>
          <w:sz w:val="24"/>
          <w:szCs w:val="24"/>
        </w:rPr>
        <w:lastRenderedPageBreak/>
        <w:t>方面</w:t>
      </w:r>
      <w:r>
        <w:rPr>
          <w:rFonts w:ascii="SimSun" w:hAnsi="SimSun"/>
          <w:sz w:val="24"/>
          <w:szCs w:val="24"/>
        </w:rPr>
        <w:t>反映了中国在贸易摩擦方面反复申明的“</w:t>
      </w:r>
      <w:r>
        <w:rPr>
          <w:rFonts w:ascii="SimSun" w:hAnsi="SimSun" w:hint="eastAsia"/>
          <w:sz w:val="24"/>
          <w:szCs w:val="24"/>
        </w:rPr>
        <w:t>不愿打</w:t>
      </w:r>
      <w:r>
        <w:rPr>
          <w:rFonts w:ascii="SimSun" w:hAnsi="SimSun"/>
          <w:sz w:val="24"/>
          <w:szCs w:val="24"/>
        </w:rPr>
        <w:t>、不怕打、必要时不得不打”</w:t>
      </w:r>
      <w:r>
        <w:rPr>
          <w:rFonts w:ascii="SimSun" w:hAnsi="SimSun" w:hint="eastAsia"/>
          <w:sz w:val="24"/>
          <w:szCs w:val="24"/>
        </w:rPr>
        <w:t>的</w:t>
      </w:r>
      <w:r>
        <w:rPr>
          <w:rFonts w:ascii="SimSun" w:hAnsi="SimSun"/>
          <w:sz w:val="24"/>
          <w:szCs w:val="24"/>
        </w:rPr>
        <w:t>原则，</w:t>
      </w:r>
      <w:r>
        <w:rPr>
          <w:rFonts w:ascii="SimSun" w:hAnsi="SimSun" w:hint="eastAsia"/>
          <w:sz w:val="24"/>
          <w:szCs w:val="24"/>
        </w:rPr>
        <w:t>另一方面</w:t>
      </w:r>
      <w:r>
        <w:rPr>
          <w:rFonts w:ascii="SimSun" w:hAnsi="SimSun"/>
          <w:sz w:val="24"/>
          <w:szCs w:val="24"/>
        </w:rPr>
        <w:t>也表明中国继续扩大包括汽车业</w:t>
      </w:r>
      <w:r>
        <w:rPr>
          <w:rFonts w:ascii="SimSun" w:hAnsi="SimSun" w:hint="eastAsia"/>
          <w:sz w:val="24"/>
          <w:szCs w:val="24"/>
        </w:rPr>
        <w:t>、</w:t>
      </w:r>
      <w:r>
        <w:rPr>
          <w:rFonts w:ascii="SimSun" w:hAnsi="SimSun"/>
          <w:sz w:val="24"/>
          <w:szCs w:val="24"/>
        </w:rPr>
        <w:t>金融业等领域开放的</w:t>
      </w:r>
      <w:r>
        <w:rPr>
          <w:rFonts w:ascii="SimSun" w:hAnsi="SimSun" w:hint="eastAsia"/>
          <w:sz w:val="24"/>
          <w:szCs w:val="24"/>
        </w:rPr>
        <w:t>步伐</w:t>
      </w:r>
      <w:r>
        <w:rPr>
          <w:rFonts w:ascii="SimSun" w:hAnsi="SimSun"/>
          <w:sz w:val="24"/>
          <w:szCs w:val="24"/>
        </w:rPr>
        <w:t>没有因为贸易摩擦而停滞不前。</w:t>
      </w:r>
    </w:p>
    <w:p w14:paraId="093427B1" w14:textId="77777777" w:rsidR="007D2CC2" w:rsidRDefault="007D2CC2" w:rsidP="007D2CC2">
      <w:pPr>
        <w:pStyle w:val="ListParagraph"/>
        <w:spacing w:line="400" w:lineRule="exact"/>
        <w:ind w:left="840" w:firstLineChars="0" w:firstLine="0"/>
        <w:rPr>
          <w:rFonts w:ascii="SimSun" w:hAnsi="SimSun"/>
          <w:sz w:val="24"/>
          <w:szCs w:val="24"/>
        </w:rPr>
      </w:pPr>
    </w:p>
    <w:p w14:paraId="30E3708B" w14:textId="77777777" w:rsidR="007D2CC2" w:rsidRDefault="007D2CC2" w:rsidP="007D2CC2">
      <w:pPr>
        <w:pStyle w:val="ListParagraph"/>
        <w:spacing w:line="400" w:lineRule="exact"/>
        <w:ind w:left="840" w:firstLineChars="0" w:firstLine="0"/>
        <w:rPr>
          <w:noProof/>
        </w:rPr>
      </w:pPr>
    </w:p>
    <w:p w14:paraId="206143AA" w14:textId="77777777" w:rsidR="00B07E5F" w:rsidRDefault="00B07E5F" w:rsidP="007D2CC2">
      <w:pPr>
        <w:pStyle w:val="ListParagraph"/>
        <w:spacing w:line="400" w:lineRule="exact"/>
        <w:ind w:left="840" w:firstLineChars="0" w:firstLine="0"/>
        <w:rPr>
          <w:noProof/>
        </w:rPr>
      </w:pPr>
    </w:p>
    <w:p w14:paraId="4E6D88F4" w14:textId="77777777" w:rsidR="00B07E5F" w:rsidRPr="007D2CC2" w:rsidRDefault="00B07E5F" w:rsidP="007D2CC2">
      <w:pPr>
        <w:pStyle w:val="ListParagraph"/>
        <w:spacing w:line="400" w:lineRule="exact"/>
        <w:ind w:left="840" w:firstLineChars="0" w:firstLine="0"/>
        <w:rPr>
          <w:rFonts w:ascii="SimSun" w:hAnsi="SimSun"/>
          <w:b/>
          <w:sz w:val="24"/>
          <w:szCs w:val="24"/>
        </w:rPr>
      </w:pPr>
      <w:r>
        <w:rPr>
          <w:noProof/>
        </w:rPr>
        <w:drawing>
          <wp:anchor distT="0" distB="0" distL="114300" distR="114300" simplePos="0" relativeHeight="251656192" behindDoc="0" locked="0" layoutInCell="1" allowOverlap="1" wp14:anchorId="77DBF19C" wp14:editId="4BD0DCF1">
            <wp:simplePos x="0" y="0"/>
            <wp:positionH relativeFrom="column">
              <wp:posOffset>0</wp:posOffset>
            </wp:positionH>
            <wp:positionV relativeFrom="paragraph">
              <wp:posOffset>249555</wp:posOffset>
            </wp:positionV>
            <wp:extent cx="5132705" cy="3409315"/>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2705" cy="3409315"/>
                    </a:xfrm>
                    <a:prstGeom prst="rect">
                      <a:avLst/>
                    </a:prstGeom>
                  </pic:spPr>
                </pic:pic>
              </a:graphicData>
            </a:graphic>
            <wp14:sizeRelH relativeFrom="page">
              <wp14:pctWidth>0</wp14:pctWidth>
            </wp14:sizeRelH>
            <wp14:sizeRelV relativeFrom="page">
              <wp14:pctHeight>0</wp14:pctHeight>
            </wp14:sizeRelV>
          </wp:anchor>
        </w:drawing>
      </w:r>
    </w:p>
    <w:p w14:paraId="5B2BDB52" w14:textId="77777777" w:rsidR="007D2CC2" w:rsidRDefault="00B07E5F" w:rsidP="007D2CC2">
      <w:pPr>
        <w:pStyle w:val="ListParagraph"/>
        <w:numPr>
          <w:ilvl w:val="0"/>
          <w:numId w:val="12"/>
        </w:numPr>
        <w:spacing w:line="400" w:lineRule="exact"/>
        <w:ind w:firstLineChars="0"/>
        <w:rPr>
          <w:rFonts w:ascii="SimSun" w:hAnsi="SimSun"/>
          <w:sz w:val="24"/>
          <w:szCs w:val="24"/>
        </w:rPr>
      </w:pPr>
      <w:r>
        <w:rPr>
          <w:rFonts w:ascii="SimSun" w:hAnsi="SimSun" w:hint="eastAsia"/>
          <w:sz w:val="24"/>
          <w:szCs w:val="24"/>
        </w:rPr>
        <w:t>电子</w:t>
      </w:r>
      <w:r>
        <w:rPr>
          <w:rFonts w:ascii="SimSun" w:hAnsi="SimSun"/>
          <w:sz w:val="24"/>
          <w:szCs w:val="24"/>
        </w:rPr>
        <w:t>行业</w:t>
      </w:r>
    </w:p>
    <w:p w14:paraId="3C89BB18" w14:textId="77777777" w:rsidR="00F01E6E" w:rsidRDefault="00F01E6E" w:rsidP="00F01E6E">
      <w:pPr>
        <w:pStyle w:val="ListParagraph"/>
        <w:spacing w:line="400" w:lineRule="exact"/>
        <w:ind w:left="840" w:firstLineChars="0" w:firstLine="0"/>
        <w:rPr>
          <w:rFonts w:ascii="SimSun" w:hAnsi="SimSun"/>
          <w:sz w:val="24"/>
          <w:szCs w:val="24"/>
        </w:rPr>
      </w:pPr>
      <w:r>
        <w:rPr>
          <w:rFonts w:ascii="SimSun" w:hAnsi="SimSun"/>
          <w:sz w:val="24"/>
          <w:szCs w:val="24"/>
        </w:rPr>
        <w:t>2017</w:t>
      </w:r>
      <w:r>
        <w:rPr>
          <w:rFonts w:ascii="SimSun" w:hAnsi="SimSun" w:hint="eastAsia"/>
          <w:sz w:val="24"/>
          <w:szCs w:val="24"/>
        </w:rPr>
        <w:t>年</w:t>
      </w:r>
      <w:r>
        <w:rPr>
          <w:rFonts w:ascii="SimSun" w:hAnsi="SimSun"/>
          <w:sz w:val="24"/>
          <w:szCs w:val="24"/>
        </w:rPr>
        <w:t>，中国电子行业对美国出口</w:t>
      </w:r>
      <w:r>
        <w:rPr>
          <w:rFonts w:ascii="SimSun" w:hAnsi="SimSun" w:hint="eastAsia"/>
          <w:sz w:val="24"/>
          <w:szCs w:val="24"/>
        </w:rPr>
        <w:t>1463亿</w:t>
      </w:r>
      <w:r>
        <w:rPr>
          <w:rFonts w:ascii="SimSun" w:hAnsi="SimSun"/>
          <w:sz w:val="24"/>
          <w:szCs w:val="24"/>
        </w:rPr>
        <w:t>美元，占我国电子行业对外出口的</w:t>
      </w:r>
      <w:r>
        <w:rPr>
          <w:rFonts w:ascii="SimSun" w:hAnsi="SimSun" w:hint="eastAsia"/>
          <w:sz w:val="24"/>
          <w:szCs w:val="24"/>
        </w:rPr>
        <w:t>20.4</w:t>
      </w:r>
      <w:r>
        <w:rPr>
          <w:rFonts w:ascii="SimSun" w:hAnsi="SimSun"/>
          <w:sz w:val="24"/>
          <w:szCs w:val="24"/>
        </w:rPr>
        <w:t>%。</w:t>
      </w:r>
      <w:r>
        <w:rPr>
          <w:rFonts w:ascii="SimSun" w:hAnsi="SimSun" w:hint="eastAsia"/>
          <w:sz w:val="24"/>
          <w:szCs w:val="24"/>
        </w:rPr>
        <w:t>3</w:t>
      </w:r>
      <w:r>
        <w:rPr>
          <w:rFonts w:ascii="SimSun" w:hAnsi="SimSun"/>
          <w:sz w:val="24"/>
          <w:szCs w:val="24"/>
        </w:rPr>
        <w:t>01</w:t>
      </w:r>
      <w:r>
        <w:rPr>
          <w:rFonts w:ascii="SimSun" w:hAnsi="SimSun" w:hint="eastAsia"/>
          <w:sz w:val="24"/>
          <w:szCs w:val="24"/>
        </w:rPr>
        <w:t>调查</w:t>
      </w:r>
      <w:r>
        <w:rPr>
          <w:rFonts w:ascii="SimSun" w:hAnsi="SimSun"/>
          <w:sz w:val="24"/>
          <w:szCs w:val="24"/>
        </w:rPr>
        <w:t>中针对中国电子行业的主要由电路板（</w:t>
      </w:r>
      <w:r>
        <w:rPr>
          <w:rFonts w:ascii="SimSun" w:hAnsi="SimSun" w:hint="eastAsia"/>
          <w:sz w:val="24"/>
          <w:szCs w:val="24"/>
        </w:rPr>
        <w:t>PCB</w:t>
      </w:r>
      <w:r>
        <w:rPr>
          <w:rFonts w:ascii="SimSun" w:hAnsi="SimSun"/>
          <w:sz w:val="24"/>
          <w:szCs w:val="24"/>
        </w:rPr>
        <w:t>）</w:t>
      </w:r>
      <w:r>
        <w:rPr>
          <w:rFonts w:ascii="SimSun" w:hAnsi="SimSun" w:hint="eastAsia"/>
          <w:sz w:val="24"/>
          <w:szCs w:val="24"/>
        </w:rPr>
        <w:t>、LED、</w:t>
      </w:r>
      <w:r>
        <w:rPr>
          <w:rFonts w:ascii="SimSun" w:hAnsi="SimSun"/>
          <w:sz w:val="24"/>
          <w:szCs w:val="24"/>
        </w:rPr>
        <w:t>电容、电阻、半导体分立器件、压电晶体、彩电用陶瓷基板等。手机</w:t>
      </w:r>
      <w:r>
        <w:rPr>
          <w:rFonts w:ascii="SimSun" w:hAnsi="SimSun" w:hint="eastAsia"/>
          <w:sz w:val="24"/>
          <w:szCs w:val="24"/>
        </w:rPr>
        <w:t>产业链</w:t>
      </w:r>
      <w:r>
        <w:rPr>
          <w:rFonts w:ascii="SimSun" w:hAnsi="SimSun"/>
          <w:sz w:val="24"/>
          <w:szCs w:val="24"/>
        </w:rPr>
        <w:t>产品不在征税清单之内，因此对中国手机产业链没有影响，苹果公司产业链也未收到波及。</w:t>
      </w:r>
    </w:p>
    <w:p w14:paraId="0ADB6D8D" w14:textId="77777777" w:rsidR="00F01E6E" w:rsidRDefault="00F01E6E" w:rsidP="00F01E6E">
      <w:pPr>
        <w:pStyle w:val="ListParagraph"/>
        <w:spacing w:line="400" w:lineRule="exact"/>
        <w:ind w:left="840" w:firstLineChars="0" w:firstLine="0"/>
        <w:rPr>
          <w:rFonts w:ascii="SimSun" w:hAnsi="SimSun"/>
          <w:sz w:val="24"/>
          <w:szCs w:val="24"/>
        </w:rPr>
      </w:pPr>
      <w:r>
        <w:rPr>
          <w:rFonts w:ascii="SimSun" w:hAnsi="SimSun" w:hint="eastAsia"/>
          <w:sz w:val="24"/>
          <w:szCs w:val="24"/>
        </w:rPr>
        <w:t>中美</w:t>
      </w:r>
      <w:r>
        <w:rPr>
          <w:rFonts w:ascii="SimSun" w:hAnsi="SimSun"/>
          <w:sz w:val="24"/>
          <w:szCs w:val="24"/>
        </w:rPr>
        <w:t>贸易摩擦对中国依赖美国市场的电子企业的影响较大，但对整个行业的冲击相对有限。目前</w:t>
      </w:r>
      <w:r>
        <w:rPr>
          <w:rFonts w:ascii="SimSun" w:hAnsi="SimSun" w:hint="eastAsia"/>
          <w:sz w:val="24"/>
          <w:szCs w:val="24"/>
        </w:rPr>
        <w:t>，</w:t>
      </w:r>
      <w:r>
        <w:rPr>
          <w:rFonts w:ascii="SimSun" w:hAnsi="SimSun"/>
          <w:sz w:val="24"/>
          <w:szCs w:val="24"/>
        </w:rPr>
        <w:t>中国在电子制造领域与韩国、日本、中国台湾等国家和地区的联系更为紧密</w:t>
      </w:r>
      <w:r>
        <w:rPr>
          <w:rFonts w:ascii="SimSun" w:hAnsi="SimSun" w:hint="eastAsia"/>
          <w:sz w:val="24"/>
          <w:szCs w:val="24"/>
        </w:rPr>
        <w:t>，</w:t>
      </w:r>
      <w:r>
        <w:rPr>
          <w:rFonts w:ascii="SimSun" w:hAnsi="SimSun"/>
          <w:sz w:val="24"/>
          <w:szCs w:val="24"/>
        </w:rPr>
        <w:t>对美的依赖性追歼减弱</w:t>
      </w:r>
      <w:r>
        <w:rPr>
          <w:rFonts w:ascii="SimSun" w:hAnsi="SimSun" w:hint="eastAsia"/>
          <w:sz w:val="24"/>
          <w:szCs w:val="24"/>
        </w:rPr>
        <w:t>。</w:t>
      </w:r>
      <w:r>
        <w:rPr>
          <w:rFonts w:ascii="SimSun" w:hAnsi="SimSun"/>
          <w:sz w:val="24"/>
          <w:szCs w:val="24"/>
        </w:rPr>
        <w:t>贸易摩擦</w:t>
      </w:r>
      <w:r>
        <w:rPr>
          <w:rFonts w:ascii="SimSun" w:hAnsi="SimSun" w:hint="eastAsia"/>
          <w:sz w:val="24"/>
          <w:szCs w:val="24"/>
        </w:rPr>
        <w:t>或</w:t>
      </w:r>
      <w:r>
        <w:rPr>
          <w:rFonts w:ascii="SimSun" w:hAnsi="SimSun" w:hint="eastAsia"/>
          <w:sz w:val="24"/>
          <w:szCs w:val="24"/>
        </w:rPr>
        <w:lastRenderedPageBreak/>
        <w:t>将</w:t>
      </w:r>
      <w:r>
        <w:rPr>
          <w:rFonts w:ascii="SimSun" w:hAnsi="SimSun"/>
          <w:sz w:val="24"/>
          <w:szCs w:val="24"/>
        </w:rPr>
        <w:t>为国内高端产品带来发展机遇，对高技术的需求将推动国内企业技术加速发展。</w:t>
      </w:r>
    </w:p>
    <w:p w14:paraId="1F0667EE" w14:textId="77777777" w:rsidR="00F01E6E" w:rsidRDefault="00F01E6E" w:rsidP="00F01E6E">
      <w:pPr>
        <w:pStyle w:val="ListParagraph"/>
        <w:spacing w:line="400" w:lineRule="exact"/>
        <w:ind w:left="840" w:firstLineChars="0" w:firstLine="0"/>
        <w:rPr>
          <w:noProof/>
        </w:rPr>
      </w:pPr>
    </w:p>
    <w:p w14:paraId="53CDE7A8" w14:textId="77777777" w:rsidR="00F01E6E" w:rsidRDefault="00F01E6E" w:rsidP="00F01E6E">
      <w:pPr>
        <w:pStyle w:val="ListParagraph"/>
        <w:spacing w:line="400" w:lineRule="exact"/>
        <w:ind w:left="840" w:firstLineChars="0" w:firstLine="0"/>
        <w:rPr>
          <w:rFonts w:ascii="SimSun" w:hAnsi="SimSun"/>
          <w:sz w:val="24"/>
          <w:szCs w:val="24"/>
        </w:rPr>
      </w:pPr>
    </w:p>
    <w:p w14:paraId="1D3CFBD7" w14:textId="77777777" w:rsidR="00F01E6E" w:rsidRDefault="00F01E6E" w:rsidP="00F01E6E">
      <w:pPr>
        <w:pStyle w:val="ListParagraph"/>
        <w:spacing w:line="400" w:lineRule="exact"/>
        <w:ind w:left="840" w:firstLineChars="0" w:firstLine="0"/>
        <w:rPr>
          <w:rFonts w:ascii="SimSun" w:hAnsi="SimSun"/>
          <w:sz w:val="24"/>
          <w:szCs w:val="24"/>
        </w:rPr>
      </w:pPr>
    </w:p>
    <w:p w14:paraId="4796187C" w14:textId="77777777" w:rsidR="00F01E6E" w:rsidRDefault="00F01E6E" w:rsidP="00F01E6E">
      <w:pPr>
        <w:pStyle w:val="ListParagraph"/>
        <w:spacing w:line="400" w:lineRule="exact"/>
        <w:ind w:left="840" w:firstLineChars="0" w:firstLine="0"/>
        <w:rPr>
          <w:rFonts w:ascii="SimSun" w:hAnsi="SimSun"/>
          <w:sz w:val="24"/>
          <w:szCs w:val="24"/>
        </w:rPr>
      </w:pPr>
    </w:p>
    <w:p w14:paraId="64361B6C" w14:textId="77777777" w:rsidR="00F01E6E" w:rsidRPr="00F01E6E" w:rsidRDefault="00F01E6E" w:rsidP="00F01E6E">
      <w:pPr>
        <w:pStyle w:val="ListParagraph"/>
        <w:spacing w:line="400" w:lineRule="exact"/>
        <w:ind w:left="840" w:firstLineChars="0" w:firstLine="0"/>
        <w:rPr>
          <w:rFonts w:ascii="SimSun" w:hAnsi="SimSun"/>
          <w:sz w:val="24"/>
          <w:szCs w:val="24"/>
        </w:rPr>
      </w:pPr>
      <w:r>
        <w:rPr>
          <w:noProof/>
        </w:rPr>
        <w:drawing>
          <wp:anchor distT="0" distB="0" distL="114300" distR="114300" simplePos="0" relativeHeight="251657216" behindDoc="0" locked="0" layoutInCell="1" allowOverlap="1" wp14:anchorId="26B8D95A" wp14:editId="1C771655">
            <wp:simplePos x="0" y="0"/>
            <wp:positionH relativeFrom="column">
              <wp:posOffset>0</wp:posOffset>
            </wp:positionH>
            <wp:positionV relativeFrom="paragraph">
              <wp:posOffset>249555</wp:posOffset>
            </wp:positionV>
            <wp:extent cx="5200000" cy="347619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00000" cy="3476190"/>
                    </a:xfrm>
                    <a:prstGeom prst="rect">
                      <a:avLst/>
                    </a:prstGeom>
                  </pic:spPr>
                </pic:pic>
              </a:graphicData>
            </a:graphic>
            <wp14:sizeRelH relativeFrom="page">
              <wp14:pctWidth>0</wp14:pctWidth>
            </wp14:sizeRelH>
            <wp14:sizeRelV relativeFrom="page">
              <wp14:pctHeight>0</wp14:pctHeight>
            </wp14:sizeRelV>
          </wp:anchor>
        </w:drawing>
      </w:r>
    </w:p>
    <w:p w14:paraId="0AC6D7ED" w14:textId="77777777" w:rsidR="00647356" w:rsidRDefault="00F01E6E" w:rsidP="00647356">
      <w:pPr>
        <w:pStyle w:val="ListParagraph"/>
        <w:numPr>
          <w:ilvl w:val="0"/>
          <w:numId w:val="12"/>
        </w:numPr>
        <w:spacing w:line="400" w:lineRule="exact"/>
        <w:ind w:firstLineChars="0"/>
        <w:rPr>
          <w:rFonts w:ascii="SimSun" w:hAnsi="SimSun"/>
          <w:sz w:val="24"/>
          <w:szCs w:val="24"/>
        </w:rPr>
      </w:pPr>
      <w:r>
        <w:rPr>
          <w:rFonts w:ascii="SimSun" w:hAnsi="SimSun" w:hint="eastAsia"/>
          <w:sz w:val="24"/>
          <w:szCs w:val="24"/>
        </w:rPr>
        <w:t>农业</w:t>
      </w:r>
    </w:p>
    <w:p w14:paraId="095662D6" w14:textId="77777777" w:rsidR="00F01E6E" w:rsidRDefault="00F01E6E" w:rsidP="00647356">
      <w:pPr>
        <w:pStyle w:val="ListParagraph"/>
        <w:spacing w:line="400" w:lineRule="exact"/>
        <w:ind w:left="840" w:firstLineChars="0" w:firstLine="0"/>
        <w:rPr>
          <w:rFonts w:ascii="SimSun" w:hAnsi="SimSun"/>
          <w:sz w:val="24"/>
          <w:szCs w:val="24"/>
        </w:rPr>
      </w:pPr>
      <w:r w:rsidRPr="00647356">
        <w:rPr>
          <w:rFonts w:ascii="SimSun" w:hAnsi="SimSun"/>
          <w:sz w:val="24"/>
          <w:szCs w:val="24"/>
        </w:rPr>
        <w:t>2018</w:t>
      </w:r>
      <w:r w:rsidRPr="00647356">
        <w:rPr>
          <w:rFonts w:ascii="SimSun" w:hAnsi="SimSun" w:hint="eastAsia"/>
          <w:sz w:val="24"/>
          <w:szCs w:val="24"/>
        </w:rPr>
        <w:t>年7月6日</w:t>
      </w:r>
      <w:r w:rsidRPr="00647356">
        <w:rPr>
          <w:rFonts w:ascii="SimSun" w:hAnsi="SimSun"/>
          <w:sz w:val="24"/>
          <w:szCs w:val="24"/>
        </w:rPr>
        <w:t>美国对中国</w:t>
      </w:r>
      <w:r w:rsidRPr="00647356">
        <w:rPr>
          <w:rFonts w:ascii="SimSun" w:hAnsi="SimSun" w:hint="eastAsia"/>
          <w:sz w:val="24"/>
          <w:szCs w:val="24"/>
        </w:rPr>
        <w:t>340亿</w:t>
      </w:r>
      <w:r w:rsidRPr="00647356">
        <w:rPr>
          <w:rFonts w:ascii="SimSun" w:hAnsi="SimSun"/>
          <w:sz w:val="24"/>
          <w:szCs w:val="24"/>
        </w:rPr>
        <w:t>美元输美产品加征</w:t>
      </w:r>
      <w:r w:rsidRPr="00647356">
        <w:rPr>
          <w:rFonts w:ascii="SimSun" w:hAnsi="SimSun" w:hint="eastAsia"/>
          <w:sz w:val="24"/>
          <w:szCs w:val="24"/>
        </w:rPr>
        <w:t>25</w:t>
      </w:r>
      <w:r w:rsidRPr="00647356">
        <w:rPr>
          <w:rFonts w:ascii="SimSun" w:hAnsi="SimSun"/>
          <w:sz w:val="24"/>
          <w:szCs w:val="24"/>
        </w:rPr>
        <w:t>%关税之后，中国对美国进口大豆</w:t>
      </w:r>
      <w:r w:rsidRPr="00647356">
        <w:rPr>
          <w:rFonts w:ascii="SimSun" w:hAnsi="SimSun" w:hint="eastAsia"/>
          <w:sz w:val="24"/>
          <w:szCs w:val="24"/>
        </w:rPr>
        <w:t>实施贸易反制</w:t>
      </w:r>
      <w:r w:rsidRPr="00647356">
        <w:rPr>
          <w:rFonts w:ascii="SimSun" w:hAnsi="SimSun"/>
          <w:sz w:val="24"/>
          <w:szCs w:val="24"/>
        </w:rPr>
        <w:t>，短期</w:t>
      </w:r>
      <w:r w:rsidRPr="00647356">
        <w:rPr>
          <w:rFonts w:ascii="SimSun" w:hAnsi="SimSun" w:hint="eastAsia"/>
          <w:sz w:val="24"/>
          <w:szCs w:val="24"/>
        </w:rPr>
        <w:t>提高</w:t>
      </w:r>
      <w:r w:rsidRPr="00647356">
        <w:rPr>
          <w:rFonts w:ascii="SimSun" w:hAnsi="SimSun"/>
          <w:sz w:val="24"/>
          <w:szCs w:val="24"/>
        </w:rPr>
        <w:t>进口大豆的成本，进而不影响下游</w:t>
      </w:r>
      <w:r w:rsidRPr="00647356">
        <w:rPr>
          <w:rFonts w:ascii="SimSun" w:hAnsi="SimSun" w:hint="eastAsia"/>
          <w:sz w:val="24"/>
          <w:szCs w:val="24"/>
        </w:rPr>
        <w:t>豆油</w:t>
      </w:r>
      <w:r w:rsidRPr="00647356">
        <w:rPr>
          <w:rFonts w:ascii="SimSun" w:hAnsi="SimSun"/>
          <w:sz w:val="24"/>
          <w:szCs w:val="24"/>
        </w:rPr>
        <w:t>等的价格</w:t>
      </w:r>
      <w:r w:rsidR="00647356" w:rsidRPr="00647356">
        <w:rPr>
          <w:rFonts w:ascii="SimSun" w:hAnsi="SimSun" w:hint="eastAsia"/>
          <w:sz w:val="24"/>
          <w:szCs w:val="24"/>
        </w:rPr>
        <w:t>。</w:t>
      </w:r>
      <w:r w:rsidR="00647356" w:rsidRPr="00647356">
        <w:rPr>
          <w:rFonts w:ascii="SimSun" w:hAnsi="SimSun"/>
          <w:sz w:val="24"/>
          <w:szCs w:val="24"/>
        </w:rPr>
        <w:t>对企业</w:t>
      </w:r>
      <w:r w:rsidR="00647356" w:rsidRPr="00647356">
        <w:rPr>
          <w:rFonts w:ascii="SimSun" w:hAnsi="SimSun" w:hint="eastAsia"/>
          <w:sz w:val="24"/>
          <w:szCs w:val="24"/>
        </w:rPr>
        <w:t>的</w:t>
      </w:r>
      <w:r w:rsidR="00647356" w:rsidRPr="00647356">
        <w:rPr>
          <w:rFonts w:ascii="SimSun" w:hAnsi="SimSun"/>
          <w:sz w:val="24"/>
          <w:szCs w:val="24"/>
        </w:rPr>
        <w:t>影响取决于是否能将</w:t>
      </w:r>
      <w:r w:rsidR="00647356" w:rsidRPr="00647356">
        <w:rPr>
          <w:rFonts w:ascii="SimSun" w:hAnsi="SimSun" w:hint="eastAsia"/>
          <w:sz w:val="24"/>
          <w:szCs w:val="24"/>
        </w:rPr>
        <w:t>上游</w:t>
      </w:r>
      <w:r w:rsidR="00647356" w:rsidRPr="00647356">
        <w:rPr>
          <w:rFonts w:ascii="SimSun" w:hAnsi="SimSun"/>
          <w:sz w:val="24"/>
          <w:szCs w:val="24"/>
        </w:rPr>
        <w:t>的采购成本转化到下游消费者。以</w:t>
      </w:r>
      <w:r w:rsidR="00647356" w:rsidRPr="00647356">
        <w:rPr>
          <w:rFonts w:ascii="SimSun" w:hAnsi="SimSun" w:hint="eastAsia"/>
          <w:sz w:val="24"/>
          <w:szCs w:val="24"/>
        </w:rPr>
        <w:t>国内</w:t>
      </w:r>
      <w:r w:rsidR="00647356" w:rsidRPr="00647356">
        <w:rPr>
          <w:rFonts w:ascii="SimSun" w:hAnsi="SimSun"/>
          <w:sz w:val="24"/>
          <w:szCs w:val="24"/>
        </w:rPr>
        <w:t>大豆为主要加工原料的</w:t>
      </w:r>
      <w:r w:rsidR="00647356" w:rsidRPr="00647356">
        <w:rPr>
          <w:rFonts w:ascii="SimSun" w:hAnsi="SimSun" w:hint="eastAsia"/>
          <w:sz w:val="24"/>
          <w:szCs w:val="24"/>
        </w:rPr>
        <w:t>食品</w:t>
      </w:r>
      <w:r w:rsidR="00647356" w:rsidRPr="00647356">
        <w:rPr>
          <w:rFonts w:ascii="SimSun" w:hAnsi="SimSun"/>
          <w:sz w:val="24"/>
          <w:szCs w:val="24"/>
        </w:rPr>
        <w:t>和养殖企业或将</w:t>
      </w:r>
      <w:r w:rsidR="00647356" w:rsidRPr="00647356">
        <w:rPr>
          <w:rFonts w:ascii="SimSun" w:hAnsi="SimSun" w:hint="eastAsia"/>
          <w:sz w:val="24"/>
          <w:szCs w:val="24"/>
        </w:rPr>
        <w:t>获利</w:t>
      </w:r>
      <w:r w:rsidR="00647356" w:rsidRPr="00647356">
        <w:rPr>
          <w:rFonts w:ascii="SimSun" w:hAnsi="SimSun"/>
          <w:sz w:val="24"/>
          <w:szCs w:val="24"/>
        </w:rPr>
        <w:t>，但国内大豆价格也或将因为需求旺盛而进一步上涨。</w:t>
      </w:r>
    </w:p>
    <w:p w14:paraId="521A6702" w14:textId="77777777" w:rsidR="00647356" w:rsidRPr="00647356" w:rsidRDefault="00647356" w:rsidP="00647356">
      <w:pPr>
        <w:pStyle w:val="ListParagraph"/>
        <w:spacing w:line="400" w:lineRule="exact"/>
        <w:ind w:left="840" w:firstLineChars="0" w:firstLine="0"/>
        <w:rPr>
          <w:rFonts w:ascii="SimSun" w:hAnsi="SimSun"/>
          <w:sz w:val="24"/>
          <w:szCs w:val="24"/>
        </w:rPr>
      </w:pPr>
      <w:r>
        <w:rPr>
          <w:noProof/>
        </w:rPr>
        <w:lastRenderedPageBreak/>
        <w:drawing>
          <wp:anchor distT="0" distB="0" distL="114300" distR="114300" simplePos="0" relativeHeight="251659264" behindDoc="0" locked="0" layoutInCell="1" allowOverlap="1" wp14:anchorId="1FA07D0B" wp14:editId="6AE9D161">
            <wp:simplePos x="0" y="0"/>
            <wp:positionH relativeFrom="column">
              <wp:posOffset>215661</wp:posOffset>
            </wp:positionH>
            <wp:positionV relativeFrom="paragraph">
              <wp:posOffset>143</wp:posOffset>
            </wp:positionV>
            <wp:extent cx="5209524" cy="3428571"/>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09524" cy="3428571"/>
                    </a:xfrm>
                    <a:prstGeom prst="rect">
                      <a:avLst/>
                    </a:prstGeom>
                  </pic:spPr>
                </pic:pic>
              </a:graphicData>
            </a:graphic>
            <wp14:sizeRelH relativeFrom="page">
              <wp14:pctWidth>0</wp14:pctWidth>
            </wp14:sizeRelH>
            <wp14:sizeRelV relativeFrom="page">
              <wp14:pctHeight>0</wp14:pctHeight>
            </wp14:sizeRelV>
          </wp:anchor>
        </w:drawing>
      </w:r>
    </w:p>
    <w:p w14:paraId="59EEAB90" w14:textId="77777777" w:rsidR="00647356" w:rsidRPr="00647356" w:rsidRDefault="00647356" w:rsidP="00F01E6E">
      <w:pPr>
        <w:spacing w:line="400" w:lineRule="exact"/>
        <w:ind w:left="480"/>
        <w:rPr>
          <w:rFonts w:ascii="SimSun" w:hAnsi="SimSun"/>
          <w:sz w:val="24"/>
          <w:szCs w:val="24"/>
        </w:rPr>
      </w:pPr>
    </w:p>
    <w:p w14:paraId="3438AC79" w14:textId="77777777" w:rsidR="00F01E6E" w:rsidRDefault="00647356" w:rsidP="00F01E6E">
      <w:pPr>
        <w:pStyle w:val="ListParagraph"/>
        <w:numPr>
          <w:ilvl w:val="0"/>
          <w:numId w:val="12"/>
        </w:numPr>
        <w:spacing w:line="400" w:lineRule="exact"/>
        <w:ind w:firstLineChars="0"/>
        <w:rPr>
          <w:rFonts w:ascii="SimSun" w:hAnsi="SimSun"/>
          <w:sz w:val="24"/>
          <w:szCs w:val="24"/>
        </w:rPr>
      </w:pPr>
      <w:r>
        <w:rPr>
          <w:rFonts w:ascii="SimSun" w:hAnsi="SimSun" w:hint="eastAsia"/>
          <w:sz w:val="24"/>
          <w:szCs w:val="24"/>
        </w:rPr>
        <w:t>航空</w:t>
      </w:r>
      <w:r>
        <w:rPr>
          <w:rFonts w:ascii="SimSun" w:hAnsi="SimSun"/>
          <w:sz w:val="24"/>
          <w:szCs w:val="24"/>
        </w:rPr>
        <w:t>行业</w:t>
      </w:r>
    </w:p>
    <w:p w14:paraId="7D3D6CC7" w14:textId="77777777" w:rsidR="00647356" w:rsidRDefault="00647356" w:rsidP="00647356">
      <w:pPr>
        <w:pStyle w:val="ListParagraph"/>
        <w:spacing w:line="400" w:lineRule="exact"/>
        <w:ind w:left="840" w:firstLineChars="0" w:firstLine="0"/>
        <w:rPr>
          <w:rFonts w:ascii="SimSun" w:hAnsi="SimSun"/>
          <w:sz w:val="24"/>
          <w:szCs w:val="24"/>
        </w:rPr>
      </w:pPr>
      <w:r>
        <w:rPr>
          <w:rFonts w:ascii="SimSun" w:hAnsi="SimSun" w:hint="eastAsia"/>
          <w:sz w:val="24"/>
          <w:szCs w:val="24"/>
        </w:rPr>
        <w:t>中美</w:t>
      </w:r>
      <w:r>
        <w:rPr>
          <w:rFonts w:ascii="SimSun" w:hAnsi="SimSun"/>
          <w:sz w:val="24"/>
          <w:szCs w:val="24"/>
        </w:rPr>
        <w:t>贸易摩擦对中国航空业的影响较小。根据</w:t>
      </w:r>
      <w:r>
        <w:rPr>
          <w:rFonts w:ascii="SimSun" w:hAnsi="SimSun" w:hint="eastAsia"/>
          <w:sz w:val="24"/>
          <w:szCs w:val="24"/>
        </w:rPr>
        <w:t>中国</w:t>
      </w:r>
      <w:r>
        <w:rPr>
          <w:rFonts w:ascii="SimSun" w:hAnsi="SimSun"/>
          <w:sz w:val="24"/>
          <w:szCs w:val="24"/>
        </w:rPr>
        <w:t>商务部的目前公布的加税清单，包括波音在内的美国飞机制造企业成为被征税对象。中国</w:t>
      </w:r>
      <w:r>
        <w:rPr>
          <w:rFonts w:ascii="SimSun" w:hAnsi="SimSun" w:hint="eastAsia"/>
          <w:sz w:val="24"/>
          <w:szCs w:val="24"/>
        </w:rPr>
        <w:t>航空</w:t>
      </w:r>
      <w:r>
        <w:rPr>
          <w:rFonts w:ascii="SimSun" w:hAnsi="SimSun"/>
          <w:sz w:val="24"/>
          <w:szCs w:val="24"/>
        </w:rPr>
        <w:t>公司采购飞机或将更多转向空客公司</w:t>
      </w:r>
      <w:r>
        <w:rPr>
          <w:rFonts w:ascii="SimSun" w:hAnsi="SimSun" w:hint="eastAsia"/>
          <w:sz w:val="24"/>
          <w:szCs w:val="24"/>
        </w:rPr>
        <w:t>，</w:t>
      </w:r>
      <w:r>
        <w:rPr>
          <w:rFonts w:ascii="SimSun" w:hAnsi="SimSun"/>
          <w:sz w:val="24"/>
          <w:szCs w:val="24"/>
        </w:rPr>
        <w:t>但由于空客公司订单已</w:t>
      </w:r>
      <w:r>
        <w:rPr>
          <w:rFonts w:ascii="SimSun" w:hAnsi="SimSun" w:hint="eastAsia"/>
          <w:sz w:val="24"/>
          <w:szCs w:val="24"/>
        </w:rPr>
        <w:t>较为</w:t>
      </w:r>
      <w:r>
        <w:rPr>
          <w:rFonts w:ascii="SimSun" w:hAnsi="SimSun"/>
          <w:sz w:val="24"/>
          <w:szCs w:val="24"/>
        </w:rPr>
        <w:t>饱满，我国航空业或将在未来若干年运力投放更为趋缓，供给收紧较为确定，利好民航业工序改善，推动</w:t>
      </w:r>
      <w:r>
        <w:rPr>
          <w:rFonts w:ascii="SimSun" w:hAnsi="SimSun" w:hint="eastAsia"/>
          <w:sz w:val="24"/>
          <w:szCs w:val="24"/>
        </w:rPr>
        <w:t>票价</w:t>
      </w:r>
      <w:r>
        <w:rPr>
          <w:rFonts w:ascii="SimSun" w:hAnsi="SimSun"/>
          <w:sz w:val="24"/>
          <w:szCs w:val="24"/>
        </w:rPr>
        <w:t>及航空公司盈利上涨。但</w:t>
      </w:r>
      <w:r>
        <w:rPr>
          <w:rFonts w:ascii="SimSun" w:hAnsi="SimSun" w:hint="eastAsia"/>
          <w:sz w:val="24"/>
          <w:szCs w:val="24"/>
        </w:rPr>
        <w:t>以后</w:t>
      </w:r>
      <w:r>
        <w:rPr>
          <w:rFonts w:ascii="SimSun" w:hAnsi="SimSun"/>
          <w:sz w:val="24"/>
          <w:szCs w:val="24"/>
        </w:rPr>
        <w:t>如果中美谈判成功，中国或增加波音飞机的进口，将对国内</w:t>
      </w:r>
      <w:r>
        <w:rPr>
          <w:rFonts w:ascii="SimSun" w:hAnsi="SimSun" w:hint="eastAsia"/>
          <w:sz w:val="24"/>
          <w:szCs w:val="24"/>
        </w:rPr>
        <w:t>大</w:t>
      </w:r>
      <w:r>
        <w:rPr>
          <w:rFonts w:ascii="SimSun" w:hAnsi="SimSun"/>
          <w:sz w:val="24"/>
          <w:szCs w:val="24"/>
        </w:rPr>
        <w:t>飞机制造带来一定的冲击。</w:t>
      </w:r>
    </w:p>
    <w:p w14:paraId="388311CB" w14:textId="77777777" w:rsidR="00647356" w:rsidRPr="00647356" w:rsidRDefault="00647356" w:rsidP="00647356">
      <w:pPr>
        <w:pStyle w:val="ListParagraph"/>
        <w:spacing w:line="400" w:lineRule="exact"/>
        <w:ind w:left="840" w:firstLineChars="0" w:firstLine="0"/>
        <w:rPr>
          <w:rFonts w:ascii="SimSun" w:hAnsi="SimSun"/>
          <w:sz w:val="24"/>
          <w:szCs w:val="24"/>
        </w:rPr>
      </w:pPr>
      <w:r>
        <w:rPr>
          <w:noProof/>
        </w:rPr>
        <w:lastRenderedPageBreak/>
        <w:drawing>
          <wp:anchor distT="0" distB="0" distL="114300" distR="114300" simplePos="0" relativeHeight="251658240" behindDoc="0" locked="0" layoutInCell="1" allowOverlap="1" wp14:anchorId="271273E5" wp14:editId="09F4E333">
            <wp:simplePos x="0" y="0"/>
            <wp:positionH relativeFrom="column">
              <wp:posOffset>530261</wp:posOffset>
            </wp:positionH>
            <wp:positionV relativeFrom="paragraph">
              <wp:posOffset>-96</wp:posOffset>
            </wp:positionV>
            <wp:extent cx="5256530" cy="3317240"/>
            <wp:effectExtent l="0" t="0" r="127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6530" cy="3317240"/>
                    </a:xfrm>
                    <a:prstGeom prst="rect">
                      <a:avLst/>
                    </a:prstGeom>
                  </pic:spPr>
                </pic:pic>
              </a:graphicData>
            </a:graphic>
            <wp14:sizeRelH relativeFrom="page">
              <wp14:pctWidth>0</wp14:pctWidth>
            </wp14:sizeRelH>
            <wp14:sizeRelV relativeFrom="page">
              <wp14:pctHeight>0</wp14:pctHeight>
            </wp14:sizeRelV>
          </wp:anchor>
        </w:drawing>
      </w:r>
    </w:p>
    <w:p w14:paraId="174E6A32" w14:textId="77777777" w:rsidR="00F01E6E" w:rsidRPr="008D500E" w:rsidRDefault="00662846" w:rsidP="008D500E">
      <w:pPr>
        <w:pStyle w:val="ListParagraph"/>
        <w:numPr>
          <w:ilvl w:val="0"/>
          <w:numId w:val="12"/>
        </w:numPr>
        <w:spacing w:line="400" w:lineRule="exact"/>
        <w:ind w:firstLineChars="0"/>
        <w:rPr>
          <w:rFonts w:ascii="SimSun" w:hAnsi="SimSun"/>
          <w:sz w:val="24"/>
          <w:szCs w:val="24"/>
        </w:rPr>
      </w:pPr>
      <w:r w:rsidRPr="008D500E">
        <w:rPr>
          <w:rFonts w:ascii="SimHei" w:eastAsia="SimHei" w:hAnsi="SimSun"/>
          <w:b/>
          <w:sz w:val="32"/>
          <w:szCs w:val="32"/>
        </w:rPr>
        <w:t xml:space="preserve"> </w:t>
      </w:r>
    </w:p>
    <w:p w14:paraId="364CC4A6" w14:textId="77777777" w:rsidR="001235D9" w:rsidRPr="001235D9" w:rsidRDefault="00891FF9" w:rsidP="00891FF9">
      <w:pPr>
        <w:spacing w:before="480" w:after="360"/>
        <w:jc w:val="center"/>
        <w:outlineLvl w:val="0"/>
        <w:rPr>
          <w:rFonts w:ascii="SimHei" w:eastAsia="SimHei" w:hAnsi="SimSun" w:cs="Times New Roman"/>
          <w:b/>
          <w:sz w:val="32"/>
          <w:szCs w:val="32"/>
        </w:rPr>
      </w:pPr>
      <w:bookmarkStart w:id="21" w:name="_Toc525999176"/>
      <w:r>
        <w:rPr>
          <w:rFonts w:ascii="SimHei" w:eastAsia="SimHei" w:hAnsi="SimSun" w:cs="Times New Roman" w:hint="eastAsia"/>
          <w:b/>
          <w:sz w:val="32"/>
          <w:szCs w:val="32"/>
        </w:rPr>
        <w:t>第</w:t>
      </w:r>
      <w:r w:rsidR="008D500E">
        <w:rPr>
          <w:rFonts w:ascii="SimHei" w:eastAsia="SimHei" w:hAnsi="SimSun" w:cs="Times New Roman" w:hint="eastAsia"/>
          <w:b/>
          <w:sz w:val="32"/>
          <w:szCs w:val="32"/>
        </w:rPr>
        <w:t>三</w:t>
      </w:r>
      <w:r w:rsidR="001235D9" w:rsidRPr="001235D9">
        <w:rPr>
          <w:rFonts w:ascii="SimHei" w:eastAsia="SimHei" w:hAnsi="SimSun" w:cs="Times New Roman" w:hint="eastAsia"/>
          <w:b/>
          <w:sz w:val="32"/>
          <w:szCs w:val="32"/>
        </w:rPr>
        <w:t>章</w:t>
      </w:r>
      <w:r w:rsidR="008C4582">
        <w:rPr>
          <w:rFonts w:ascii="SimHei" w:eastAsia="SimHei" w:hAnsi="SimSun" w:cs="Times New Roman" w:hint="eastAsia"/>
          <w:b/>
          <w:sz w:val="32"/>
          <w:szCs w:val="32"/>
        </w:rPr>
        <w:t xml:space="preserve"> </w:t>
      </w:r>
      <w:r w:rsidR="00095018">
        <w:rPr>
          <w:rFonts w:ascii="SimHei" w:eastAsia="SimHei" w:hAnsi="SimSun" w:cs="Times New Roman"/>
          <w:b/>
          <w:sz w:val="32"/>
          <w:szCs w:val="32"/>
        </w:rPr>
        <w:t>应对贸易战应采取的措施</w:t>
      </w:r>
      <w:bookmarkEnd w:id="21"/>
    </w:p>
    <w:p w14:paraId="3A20EEE5" w14:textId="77777777" w:rsidR="001235D9" w:rsidRPr="001235D9" w:rsidRDefault="001235D9" w:rsidP="00005016">
      <w:pPr>
        <w:spacing w:line="400" w:lineRule="exact"/>
        <w:ind w:firstLineChars="200" w:firstLine="480"/>
        <w:rPr>
          <w:rFonts w:ascii="SimSun" w:hAnsi="SimSun"/>
          <w:sz w:val="24"/>
          <w:szCs w:val="24"/>
        </w:rPr>
      </w:pPr>
      <w:r w:rsidRPr="001235D9">
        <w:rPr>
          <w:rFonts w:ascii="SimSun" w:hAnsi="SimSun" w:hint="eastAsia"/>
          <w:sz w:val="24"/>
          <w:szCs w:val="24"/>
        </w:rPr>
        <w:t>本章将从分业态的视角来归纳分析各业态的风险表现形式以及风险防范和监管现状等实践问题，揭示各业态的风险点以及风险防范和监管中的突出问题。</w:t>
      </w:r>
    </w:p>
    <w:p w14:paraId="1C7991D3" w14:textId="38E0995C" w:rsidR="00410CD2" w:rsidRPr="006F0272" w:rsidRDefault="007033C7" w:rsidP="00410CD2">
      <w:pPr>
        <w:spacing w:before="480" w:after="120"/>
        <w:jc w:val="center"/>
        <w:outlineLvl w:val="1"/>
        <w:rPr>
          <w:rFonts w:ascii="SimHei" w:eastAsia="SimHei" w:hAnsi="SimSun"/>
          <w:b/>
          <w:sz w:val="28"/>
          <w:szCs w:val="28"/>
        </w:rPr>
      </w:pPr>
      <w:bookmarkStart w:id="22" w:name="_Toc525999177"/>
      <w:r w:rsidRPr="007033C7">
        <w:rPr>
          <w:rFonts w:ascii="SimHei" w:eastAsia="SimHei" w:hAnsi="SimSun" w:hint="eastAsia"/>
          <w:b/>
          <w:sz w:val="28"/>
          <w:szCs w:val="28"/>
        </w:rPr>
        <w:t>第</w:t>
      </w:r>
      <w:r>
        <w:rPr>
          <w:rFonts w:ascii="SimHei" w:eastAsia="SimHei" w:hAnsi="SimSun" w:hint="eastAsia"/>
          <w:b/>
          <w:sz w:val="28"/>
          <w:szCs w:val="28"/>
        </w:rPr>
        <w:t>一</w:t>
      </w:r>
      <w:r w:rsidRPr="007033C7">
        <w:rPr>
          <w:rFonts w:ascii="SimHei" w:eastAsia="SimHei" w:hAnsi="SimSun" w:hint="eastAsia"/>
          <w:b/>
          <w:sz w:val="28"/>
          <w:szCs w:val="28"/>
        </w:rPr>
        <w:t>节</w:t>
      </w:r>
      <w:r>
        <w:rPr>
          <w:rFonts w:ascii="SimHei" w:eastAsia="SimHei" w:hAnsi="SimSun" w:hint="eastAsia"/>
          <w:b/>
          <w:sz w:val="28"/>
          <w:szCs w:val="28"/>
        </w:rPr>
        <w:t xml:space="preserve"> </w:t>
      </w:r>
      <w:r w:rsidR="00410CD2">
        <w:rPr>
          <w:rFonts w:ascii="SimHei" w:eastAsia="SimHei" w:hAnsi="SimSun" w:hint="eastAsia"/>
          <w:b/>
          <w:sz w:val="28"/>
          <w:szCs w:val="28"/>
        </w:rPr>
        <w:t>企业</w:t>
      </w:r>
      <w:r w:rsidR="00410CD2" w:rsidRPr="00410CD2">
        <w:rPr>
          <w:rFonts w:ascii="SimHei" w:eastAsia="SimHei" w:hAnsi="SimSun" w:hint="eastAsia"/>
          <w:b/>
          <w:sz w:val="28"/>
          <w:szCs w:val="28"/>
        </w:rPr>
        <w:t>应对</w:t>
      </w:r>
      <w:r w:rsidR="00410CD2">
        <w:rPr>
          <w:rFonts w:ascii="SimHei" w:eastAsia="SimHei" w:hAnsi="SimSun" w:hint="eastAsia"/>
          <w:b/>
          <w:sz w:val="28"/>
          <w:szCs w:val="28"/>
        </w:rPr>
        <w:t>贸易战</w:t>
      </w:r>
      <w:r w:rsidR="00410CD2">
        <w:rPr>
          <w:rFonts w:ascii="SimHei" w:eastAsia="SimHei" w:hAnsi="SimSun"/>
          <w:b/>
          <w:sz w:val="28"/>
          <w:szCs w:val="28"/>
        </w:rPr>
        <w:t>的</w:t>
      </w:r>
      <w:r w:rsidR="00410CD2" w:rsidRPr="00410CD2">
        <w:rPr>
          <w:rFonts w:ascii="SimHei" w:eastAsia="SimHei" w:hAnsi="SimSun" w:hint="eastAsia"/>
          <w:b/>
          <w:sz w:val="28"/>
          <w:szCs w:val="28"/>
        </w:rPr>
        <w:t>措施分析</w:t>
      </w:r>
      <w:bookmarkEnd w:id="22"/>
    </w:p>
    <w:p w14:paraId="7EDBFBD4" w14:textId="77777777" w:rsidR="00410CD2" w:rsidRDefault="00410CD2" w:rsidP="00410CD2">
      <w:pPr>
        <w:pStyle w:val="a"/>
        <w:ind w:firstLine="420"/>
      </w:pPr>
      <w:r>
        <w:rPr>
          <w:rFonts w:hint="eastAsia"/>
        </w:rPr>
        <w:t>美国政府拟对中国约2000亿美元产品加征10%关税发生的概率颇大，预计中国可能采取不同程度的应对措施。无论中美谈判或协商是否取得进展，美国政府最终可能部分减少对中国商品征收关税的规模，或降低关税税率，具体情况目前很难判断。虽然贸易摩擦对中国经济整体影响有限，但是其对人民币及企业家信心、国内资本市场、消费者心理预期等都带来较大冲击，尤其是对和美国有贸易往来的企业，以及其产品出现在征税清单上的企业经营造成极大的心理和实际打击。</w:t>
      </w:r>
    </w:p>
    <w:p w14:paraId="5858EC59" w14:textId="77777777" w:rsidR="00410CD2" w:rsidRDefault="00410CD2" w:rsidP="00410CD2">
      <w:pPr>
        <w:pStyle w:val="a"/>
        <w:ind w:firstLine="420"/>
      </w:pPr>
      <w:r>
        <w:rPr>
          <w:rFonts w:hint="eastAsia"/>
        </w:rPr>
        <w:t>企业应该积极应对中美贸易摩擦。中国的很多企业都有比较明显的出口依赖，面对美国的阻击，今年难度增加。但是，贸易战对中国企业而言并非坏事，长期影响会促进中国企业</w:t>
      </w:r>
      <w:r>
        <w:rPr>
          <w:rFonts w:hint="eastAsia"/>
        </w:rPr>
        <w:lastRenderedPageBreak/>
        <w:t>提升自身竞争力，在压力下把握机会抢占国外市场。同时，使中国企业更有机会深耕中国市场，提高内需市场份额。</w:t>
      </w:r>
    </w:p>
    <w:p w14:paraId="667007BE" w14:textId="77777777" w:rsidR="00410CD2" w:rsidRDefault="00410CD2" w:rsidP="00410CD2">
      <w:pPr>
        <w:pStyle w:val="a"/>
        <w:ind w:firstLine="420"/>
      </w:pPr>
    </w:p>
    <w:p w14:paraId="72E5F610" w14:textId="77777777" w:rsidR="00410CD2" w:rsidRDefault="00410CD2" w:rsidP="00410CD2">
      <w:pPr>
        <w:pStyle w:val="a"/>
        <w:ind w:firstLine="420"/>
      </w:pPr>
      <w:r>
        <w:rPr>
          <w:rFonts w:hint="eastAsia"/>
        </w:rPr>
        <w:t>尤其是对美国市场和技术高度依赖的企业，应重新审视自身的市场拓展、技术战略和运营流程。在市场方面，积极开拓欧洲、亚洲和国内市场的需求，尽量将客户分散在不同国家。在技术方面，应通过加强自主研发或寻求替代技术源的方式来防范美国可能采取的其他措施。</w:t>
      </w:r>
    </w:p>
    <w:p w14:paraId="7B1DAF2E" w14:textId="77777777" w:rsidR="00410CD2" w:rsidRDefault="00410CD2" w:rsidP="00410CD2">
      <w:pPr>
        <w:pStyle w:val="a"/>
        <w:ind w:firstLine="420"/>
      </w:pPr>
      <w:r>
        <w:rPr>
          <w:rFonts w:hint="eastAsia"/>
        </w:rPr>
        <w:t>企业应审视自己在全球产业链的地位和定位，针对核心技术进行自主研发，针对其他配套利用全球资源，降低成本，提升竞争力。企业应积极融入“一带一路”倡议，积极走出去，通过多种形式与全球企业构建双赢的业务关系，而不是惧怕贸易摩擦带来的影响从而收缩海外业务。此次中美贸易摩擦的关键症结在于遏制中国高端制造业和新经济领域的快速发展，具体体现为美方要求加强对知识产权的保护以及未来中国企业再对美技术型企业并购中可能遇到的阻碍增加，因此加强自主研发将成为应对此次贸易摩擦的重大教训。</w:t>
      </w:r>
    </w:p>
    <w:p w14:paraId="3CD68327" w14:textId="77777777" w:rsidR="00410CD2" w:rsidRDefault="00410CD2" w:rsidP="00410CD2">
      <w:pPr>
        <w:pStyle w:val="a"/>
        <w:ind w:firstLine="420"/>
      </w:pPr>
      <w:r>
        <w:rPr>
          <w:rFonts w:hint="eastAsia"/>
        </w:rPr>
        <w:t>“中兴事件”启示告诫企业，特别是有出口业务和走出去的企业，需要加强合规教育，对不合规的做法进行自查自律自纠，尽快建立合规管理体系。从制度上持续的防范将来可能出现的重大不合规。合规能力不断提升，企业不仅增强了再国际市场上的核心竞争力，也将增加抵御国际贸易变局的可持续发展能力。</w:t>
      </w:r>
    </w:p>
    <w:p w14:paraId="0C724A5C" w14:textId="77777777" w:rsidR="00410CD2" w:rsidRDefault="00410CD2" w:rsidP="00410CD2">
      <w:pPr>
        <w:pStyle w:val="a"/>
        <w:ind w:firstLine="420"/>
      </w:pPr>
      <w:r>
        <w:rPr>
          <w:rFonts w:hint="eastAsia"/>
        </w:rPr>
        <w:t>对于</w:t>
      </w:r>
      <w:r>
        <w:t>外贸企业，</w:t>
      </w:r>
      <w:r>
        <w:rPr>
          <w:rFonts w:hint="eastAsia"/>
        </w:rPr>
        <w:t>应多布局网点，分散客户资源，将贸易多元化，不将鸡蛋放在一个篮子里，这样才会将潜在风险的威胁降到最低。高度重视并做好汇率避险，密切跟踪汇率走势，预防汇率波动风险，在贸易结算尽可能使用人民币，通过结算币种规避贸易风险。在接订单时候采取锁定汇率的方式进行结算，尽量降低汇率波动风险，一方面也积极加大设计研发力度，用好质量好设计来增加产品与用户的黏度。多布局网点，分散客户资源，将贸易多元化，不将鸡蛋放在一个篮子里，这样才会将潜在风险的威胁降到最低。随时关注政府新出台的应对中美贸易摩擦的政策、措施，来维护自己的利益。同时，对于出口企业还应注意成交方式，尽量以FOB或CIF成交。</w:t>
      </w:r>
    </w:p>
    <w:p w14:paraId="179B6113" w14:textId="23181F28" w:rsidR="006D377B" w:rsidRPr="006F0272" w:rsidRDefault="007033C7" w:rsidP="006D377B">
      <w:pPr>
        <w:spacing w:before="480" w:after="120"/>
        <w:jc w:val="center"/>
        <w:outlineLvl w:val="1"/>
        <w:rPr>
          <w:rFonts w:ascii="SimHei" w:eastAsia="SimHei" w:hAnsi="SimSun"/>
          <w:b/>
          <w:sz w:val="28"/>
          <w:szCs w:val="28"/>
        </w:rPr>
      </w:pPr>
      <w:bookmarkStart w:id="23" w:name="_Toc525999178"/>
      <w:r w:rsidRPr="007033C7">
        <w:rPr>
          <w:rFonts w:ascii="SimHei" w:eastAsia="SimHei" w:hAnsi="SimSun" w:hint="eastAsia"/>
          <w:b/>
          <w:sz w:val="28"/>
          <w:szCs w:val="28"/>
        </w:rPr>
        <w:t>第</w:t>
      </w:r>
      <w:r>
        <w:rPr>
          <w:rFonts w:ascii="SimHei" w:eastAsia="SimHei" w:hAnsi="SimSun" w:hint="eastAsia"/>
          <w:b/>
          <w:sz w:val="28"/>
          <w:szCs w:val="28"/>
        </w:rPr>
        <w:t>二</w:t>
      </w:r>
      <w:r w:rsidRPr="007033C7">
        <w:rPr>
          <w:rFonts w:ascii="SimHei" w:eastAsia="SimHei" w:hAnsi="SimSun" w:hint="eastAsia"/>
          <w:b/>
          <w:sz w:val="28"/>
          <w:szCs w:val="28"/>
        </w:rPr>
        <w:t>节</w:t>
      </w:r>
      <w:r w:rsidR="006D377B" w:rsidRPr="006F0272">
        <w:rPr>
          <w:rFonts w:ascii="SimHei" w:eastAsia="SimHei" w:hAnsi="SimSun"/>
          <w:b/>
          <w:sz w:val="28"/>
          <w:szCs w:val="28"/>
        </w:rPr>
        <w:t xml:space="preserve"> </w:t>
      </w:r>
      <w:r w:rsidR="00517F32">
        <w:rPr>
          <w:rFonts w:ascii="SimHei" w:eastAsia="SimHei" w:hAnsi="SimSun" w:hint="eastAsia"/>
          <w:b/>
          <w:sz w:val="28"/>
          <w:szCs w:val="28"/>
        </w:rPr>
        <w:t>回顾美日</w:t>
      </w:r>
      <w:r w:rsidR="00517F32">
        <w:rPr>
          <w:rFonts w:ascii="SimHei" w:eastAsia="SimHei" w:hAnsi="SimSun"/>
          <w:b/>
          <w:sz w:val="28"/>
          <w:szCs w:val="28"/>
        </w:rPr>
        <w:t>贸易战</w:t>
      </w:r>
      <w:r w:rsidR="00962D0F">
        <w:rPr>
          <w:rFonts w:ascii="SimHei" w:eastAsia="SimHei" w:hAnsi="SimSun" w:hint="eastAsia"/>
          <w:b/>
          <w:sz w:val="28"/>
          <w:szCs w:val="28"/>
        </w:rPr>
        <w:t>带来</w:t>
      </w:r>
      <w:r w:rsidR="00962D0F">
        <w:rPr>
          <w:rFonts w:ascii="SimHei" w:eastAsia="SimHei" w:hAnsi="SimSun"/>
          <w:b/>
          <w:sz w:val="28"/>
          <w:szCs w:val="28"/>
        </w:rPr>
        <w:t>的启示</w:t>
      </w:r>
      <w:bookmarkEnd w:id="23"/>
    </w:p>
    <w:p w14:paraId="3EE7CB7A" w14:textId="77777777" w:rsidR="00380ABC" w:rsidRDefault="006D377B" w:rsidP="00380ABC">
      <w:pPr>
        <w:spacing w:before="240" w:after="120"/>
        <w:ind w:firstLineChars="200" w:firstLine="520"/>
        <w:outlineLvl w:val="2"/>
        <w:rPr>
          <w:rFonts w:ascii="SimHei" w:eastAsia="SimHei" w:hAnsi="SimSun" w:cs="Times New Roman"/>
          <w:sz w:val="26"/>
          <w:szCs w:val="26"/>
        </w:rPr>
      </w:pPr>
      <w:bookmarkStart w:id="24" w:name="_Toc525999179"/>
      <w:r>
        <w:rPr>
          <w:rFonts w:ascii="SimHei" w:eastAsia="SimHei" w:hAnsi="SimSun" w:cs="Times New Roman"/>
          <w:sz w:val="26"/>
          <w:szCs w:val="26"/>
        </w:rPr>
        <w:t>3.2</w:t>
      </w:r>
      <w:r w:rsidRPr="001235D9">
        <w:rPr>
          <w:rFonts w:ascii="SimHei" w:eastAsia="SimHei" w:hAnsi="SimSun" w:cs="Times New Roman"/>
          <w:sz w:val="26"/>
          <w:szCs w:val="26"/>
        </w:rPr>
        <w:t>.1</w:t>
      </w:r>
      <w:r>
        <w:rPr>
          <w:rFonts w:ascii="SimHei" w:eastAsia="SimHei" w:hAnsi="SimSun" w:cs="Times New Roman"/>
          <w:sz w:val="26"/>
          <w:szCs w:val="26"/>
        </w:rPr>
        <w:t xml:space="preserve"> </w:t>
      </w:r>
      <w:r w:rsidR="00380ABC">
        <w:rPr>
          <w:rFonts w:ascii="SimHei" w:eastAsia="SimHei" w:hAnsi="SimSun" w:cs="Times New Roman" w:hint="eastAsia"/>
          <w:sz w:val="26"/>
          <w:szCs w:val="26"/>
        </w:rPr>
        <w:t>历史</w:t>
      </w:r>
      <w:r w:rsidR="00380ABC">
        <w:rPr>
          <w:rFonts w:ascii="SimHei" w:eastAsia="SimHei" w:hAnsi="SimSun" w:cs="Times New Roman"/>
          <w:sz w:val="26"/>
          <w:szCs w:val="26"/>
        </w:rPr>
        <w:t>上的</w:t>
      </w:r>
      <w:r w:rsidR="00380ABC">
        <w:rPr>
          <w:rFonts w:ascii="SimHei" w:eastAsia="SimHei" w:hAnsi="SimSun" w:cs="Times New Roman" w:hint="eastAsia"/>
          <w:sz w:val="26"/>
          <w:szCs w:val="26"/>
        </w:rPr>
        <w:t>四次</w:t>
      </w:r>
      <w:r w:rsidR="00380ABC">
        <w:rPr>
          <w:rFonts w:ascii="SimHei" w:eastAsia="SimHei" w:hAnsi="SimSun" w:cs="Times New Roman"/>
          <w:sz w:val="26"/>
          <w:szCs w:val="26"/>
        </w:rPr>
        <w:t>贸易战回顾</w:t>
      </w:r>
      <w:bookmarkEnd w:id="24"/>
    </w:p>
    <w:p w14:paraId="5D75DC4A" w14:textId="77777777" w:rsidR="00380ABC" w:rsidRDefault="00380ABC" w:rsidP="00380ABC">
      <w:pPr>
        <w:pStyle w:val="a"/>
        <w:ind w:firstLine="420"/>
      </w:pPr>
      <w:r>
        <w:rPr>
          <w:rFonts w:hint="eastAsia"/>
        </w:rPr>
        <w:t>1</w:t>
      </w:r>
      <w:r>
        <w:t xml:space="preserve">. </w:t>
      </w:r>
      <w:r w:rsidRPr="00380ABC">
        <w:rPr>
          <w:rFonts w:hint="eastAsia"/>
        </w:rPr>
        <w:t>上世纪30年代斯穆特－霍利贸易战</w:t>
      </w:r>
    </w:p>
    <w:p w14:paraId="0D90DBFA" w14:textId="77777777" w:rsidR="009D7C0F" w:rsidRDefault="009D7C0F" w:rsidP="00380ABC">
      <w:pPr>
        <w:pStyle w:val="a"/>
        <w:ind w:firstLine="420"/>
      </w:pPr>
      <w:r w:rsidRPr="009D7C0F">
        <w:rPr>
          <w:rFonts w:hint="eastAsia"/>
        </w:rPr>
        <w:t>一战结束后，各交战国在经济短期通货膨胀的景气后便发生了经济危机，为保护国内市场，各国相继开征起新关税，并实行进口配额等非关税壁垒。经济危机期间美国的出口市场受到沉重打击，不少工厂纷纷停工或关闭。先是橡胶、汽车、造丝工业的不景气，然后又波及到各个部门，农业遭受的打击最大，并陷入长期慢性萧条之中。　农业的萧条对政府产生了很大的政治压力。 1921年5月，来自各农业洲的两院议员组成一个“农业集团”，要求政府立法保护农民的利益。当月，政府召开特别会议，通过紧急关税法，对小麦、玉米、肉类、羊毛、食糖等农产品的进口课以高关税。1922年9月19日，国会又通过了福德尼一麦坎伯关</w:t>
      </w:r>
      <w:r w:rsidRPr="009D7C0F">
        <w:rPr>
          <w:rFonts w:hint="eastAsia"/>
        </w:rPr>
        <w:lastRenderedPageBreak/>
        <w:t>税法，恢复了1909年的高额关税和早期一些关税，例如恢复对钢铁的关税，提高纺织品的进口税，包括农产品和工业品在内的许多部门受到高关税的保护。这一法令对“战时幼稚工业”主要是化学工业和染料工业给予了特别的保护。1927年，战后首次世界经济会议在日内瓦召开，从会议提供的统计资料可以看出，这时的美国是仅次于西班牙的世界第二高关税国. 随着经济大萧条的到来，美国国内提高关税的呼声有增无减。 1929年1月，国会召开关税改革听证会，再次试图帮助农场主摆脱萧条。4月国会议员霍利(Hawley)和斯穆特(Smoot)联名提出关税议案。同年10月，纽约股市崩溃，美国乃至世界经济陷人空前的大危机。此时不光是农业部门要求保护，一个个工业部门也大喊大叫要求增加保护以刺激就业。院外各压力集团的游说，院内议员相互交易，互投赞成票，最终导致1930年美国历史上最高关税法——霍利一斯穆特关税法诞生。</w:t>
      </w:r>
    </w:p>
    <w:p w14:paraId="0953B82D" w14:textId="77777777" w:rsidR="00380ABC" w:rsidRDefault="00380ABC" w:rsidP="00380ABC">
      <w:pPr>
        <w:pStyle w:val="a"/>
        <w:ind w:firstLine="420"/>
      </w:pPr>
      <w:r w:rsidRPr="00380ABC">
        <w:rPr>
          <w:rFonts w:hint="eastAsia"/>
        </w:rPr>
        <w:t>这项议案以法律形式修订了1125种商品的进口税率，其中增加税率的商品有890种，有50种商品由过去的免税改为征税。导致农产品原料的平均税率由38.1％提高到48.9％；其他商品的税率由31％提高到34．3％。从随后的执行情况看，美国关税的平均税率达到57.3％，是1929年关税税率的四倍，堪称美国建国以来最大的关税法案。</w:t>
      </w:r>
    </w:p>
    <w:p w14:paraId="6BCD4C38" w14:textId="77777777" w:rsidR="00380ABC" w:rsidRDefault="00380ABC" w:rsidP="00380ABC">
      <w:pPr>
        <w:pStyle w:val="a"/>
        <w:ind w:firstLine="420"/>
      </w:pPr>
      <w:r w:rsidRPr="00380ABC">
        <w:rPr>
          <w:rFonts w:hint="eastAsia"/>
        </w:rPr>
        <w:t>这一法案，总共收到了来自外国的34份正式抗议，随后许多国家对美国采取了报复性关税。1930年，加拿大率先在16种产品上征收新关税，占美国输往加拿大商品总额的30%。之后加拿大开始寻求与英联邦的更加密切的经济联系。法国和英国亦表示抗议，并上调对美国的关税，德国则着力于打造联盟，建立自给自足的经济体系。</w:t>
      </w:r>
    </w:p>
    <w:p w14:paraId="3DF1F130" w14:textId="77777777" w:rsidR="00380ABC" w:rsidRDefault="00380ABC" w:rsidP="00380ABC">
      <w:pPr>
        <w:pStyle w:val="a"/>
        <w:ind w:firstLine="420"/>
      </w:pPr>
      <w:r w:rsidRPr="00380ABC">
        <w:rPr>
          <w:rFonts w:hint="eastAsia"/>
        </w:rPr>
        <w:t>1929－1934年间，全球贸易规模萎缩了大约66%，外贸型企业纷纷倒闭，失业者不计其数。美国本身也遭遇重创，进口额从1929年的44亿美元骤降至1933年的15亿美元，降幅高达66%，而出口额则从54亿美元骤降至21亿美元，降幅高达61%，而GDP总额同期仅仅下降了50%。这场世界贸易大战打出了一个惨烈的后果，之后，《斯穆特霍利法案》在1934年被废除了。美国人本想靠贸易战拜托经济危机，结果从大危机打出个5年大萧条。</w:t>
      </w:r>
    </w:p>
    <w:p w14:paraId="05BE8732" w14:textId="77777777" w:rsidR="00380ABC" w:rsidRDefault="00380ABC" w:rsidP="00380ABC">
      <w:pPr>
        <w:pStyle w:val="a"/>
        <w:ind w:firstLine="420"/>
      </w:pPr>
      <w:r>
        <w:rPr>
          <w:rFonts w:hint="eastAsia"/>
        </w:rPr>
        <w:t xml:space="preserve">2. </w:t>
      </w:r>
      <w:r w:rsidRPr="00380ABC">
        <w:rPr>
          <w:rFonts w:hint="eastAsia"/>
        </w:rPr>
        <w:t>上世纪60年代鸡肉贸易战</w:t>
      </w:r>
    </w:p>
    <w:p w14:paraId="79554AF3" w14:textId="77777777" w:rsidR="009D7C0F" w:rsidRDefault="009D7C0F" w:rsidP="009D7C0F">
      <w:pPr>
        <w:pStyle w:val="a"/>
        <w:ind w:firstLine="420"/>
      </w:pPr>
      <w:r w:rsidRPr="009D7C0F">
        <w:rPr>
          <w:rFonts w:hint="eastAsia"/>
        </w:rPr>
        <w:t>二战结束之后，世界各国都处于休整状态之中，所有的国家的贸易开始慢慢的恢复，当时的美国二战并没有受到很大的伤害，所以当时美国很快就发展起了鸡肉大量从美国出口至欧洲。</w:t>
      </w:r>
      <w:r w:rsidR="00380ABC" w:rsidRPr="00380ABC">
        <w:rPr>
          <w:rFonts w:hint="eastAsia"/>
        </w:rPr>
        <w:t>欧洲本土的养殖户纷纷要求增加关税保护。</w:t>
      </w:r>
      <w:r w:rsidRPr="009D7C0F">
        <w:rPr>
          <w:rFonts w:hint="eastAsia"/>
        </w:rPr>
        <w:t>荷兰率先指责美国鸡肉的低价倾销行为；法国直接禁止市场销售美国鸡肉；欧共体颁布了针对进口鸡肉的高额关税与价格控制法案。此后，北美鸡肉出口量迅速萎缩，到1962年8月，美国养鸡业损失达2800万美元。</w:t>
      </w:r>
    </w:p>
    <w:p w14:paraId="5829388C" w14:textId="77777777" w:rsidR="009D7C0F" w:rsidRDefault="00380ABC" w:rsidP="009D7C0F">
      <w:pPr>
        <w:pStyle w:val="a"/>
        <w:ind w:firstLine="420"/>
      </w:pPr>
      <w:r w:rsidRPr="00380ABC">
        <w:rPr>
          <w:rFonts w:hint="eastAsia"/>
        </w:rPr>
        <w:t>1962年，当时的欧共体（主要是德国和法国）瞄准美国农业中的冷冻鸡肉产品，对从美国进口的鸡肉征收关税。</w:t>
      </w:r>
      <w:r w:rsidR="009D7C0F" w:rsidRPr="009D7C0F">
        <w:rPr>
          <w:rFonts w:hint="eastAsia"/>
        </w:rPr>
        <w:t>1963年12月，美国总统约翰逊决定向自欧共体进口的工农业产品（马铃薯淀粉、糊精、白兰地、轻型卡车等）征收25%的高额关税。随后，美国国会通过《1962年贸易扩展法》，授权美国总统面对他国不公平贸易待遇时以进行反击。</w:t>
      </w:r>
    </w:p>
    <w:p w14:paraId="406B3ED5" w14:textId="77777777" w:rsidR="009D7C0F" w:rsidRDefault="009D7C0F" w:rsidP="009D7C0F">
      <w:pPr>
        <w:pStyle w:val="a"/>
        <w:ind w:firstLine="420"/>
      </w:pPr>
      <w:r w:rsidRPr="009D7C0F">
        <w:rPr>
          <w:rFonts w:hint="eastAsia"/>
        </w:rPr>
        <w:t>1964年5月，美国与欧共体国家在日内瓦召开和解大会，美国降低37%平均关税，换取欧洲降低35%平均关税。表面上看，</w:t>
      </w:r>
      <w:r w:rsidR="009F2EAF">
        <w:rPr>
          <w:rFonts w:hint="eastAsia"/>
        </w:rPr>
        <w:t>欧洲</w:t>
      </w:r>
      <w:r w:rsidR="009F2EAF" w:rsidRPr="00380ABC">
        <w:rPr>
          <w:rFonts w:hint="eastAsia"/>
        </w:rPr>
        <w:t>赢了，但是欧洲的消费者却再也吃不到便宜的鸡肉了。</w:t>
      </w:r>
      <w:r w:rsidRPr="009D7C0F">
        <w:rPr>
          <w:rFonts w:hint="eastAsia"/>
        </w:rPr>
        <w:t>美国仿佛做出巨大让步，关税降低后，美国商品长驱直入，其成熟、高效率的生产体系对欧共体国家生产商造成了巨大生存压力。</w:t>
      </w:r>
    </w:p>
    <w:p w14:paraId="6D564166" w14:textId="77777777" w:rsidR="00380ABC" w:rsidRDefault="00380ABC" w:rsidP="009D7C0F">
      <w:pPr>
        <w:pStyle w:val="a"/>
        <w:ind w:firstLine="420"/>
      </w:pPr>
      <w:r w:rsidRPr="00380ABC">
        <w:rPr>
          <w:rFonts w:hint="eastAsia"/>
        </w:rPr>
        <w:t>而美国输的更大，在美国对欧洲汽车征收高关税的时候，美国的汽车免遭来自外界车企的竞争，最终丧失了快速实现现代化转型的机会，最终克莱斯勒和通用汽车不得不宣布破产</w:t>
      </w:r>
      <w:r>
        <w:rPr>
          <w:rFonts w:hint="eastAsia"/>
        </w:rPr>
        <w:t>。</w:t>
      </w:r>
      <w:r w:rsidRPr="00380ABC">
        <w:rPr>
          <w:rFonts w:hint="eastAsia"/>
        </w:rPr>
        <w:t>美国人因为鸡肉战争关上了汽车竞争的大门，丧失了汽车现代化转型机会。</w:t>
      </w:r>
    </w:p>
    <w:p w14:paraId="2117E5F6" w14:textId="77777777" w:rsidR="00380ABC" w:rsidRDefault="00380ABC" w:rsidP="00380ABC">
      <w:pPr>
        <w:pStyle w:val="a"/>
        <w:ind w:firstLine="420"/>
      </w:pPr>
      <w:r>
        <w:rPr>
          <w:rFonts w:hint="eastAsia"/>
        </w:rPr>
        <w:lastRenderedPageBreak/>
        <w:t>3.</w:t>
      </w:r>
      <w:r>
        <w:t xml:space="preserve"> </w:t>
      </w:r>
      <w:r w:rsidRPr="00380ABC">
        <w:rPr>
          <w:rFonts w:hint="eastAsia"/>
        </w:rPr>
        <w:t>上世纪70-80年代美日贸易战</w:t>
      </w:r>
    </w:p>
    <w:p w14:paraId="2CDDC43E" w14:textId="77777777" w:rsidR="00013982" w:rsidRDefault="00380ABC" w:rsidP="009F2EAF">
      <w:pPr>
        <w:pStyle w:val="a"/>
        <w:ind w:firstLine="420"/>
      </w:pPr>
      <w:r w:rsidRPr="00380ABC">
        <w:rPr>
          <w:rFonts w:hint="eastAsia"/>
        </w:rPr>
        <w:t>上世纪50年代之后，战后的日本迅速崛起，成为了第2大经济体，美国为了遏制日本，经济摩擦不断。尤其是进入80年代，美国对日本的商品贸易赤字飙升至500亿美元。美国中西部和东北部等工业中心承担了和日本的主要竞争压力，形成了“铁锈地带”，失业率两倍于全国平均水平。这些地区的州议员在国会发起了大量对日贸易保护主义的法案。1985年著名的《广场协议》就是在这个背景下出台。</w:t>
      </w:r>
    </w:p>
    <w:p w14:paraId="52BE4900" w14:textId="77777777" w:rsidR="00013982" w:rsidRDefault="00380ABC" w:rsidP="00380ABC">
      <w:pPr>
        <w:pStyle w:val="a"/>
        <w:ind w:firstLine="420"/>
      </w:pPr>
      <w:r w:rsidRPr="00380ABC">
        <w:rPr>
          <w:rFonts w:hint="eastAsia"/>
        </w:rPr>
        <w:t>这场贸易战争先由纺织品争端开始。战后的日本，纺织行业快速发展，其中对美国的纺织品出口规模不断扩大，这威胁到了美国的纺织工业。美国人不愿意了，强迫日本接受了他们提出的“日美纺织品协定”。日本在很不情愿的情况下限制对美国的纺织品出口规模。</w:t>
      </w:r>
    </w:p>
    <w:p w14:paraId="690373F7" w14:textId="77777777" w:rsidR="00013982" w:rsidRDefault="00380ABC" w:rsidP="00380ABC">
      <w:pPr>
        <w:pStyle w:val="a"/>
        <w:ind w:firstLine="420"/>
      </w:pPr>
      <w:r w:rsidRPr="00380ABC">
        <w:rPr>
          <w:rFonts w:hint="eastAsia"/>
        </w:rPr>
        <w:t>此后不久，美国人又对日本的钢铁进口提出限制，1974年、1977年、1978年，日本先后三次限制给美国的钢铁出口规模。</w:t>
      </w:r>
    </w:p>
    <w:p w14:paraId="4484CB4F" w14:textId="77777777" w:rsidR="00013982" w:rsidRDefault="00380ABC" w:rsidP="00380ABC">
      <w:pPr>
        <w:pStyle w:val="a"/>
        <w:ind w:firstLine="420"/>
      </w:pPr>
      <w:r w:rsidRPr="00380ABC">
        <w:rPr>
          <w:rFonts w:hint="eastAsia"/>
        </w:rPr>
        <w:t>在汽车行业中，一度出现了美国从日本进口汽车数量占汽车总进口量的80%，</w:t>
      </w:r>
      <w:r w:rsidR="00013982" w:rsidRPr="00013982">
        <w:rPr>
          <w:rFonts w:hint="eastAsia"/>
        </w:rPr>
        <w:t>为了应对来自日本的竞争，美国不得不为国内汽车行业提供10亿美元的补助。因此美国强迫日本完全开放日本的汽车市场，</w:t>
      </w:r>
      <w:r w:rsidR="00013982" w:rsidRPr="00380ABC">
        <w:rPr>
          <w:rFonts w:hint="eastAsia"/>
        </w:rPr>
        <w:t>降低对美国进口汽车的关税，</w:t>
      </w:r>
      <w:r w:rsidR="00013982" w:rsidRPr="00013982">
        <w:rPr>
          <w:rFonts w:hint="eastAsia"/>
        </w:rPr>
        <w:t>日系汽车制造商在美国建厂以及自愿限制对美出口汽车数量上限。</w:t>
      </w:r>
    </w:p>
    <w:p w14:paraId="357863DA" w14:textId="77777777" w:rsidR="00013982" w:rsidRDefault="00380ABC" w:rsidP="00380ABC">
      <w:pPr>
        <w:pStyle w:val="a"/>
        <w:ind w:firstLine="420"/>
      </w:pPr>
      <w:r w:rsidRPr="00380ABC">
        <w:rPr>
          <w:rFonts w:hint="eastAsia"/>
        </w:rPr>
        <w:t>为了减少对日本贸易的逆差，1985年，美国要求日本签订了《广场协议》，其核心内容就是让日元兑美元升值。整个美日贸易战达到高潮</w:t>
      </w:r>
      <w:r>
        <w:rPr>
          <w:rFonts w:hint="eastAsia"/>
        </w:rPr>
        <w:t>。</w:t>
      </w:r>
      <w:r w:rsidR="00013982" w:rsidRPr="00013982">
        <w:rPr>
          <w:rFonts w:hint="eastAsia"/>
        </w:rPr>
        <w:t>1992年，日本再次被迫将对美国汽车出口上限从230万辆下调到165万辆。1995年，美国根据《1974年贸易法案》对日本汽车征收额外关税。美国还对日本彩电、半导体、电脑、电话等电子产品展开贸易战；但日本也同样以限制来自美国的农产品进口作为反击。</w:t>
      </w:r>
    </w:p>
    <w:p w14:paraId="669B66FA" w14:textId="77777777" w:rsidR="00380ABC" w:rsidRDefault="00380ABC" w:rsidP="00380ABC">
      <w:pPr>
        <w:pStyle w:val="a"/>
        <w:ind w:firstLine="420"/>
      </w:pPr>
      <w:r w:rsidRPr="00380ABC">
        <w:rPr>
          <w:rFonts w:hint="eastAsia"/>
        </w:rPr>
        <w:t>日美贸易摩擦三十年，除去上世纪70年代初期的对立，大部分为日本单方面让步。上世纪 70 年代，日本合成纤维产业的代表企业帝人、旭化成等，与美国合成纤维产业严重对立，双方均不让步。但自 1972 年 1 月，日美政府达成纤维贸易协定，日本纤维对美出口数量受到严格限制。其后日本步步妥协，在纺织、钢铁、半导体、彩电、汽车等各个领域开放本国市场，甚至自愿对美国提出限制出口的贸易协定也不在少数。在这场贸易战中，日本逐步退让，产业逐渐空心化，实业不行之后日本人开始去炒房，最后1990年泡沫破裂，从1985年起算日本经济整整失去了30年</w:t>
      </w:r>
      <w:r>
        <w:rPr>
          <w:rFonts w:hint="eastAsia"/>
        </w:rPr>
        <w:t>。</w:t>
      </w:r>
      <w:r w:rsidRPr="00380ABC">
        <w:rPr>
          <w:rFonts w:hint="eastAsia"/>
        </w:rPr>
        <w:t>这场战争美国人完胜，这也是日本由盛转衰的点。美国人捍卫老大地位步步紧逼，日本人节节退让，一直退了30年。</w:t>
      </w:r>
    </w:p>
    <w:p w14:paraId="72CA7B47" w14:textId="77777777" w:rsidR="00380ABC" w:rsidRDefault="00380ABC" w:rsidP="00380ABC">
      <w:pPr>
        <w:pStyle w:val="a"/>
        <w:ind w:firstLine="420"/>
      </w:pPr>
      <w:r>
        <w:rPr>
          <w:rFonts w:hint="eastAsia"/>
        </w:rPr>
        <w:t xml:space="preserve">4. </w:t>
      </w:r>
      <w:r w:rsidRPr="00380ABC">
        <w:rPr>
          <w:rFonts w:hint="eastAsia"/>
        </w:rPr>
        <w:t>21世纪初钢铁贸易战</w:t>
      </w:r>
    </w:p>
    <w:p w14:paraId="5CE859AA" w14:textId="77777777" w:rsidR="00380ABC" w:rsidRDefault="00380ABC" w:rsidP="00380ABC">
      <w:pPr>
        <w:pStyle w:val="a"/>
        <w:ind w:firstLine="420"/>
      </w:pPr>
      <w:r w:rsidRPr="00380ABC">
        <w:rPr>
          <w:rFonts w:hint="eastAsia"/>
        </w:rPr>
        <w:t>进入21世纪初，全球范围内的钢铁和铝生产就处于相对过剩的状况。2002年，美国对中国、法国、韩国、日本、澳大利亚等28个国家和地区提出钢铁产品反倾销起诉，并在2002年3月20日正式启动“201条款”，对大部分进口钢材征收8%-30%的进口关税，对14种钢铁产品实行进口限额。</w:t>
      </w:r>
    </w:p>
    <w:p w14:paraId="58C4A6CC" w14:textId="77777777" w:rsidR="00380ABC" w:rsidRDefault="00380ABC" w:rsidP="00380ABC">
      <w:pPr>
        <w:pStyle w:val="a"/>
        <w:ind w:firstLine="420"/>
      </w:pPr>
      <w:r w:rsidRPr="00380ABC">
        <w:rPr>
          <w:rFonts w:hint="eastAsia"/>
        </w:rPr>
        <w:t>美国实施201条款后，引起了世界各国反倾销、限制进口的连锁反应，欧洲的反应尤其强烈。欧盟委员会继美国201条款实施之后,决定对来自一些国家的钢管实行反倾销措施，征收高达53.1%的附加进口关税。针对欧盟的保护措施，波兰和匈牙利也考虑采取配额和临时反倾销措施的办法保护其钢铁业。</w:t>
      </w:r>
    </w:p>
    <w:p w14:paraId="0B3FCA5C" w14:textId="77777777" w:rsidR="00380ABC" w:rsidRDefault="00380ABC" w:rsidP="00380ABC">
      <w:pPr>
        <w:pStyle w:val="a"/>
        <w:ind w:firstLine="420"/>
      </w:pPr>
      <w:r w:rsidRPr="00380ABC">
        <w:rPr>
          <w:rFonts w:hint="eastAsia"/>
        </w:rPr>
        <w:t>在贸易紧张的初期(2002年3月-9月)，贸易保护主义阴云初步显现，全球经济格局存在较大不确定性，市场风险偏好降温，美股、美债收益率、美元指数三者均跌;中期(2002年9月-2003年3月)，市场风险预期基本出清，处于观望状态，美股指数和美债收益率在低位震</w:t>
      </w:r>
      <w:r w:rsidRPr="00380ABC">
        <w:rPr>
          <w:rFonts w:hint="eastAsia"/>
        </w:rPr>
        <w:lastRenderedPageBreak/>
        <w:t>荡，美元指数则继续轻微下跌;后期(2003年3月-12月)，美股、美债收益率、美元指数三者均有所回升，2003年3月，WTO在初步裁决中称，美对进口韩钢铁征高额关税违规，7月又进一步裁定美国的措施违反WTO规则，WTO的介入引导市场预期贸易形势的改善，促进股市、债券收益率、美元回升，经济形势的向好也反过来促使小布什政府停止使用“201条款”</w:t>
      </w:r>
      <w:r>
        <w:rPr>
          <w:rFonts w:hint="eastAsia"/>
        </w:rPr>
        <w:t>。</w:t>
      </w:r>
      <w:r w:rsidRPr="00380ABC">
        <w:rPr>
          <w:rFonts w:hint="eastAsia"/>
        </w:rPr>
        <w:t>美国人因为经济不行启动了贸易战，结果是开放贸易带来了经济改善。</w:t>
      </w:r>
    </w:p>
    <w:p w14:paraId="2942F4A1" w14:textId="77777777" w:rsidR="00380ABC" w:rsidRPr="00380ABC" w:rsidRDefault="00380ABC" w:rsidP="00380ABC">
      <w:pPr>
        <w:pStyle w:val="a"/>
        <w:ind w:firstLineChars="95" w:firstLine="199"/>
      </w:pPr>
    </w:p>
    <w:p w14:paraId="08AF89BA" w14:textId="77777777" w:rsidR="000F60D9" w:rsidRPr="000F60D9" w:rsidRDefault="006D377B" w:rsidP="000F60D9">
      <w:pPr>
        <w:spacing w:before="240" w:after="120"/>
        <w:ind w:firstLineChars="200" w:firstLine="520"/>
        <w:outlineLvl w:val="2"/>
        <w:rPr>
          <w:rFonts w:ascii="SimHei" w:eastAsia="SimHei" w:hAnsi="SimSun" w:cs="Times New Roman"/>
          <w:sz w:val="26"/>
          <w:szCs w:val="26"/>
        </w:rPr>
      </w:pPr>
      <w:bookmarkStart w:id="25" w:name="_Toc525999180"/>
      <w:r>
        <w:rPr>
          <w:rFonts w:ascii="SimHei" w:eastAsia="SimHei" w:hAnsi="SimSun" w:cs="Times New Roman"/>
          <w:sz w:val="26"/>
          <w:szCs w:val="26"/>
        </w:rPr>
        <w:t>3.2</w:t>
      </w:r>
      <w:r w:rsidRPr="003B0777">
        <w:rPr>
          <w:rFonts w:ascii="SimHei" w:eastAsia="SimHei" w:hAnsi="SimSun" w:cs="Times New Roman"/>
          <w:sz w:val="26"/>
          <w:szCs w:val="26"/>
        </w:rPr>
        <w:t>.2</w:t>
      </w:r>
      <w:r>
        <w:rPr>
          <w:rFonts w:ascii="SimHei" w:eastAsia="SimHei" w:hAnsi="SimSun" w:cs="Times New Roman"/>
          <w:sz w:val="26"/>
          <w:szCs w:val="26"/>
        </w:rPr>
        <w:t xml:space="preserve"> </w:t>
      </w:r>
      <w:r w:rsidR="00380ABC">
        <w:rPr>
          <w:rFonts w:ascii="SimHei" w:eastAsia="SimHei" w:hAnsi="SimSun" w:cs="Times New Roman"/>
          <w:sz w:val="26"/>
          <w:szCs w:val="26"/>
        </w:rPr>
        <w:t>四次贸易战</w:t>
      </w:r>
      <w:r w:rsidR="000F60D9">
        <w:rPr>
          <w:rFonts w:ascii="SimHei" w:eastAsia="SimHei" w:hAnsi="SimSun" w:cs="Times New Roman" w:hint="eastAsia"/>
          <w:sz w:val="26"/>
          <w:szCs w:val="26"/>
        </w:rPr>
        <w:t>带来</w:t>
      </w:r>
      <w:r w:rsidR="000F60D9">
        <w:rPr>
          <w:rFonts w:ascii="SimHei" w:eastAsia="SimHei" w:hAnsi="SimSun" w:cs="Times New Roman"/>
          <w:sz w:val="26"/>
          <w:szCs w:val="26"/>
        </w:rPr>
        <w:t>的</w:t>
      </w:r>
      <w:r w:rsidR="00380ABC">
        <w:rPr>
          <w:rFonts w:ascii="SimHei" w:eastAsia="SimHei" w:hAnsi="SimSun" w:cs="Times New Roman"/>
          <w:sz w:val="26"/>
          <w:szCs w:val="26"/>
        </w:rPr>
        <w:t>的启示</w:t>
      </w:r>
      <w:bookmarkEnd w:id="25"/>
    </w:p>
    <w:p w14:paraId="514351C0" w14:textId="77777777" w:rsidR="00013982" w:rsidRDefault="00013982" w:rsidP="00013982">
      <w:pPr>
        <w:pStyle w:val="a"/>
        <w:ind w:firstLine="420"/>
      </w:pPr>
      <w:r>
        <w:rPr>
          <w:rFonts w:hint="eastAsia"/>
        </w:rPr>
        <w:t>合对比近一个世纪的美国参与的4次贸易战，中美贸易战和上世纪的中日贸易战背景有高度相似性。都是发生在老二经济开始威胁老大地位的时候。美日贸易战爆发于日本制造业的鼎盛时期，1980年代美国对日本贸易逆差占美国逆差超过40%。而中国同样也经历了制造业强势崛起和国际贸易的迅速增长，美国对中国的贸易逆差占美国贸易逆差的接近50%。此外，前15年中美在全球价值链都处于合作分工关系，但是中国致力于全球产业链上行，而特朗普强调制造业就业岗位，中美的合作关系被削弱，竞争关系正在加强，这与1980年代日本产业升级时与美国的贸易关系类似。</w:t>
      </w:r>
    </w:p>
    <w:p w14:paraId="1EA420E6" w14:textId="77777777" w:rsidR="00013982" w:rsidRDefault="00013982" w:rsidP="00013982">
      <w:pPr>
        <w:pStyle w:val="a"/>
        <w:ind w:firstLine="420"/>
      </w:pPr>
    </w:p>
    <w:p w14:paraId="198ECB7C" w14:textId="77777777" w:rsidR="00380ABC" w:rsidRDefault="00013982" w:rsidP="00013982">
      <w:pPr>
        <w:pStyle w:val="a"/>
        <w:ind w:firstLine="420"/>
      </w:pPr>
      <w:r>
        <w:rPr>
          <w:rFonts w:hint="eastAsia"/>
        </w:rPr>
        <w:t>当年美日贸易战搞广场协议的那个白大兄弟，和今天特朗普手下负责搞贸易战的，也是同一个人。美国贸易代表署中主导这次事件的负责人是Robert Lighthizer。此人参与过上世纪80年代的日美贸易战（80年代美国贸易代表总计向日本发起了24例301条款案件调查）。</w:t>
      </w:r>
    </w:p>
    <w:p w14:paraId="162102CE" w14:textId="77777777" w:rsidR="00013982" w:rsidRDefault="00013982" w:rsidP="00013982">
      <w:pPr>
        <w:pStyle w:val="a"/>
        <w:ind w:firstLine="420"/>
      </w:pPr>
      <w:r>
        <w:rPr>
          <w:rFonts w:hint="eastAsia"/>
        </w:rPr>
        <w:t>很多人担心中国会不会重蹈日本覆辙。我觉得不会，除了中国本身的市场、经济结构、外汇储备、一路一带的市场空间，最根本的原因在于政治。中国与日本的政治情形完全不同。美国在美日贸易战中占据了全面主动的地位。 美日间有特殊的军事同盟关系，日本在安全领域依附于美国，因此日本在国际谈判中以不损害日美关系为底线，一旦美国触发或威胁触发贸易战法案，日本的表现为迅速妥协。此外，日本国内的政治制度有特殊性，缺乏顶层行政领导力，强权部门难以形成合作反而形成制衡。</w:t>
      </w:r>
    </w:p>
    <w:p w14:paraId="0B755981" w14:textId="77777777" w:rsidR="000F60D9" w:rsidRDefault="000F60D9" w:rsidP="00013982">
      <w:pPr>
        <w:pStyle w:val="a"/>
        <w:ind w:firstLine="420"/>
      </w:pPr>
      <w:r w:rsidRPr="000F60D9">
        <w:rPr>
          <w:rFonts w:hint="eastAsia"/>
        </w:rPr>
        <w:t>纵观美国的贸易战历史，由美国发动的大大小小贸易战有上百次，跟全球大部分国家都有过交锋　。几乎所有的贸易战都是由美国主动挑起，而且美国擅长利用美元优势和规则优势，也已经在绝大多数贸易战中获得胜利。美国历史上有几次比较重要的贸易谈判，而且是以美国赢多输少告终，所以特朗普说贸易战更好打。在过去，对玫瑰经济能构成威胁的只有欧洲共同体和日本，所以美国的贸易战，最多的也就是针对欧洲和日本。当先现在有了新的经济大国，美国也就有了新的目标。</w:t>
      </w:r>
    </w:p>
    <w:p w14:paraId="2FF753F9" w14:textId="77777777" w:rsidR="000F60D9" w:rsidRDefault="000F60D9" w:rsidP="00013982">
      <w:pPr>
        <w:pStyle w:val="a"/>
        <w:ind w:firstLine="420"/>
      </w:pPr>
    </w:p>
    <w:p w14:paraId="3E5D5472" w14:textId="77777777" w:rsidR="00013982" w:rsidRDefault="00013982" w:rsidP="00013982">
      <w:pPr>
        <w:pStyle w:val="a"/>
        <w:ind w:firstLine="420"/>
      </w:pPr>
    </w:p>
    <w:p w14:paraId="6F6E12EF" w14:textId="77777777" w:rsidR="006D377B" w:rsidRDefault="006D377B" w:rsidP="00EE4DBF">
      <w:pPr>
        <w:pStyle w:val="a"/>
        <w:ind w:firstLineChars="95" w:firstLine="199"/>
      </w:pPr>
    </w:p>
    <w:p w14:paraId="6CD94BD0" w14:textId="31426836" w:rsidR="003242C1" w:rsidRPr="005639E4" w:rsidRDefault="00CB5DA1" w:rsidP="003242C1">
      <w:pPr>
        <w:spacing w:before="480" w:after="120"/>
        <w:jc w:val="center"/>
        <w:outlineLvl w:val="1"/>
        <w:rPr>
          <w:rFonts w:ascii="SimHei" w:eastAsia="SimHei" w:hAnsi="SimSun"/>
          <w:b/>
          <w:sz w:val="28"/>
          <w:szCs w:val="28"/>
          <w:highlight w:val="lightGray"/>
        </w:rPr>
      </w:pPr>
      <w:bookmarkStart w:id="26" w:name="_Toc525999181"/>
      <w:r w:rsidRPr="007033C7">
        <w:rPr>
          <w:rFonts w:ascii="SimHei" w:eastAsia="SimHei" w:hAnsi="SimSun" w:hint="eastAsia"/>
          <w:b/>
          <w:sz w:val="28"/>
          <w:szCs w:val="28"/>
        </w:rPr>
        <w:t>第</w:t>
      </w:r>
      <w:r w:rsidR="00621294">
        <w:rPr>
          <w:rFonts w:ascii="SimHei" w:eastAsia="SimHei" w:hAnsi="SimSun" w:hint="eastAsia"/>
          <w:b/>
          <w:sz w:val="28"/>
          <w:szCs w:val="28"/>
        </w:rPr>
        <w:t>三</w:t>
      </w:r>
      <w:r w:rsidRPr="007033C7">
        <w:rPr>
          <w:rFonts w:ascii="SimHei" w:eastAsia="SimHei" w:hAnsi="SimSun" w:hint="eastAsia"/>
          <w:b/>
          <w:sz w:val="28"/>
          <w:szCs w:val="28"/>
        </w:rPr>
        <w:t>节</w:t>
      </w:r>
      <w:r w:rsidR="00E0356F" w:rsidRPr="005639E4">
        <w:rPr>
          <w:rFonts w:ascii="SimHei" w:eastAsia="SimHei" w:hAnsi="SimSun"/>
          <w:b/>
          <w:sz w:val="28"/>
          <w:szCs w:val="28"/>
          <w:highlight w:val="lightGray"/>
        </w:rPr>
        <w:t xml:space="preserve"> </w:t>
      </w:r>
      <w:r w:rsidR="003242C1" w:rsidRPr="005639E4">
        <w:rPr>
          <w:rFonts w:ascii="SimHei" w:eastAsia="SimHei" w:hAnsi="SimSun" w:hint="eastAsia"/>
          <w:b/>
          <w:sz w:val="28"/>
          <w:szCs w:val="28"/>
          <w:highlight w:val="lightGray"/>
        </w:rPr>
        <w:t>中国</w:t>
      </w:r>
      <w:r w:rsidR="003242C1" w:rsidRPr="005639E4">
        <w:rPr>
          <w:rFonts w:ascii="SimHei" w:eastAsia="SimHei" w:hAnsi="SimSun"/>
          <w:b/>
          <w:sz w:val="28"/>
          <w:szCs w:val="28"/>
          <w:highlight w:val="lightGray"/>
        </w:rPr>
        <w:t>全面对外开放</w:t>
      </w:r>
      <w:r w:rsidR="00410CD2">
        <w:rPr>
          <w:rFonts w:ascii="SimHei" w:eastAsia="SimHei" w:hAnsi="SimSun" w:hint="eastAsia"/>
          <w:b/>
          <w:sz w:val="28"/>
          <w:szCs w:val="28"/>
          <w:highlight w:val="lightGray"/>
        </w:rPr>
        <w:t>，</w:t>
      </w:r>
      <w:r w:rsidR="00410CD2">
        <w:rPr>
          <w:rFonts w:ascii="SimHei" w:eastAsia="SimHei" w:hAnsi="SimSun"/>
          <w:b/>
          <w:sz w:val="28"/>
          <w:szCs w:val="28"/>
          <w:highlight w:val="lightGray"/>
        </w:rPr>
        <w:t>应对贸易战</w:t>
      </w:r>
      <w:bookmarkEnd w:id="26"/>
    </w:p>
    <w:p w14:paraId="673E6777" w14:textId="77777777" w:rsidR="003242C1" w:rsidRPr="005639E4" w:rsidRDefault="003242C1" w:rsidP="003242C1">
      <w:pPr>
        <w:pStyle w:val="a"/>
        <w:ind w:firstLine="480"/>
        <w:rPr>
          <w:rFonts w:eastAsiaTheme="minorEastAsia" w:hAnsi="SimSun" w:cstheme="minorBidi"/>
          <w:noProof w:val="0"/>
          <w:kern w:val="2"/>
          <w:sz w:val="24"/>
          <w:szCs w:val="24"/>
          <w:highlight w:val="lightGray"/>
        </w:rPr>
      </w:pPr>
      <w:r w:rsidRPr="005639E4">
        <w:rPr>
          <w:rFonts w:eastAsiaTheme="minorEastAsia" w:hAnsi="SimSun" w:cstheme="minorBidi" w:hint="eastAsia"/>
          <w:noProof w:val="0"/>
          <w:kern w:val="2"/>
          <w:sz w:val="24"/>
          <w:szCs w:val="24"/>
          <w:highlight w:val="lightGray"/>
        </w:rPr>
        <w:lastRenderedPageBreak/>
        <w:t>贸易战对中国全面对外开放带来了挑战，但也为中国承担大国责任、维护国际自由贸易体系、更深融入国际经济体系提供了机遇。美国特朗普政府发起的全球贸易战已经成为世界经济发展的最大不确定性因素和风险来源，对中国正在实施和推进的全面对外开放战略的影响不可小觑。针对中国的贸易战是特朗普发起的全球贸易战的重中之重，其规模、激烈程度、影响范围都是针对其他经济体的贸易战所无法比拟的，其已经成为人类贸易史上最大规模的贸易冲突与摩擦典型，中国在贸易战中承担的压力和风险最大。如何有效规避和控制贸易战给中国社会经济发展带来的系统性与非系统性风险？如何抓住贸易战可能带来的各种发展机遇以充分发展本国经济？如何有效维护中国人民的贸易利益与发展利益？如何有效维护包括美国人民在内的世界各国人民的贸易利益与发展利益？这些是中国决策层和学术界需要共同关注的重要而紧迫的议题。</w:t>
      </w:r>
    </w:p>
    <w:p w14:paraId="601438A3" w14:textId="77777777" w:rsidR="001235D9" w:rsidRPr="005639E4" w:rsidRDefault="008D500E" w:rsidP="00E1319B">
      <w:pPr>
        <w:spacing w:before="240" w:after="120"/>
        <w:ind w:firstLineChars="200" w:firstLine="520"/>
        <w:outlineLvl w:val="2"/>
        <w:rPr>
          <w:rFonts w:ascii="SimHei" w:eastAsia="SimHei" w:hAnsi="SimSun" w:cs="Times New Roman"/>
          <w:sz w:val="26"/>
          <w:szCs w:val="26"/>
          <w:highlight w:val="lightGray"/>
        </w:rPr>
      </w:pPr>
      <w:bookmarkStart w:id="27" w:name="_Toc525999182"/>
      <w:r>
        <w:rPr>
          <w:rFonts w:ascii="SimHei" w:eastAsia="SimHei" w:hAnsi="SimSun" w:cs="Times New Roman"/>
          <w:sz w:val="26"/>
          <w:szCs w:val="26"/>
          <w:highlight w:val="lightGray"/>
        </w:rPr>
        <w:t>3</w:t>
      </w:r>
      <w:r w:rsidR="001235D9" w:rsidRPr="005639E4">
        <w:rPr>
          <w:rFonts w:ascii="SimHei" w:eastAsia="SimHei" w:hAnsi="SimSun" w:cs="Times New Roman"/>
          <w:sz w:val="26"/>
          <w:szCs w:val="26"/>
          <w:highlight w:val="lightGray"/>
        </w:rPr>
        <w:t>.</w:t>
      </w:r>
      <w:r w:rsidR="001235D9" w:rsidRPr="005639E4">
        <w:rPr>
          <w:rFonts w:ascii="SimHei" w:eastAsia="SimHei" w:hAnsi="SimSun" w:cs="Times New Roman" w:hint="eastAsia"/>
          <w:sz w:val="26"/>
          <w:szCs w:val="26"/>
          <w:highlight w:val="lightGray"/>
        </w:rPr>
        <w:t>3</w:t>
      </w:r>
      <w:r w:rsidR="001235D9" w:rsidRPr="005639E4">
        <w:rPr>
          <w:rFonts w:ascii="SimHei" w:eastAsia="SimHei" w:hAnsi="SimSun" w:cs="Times New Roman"/>
          <w:sz w:val="26"/>
          <w:szCs w:val="26"/>
          <w:highlight w:val="lightGray"/>
        </w:rPr>
        <w:t>.1</w:t>
      </w:r>
      <w:r w:rsidR="00E0356F" w:rsidRPr="005639E4">
        <w:rPr>
          <w:rFonts w:ascii="SimHei" w:eastAsia="SimHei" w:hAnsi="SimSun" w:cs="Times New Roman"/>
          <w:sz w:val="26"/>
          <w:szCs w:val="26"/>
          <w:highlight w:val="lightGray"/>
        </w:rPr>
        <w:t xml:space="preserve"> </w:t>
      </w:r>
      <w:r w:rsidR="00A72211" w:rsidRPr="005639E4">
        <w:rPr>
          <w:rFonts w:ascii="SimHei" w:eastAsia="SimHei" w:hAnsi="SimSun" w:cs="Times New Roman" w:hint="eastAsia"/>
          <w:sz w:val="26"/>
          <w:szCs w:val="26"/>
          <w:highlight w:val="lightGray"/>
        </w:rPr>
        <w:t>中美</w:t>
      </w:r>
      <w:r w:rsidR="00A72211" w:rsidRPr="005639E4">
        <w:rPr>
          <w:rFonts w:ascii="SimHei" w:eastAsia="SimHei" w:hAnsi="SimSun" w:cs="Times New Roman"/>
          <w:sz w:val="26"/>
          <w:szCs w:val="26"/>
          <w:highlight w:val="lightGray"/>
        </w:rPr>
        <w:t>竞争在经济领域的表现</w:t>
      </w:r>
      <w:bookmarkEnd w:id="27"/>
    </w:p>
    <w:p w14:paraId="02CDC173" w14:textId="77777777" w:rsidR="001B0CC2" w:rsidRPr="005639E4" w:rsidRDefault="00A72211" w:rsidP="001B0CC2">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市场竞争。贸易战是中美两国市场竞争及贸易利益冲突的极端化表现，即中美两个大国双边贸易发展中的摩擦与冲突的极端化表现。中美建交以来，两国双边贸易发展迅速，彼此互为最为重要的贸易伙伴，贸易摩擦与冲突时有发生，只不过这次摩擦和冲突规模更大、更为激烈，表现出大规模贸易战的特征。中国已经取代美国成为全球第一货物贸易大国，美国则下降为第二货物贸易大国，理论上彼此之间的贸易竞争或不可避免。</w:t>
      </w:r>
    </w:p>
    <w:p w14:paraId="2A831266" w14:textId="77777777" w:rsidR="00A72211" w:rsidRPr="005639E4" w:rsidRDefault="00A72211" w:rsidP="001B0CC2">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产业竞争。贸易战也是中美两国产业竞争及经济利益冲突极端化的表现。中国已经成为全球第一制造业大国，是全球制造业门类与制造业产品种类最多、最全的工业大国，美国则出现了产业空心化现象，重新振兴美国制造业已经成为特朗普政府兑现其竞选承诺的重要目标，特朗普政府试图通过贸易战促进本国制造业投资或者促使本国转移到国外的制造业回归美国。</w:t>
      </w:r>
    </w:p>
    <w:p w14:paraId="0165A0B0" w14:textId="77777777" w:rsidR="00A72211" w:rsidRPr="005639E4" w:rsidRDefault="00A72211" w:rsidP="00A7221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高科技竞争。贸易战还是中美两国科技竞争特别是高科技竞争的直接结果。美国作为全球高科技主导大国，通过加大对高新技术的研究开发投入，试图持续保持其在全球主要高科技领域的领导和垄断地位，对有可能超越其领先地位的任何国家都会采取各种防范措施。通过贸易战抑制竞争者在高科技领域的进步或者竞争优势的发挥便是美国历届政府的不二选择，特朗普政府只是继承了美国历届政府的政策传统并把其发挥到极致而已。中国作为新兴科技大国，科技进步显著，在某些技术领域特别是在量子技术、高铁技术、民用核能技术等领域已经居于世界领先水平，对华贸易战也成为美国特朗普政府抑制中国科技进步的重要工具。</w:t>
      </w:r>
    </w:p>
    <w:p w14:paraId="32D22AF3" w14:textId="77777777" w:rsidR="00A72211" w:rsidRPr="005639E4" w:rsidRDefault="00A72211" w:rsidP="00A72211">
      <w:pPr>
        <w:spacing w:line="400" w:lineRule="exact"/>
        <w:ind w:firstLineChars="200" w:firstLine="480"/>
        <w:rPr>
          <w:rFonts w:ascii="SimSun" w:hAnsi="SimSun"/>
          <w:sz w:val="24"/>
          <w:szCs w:val="24"/>
          <w:highlight w:val="lightGray"/>
        </w:rPr>
      </w:pPr>
    </w:p>
    <w:p w14:paraId="43C669CB" w14:textId="77777777" w:rsidR="00A72211" w:rsidRPr="005639E4" w:rsidRDefault="00A72211" w:rsidP="00A7221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货币金融竞争。贸易战也是中美两国在货币及金融市场竞争的表现。美元作为全球主要储备货币、交易货币与投资货币，是美国货币与金融霸权的基础，但随着人民币国际化程度的不断提高，人民币已经成为仅次于美元和欧元的主要国际货币，在某些地区、某些领域显示出部分替代美元成为全球主流货币的发展态势，对美元霸权与美国在国际金融市场的垄断与霸权地位产生了挑战，由此引起美国决策精英与执政当局的警觉。特朗普政府试图通过贸易战维护美元霸权地位，同时迟滞人民币的国际化进程，阻止中国国际货币与金融市场竞争力的不断提高。</w:t>
      </w:r>
    </w:p>
    <w:p w14:paraId="2DD57AF5" w14:textId="77777777" w:rsidR="001235D9" w:rsidRPr="005639E4" w:rsidRDefault="008D500E" w:rsidP="00E1319B">
      <w:pPr>
        <w:spacing w:before="240" w:after="120"/>
        <w:ind w:firstLineChars="200" w:firstLine="520"/>
        <w:outlineLvl w:val="2"/>
        <w:rPr>
          <w:rFonts w:ascii="SimHei" w:eastAsia="SimHei" w:hAnsi="SimSun" w:cs="Times New Roman"/>
          <w:sz w:val="26"/>
          <w:szCs w:val="26"/>
          <w:highlight w:val="lightGray"/>
        </w:rPr>
      </w:pPr>
      <w:bookmarkStart w:id="28" w:name="_Toc525999183"/>
      <w:r>
        <w:rPr>
          <w:rFonts w:ascii="SimHei" w:eastAsia="SimHei" w:hAnsi="SimSun" w:cs="Times New Roman"/>
          <w:sz w:val="26"/>
          <w:szCs w:val="26"/>
          <w:highlight w:val="lightGray"/>
        </w:rPr>
        <w:t>3</w:t>
      </w:r>
      <w:r w:rsidR="001235D9" w:rsidRPr="005639E4">
        <w:rPr>
          <w:rFonts w:ascii="SimHei" w:eastAsia="SimHei" w:hAnsi="SimSun" w:cs="Times New Roman"/>
          <w:sz w:val="26"/>
          <w:szCs w:val="26"/>
          <w:highlight w:val="lightGray"/>
        </w:rPr>
        <w:t>.</w:t>
      </w:r>
      <w:r w:rsidR="001235D9" w:rsidRPr="005639E4">
        <w:rPr>
          <w:rFonts w:ascii="SimHei" w:eastAsia="SimHei" w:hAnsi="SimSun" w:cs="Times New Roman" w:hint="eastAsia"/>
          <w:sz w:val="26"/>
          <w:szCs w:val="26"/>
          <w:highlight w:val="lightGray"/>
        </w:rPr>
        <w:t>3</w:t>
      </w:r>
      <w:r w:rsidR="001235D9" w:rsidRPr="005639E4">
        <w:rPr>
          <w:rFonts w:ascii="SimHei" w:eastAsia="SimHei" w:hAnsi="SimSun" w:cs="Times New Roman"/>
          <w:sz w:val="26"/>
          <w:szCs w:val="26"/>
          <w:highlight w:val="lightGray"/>
        </w:rPr>
        <w:t>.2</w:t>
      </w:r>
      <w:r w:rsidR="003242C1" w:rsidRPr="005639E4">
        <w:rPr>
          <w:rFonts w:ascii="SimHei" w:eastAsia="SimHei" w:hAnsi="SimSun" w:cs="Times New Roman" w:hint="eastAsia"/>
          <w:sz w:val="26"/>
          <w:szCs w:val="26"/>
          <w:highlight w:val="lightGray"/>
        </w:rPr>
        <w:t>新形势下中国全面对外开放战略面临的挑战</w:t>
      </w:r>
      <w:bookmarkEnd w:id="28"/>
    </w:p>
    <w:p w14:paraId="71DAE1DE" w14:textId="77777777" w:rsidR="003242C1" w:rsidRPr="005639E4" w:rsidRDefault="003242C1" w:rsidP="003242C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贸易战已经成为影响中国全面对外开放战略和建设开放型世界经济的主要不确定风险和挑战，如果能够有效应对这些风险和挑战，中国能够获得更多的发展机会。</w:t>
      </w:r>
    </w:p>
    <w:p w14:paraId="7517EBD2" w14:textId="77777777" w:rsidR="003242C1" w:rsidRPr="005639E4" w:rsidRDefault="003242C1" w:rsidP="003242C1">
      <w:pPr>
        <w:spacing w:line="400" w:lineRule="exact"/>
        <w:ind w:firstLineChars="200" w:firstLine="480"/>
        <w:rPr>
          <w:rFonts w:ascii="SimSun" w:hAnsi="SimSun"/>
          <w:sz w:val="24"/>
          <w:szCs w:val="24"/>
          <w:highlight w:val="lightGray"/>
        </w:rPr>
      </w:pPr>
    </w:p>
    <w:p w14:paraId="443013A8" w14:textId="77777777" w:rsidR="00535360" w:rsidRPr="00535360" w:rsidRDefault="00535360" w:rsidP="00535360">
      <w:pPr>
        <w:spacing w:line="400" w:lineRule="exact"/>
        <w:ind w:firstLineChars="200" w:firstLine="480"/>
        <w:rPr>
          <w:rFonts w:ascii="SimSun" w:hAnsi="SimSun"/>
          <w:sz w:val="24"/>
          <w:szCs w:val="24"/>
        </w:rPr>
      </w:pPr>
      <w:r w:rsidRPr="00535360">
        <w:rPr>
          <w:rFonts w:ascii="SimSun" w:hAnsi="SimSun" w:hint="eastAsia"/>
          <w:sz w:val="24"/>
          <w:szCs w:val="24"/>
        </w:rPr>
        <w:t>增加了全面对外开放的不确定性和风险。贸易战的影响不断加深，企业和投资者对于国家政治对经济的影响过于悲观，这是得投资者及企业很可能改变对与未来投资的决策，变得更加的谨慎，这不利于企业的国际化战略发展及竞争，同时贸易战不利于企业间的良性自由竞争，不利于企业的长期发展。主要的不确定性主要表现在五个方面：一是国际市场上的货物及服务贸易的不确定及分析；二是跨国投资特别是对境外投资决策所面临的不确定性及风险；三是货币与金融合作面临的不确定性和风险；四是宏观经济政策国际合作与协调面临着不确定性与风险；五是国际间的科技合作面临新的障碍和不确定性。</w:t>
      </w:r>
    </w:p>
    <w:p w14:paraId="036EF046" w14:textId="77777777" w:rsidR="00535360" w:rsidRPr="00535360" w:rsidRDefault="00535360" w:rsidP="00535360">
      <w:pPr>
        <w:spacing w:line="400" w:lineRule="exact"/>
        <w:ind w:firstLineChars="200" w:firstLine="480"/>
        <w:rPr>
          <w:rFonts w:ascii="SimSun" w:hAnsi="SimSun"/>
          <w:sz w:val="24"/>
          <w:szCs w:val="24"/>
        </w:rPr>
      </w:pPr>
    </w:p>
    <w:p w14:paraId="5204518B" w14:textId="77777777" w:rsidR="00535360" w:rsidRPr="00535360" w:rsidRDefault="00535360" w:rsidP="00535360">
      <w:pPr>
        <w:spacing w:line="400" w:lineRule="exact"/>
        <w:ind w:firstLineChars="200" w:firstLine="480"/>
        <w:rPr>
          <w:rFonts w:ascii="SimSun" w:hAnsi="SimSun"/>
          <w:sz w:val="24"/>
          <w:szCs w:val="24"/>
        </w:rPr>
      </w:pPr>
      <w:r w:rsidRPr="00535360">
        <w:rPr>
          <w:rFonts w:ascii="SimSun" w:hAnsi="SimSun" w:hint="eastAsia"/>
          <w:sz w:val="24"/>
          <w:szCs w:val="24"/>
        </w:rPr>
        <w:t>提高了全面对外开放的成本和阻力。中国全面对外开放不仅是为了全面利用国际资源及经济体系，充分利用国内外的资源增强企业的竞争力，实现企业全面高质发展，同时还是为了我国全面融入国际坏境，在充分竞争的基础上不断的发展壮大。贸易战对我过全面对外开放增加了成本，是阻碍我国全面开放的因素之一。具体来说，贸易战一方面增加了出口商品在美国的关税与非关税成本，而且可能导致中国出口美国的商品市场份额下降，同时在美国出现贸易替代产品，</w:t>
      </w:r>
      <w:r w:rsidRPr="00535360">
        <w:rPr>
          <w:rFonts w:ascii="SimSun" w:hAnsi="SimSun" w:hint="eastAsia"/>
          <w:sz w:val="24"/>
          <w:szCs w:val="24"/>
        </w:rPr>
        <w:lastRenderedPageBreak/>
        <w:t>损害我国出口行业发展；另一方面贸易战也增加了从美国进口的商品产品在中国关税成本，特别是具有不可代替性大宗进口商品成本上升，可能诱发我国的物价上涨，可能进一步引发通货膨胀，不利于国内宏观经济运行的稳定；增加双边的关税会引发国内外市场商品价格扭曲，可能会导致国内外经济资源的错配和经济资源配置效率降低，我国内产业结构正在处于转型升级阶段，此时开始贸易战不仅增加了企业转型的成本，同时也增加产业结构优化的成本和风险。</w:t>
      </w:r>
    </w:p>
    <w:p w14:paraId="0AB93078" w14:textId="77777777" w:rsidR="00535360" w:rsidRPr="00535360" w:rsidRDefault="00535360" w:rsidP="00535360">
      <w:pPr>
        <w:spacing w:line="400" w:lineRule="exact"/>
        <w:ind w:firstLineChars="200" w:firstLine="480"/>
        <w:rPr>
          <w:rFonts w:ascii="SimSun" w:hAnsi="SimSun"/>
          <w:sz w:val="24"/>
          <w:szCs w:val="24"/>
        </w:rPr>
      </w:pPr>
    </w:p>
    <w:p w14:paraId="669A14E7" w14:textId="7D851F71" w:rsidR="001235D9" w:rsidRPr="005639E4" w:rsidRDefault="00535360" w:rsidP="00535360">
      <w:pPr>
        <w:spacing w:line="400" w:lineRule="exact"/>
        <w:ind w:firstLineChars="200" w:firstLine="480"/>
        <w:rPr>
          <w:rFonts w:ascii="SimSun" w:hAnsi="SimSun"/>
          <w:sz w:val="24"/>
          <w:szCs w:val="24"/>
          <w:highlight w:val="lightGray"/>
        </w:rPr>
      </w:pPr>
      <w:r w:rsidRPr="00535360">
        <w:rPr>
          <w:rFonts w:ascii="SimSun" w:hAnsi="SimSun" w:hint="eastAsia"/>
          <w:sz w:val="24"/>
          <w:szCs w:val="24"/>
        </w:rPr>
        <w:t>需要不断调整全面对外开放的节奏和方向。中国的全面对外开放战略是一个长期的全局性战略，需要正确把握好对外开放的节奏和方向，既不能操之过急，又不能停滞不前，同时不仅要确定对外开放的重点领域，而且还不能忽略非重点领域。贸易战的持续会消极影响或不利地改变中国全面对外开放的节奏和方向，因贸易战而增加了全面对外开放的政策调整与政策协调难度，我国需要根据贸易战演化不断调整对外开放政策，这会导致对中国外开放政策的不确定性和不稳定性；在实施全面开放战略的过程中，在发动贸易战的国家，尤其是美国，面临着恶意的挫折和破坏，增加了开放的成本，压力和阻力；全面开放对我国企业发展和以及国际资源配置产生的积极影响，可能被贸易战导致的负面影响的冲销，这使得全面开放战略的积极影响难以显现，例如货币政策与财政政策的工具的有效性不足，导致政府调控外向型经济活动的能力不足，不利于全面对外开放战略目标的顺利实现。</w:t>
      </w:r>
    </w:p>
    <w:p w14:paraId="4020C366" w14:textId="77777777" w:rsidR="001235D9" w:rsidRPr="00535360" w:rsidRDefault="008D500E" w:rsidP="00E1319B">
      <w:pPr>
        <w:spacing w:before="240" w:after="120"/>
        <w:ind w:firstLineChars="200" w:firstLine="520"/>
        <w:outlineLvl w:val="2"/>
        <w:rPr>
          <w:rFonts w:ascii="SimHei" w:eastAsia="SimHei" w:hAnsi="SimSun" w:cs="Times New Roman"/>
          <w:sz w:val="26"/>
          <w:szCs w:val="26"/>
        </w:rPr>
      </w:pPr>
      <w:bookmarkStart w:id="29" w:name="_Toc525999184"/>
      <w:r w:rsidRPr="00535360">
        <w:rPr>
          <w:rFonts w:ascii="SimHei" w:eastAsia="SimHei" w:hAnsi="SimSun" w:cs="Times New Roman"/>
          <w:sz w:val="26"/>
          <w:szCs w:val="26"/>
        </w:rPr>
        <w:t>3</w:t>
      </w:r>
      <w:r w:rsidR="001235D9" w:rsidRPr="00535360">
        <w:rPr>
          <w:rFonts w:ascii="SimHei" w:eastAsia="SimHei" w:hAnsi="SimSun" w:cs="Times New Roman"/>
          <w:sz w:val="26"/>
          <w:szCs w:val="26"/>
        </w:rPr>
        <w:t>.</w:t>
      </w:r>
      <w:r w:rsidR="001235D9" w:rsidRPr="00535360">
        <w:rPr>
          <w:rFonts w:ascii="SimHei" w:eastAsia="SimHei" w:hAnsi="SimSun" w:cs="Times New Roman" w:hint="eastAsia"/>
          <w:sz w:val="26"/>
          <w:szCs w:val="26"/>
        </w:rPr>
        <w:t>3</w:t>
      </w:r>
      <w:r w:rsidR="001235D9" w:rsidRPr="00535360">
        <w:rPr>
          <w:rFonts w:ascii="SimHei" w:eastAsia="SimHei" w:hAnsi="SimSun" w:cs="Times New Roman"/>
          <w:sz w:val="26"/>
          <w:szCs w:val="26"/>
        </w:rPr>
        <w:t>.3</w:t>
      </w:r>
      <w:r w:rsidR="003242C1" w:rsidRPr="00535360">
        <w:rPr>
          <w:rFonts w:ascii="SimHei" w:eastAsia="SimHei" w:hAnsi="SimSun" w:cs="Times New Roman" w:hint="eastAsia"/>
          <w:sz w:val="26"/>
          <w:szCs w:val="26"/>
        </w:rPr>
        <w:t>新形势下中国全面对外开放战略面临的机遇</w:t>
      </w:r>
      <w:bookmarkEnd w:id="29"/>
    </w:p>
    <w:p w14:paraId="5B41F504" w14:textId="77777777" w:rsidR="00535360" w:rsidRPr="00535360" w:rsidRDefault="00535360" w:rsidP="00535360">
      <w:pPr>
        <w:spacing w:line="400" w:lineRule="exact"/>
        <w:ind w:firstLineChars="200" w:firstLine="480"/>
        <w:rPr>
          <w:rFonts w:ascii="SimSun" w:hAnsi="SimSun"/>
          <w:sz w:val="24"/>
          <w:szCs w:val="24"/>
        </w:rPr>
      </w:pPr>
      <w:r w:rsidRPr="00535360">
        <w:rPr>
          <w:rFonts w:ascii="SimSun" w:hAnsi="SimSun" w:hint="eastAsia"/>
          <w:sz w:val="24"/>
          <w:szCs w:val="24"/>
        </w:rPr>
        <w:t>从另一角度来看，贸易战也可能是为中国承担大国责任、维护国际自由公平贸易体系和世界各国人民的贸易利益创造了最佳的时机，中国可能是一个从一个贸易大国到强大的贸易国，从经济大国到经济大国的加冕典礼。</w:t>
      </w:r>
    </w:p>
    <w:p w14:paraId="0C6178A4" w14:textId="77777777" w:rsidR="00535360" w:rsidRPr="00535360" w:rsidRDefault="00535360" w:rsidP="00535360">
      <w:pPr>
        <w:spacing w:line="400" w:lineRule="exact"/>
        <w:ind w:firstLineChars="200" w:firstLine="480"/>
        <w:rPr>
          <w:rFonts w:ascii="SimSun" w:hAnsi="SimSun"/>
          <w:sz w:val="24"/>
          <w:szCs w:val="24"/>
        </w:rPr>
      </w:pPr>
    </w:p>
    <w:p w14:paraId="125DEB6C" w14:textId="77777777" w:rsidR="00535360" w:rsidRPr="00535360" w:rsidRDefault="00535360" w:rsidP="00535360">
      <w:pPr>
        <w:spacing w:line="400" w:lineRule="exact"/>
        <w:ind w:firstLineChars="200" w:firstLine="480"/>
        <w:rPr>
          <w:rFonts w:ascii="SimSun" w:hAnsi="SimSun"/>
          <w:sz w:val="24"/>
          <w:szCs w:val="24"/>
        </w:rPr>
      </w:pPr>
      <w:r w:rsidRPr="00535360">
        <w:rPr>
          <w:rFonts w:ascii="SimSun" w:hAnsi="SimSun" w:hint="eastAsia"/>
          <w:sz w:val="24"/>
          <w:szCs w:val="24"/>
        </w:rPr>
        <w:t>促进中国贸易商品结构优化。一般情况下贸易战发起国不可能在本国无法提供或者没有能力充分提供的情况下、或在找不到第三方替代产品、本国社会经济发展所必须的进口产品的情况下征收过高关税而损害其自身利益，对于本国能够提供或者能够找到第三方替代的进口产品则很可能采取关税保护。本次贸易战促使企业提高出口商品质量，进而通过质量差异获得市场竞争优势，关税对</w:t>
      </w:r>
      <w:r w:rsidRPr="00535360">
        <w:rPr>
          <w:rFonts w:ascii="SimSun" w:hAnsi="SimSun" w:hint="eastAsia"/>
          <w:sz w:val="24"/>
          <w:szCs w:val="24"/>
        </w:rPr>
        <w:lastRenderedPageBreak/>
        <w:t>高质量产品的出口影响不会很大，因此，本次贸易战客观上从外部市场竞争角度促使中国贸易商品结构不断优化；同时也促使企业增加出口商品的差异性进而是产品不可替代，出口商品越是不容易被替代，贸易战对其出口市场的影响也就越弱；增加出口商品与进口国商品的互补性，出口商品与进口国商品的互补性越强，则进口国发起贸易战对本国互补性商品的连带损害也越大，进而对贸易战产生抑制效应；企业应战略布局出口商品，选择对进口国重要的领域，出口商品对进口国的影响程度越高，则进口国限制该商品进口而产生的效应则越低，则进口国采取贸易战来抑制进口的可能性则越低。</w:t>
      </w:r>
    </w:p>
    <w:p w14:paraId="381D386B" w14:textId="77777777" w:rsidR="00535360" w:rsidRPr="00535360" w:rsidRDefault="00535360" w:rsidP="00535360">
      <w:pPr>
        <w:spacing w:line="400" w:lineRule="exact"/>
        <w:ind w:firstLineChars="200" w:firstLine="480"/>
        <w:rPr>
          <w:rFonts w:ascii="SimSun" w:hAnsi="SimSun"/>
          <w:sz w:val="24"/>
          <w:szCs w:val="24"/>
        </w:rPr>
      </w:pPr>
    </w:p>
    <w:p w14:paraId="540A44D3" w14:textId="77777777" w:rsidR="00535360" w:rsidRPr="00535360" w:rsidRDefault="00535360" w:rsidP="00535360">
      <w:pPr>
        <w:spacing w:line="400" w:lineRule="exact"/>
        <w:ind w:firstLineChars="200" w:firstLine="480"/>
        <w:rPr>
          <w:rFonts w:ascii="SimSun" w:hAnsi="SimSun"/>
          <w:sz w:val="24"/>
          <w:szCs w:val="24"/>
        </w:rPr>
      </w:pPr>
      <w:r w:rsidRPr="00535360">
        <w:rPr>
          <w:rFonts w:ascii="SimSun" w:hAnsi="SimSun" w:hint="eastAsia"/>
          <w:sz w:val="24"/>
          <w:szCs w:val="24"/>
        </w:rPr>
        <w:t>促进中国商品进口国的结构性优化。美国特朗普政府对中国发起的大规模贸易战的一个重要原因便是造成美国贸易逆差最大的国家就是中国，而中国的一些普通制造业出口商品过高程度的依赖美国市场，一旦失去美国市场则企业可能很难存续，例如中国的纺织业行业的某些企业对美国市场的不对称依赖。中国企业目前急需解决出口产品市场单一并强烈依赖的不良现状，此时美国发起贸易战也正是威胁到这些单一出口到美国的企业，贸易战的确对企业产生了严重竞争压力，但这恰恰是促进中国企业优化出口产品市场结构的最佳动力，慢慢的降低对单一的进口国特别是美国的依赖程度，同时慢慢的减少美国市场在中国贸易市场中的比重和重要性；中国企业现状正处于积极开拓新兴国家市场的阶段，尤其是金砖国家市场，目前中国是金砖国家集团最大的经济体和重要成员，此时发展与印度、巴西、俄罗斯和南非国家的经济往来具极为有利的政治环境；同时中国还应继续强化与美国以外的具有发达经济市场的国家之间的贸易关系，美国发起的全球贸易战也损害了这些国家与美国的贸易关系，中国与其彼此之间存在着发展贸易关系共同应对美国贸易战的现实利益需要；深入与周边国家的贸易往来，如东盟、上海合作组织成员国，最大程度的利用由于贸易战而促使的贸易转移与贸易创造等方面的影响，深入与这些周边国家及其相关经济体之间的贸易关系；持续不断的增强与中东、非洲和美洲等发展中国家之间的贸易往来，中国与广大发展中国家有着相似的发展经历和贸易地位，新中国成立后，我国对亚非拉等发展中国家提供了巨大的发展援助，彼此之间存在着稳固的贸易关系，贸易战为彼此贸易往来的深化提供了新的契机和动力。</w:t>
      </w:r>
    </w:p>
    <w:p w14:paraId="28FF3855" w14:textId="77777777" w:rsidR="00535360" w:rsidRPr="00535360" w:rsidRDefault="00535360" w:rsidP="00535360">
      <w:pPr>
        <w:spacing w:line="400" w:lineRule="exact"/>
        <w:ind w:firstLineChars="200" w:firstLine="480"/>
        <w:rPr>
          <w:rFonts w:ascii="SimSun" w:hAnsi="SimSun"/>
          <w:sz w:val="24"/>
          <w:szCs w:val="24"/>
        </w:rPr>
      </w:pPr>
    </w:p>
    <w:p w14:paraId="6220DB03" w14:textId="77777777" w:rsidR="00535360" w:rsidRPr="00535360" w:rsidRDefault="00535360" w:rsidP="00535360">
      <w:pPr>
        <w:spacing w:line="400" w:lineRule="exact"/>
        <w:ind w:firstLineChars="200" w:firstLine="480"/>
        <w:rPr>
          <w:rFonts w:ascii="SimSun" w:hAnsi="SimSun"/>
          <w:sz w:val="24"/>
          <w:szCs w:val="24"/>
        </w:rPr>
      </w:pPr>
      <w:r w:rsidRPr="00535360">
        <w:rPr>
          <w:rFonts w:ascii="SimSun" w:hAnsi="SimSun" w:hint="eastAsia"/>
          <w:sz w:val="24"/>
          <w:szCs w:val="24"/>
        </w:rPr>
        <w:t>促进中国大力发展科技，重视知识产权。贸易战促使我国对现有贸易战略进</w:t>
      </w:r>
      <w:r w:rsidRPr="00535360">
        <w:rPr>
          <w:rFonts w:ascii="SimSun" w:hAnsi="SimSun" w:hint="eastAsia"/>
          <w:sz w:val="24"/>
          <w:szCs w:val="24"/>
        </w:rPr>
        <w:lastRenderedPageBreak/>
        <w:t>行反思与再评估、探索新的贸易模式，以降低贸易战对我国贸易发展的消极影响。中美贸易战将是一场持久战，不会在短时间内结束，虽然贸易战是美国特朗普政府发起的，但美国却不能决定此次贸易战如何结束，本次贸易战的影响也不在美国控制之中，中国更不会在没有取得胜利的情况下妥协从而放弃维护我国企业贸易平等的权力，贸易战很可能成为中国由贸易大国走向贸易强国的加冕礼。为了应对并最终赢得贸易战，中国必须对现有贸易发展战略进行调整和优化，强化国内消费与投资作为推动经济增长的主要内生动力的地位，同时大力发展我国自由的科技力量及知识产权，不断降低中国进出口贸易对单一国家的市场与技术依赖，使得美国市场及技术对中国贸易的影响处于合理水平和可调控范围。应大力发展自主创新能力和技术自立能力，特别是航空发动机技术等高端基础技术，软件开发、互联网与大数据技术、云计算与人工智能技术等新兴技术，在新兴技术市场结构暂未形成并固定的时期，巩固在新兴技术领域的地位，形成高新技术与核心技术弱外部依赖性条件的公平贸易模式。本次中美贸易战是目前为止贸易史上最大规模的贸易冲突，中国最终赢得贸易战的过程是中国由贸易大国转型为贸易强国的过程，也是中国贸易在国际上的地位提高的过程。长远来看，贸易战有利于中国贸易战略优化、结构创新与贸易地位的提升。</w:t>
      </w:r>
    </w:p>
    <w:p w14:paraId="217EDC88" w14:textId="77777777" w:rsidR="00535360" w:rsidRPr="00535360" w:rsidRDefault="00535360" w:rsidP="00535360">
      <w:pPr>
        <w:spacing w:line="400" w:lineRule="exact"/>
        <w:ind w:firstLineChars="200" w:firstLine="480"/>
        <w:rPr>
          <w:rFonts w:ascii="SimSun" w:hAnsi="SimSun"/>
          <w:sz w:val="24"/>
          <w:szCs w:val="24"/>
        </w:rPr>
      </w:pPr>
    </w:p>
    <w:p w14:paraId="3A4514C9" w14:textId="1ADF0A1A" w:rsidR="00440C0F" w:rsidRPr="005639E4" w:rsidRDefault="00535360" w:rsidP="00535360">
      <w:pPr>
        <w:spacing w:line="400" w:lineRule="exact"/>
        <w:ind w:firstLineChars="200" w:firstLine="480"/>
        <w:rPr>
          <w:rFonts w:ascii="SimSun" w:hAnsi="SimSun"/>
          <w:sz w:val="24"/>
          <w:szCs w:val="24"/>
          <w:highlight w:val="lightGray"/>
        </w:rPr>
      </w:pPr>
      <w:r w:rsidRPr="00535360">
        <w:rPr>
          <w:rFonts w:ascii="SimSun" w:hAnsi="SimSun" w:hint="eastAsia"/>
          <w:sz w:val="24"/>
          <w:szCs w:val="24"/>
        </w:rPr>
        <w:t>通过上述分析可以看出，虽然中美贸易战给中国对外经济发展带来了风险和不确定性，并且给我国外向型经济带来各种障碍和挑战，但也促使中国企业更有动力的优化出口贸易商品结构，同时改善中国经济贸易市场分布的结构，同时也有促使中国对外贸易从战略上进行调整与优化，促进中国贸易模式创新和在国际经济贸易中地位的提高。</w:t>
      </w:r>
    </w:p>
    <w:p w14:paraId="073B3A3D" w14:textId="77777777" w:rsidR="00B261BA" w:rsidRPr="005639E4" w:rsidRDefault="00B261BA" w:rsidP="00005016">
      <w:pPr>
        <w:spacing w:line="400" w:lineRule="exact"/>
        <w:ind w:firstLineChars="200" w:firstLine="480"/>
        <w:rPr>
          <w:rFonts w:ascii="SimSun" w:hAnsi="SimSun"/>
          <w:sz w:val="24"/>
          <w:szCs w:val="24"/>
          <w:highlight w:val="lightGray"/>
        </w:rPr>
      </w:pPr>
    </w:p>
    <w:p w14:paraId="0635FA20" w14:textId="77777777" w:rsidR="00B261BA" w:rsidRPr="005639E4" w:rsidRDefault="00B261BA" w:rsidP="00005016">
      <w:pPr>
        <w:spacing w:line="400" w:lineRule="exact"/>
        <w:ind w:firstLineChars="200" w:firstLine="480"/>
        <w:rPr>
          <w:rFonts w:ascii="SimSun" w:hAnsi="SimSun"/>
          <w:sz w:val="24"/>
          <w:szCs w:val="24"/>
          <w:highlight w:val="lightGray"/>
        </w:rPr>
      </w:pPr>
    </w:p>
    <w:p w14:paraId="5FC9476F" w14:textId="77777777" w:rsidR="003242C1" w:rsidRPr="00FA1178" w:rsidRDefault="008D500E" w:rsidP="003242C1">
      <w:pPr>
        <w:spacing w:before="240" w:after="120"/>
        <w:ind w:firstLineChars="200" w:firstLine="520"/>
        <w:outlineLvl w:val="2"/>
        <w:rPr>
          <w:rFonts w:ascii="SimHei" w:eastAsia="SimHei" w:hAnsi="SimSun" w:cs="Times New Roman"/>
          <w:sz w:val="26"/>
          <w:szCs w:val="26"/>
        </w:rPr>
      </w:pPr>
      <w:bookmarkStart w:id="30" w:name="_Toc525999185"/>
      <w:r w:rsidRPr="00FA1178">
        <w:rPr>
          <w:rFonts w:ascii="SimHei" w:eastAsia="SimHei" w:hAnsi="SimSun" w:cs="Times New Roman"/>
          <w:sz w:val="26"/>
          <w:szCs w:val="26"/>
        </w:rPr>
        <w:t>3</w:t>
      </w:r>
      <w:r w:rsidR="003242C1" w:rsidRPr="00FA1178">
        <w:rPr>
          <w:rFonts w:ascii="SimHei" w:eastAsia="SimHei" w:hAnsi="SimSun" w:cs="Times New Roman"/>
          <w:sz w:val="26"/>
          <w:szCs w:val="26"/>
        </w:rPr>
        <w:t>.</w:t>
      </w:r>
      <w:r w:rsidR="003242C1" w:rsidRPr="00FA1178">
        <w:rPr>
          <w:rFonts w:ascii="SimHei" w:eastAsia="SimHei" w:hAnsi="SimSun" w:cs="Times New Roman" w:hint="eastAsia"/>
          <w:sz w:val="26"/>
          <w:szCs w:val="26"/>
        </w:rPr>
        <w:t>3</w:t>
      </w:r>
      <w:r w:rsidR="003242C1" w:rsidRPr="00FA1178">
        <w:rPr>
          <w:rFonts w:ascii="SimHei" w:eastAsia="SimHei" w:hAnsi="SimSun" w:cs="Times New Roman"/>
          <w:sz w:val="26"/>
          <w:szCs w:val="26"/>
        </w:rPr>
        <w:t>.4</w:t>
      </w:r>
      <w:r w:rsidR="005639E4" w:rsidRPr="00FA1178">
        <w:rPr>
          <w:rFonts w:ascii="SimHei" w:eastAsia="SimHei" w:hAnsi="SimSun" w:cs="Times New Roman" w:hint="eastAsia"/>
          <w:sz w:val="26"/>
          <w:szCs w:val="26"/>
        </w:rPr>
        <w:t>中国</w:t>
      </w:r>
      <w:r w:rsidR="005639E4" w:rsidRPr="00FA1178">
        <w:rPr>
          <w:rFonts w:ascii="SimHei" w:eastAsia="SimHei" w:hAnsi="SimSun" w:cs="Times New Roman"/>
          <w:sz w:val="26"/>
          <w:szCs w:val="26"/>
        </w:rPr>
        <w:t>的战略选择和应对措施</w:t>
      </w:r>
      <w:bookmarkEnd w:id="30"/>
    </w:p>
    <w:p w14:paraId="47C654CD" w14:textId="3A2B96ED" w:rsidR="003242C1" w:rsidRPr="005639E4" w:rsidRDefault="00FA1178" w:rsidP="003242C1">
      <w:pPr>
        <w:spacing w:line="400" w:lineRule="exact"/>
        <w:ind w:firstLineChars="200" w:firstLine="480"/>
        <w:rPr>
          <w:rFonts w:ascii="SimSun" w:hAnsi="SimSun"/>
          <w:sz w:val="24"/>
          <w:szCs w:val="24"/>
          <w:highlight w:val="lightGray"/>
        </w:rPr>
      </w:pPr>
      <w:r w:rsidRPr="00FA1178">
        <w:rPr>
          <w:rFonts w:ascii="SimSun" w:hAnsi="SimSun" w:hint="eastAsia"/>
          <w:sz w:val="24"/>
          <w:szCs w:val="24"/>
        </w:rPr>
        <w:t>通过上述对中国在全面开发的进程中，贸易战对中国经济的挑战与机遇的分析，下面对如何应对贸易战给中国带来的风险和挑战、如何抓住各种可能的机遇推动中国由贸易大国向贸易强国转型、如何推进全面对外开放战略实施并构建开放型世界经济、最终推动构建人类命运共同体进行分析。全面对外开放战略</w:t>
      </w:r>
      <w:r w:rsidRPr="00FA1178">
        <w:rPr>
          <w:rFonts w:ascii="SimSun" w:hAnsi="SimSun" w:hint="eastAsia"/>
          <w:sz w:val="24"/>
          <w:szCs w:val="24"/>
        </w:rPr>
        <w:lastRenderedPageBreak/>
        <w:t>需要动态优化并持续创新。中国可以采取如下措施应对贸易战：</w:t>
      </w:r>
    </w:p>
    <w:p w14:paraId="1EB01065" w14:textId="77777777" w:rsidR="003242C1" w:rsidRPr="005639E4" w:rsidRDefault="003242C1" w:rsidP="003242C1">
      <w:pPr>
        <w:spacing w:line="400" w:lineRule="exact"/>
        <w:ind w:firstLineChars="200" w:firstLine="480"/>
        <w:rPr>
          <w:rFonts w:ascii="SimSun" w:hAnsi="SimSun"/>
          <w:sz w:val="24"/>
          <w:szCs w:val="24"/>
          <w:highlight w:val="lightGray"/>
        </w:rPr>
      </w:pPr>
    </w:p>
    <w:p w14:paraId="6371B6F3" w14:textId="77777777" w:rsidR="003242C1" w:rsidRPr="005639E4" w:rsidRDefault="003242C1" w:rsidP="003242C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第一，从战略高度把握贸易战方向，制定缜密的应对计划和灵活措施。本次贸易战不是一般意义上的贸易摩擦与冲突，是中美两个全球经济大国在全球范围内竞争贸易影响力和贸易规则制定权的大国博弈，贸易战的输赢直接决定两个大国在全球市场上的贸易地位和贸易权力。因此，我国需要“在贸易战略上藐视对手，在贸易政策及战术上重视对手”。中国作为全球货物贸易第一大国和全球制造业第一大国，具有最终打赢贸易战的实力、底气和坚强意志。但美国作为全球最大经济体和霸权大国，具有发动和应对贸易战的丰富经验，目前国际社会的大多数贸易规则是以美国为代表的西方国家主导制定的，要打败美国对华贸易战必须依靠缜密的计划和高度灵活的博弈思维与战术工具组合。因此，我国需要广泛吸收多方专业人士智慧，动员全国民众力量，维护国家发展利益和人民贸易利益，并取得贸易战的完全胜利。</w:t>
      </w:r>
    </w:p>
    <w:p w14:paraId="1C847454" w14:textId="77777777" w:rsidR="003242C1" w:rsidRPr="005639E4" w:rsidRDefault="003242C1" w:rsidP="003242C1">
      <w:pPr>
        <w:spacing w:line="400" w:lineRule="exact"/>
        <w:ind w:firstLineChars="200" w:firstLine="480"/>
        <w:rPr>
          <w:rFonts w:ascii="SimSun" w:hAnsi="SimSun"/>
          <w:sz w:val="24"/>
          <w:szCs w:val="24"/>
          <w:highlight w:val="lightGray"/>
        </w:rPr>
      </w:pPr>
    </w:p>
    <w:p w14:paraId="206F6B25" w14:textId="77777777" w:rsidR="003242C1" w:rsidRPr="005639E4" w:rsidRDefault="003242C1" w:rsidP="003242C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第二，构建反贸易战的全球统一战线，为建立更为公平公正的国际贸易新秩序、新体系贡献中国力量和中国智慧。美国特朗普政府之所以能够违背世贸组织规则，以“美国优先”“美国第一”“维护美国利益”为名，在全球范围内肆意对多国发起各种形式的贸易战，正说明目前的国际贸易体系存在着缺陷和不足，需要对现有国际贸易制度与国际贸易体系进行改革，各国共同推动构建公平公正、高效有序的国际贸易新制度、新体系。中国作为全球第二大经济体，理所当然需要承担起维护全球自由贸易秩序、遏制贸易战无序蔓延、维护各国公共贸易利益的大国责任，团结一切反贸易战的国家和人民共同捍卫全球公共贸易利益，共同推动国际贸易新制度、新秩序与新体系的构建。中国需要加强与除美国以外的所有发达经济体与发展中经济体的贸易关系，形成全球贸易利益共同体，共同对付美国特朗普政府的单边主义与贸易保护主义，促进美国成为其自身发动贸易战的利益受损者和成本承担者，迫使其回归贸易理性思维并最终放弃其损人不利己的单边贸易措施。</w:t>
      </w:r>
    </w:p>
    <w:p w14:paraId="6D6E3FDB" w14:textId="77777777" w:rsidR="003242C1" w:rsidRPr="005639E4" w:rsidRDefault="003242C1" w:rsidP="003242C1">
      <w:pPr>
        <w:spacing w:line="400" w:lineRule="exact"/>
        <w:ind w:firstLineChars="200" w:firstLine="480"/>
        <w:rPr>
          <w:rFonts w:ascii="SimSun" w:hAnsi="SimSun"/>
          <w:sz w:val="24"/>
          <w:szCs w:val="24"/>
          <w:highlight w:val="lightGray"/>
        </w:rPr>
      </w:pPr>
    </w:p>
    <w:p w14:paraId="3994B776" w14:textId="77777777" w:rsidR="003242C1" w:rsidRPr="005639E4" w:rsidRDefault="003242C1" w:rsidP="003242C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第三，做好持久贸易战的战略与思想准备，不断削弱贸易对手的贸易地位与贸易影响力直到最终赢得贸易战胜利。中美都是全球贸易大国，彼此之间的有着密不可分的贸易联系，1979年两国正式建交以来，伴随着两国之间双边贸易发</w:t>
      </w:r>
      <w:r w:rsidRPr="005639E4">
        <w:rPr>
          <w:rFonts w:ascii="SimSun" w:hAnsi="SimSun" w:hint="eastAsia"/>
          <w:sz w:val="24"/>
          <w:szCs w:val="24"/>
          <w:highlight w:val="lightGray"/>
        </w:rPr>
        <w:lastRenderedPageBreak/>
        <w:t>展，贸易摩擦与冲突便持续不断，当下出现的贸易战便是贸易摩擦与冲突激化的产物，不可能短期内结束，是一个长期的历史过程。因此，本次贸易战不可能在短期内分出胜负便宣告结束，其将会是一场长期的持久战，我国需要做好长期持久贸易战的战略与思想准备，不断开发和储备应对贸易战升级的政策工具：充分认识到本次贸易战是中美两个大国定位彼此贸易关系与贸易地位的贸易博弈过程，不到博弈的最后一刻，谁都不可能放弃最后博弈的机会。美国特朗普政府发起的贸易战违背历史潮流和贸易发展规律，充满着短期政治算计和国内选票利益，不可能坚持到最后；如果中国在贸易战中不给美国带来其难于承受的贸易利益及相关利益损失，美国不可能善罢甘休。因此，只有通过使用多种措施与政策工具组合不断削弱美国在全球的贸易利益、市场影响力和经济地位，使得美国决策精英充分认识到持续进行贸易战必然导致美国贸易及经济地位的持续衰落、充分认识到美国的贸易地位与影响力没有其想象和预期的那样高，他们才可能妥协并接受最终贸易战不可能胜利的结果。</w:t>
      </w:r>
    </w:p>
    <w:p w14:paraId="194EE9EF" w14:textId="77777777" w:rsidR="003242C1" w:rsidRPr="005639E4" w:rsidRDefault="003242C1" w:rsidP="003242C1">
      <w:pPr>
        <w:spacing w:line="400" w:lineRule="exact"/>
        <w:ind w:firstLineChars="200" w:firstLine="480"/>
        <w:rPr>
          <w:rFonts w:ascii="SimSun" w:hAnsi="SimSun"/>
          <w:sz w:val="24"/>
          <w:szCs w:val="24"/>
          <w:highlight w:val="lightGray"/>
        </w:rPr>
      </w:pPr>
    </w:p>
    <w:p w14:paraId="037134EB" w14:textId="77777777" w:rsidR="003242C1" w:rsidRPr="005639E4" w:rsidRDefault="003242C1" w:rsidP="003242C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第四，不断开发和储备应对贸易战特别是持续升级贸易战的各种政策工具及其组合，精准打击贸易对手的各种软肋。美国特朗普政府发动对华贸易战的初衷，不可能仅仅为了减少美国对华的长期货物贸易逆差，其主要目的在于通过贸易战抑制中国发展，促进美国制造业复兴，维护美国在高科技领域的垄断地位，试图继续延续美国的全球霸权地位，减缓美国的衰落过程。因此，在贸易战中，我国需要开发和储备各种贸易与非贸易政策工具及其组合，对美国的贸易与非贸易利益进行精准打击，使其充分感受到发动并持续进行贸易战只会给其增加新的痛点：针对美国特朗普政府特别是贸易决策精英及其所代表的利益集团的商业与非商业利益，通过各种贸易与非贸易措施进行精准而强烈的打击，伤其十指不如断其一指；不怕升级贸易战规模，综合利用多种政策工具，特别是汇率政策工具、政府债权购买力工具、市场监管工具、战略资源工具、大规模市场购买力工具等打击竞争对手的贸易与非贸易利益，捍卫我国的合法贸易利益；充分团结全球贸易战受害国家共同应对美国的贸易霸权行为，分化瓦解竞争对手各种盟友，通过扩大开放和各种贸易政策与非贸易政策工具“化敌为友”，最大程度孤立并削弱竞争对手，使其在贸易战中成为“孤家寡人”。</w:t>
      </w:r>
    </w:p>
    <w:p w14:paraId="2907CC9A" w14:textId="77777777" w:rsidR="003242C1" w:rsidRPr="005639E4" w:rsidRDefault="003242C1" w:rsidP="003242C1">
      <w:pPr>
        <w:spacing w:line="400" w:lineRule="exact"/>
        <w:ind w:firstLineChars="200" w:firstLine="480"/>
        <w:rPr>
          <w:rFonts w:ascii="SimSun" w:hAnsi="SimSun"/>
          <w:sz w:val="24"/>
          <w:szCs w:val="24"/>
          <w:highlight w:val="lightGray"/>
        </w:rPr>
      </w:pPr>
    </w:p>
    <w:p w14:paraId="2B40F063" w14:textId="77777777" w:rsidR="003242C1" w:rsidRPr="005639E4" w:rsidRDefault="003242C1" w:rsidP="003242C1">
      <w:pPr>
        <w:spacing w:line="400" w:lineRule="exact"/>
        <w:ind w:firstLineChars="200" w:firstLine="480"/>
        <w:rPr>
          <w:rFonts w:ascii="SimSun" w:hAnsi="SimSun"/>
          <w:sz w:val="24"/>
          <w:szCs w:val="24"/>
          <w:highlight w:val="lightGray"/>
        </w:rPr>
      </w:pPr>
      <w:r w:rsidRPr="005639E4">
        <w:rPr>
          <w:rFonts w:ascii="SimSun" w:hAnsi="SimSun" w:hint="eastAsia"/>
          <w:sz w:val="24"/>
          <w:szCs w:val="24"/>
          <w:highlight w:val="lightGray"/>
        </w:rPr>
        <w:t>第五，重构全球产业链、供应链与价值链体系，加快推进国际贸易新秩序与</w:t>
      </w:r>
      <w:r w:rsidRPr="005639E4">
        <w:rPr>
          <w:rFonts w:ascii="SimSun" w:hAnsi="SimSun" w:hint="eastAsia"/>
          <w:sz w:val="24"/>
          <w:szCs w:val="24"/>
          <w:highlight w:val="lightGray"/>
        </w:rPr>
        <w:lastRenderedPageBreak/>
        <w:t>新体系的构建，奠定全球自由贸易秩序和国际贸易利益维护者的有能力、敢担当和负责任大国地位。充分利用贸易战提供的机会，对我国的对外贸易政策、吸引外资政策、产业发展及产业安全政策、高新技术发展与技术开发政策、市场监管政策、宏观经济政策等进行系统性再评估，对这些政策进行调整和优化以适应贸易战乃至国家长期发展需要。我国需要从全球化与区域一体化角度，推动构建新型全球产业链、供应链与价值链体系，巩固我国在全球产业链、供应链与价值链体系中的不可替代的中心节点地位，维护全球产业链、供应链与价值链体系的稳定与安全运行，削弱贸易战发起国对全球产业链、供应链与价值链体系的破坏性性影响，促使我国由贸易大国向贸易强国转型，推动我国由全球供应链与供应链的低端向高端不断爬升，扩大在全球价值链高端的地位和影响。我国需要在三个方面继续努力：一是重新谋划和定位中国在全球产业链与供应链中的战略地位，继续推动中国制造业强国战略和高技术研发强国战略，在关键产业与关键技术领域不被贸易竞争对手卡脖子；二是推动改革不合理的国际贸易体系、惯例与规则，增加以中国为代表的新兴大国和广大发展中国家在国际贸易规则制定、实施与修改中的话语权和影响力，增大以美国为代表的少数国家发动贸易战的成本和风险，弱化其发动贸易战的内部与外部激励；三是承担起全球贸易大国的担当与责任，坚决捍卫国际自由贸易规则和秩序，成为世界各国人民贸易利益的维护者，以及国际自由贸易秩序破坏国的有力平衡者和制约者。</w:t>
      </w:r>
    </w:p>
    <w:p w14:paraId="7552C188" w14:textId="77777777" w:rsidR="003242C1" w:rsidRPr="005639E4" w:rsidRDefault="003242C1" w:rsidP="003242C1">
      <w:pPr>
        <w:spacing w:line="400" w:lineRule="exact"/>
        <w:ind w:firstLineChars="200" w:firstLine="480"/>
        <w:rPr>
          <w:rFonts w:ascii="SimSun" w:hAnsi="SimSun"/>
          <w:sz w:val="24"/>
          <w:szCs w:val="24"/>
          <w:highlight w:val="lightGray"/>
        </w:rPr>
      </w:pPr>
    </w:p>
    <w:p w14:paraId="02D767C2" w14:textId="77777777" w:rsidR="00B261BA" w:rsidRDefault="003242C1" w:rsidP="003242C1">
      <w:pPr>
        <w:spacing w:line="400" w:lineRule="exact"/>
        <w:ind w:firstLineChars="200" w:firstLine="480"/>
        <w:rPr>
          <w:rFonts w:ascii="SimSun" w:hAnsi="SimSun"/>
          <w:sz w:val="24"/>
          <w:szCs w:val="24"/>
        </w:rPr>
      </w:pPr>
      <w:r w:rsidRPr="005639E4">
        <w:rPr>
          <w:rFonts w:ascii="SimSun" w:hAnsi="SimSun" w:hint="eastAsia"/>
          <w:sz w:val="24"/>
          <w:szCs w:val="24"/>
          <w:highlight w:val="lightGray"/>
        </w:rPr>
        <w:t>概言之，中国作为新兴经济大国和全球贸易大国，在持续推进全面对外开放战略、构建开放型世界经济过程中要发挥好自己的影响和作用，妥善应对贸易战带来的各种挑战和风险，充分利用贸易战带来的机遇，推动国际贸易新秩序与新体系的构建与完善，不仅维护了我国正当合法的贸易利益，而且成为世界各国人民贸易利益的维护者和全球自由贸易规则的捍卫者，同时成为全球产业链体系、供应链体系与价值链体系的重要节点和核心国家。</w:t>
      </w:r>
    </w:p>
    <w:p w14:paraId="1CB43FF1" w14:textId="77777777" w:rsidR="003242C1" w:rsidRDefault="003242C1" w:rsidP="003242C1">
      <w:pPr>
        <w:spacing w:line="400" w:lineRule="exact"/>
        <w:ind w:firstLineChars="200" w:firstLine="480"/>
        <w:rPr>
          <w:rFonts w:ascii="SimSun" w:hAnsi="SimSun"/>
          <w:sz w:val="24"/>
          <w:szCs w:val="24"/>
        </w:rPr>
      </w:pPr>
    </w:p>
    <w:p w14:paraId="4A05B873" w14:textId="77777777" w:rsidR="00B261BA" w:rsidRDefault="00B261BA" w:rsidP="00005016">
      <w:pPr>
        <w:spacing w:line="400" w:lineRule="exact"/>
        <w:ind w:firstLineChars="200" w:firstLine="480"/>
        <w:rPr>
          <w:rFonts w:ascii="SimSun" w:hAnsi="SimSun"/>
          <w:sz w:val="24"/>
          <w:szCs w:val="24"/>
        </w:rPr>
      </w:pPr>
    </w:p>
    <w:p w14:paraId="5881F196" w14:textId="77777777" w:rsidR="00B261BA" w:rsidRDefault="00B261BA" w:rsidP="00005016">
      <w:pPr>
        <w:spacing w:line="400" w:lineRule="exact"/>
        <w:ind w:firstLineChars="200" w:firstLine="480"/>
        <w:rPr>
          <w:rFonts w:ascii="SimSun" w:hAnsi="SimSun"/>
          <w:sz w:val="24"/>
          <w:szCs w:val="24"/>
        </w:rPr>
      </w:pPr>
    </w:p>
    <w:p w14:paraId="0C1DF138" w14:textId="77777777" w:rsidR="0004039A" w:rsidRDefault="0004039A" w:rsidP="00005016">
      <w:pPr>
        <w:spacing w:line="400" w:lineRule="exact"/>
        <w:ind w:firstLineChars="200" w:firstLine="480"/>
        <w:rPr>
          <w:rFonts w:ascii="SimSun" w:hAnsi="SimSun"/>
          <w:sz w:val="24"/>
          <w:szCs w:val="24"/>
        </w:rPr>
      </w:pPr>
    </w:p>
    <w:p w14:paraId="73BBB021" w14:textId="77777777" w:rsidR="0004039A" w:rsidRDefault="0004039A" w:rsidP="00005016">
      <w:pPr>
        <w:spacing w:line="400" w:lineRule="exact"/>
        <w:ind w:firstLineChars="200" w:firstLine="480"/>
        <w:rPr>
          <w:rFonts w:ascii="SimSun" w:hAnsi="SimSun"/>
          <w:sz w:val="24"/>
          <w:szCs w:val="24"/>
        </w:rPr>
      </w:pPr>
    </w:p>
    <w:p w14:paraId="0260EA70" w14:textId="77777777" w:rsidR="0004039A" w:rsidRDefault="0004039A" w:rsidP="00005016">
      <w:pPr>
        <w:spacing w:line="400" w:lineRule="exact"/>
        <w:ind w:firstLineChars="200" w:firstLine="480"/>
        <w:rPr>
          <w:rFonts w:ascii="SimSun" w:hAnsi="SimSun"/>
          <w:sz w:val="24"/>
          <w:szCs w:val="24"/>
        </w:rPr>
      </w:pPr>
    </w:p>
    <w:p w14:paraId="3F392DAF" w14:textId="77777777" w:rsidR="00155B94" w:rsidRPr="00155B94" w:rsidRDefault="00155B94" w:rsidP="00BE27F4">
      <w:pPr>
        <w:spacing w:before="480" w:after="360"/>
        <w:jc w:val="center"/>
        <w:outlineLvl w:val="0"/>
        <w:rPr>
          <w:rFonts w:ascii="SimSun" w:hAnsi="SimSun"/>
          <w:sz w:val="24"/>
          <w:szCs w:val="24"/>
        </w:rPr>
      </w:pPr>
      <w:bookmarkStart w:id="31" w:name="_Toc525999186"/>
      <w:r w:rsidRPr="00155B94">
        <w:rPr>
          <w:rFonts w:ascii="SimHei" w:eastAsia="SimHei" w:hAnsi="SimSun" w:cs="Times New Roman" w:hint="eastAsia"/>
          <w:b/>
          <w:sz w:val="32"/>
          <w:szCs w:val="32"/>
        </w:rPr>
        <w:lastRenderedPageBreak/>
        <w:t>结论</w:t>
      </w:r>
      <w:bookmarkEnd w:id="31"/>
    </w:p>
    <w:p w14:paraId="0F9A7017" w14:textId="77777777" w:rsidR="00BE27F4" w:rsidRDefault="003242C1" w:rsidP="00005016">
      <w:pPr>
        <w:spacing w:line="400" w:lineRule="exact"/>
        <w:ind w:firstLineChars="200" w:firstLine="480"/>
        <w:rPr>
          <w:rFonts w:ascii="SimSun" w:hAnsi="SimSun"/>
          <w:sz w:val="24"/>
          <w:szCs w:val="24"/>
        </w:rPr>
      </w:pPr>
      <w:r w:rsidRPr="003242C1">
        <w:rPr>
          <w:rFonts w:ascii="SimSun" w:hAnsi="SimSun" w:hint="eastAsia"/>
          <w:sz w:val="24"/>
          <w:szCs w:val="24"/>
        </w:rPr>
        <w:t>贸易战的产生有着复杂国际政治经济动因，给我国的贸易发展和全面对外开放战略的实施带来了挑战和风险，但也存在着诸多机遇，要充分利用贸易战带来的竞争压力和国际环境，促进进出口贸易商品结构优化、贸易地理空间布局优化与贸易模式创新，推进国际贸易新秩序与新体系的构建，促进中国由贸易大国向贸易强国转型，成为维护国际自由贸易规则、稳定全球贸易秩序、维护世界各国人民自由贸易利益的中心国家。本次贸易战将是一场持久战，中国需要动用各种可能的贸易与非贸易政策工具，建立广泛的国际统一战线，对贸易战发起者进行综合抵抗和精准</w:t>
      </w:r>
      <w:bookmarkStart w:id="32" w:name="_GoBack"/>
      <w:bookmarkEnd w:id="32"/>
      <w:r w:rsidRPr="003242C1">
        <w:rPr>
          <w:rFonts w:ascii="SimSun" w:hAnsi="SimSun" w:hint="eastAsia"/>
          <w:sz w:val="24"/>
          <w:szCs w:val="24"/>
        </w:rPr>
        <w:t>打击。经过长期的持久贸易战后，美国在全球贸易体系中的主导地位必然被削弱并逐渐边缘化。中国需要充分利用贸易战提供的外部压力和内部激励，推动全面对外开放战略的动态优化与持续创新，促进中国贸易战略调整与贸易政策优化，不断提高中国在全球贸易体系中的地位和影响力。</w:t>
      </w:r>
    </w:p>
    <w:p w14:paraId="19A6FD52" w14:textId="77777777" w:rsidR="008541B3" w:rsidRPr="006F0272" w:rsidRDefault="008541B3" w:rsidP="008541B3">
      <w:pPr>
        <w:spacing w:before="480" w:after="360"/>
        <w:jc w:val="center"/>
        <w:outlineLvl w:val="0"/>
        <w:rPr>
          <w:rFonts w:ascii="SimHei" w:eastAsia="SimHei" w:hAnsi="SimSun"/>
          <w:b/>
          <w:sz w:val="24"/>
        </w:rPr>
      </w:pPr>
      <w:bookmarkStart w:id="33" w:name="_Toc230477319"/>
      <w:bookmarkStart w:id="34" w:name="_Toc230515011"/>
      <w:bookmarkStart w:id="35" w:name="_Toc275158928"/>
      <w:bookmarkStart w:id="36" w:name="_Toc525999187"/>
      <w:r w:rsidRPr="006F0272">
        <w:rPr>
          <w:rFonts w:ascii="SimHei" w:eastAsia="SimHei" w:hAnsi="SimSun" w:hint="eastAsia"/>
          <w:b/>
          <w:sz w:val="32"/>
          <w:szCs w:val="32"/>
        </w:rPr>
        <w:t>参考文献</w:t>
      </w:r>
      <w:bookmarkEnd w:id="33"/>
      <w:bookmarkEnd w:id="34"/>
      <w:bookmarkEnd w:id="35"/>
      <w:bookmarkEnd w:id="36"/>
    </w:p>
    <w:p w14:paraId="3650E0B9" w14:textId="77777777" w:rsidR="008541B3" w:rsidRPr="004026AB" w:rsidRDefault="008541B3" w:rsidP="008541B3">
      <w:pPr>
        <w:spacing w:line="400" w:lineRule="exact"/>
        <w:ind w:left="420" w:hangingChars="200" w:hanging="420"/>
        <w:rPr>
          <w:rFonts w:ascii="SimSun" w:hAnsi="SimSun"/>
          <w:szCs w:val="21"/>
        </w:rPr>
      </w:pPr>
      <w:r w:rsidRPr="004026AB">
        <w:rPr>
          <w:rFonts w:ascii="SimSun" w:hAnsi="SimSun" w:hint="eastAsia"/>
          <w:szCs w:val="21"/>
        </w:rPr>
        <w:t xml:space="preserve">[1] </w:t>
      </w:r>
      <w:r w:rsidR="003235DE">
        <w:rPr>
          <w:rFonts w:ascii="SimSun" w:hAnsi="SimSun" w:hint="eastAsia"/>
          <w:szCs w:val="21"/>
        </w:rPr>
        <w:t>瓦克拉夫 斯米尔</w:t>
      </w:r>
      <w:r w:rsidRPr="008541B3">
        <w:rPr>
          <w:rFonts w:ascii="SimSun" w:hAnsi="SimSun" w:hint="eastAsia"/>
          <w:szCs w:val="21"/>
        </w:rPr>
        <w:t>.</w:t>
      </w:r>
      <w:r w:rsidR="003235DE">
        <w:rPr>
          <w:rFonts w:ascii="SimSun" w:hAnsi="SimSun" w:hint="eastAsia"/>
          <w:szCs w:val="21"/>
        </w:rPr>
        <w:t>《美国制造;国家</w:t>
      </w:r>
      <w:r w:rsidR="003235DE">
        <w:rPr>
          <w:rFonts w:ascii="SimSun" w:hAnsi="SimSun"/>
          <w:szCs w:val="21"/>
        </w:rPr>
        <w:t>繁荣为什么离不开制造业》</w:t>
      </w:r>
      <w:r w:rsidRPr="004026AB">
        <w:rPr>
          <w:rFonts w:ascii="SimSun" w:hAnsi="SimSun" w:hint="eastAsia"/>
          <w:szCs w:val="21"/>
        </w:rPr>
        <w:t xml:space="preserve"> </w:t>
      </w:r>
    </w:p>
    <w:p w14:paraId="5BDF919E" w14:textId="21F5D615" w:rsidR="00382AB7" w:rsidRPr="00382AB7" w:rsidRDefault="00382AB7" w:rsidP="00382AB7">
      <w:pPr>
        <w:spacing w:line="400" w:lineRule="exact"/>
        <w:rPr>
          <w:rFonts w:ascii="SimSun" w:hAnsi="SimSun"/>
          <w:szCs w:val="21"/>
        </w:rPr>
      </w:pPr>
    </w:p>
    <w:sectPr w:rsidR="00382AB7" w:rsidRPr="00382AB7" w:rsidSect="0097738F">
      <w:headerReference w:type="default" r:id="rId20"/>
      <w:pgSz w:w="11906" w:h="16838" w:code="9"/>
      <w:pgMar w:top="2155" w:right="1814" w:bottom="2155"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881DB" w14:textId="77777777" w:rsidR="00D9038F" w:rsidRDefault="00D9038F" w:rsidP="009E684F">
      <w:r>
        <w:separator/>
      </w:r>
    </w:p>
  </w:endnote>
  <w:endnote w:type="continuationSeparator" w:id="0">
    <w:p w14:paraId="3450C1F4" w14:textId="77777777" w:rsidR="00D9038F" w:rsidRDefault="00D9038F" w:rsidP="009E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ëvëÃ">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989307"/>
      <w:docPartObj>
        <w:docPartGallery w:val="Page Numbers (Bottom of Page)"/>
        <w:docPartUnique/>
      </w:docPartObj>
    </w:sdtPr>
    <w:sdtEndPr/>
    <w:sdtContent>
      <w:p w14:paraId="0F1CB599" w14:textId="77777777" w:rsidR="001E74B4" w:rsidRDefault="001E74B4" w:rsidP="0081713E">
        <w:pPr>
          <w:pStyle w:val="Footer"/>
          <w:jc w:val="center"/>
        </w:pPr>
        <w:r>
          <w:fldChar w:fldCharType="begin"/>
        </w:r>
        <w:r>
          <w:instrText>PAGE   \* MERGEFORMAT</w:instrText>
        </w:r>
        <w:r>
          <w:fldChar w:fldCharType="separate"/>
        </w:r>
        <w:r w:rsidR="00CC77FD" w:rsidRPr="00CC77FD">
          <w:rPr>
            <w:noProof/>
            <w:lang w:val="zh-CN"/>
          </w:rPr>
          <w:t>21</w:t>
        </w:r>
        <w:r>
          <w:fldChar w:fldCharType="end"/>
        </w:r>
      </w:p>
    </w:sdtContent>
  </w:sdt>
  <w:p w14:paraId="5B6F5BC3" w14:textId="77777777" w:rsidR="001E74B4" w:rsidRDefault="001E7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2A1FC" w14:textId="77777777" w:rsidR="00D9038F" w:rsidRDefault="00D9038F" w:rsidP="009E684F">
      <w:r>
        <w:separator/>
      </w:r>
    </w:p>
  </w:footnote>
  <w:footnote w:type="continuationSeparator" w:id="0">
    <w:p w14:paraId="4EC025FF" w14:textId="77777777" w:rsidR="00D9038F" w:rsidRDefault="00D9038F" w:rsidP="009E6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C4E5A" w14:textId="5D0CE484" w:rsidR="001E74B4" w:rsidRPr="0097738F" w:rsidRDefault="0097738F" w:rsidP="00215F2A">
    <w:pPr>
      <w:pStyle w:val="Header"/>
      <w:pBdr>
        <w:bottom w:val="none" w:sz="0" w:space="0" w:color="auto"/>
      </w:pBdr>
      <w:rPr>
        <w:sz w:val="21"/>
        <w:szCs w:val="21"/>
      </w:rPr>
    </w:pPr>
    <w:r w:rsidRPr="0097738F">
      <w:rPr>
        <w:rFonts w:hint="eastAsia"/>
        <w:sz w:val="21"/>
        <w:szCs w:val="21"/>
      </w:rPr>
      <w:t>南开大学学位论文原创性声明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11AC4" w14:textId="77777777" w:rsidR="001E74B4" w:rsidRDefault="001E74B4" w:rsidP="00215F2A">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DED6" w14:textId="554B496B" w:rsidR="001E74B4" w:rsidRPr="0097738F" w:rsidRDefault="001E74B4" w:rsidP="009773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56754"/>
    <w:multiLevelType w:val="hybridMultilevel"/>
    <w:tmpl w:val="43D82C68"/>
    <w:lvl w:ilvl="0" w:tplc="69C8AA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44F26EA"/>
    <w:multiLevelType w:val="hybridMultilevel"/>
    <w:tmpl w:val="FFA27EC2"/>
    <w:lvl w:ilvl="0" w:tplc="320A0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4D821A9"/>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E448DB"/>
    <w:multiLevelType w:val="hybridMultilevel"/>
    <w:tmpl w:val="222A1980"/>
    <w:lvl w:ilvl="0" w:tplc="E9200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D439CA"/>
    <w:multiLevelType w:val="hybridMultilevel"/>
    <w:tmpl w:val="B90813A0"/>
    <w:lvl w:ilvl="0" w:tplc="C980D17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CC62F48"/>
    <w:multiLevelType w:val="hybridMultilevel"/>
    <w:tmpl w:val="0CAEBEF6"/>
    <w:lvl w:ilvl="0" w:tplc="113EEF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2C36A0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7B02C0"/>
    <w:multiLevelType w:val="hybridMultilevel"/>
    <w:tmpl w:val="E5A23DA6"/>
    <w:lvl w:ilvl="0" w:tplc="F81CF8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E526312"/>
    <w:multiLevelType w:val="hybridMultilevel"/>
    <w:tmpl w:val="CA500498"/>
    <w:lvl w:ilvl="0" w:tplc="3E603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84366"/>
    <w:multiLevelType w:val="hybridMultilevel"/>
    <w:tmpl w:val="67BE4CC6"/>
    <w:lvl w:ilvl="0" w:tplc="27006D9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4AE415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CB308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48A303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12"/>
  </w:num>
  <w:num w:numId="4">
    <w:abstractNumId w:val="10"/>
  </w:num>
  <w:num w:numId="5">
    <w:abstractNumId w:val="2"/>
  </w:num>
  <w:num w:numId="6">
    <w:abstractNumId w:val="6"/>
  </w:num>
  <w:num w:numId="7">
    <w:abstractNumId w:val="1"/>
  </w:num>
  <w:num w:numId="8">
    <w:abstractNumId w:val="9"/>
  </w:num>
  <w:num w:numId="9">
    <w:abstractNumId w:val="8"/>
  </w:num>
  <w:num w:numId="10">
    <w:abstractNumId w:val="7"/>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C0"/>
    <w:rsid w:val="000007B6"/>
    <w:rsid w:val="00003481"/>
    <w:rsid w:val="00005016"/>
    <w:rsid w:val="0001031E"/>
    <w:rsid w:val="00011473"/>
    <w:rsid w:val="00013982"/>
    <w:rsid w:val="00014B33"/>
    <w:rsid w:val="00015F83"/>
    <w:rsid w:val="0004039A"/>
    <w:rsid w:val="00040BF2"/>
    <w:rsid w:val="000428EF"/>
    <w:rsid w:val="000437DF"/>
    <w:rsid w:val="000446CF"/>
    <w:rsid w:val="00044ADE"/>
    <w:rsid w:val="0004505B"/>
    <w:rsid w:val="00045534"/>
    <w:rsid w:val="00052CF6"/>
    <w:rsid w:val="000642CE"/>
    <w:rsid w:val="000655B2"/>
    <w:rsid w:val="00066CBE"/>
    <w:rsid w:val="00066DED"/>
    <w:rsid w:val="00070E86"/>
    <w:rsid w:val="00071BC7"/>
    <w:rsid w:val="00071D2A"/>
    <w:rsid w:val="00072957"/>
    <w:rsid w:val="00076485"/>
    <w:rsid w:val="000777CE"/>
    <w:rsid w:val="00080C63"/>
    <w:rsid w:val="00082214"/>
    <w:rsid w:val="00082487"/>
    <w:rsid w:val="0008287C"/>
    <w:rsid w:val="00085B24"/>
    <w:rsid w:val="00090284"/>
    <w:rsid w:val="00095018"/>
    <w:rsid w:val="00095E42"/>
    <w:rsid w:val="000A0455"/>
    <w:rsid w:val="000A17B0"/>
    <w:rsid w:val="000A6251"/>
    <w:rsid w:val="000A7450"/>
    <w:rsid w:val="000B1E73"/>
    <w:rsid w:val="000B6267"/>
    <w:rsid w:val="000B7448"/>
    <w:rsid w:val="000C0A10"/>
    <w:rsid w:val="000C476E"/>
    <w:rsid w:val="000D44A1"/>
    <w:rsid w:val="000E25C0"/>
    <w:rsid w:val="000F1489"/>
    <w:rsid w:val="000F2011"/>
    <w:rsid w:val="000F24B6"/>
    <w:rsid w:val="000F405E"/>
    <w:rsid w:val="000F60D9"/>
    <w:rsid w:val="000F6A92"/>
    <w:rsid w:val="000F6DD9"/>
    <w:rsid w:val="00102E81"/>
    <w:rsid w:val="001043F6"/>
    <w:rsid w:val="001059DA"/>
    <w:rsid w:val="0010700F"/>
    <w:rsid w:val="00112605"/>
    <w:rsid w:val="00117083"/>
    <w:rsid w:val="001176EC"/>
    <w:rsid w:val="001177F3"/>
    <w:rsid w:val="00117D8B"/>
    <w:rsid w:val="00120552"/>
    <w:rsid w:val="0012296D"/>
    <w:rsid w:val="001235D9"/>
    <w:rsid w:val="001257AD"/>
    <w:rsid w:val="0012728F"/>
    <w:rsid w:val="001433CE"/>
    <w:rsid w:val="00151500"/>
    <w:rsid w:val="00154217"/>
    <w:rsid w:val="00154E43"/>
    <w:rsid w:val="00155B94"/>
    <w:rsid w:val="00163FE7"/>
    <w:rsid w:val="0017438C"/>
    <w:rsid w:val="00174866"/>
    <w:rsid w:val="001824BD"/>
    <w:rsid w:val="00185559"/>
    <w:rsid w:val="001860E1"/>
    <w:rsid w:val="00186E95"/>
    <w:rsid w:val="0019689D"/>
    <w:rsid w:val="0019741C"/>
    <w:rsid w:val="001A01E4"/>
    <w:rsid w:val="001A0DAF"/>
    <w:rsid w:val="001A5C4F"/>
    <w:rsid w:val="001A60C3"/>
    <w:rsid w:val="001A6C69"/>
    <w:rsid w:val="001A74C9"/>
    <w:rsid w:val="001B0CC2"/>
    <w:rsid w:val="001B58F1"/>
    <w:rsid w:val="001B670D"/>
    <w:rsid w:val="001B7982"/>
    <w:rsid w:val="001C04DC"/>
    <w:rsid w:val="001C11C6"/>
    <w:rsid w:val="001C1728"/>
    <w:rsid w:val="001C1893"/>
    <w:rsid w:val="001C2E86"/>
    <w:rsid w:val="001C34B3"/>
    <w:rsid w:val="001C6BFE"/>
    <w:rsid w:val="001C770A"/>
    <w:rsid w:val="001D1FE7"/>
    <w:rsid w:val="001D2B14"/>
    <w:rsid w:val="001D6FA0"/>
    <w:rsid w:val="001E0874"/>
    <w:rsid w:val="001E1A02"/>
    <w:rsid w:val="001E2609"/>
    <w:rsid w:val="001E3298"/>
    <w:rsid w:val="001E3D3F"/>
    <w:rsid w:val="001E74B4"/>
    <w:rsid w:val="001F29C9"/>
    <w:rsid w:val="001F2D77"/>
    <w:rsid w:val="001F53B5"/>
    <w:rsid w:val="00207D4B"/>
    <w:rsid w:val="00215F2A"/>
    <w:rsid w:val="00216926"/>
    <w:rsid w:val="002201AE"/>
    <w:rsid w:val="002203A4"/>
    <w:rsid w:val="002207A4"/>
    <w:rsid w:val="002232B7"/>
    <w:rsid w:val="00223433"/>
    <w:rsid w:val="00224DFF"/>
    <w:rsid w:val="00233F34"/>
    <w:rsid w:val="00242DF3"/>
    <w:rsid w:val="00243870"/>
    <w:rsid w:val="0025154C"/>
    <w:rsid w:val="00253ACE"/>
    <w:rsid w:val="002626AA"/>
    <w:rsid w:val="002631CE"/>
    <w:rsid w:val="00265597"/>
    <w:rsid w:val="00265926"/>
    <w:rsid w:val="00266ADF"/>
    <w:rsid w:val="00271D7A"/>
    <w:rsid w:val="00290084"/>
    <w:rsid w:val="0029444B"/>
    <w:rsid w:val="00294C34"/>
    <w:rsid w:val="002A3AF5"/>
    <w:rsid w:val="002A5606"/>
    <w:rsid w:val="002A5DCF"/>
    <w:rsid w:val="002B018D"/>
    <w:rsid w:val="002B4676"/>
    <w:rsid w:val="002B4E11"/>
    <w:rsid w:val="002C1094"/>
    <w:rsid w:val="002C14E1"/>
    <w:rsid w:val="002D0136"/>
    <w:rsid w:val="002D0D52"/>
    <w:rsid w:val="002D0FF5"/>
    <w:rsid w:val="002D2038"/>
    <w:rsid w:val="002D69B9"/>
    <w:rsid w:val="002E0DAA"/>
    <w:rsid w:val="002E760F"/>
    <w:rsid w:val="002F0FF1"/>
    <w:rsid w:val="002F1147"/>
    <w:rsid w:val="002F51AF"/>
    <w:rsid w:val="00304A75"/>
    <w:rsid w:val="003118E1"/>
    <w:rsid w:val="00311AA0"/>
    <w:rsid w:val="003157BF"/>
    <w:rsid w:val="003176D2"/>
    <w:rsid w:val="003235DE"/>
    <w:rsid w:val="003242C1"/>
    <w:rsid w:val="0032541E"/>
    <w:rsid w:val="003268D0"/>
    <w:rsid w:val="00330A1B"/>
    <w:rsid w:val="00331A6E"/>
    <w:rsid w:val="0033438E"/>
    <w:rsid w:val="00335062"/>
    <w:rsid w:val="003444D5"/>
    <w:rsid w:val="003462AB"/>
    <w:rsid w:val="00351DE4"/>
    <w:rsid w:val="00353BE2"/>
    <w:rsid w:val="003552DD"/>
    <w:rsid w:val="00357FBB"/>
    <w:rsid w:val="0036019A"/>
    <w:rsid w:val="00360FAD"/>
    <w:rsid w:val="003657C9"/>
    <w:rsid w:val="00365A5A"/>
    <w:rsid w:val="00371CAD"/>
    <w:rsid w:val="0037611C"/>
    <w:rsid w:val="003767F2"/>
    <w:rsid w:val="00380ABC"/>
    <w:rsid w:val="003813D6"/>
    <w:rsid w:val="00382AB7"/>
    <w:rsid w:val="00385748"/>
    <w:rsid w:val="003873B6"/>
    <w:rsid w:val="00391A40"/>
    <w:rsid w:val="0039496B"/>
    <w:rsid w:val="003A1C88"/>
    <w:rsid w:val="003B0777"/>
    <w:rsid w:val="003B08E2"/>
    <w:rsid w:val="003B671C"/>
    <w:rsid w:val="003B7917"/>
    <w:rsid w:val="003B7953"/>
    <w:rsid w:val="003B7EE4"/>
    <w:rsid w:val="003C0A86"/>
    <w:rsid w:val="003C137A"/>
    <w:rsid w:val="003C245B"/>
    <w:rsid w:val="003C3A91"/>
    <w:rsid w:val="003C7CCF"/>
    <w:rsid w:val="003D789F"/>
    <w:rsid w:val="003E1A0D"/>
    <w:rsid w:val="003E75E3"/>
    <w:rsid w:val="003F3EF1"/>
    <w:rsid w:val="003F663B"/>
    <w:rsid w:val="00402843"/>
    <w:rsid w:val="00403BB1"/>
    <w:rsid w:val="00403DB3"/>
    <w:rsid w:val="00406D5E"/>
    <w:rsid w:val="00410CD2"/>
    <w:rsid w:val="00415ED6"/>
    <w:rsid w:val="004174DE"/>
    <w:rsid w:val="00417AB2"/>
    <w:rsid w:val="004235DE"/>
    <w:rsid w:val="00423A7A"/>
    <w:rsid w:val="0042682A"/>
    <w:rsid w:val="00434074"/>
    <w:rsid w:val="00434E5C"/>
    <w:rsid w:val="00440825"/>
    <w:rsid w:val="00440C0F"/>
    <w:rsid w:val="004430D7"/>
    <w:rsid w:val="00444467"/>
    <w:rsid w:val="004448AA"/>
    <w:rsid w:val="0044649D"/>
    <w:rsid w:val="00451E33"/>
    <w:rsid w:val="004625F9"/>
    <w:rsid w:val="004658BF"/>
    <w:rsid w:val="00472570"/>
    <w:rsid w:val="00486DD9"/>
    <w:rsid w:val="004903CC"/>
    <w:rsid w:val="0049279E"/>
    <w:rsid w:val="004951F2"/>
    <w:rsid w:val="00495BAC"/>
    <w:rsid w:val="004B4C09"/>
    <w:rsid w:val="004B5C6A"/>
    <w:rsid w:val="004B778B"/>
    <w:rsid w:val="004C4243"/>
    <w:rsid w:val="004C6460"/>
    <w:rsid w:val="004D0FC0"/>
    <w:rsid w:val="004D1321"/>
    <w:rsid w:val="004D6227"/>
    <w:rsid w:val="004D75C0"/>
    <w:rsid w:val="004E1347"/>
    <w:rsid w:val="004E43A6"/>
    <w:rsid w:val="004F02B5"/>
    <w:rsid w:val="004F0BD6"/>
    <w:rsid w:val="004F2082"/>
    <w:rsid w:val="004F4BE1"/>
    <w:rsid w:val="004F502A"/>
    <w:rsid w:val="004F69B1"/>
    <w:rsid w:val="00517F32"/>
    <w:rsid w:val="005212A7"/>
    <w:rsid w:val="005258A1"/>
    <w:rsid w:val="00530544"/>
    <w:rsid w:val="00531E69"/>
    <w:rsid w:val="005331DA"/>
    <w:rsid w:val="0053405A"/>
    <w:rsid w:val="00535360"/>
    <w:rsid w:val="00540C56"/>
    <w:rsid w:val="00543B8A"/>
    <w:rsid w:val="0054431D"/>
    <w:rsid w:val="005447F9"/>
    <w:rsid w:val="00553CC7"/>
    <w:rsid w:val="00554DBA"/>
    <w:rsid w:val="0055783F"/>
    <w:rsid w:val="00557842"/>
    <w:rsid w:val="005578F4"/>
    <w:rsid w:val="00557982"/>
    <w:rsid w:val="005627B2"/>
    <w:rsid w:val="005639E4"/>
    <w:rsid w:val="00564381"/>
    <w:rsid w:val="005647B4"/>
    <w:rsid w:val="005652AB"/>
    <w:rsid w:val="00572DB8"/>
    <w:rsid w:val="00573624"/>
    <w:rsid w:val="00576D09"/>
    <w:rsid w:val="00597D3B"/>
    <w:rsid w:val="005A2C63"/>
    <w:rsid w:val="005A44BF"/>
    <w:rsid w:val="005A7A23"/>
    <w:rsid w:val="005B1326"/>
    <w:rsid w:val="005B394B"/>
    <w:rsid w:val="005B4F1F"/>
    <w:rsid w:val="005B7AE7"/>
    <w:rsid w:val="005C2E54"/>
    <w:rsid w:val="005C338B"/>
    <w:rsid w:val="005C3664"/>
    <w:rsid w:val="005C69CD"/>
    <w:rsid w:val="005D55FE"/>
    <w:rsid w:val="005D7BE2"/>
    <w:rsid w:val="005E159F"/>
    <w:rsid w:val="005E4417"/>
    <w:rsid w:val="005E549B"/>
    <w:rsid w:val="005F0B36"/>
    <w:rsid w:val="005F2C6F"/>
    <w:rsid w:val="005F356C"/>
    <w:rsid w:val="005F3B33"/>
    <w:rsid w:val="005F734C"/>
    <w:rsid w:val="00605513"/>
    <w:rsid w:val="0060612C"/>
    <w:rsid w:val="00606C3C"/>
    <w:rsid w:val="00606C59"/>
    <w:rsid w:val="0061520B"/>
    <w:rsid w:val="00616BFF"/>
    <w:rsid w:val="00621294"/>
    <w:rsid w:val="006276F3"/>
    <w:rsid w:val="00631FEA"/>
    <w:rsid w:val="006320C9"/>
    <w:rsid w:val="006411CB"/>
    <w:rsid w:val="0064490D"/>
    <w:rsid w:val="00647356"/>
    <w:rsid w:val="006512C5"/>
    <w:rsid w:val="00655B64"/>
    <w:rsid w:val="00656AB6"/>
    <w:rsid w:val="006571CF"/>
    <w:rsid w:val="00661D5D"/>
    <w:rsid w:val="00662846"/>
    <w:rsid w:val="00662DE2"/>
    <w:rsid w:val="00664B25"/>
    <w:rsid w:val="00664FA7"/>
    <w:rsid w:val="00665A33"/>
    <w:rsid w:val="006673A1"/>
    <w:rsid w:val="006708A4"/>
    <w:rsid w:val="0067381F"/>
    <w:rsid w:val="0067729C"/>
    <w:rsid w:val="006826A6"/>
    <w:rsid w:val="00683390"/>
    <w:rsid w:val="0068344B"/>
    <w:rsid w:val="00684BEB"/>
    <w:rsid w:val="00694503"/>
    <w:rsid w:val="00696171"/>
    <w:rsid w:val="00697069"/>
    <w:rsid w:val="00697C06"/>
    <w:rsid w:val="00697C36"/>
    <w:rsid w:val="006A044B"/>
    <w:rsid w:val="006A13FC"/>
    <w:rsid w:val="006A256D"/>
    <w:rsid w:val="006A5B3C"/>
    <w:rsid w:val="006B0F46"/>
    <w:rsid w:val="006B1848"/>
    <w:rsid w:val="006B2F9D"/>
    <w:rsid w:val="006B7561"/>
    <w:rsid w:val="006B7E49"/>
    <w:rsid w:val="006C2C86"/>
    <w:rsid w:val="006C35FD"/>
    <w:rsid w:val="006D0840"/>
    <w:rsid w:val="006D2D7D"/>
    <w:rsid w:val="006D377B"/>
    <w:rsid w:val="006D4F91"/>
    <w:rsid w:val="006D6B62"/>
    <w:rsid w:val="006E031A"/>
    <w:rsid w:val="006E1771"/>
    <w:rsid w:val="006E245B"/>
    <w:rsid w:val="006E557D"/>
    <w:rsid w:val="006E7EC4"/>
    <w:rsid w:val="006F0272"/>
    <w:rsid w:val="006F08E3"/>
    <w:rsid w:val="006F1867"/>
    <w:rsid w:val="006F29C1"/>
    <w:rsid w:val="006F47D7"/>
    <w:rsid w:val="006F4903"/>
    <w:rsid w:val="006F4A1A"/>
    <w:rsid w:val="007025E7"/>
    <w:rsid w:val="00702711"/>
    <w:rsid w:val="00702BB6"/>
    <w:rsid w:val="007033C7"/>
    <w:rsid w:val="00703866"/>
    <w:rsid w:val="00715194"/>
    <w:rsid w:val="007208DC"/>
    <w:rsid w:val="00722B44"/>
    <w:rsid w:val="0072699B"/>
    <w:rsid w:val="00727667"/>
    <w:rsid w:val="00727E3F"/>
    <w:rsid w:val="00732568"/>
    <w:rsid w:val="00734449"/>
    <w:rsid w:val="0074073D"/>
    <w:rsid w:val="00744A64"/>
    <w:rsid w:val="007476FA"/>
    <w:rsid w:val="00747783"/>
    <w:rsid w:val="00750BAB"/>
    <w:rsid w:val="00751153"/>
    <w:rsid w:val="007543DC"/>
    <w:rsid w:val="0075537D"/>
    <w:rsid w:val="00757328"/>
    <w:rsid w:val="00757809"/>
    <w:rsid w:val="00764915"/>
    <w:rsid w:val="00764D94"/>
    <w:rsid w:val="007707BA"/>
    <w:rsid w:val="00774D0A"/>
    <w:rsid w:val="00774D4D"/>
    <w:rsid w:val="00775058"/>
    <w:rsid w:val="00776565"/>
    <w:rsid w:val="00777F1C"/>
    <w:rsid w:val="00781622"/>
    <w:rsid w:val="00787071"/>
    <w:rsid w:val="0078734B"/>
    <w:rsid w:val="0079761C"/>
    <w:rsid w:val="007A1AB0"/>
    <w:rsid w:val="007A3A30"/>
    <w:rsid w:val="007A57C4"/>
    <w:rsid w:val="007A6511"/>
    <w:rsid w:val="007A7F2A"/>
    <w:rsid w:val="007B0D7D"/>
    <w:rsid w:val="007B2AD2"/>
    <w:rsid w:val="007B4CA1"/>
    <w:rsid w:val="007B5DA6"/>
    <w:rsid w:val="007B7FAD"/>
    <w:rsid w:val="007C4D8F"/>
    <w:rsid w:val="007C71AD"/>
    <w:rsid w:val="007D2CC2"/>
    <w:rsid w:val="007D4E9A"/>
    <w:rsid w:val="007D5AED"/>
    <w:rsid w:val="007D631D"/>
    <w:rsid w:val="007D787F"/>
    <w:rsid w:val="007E0F1C"/>
    <w:rsid w:val="007E2AA6"/>
    <w:rsid w:val="007E3484"/>
    <w:rsid w:val="007E38D2"/>
    <w:rsid w:val="007F1310"/>
    <w:rsid w:val="007F1AC3"/>
    <w:rsid w:val="007F271F"/>
    <w:rsid w:val="007F3FA7"/>
    <w:rsid w:val="007F4300"/>
    <w:rsid w:val="007F588C"/>
    <w:rsid w:val="008008D8"/>
    <w:rsid w:val="00803366"/>
    <w:rsid w:val="00807B0B"/>
    <w:rsid w:val="008134FE"/>
    <w:rsid w:val="0081713E"/>
    <w:rsid w:val="008230BA"/>
    <w:rsid w:val="008234D8"/>
    <w:rsid w:val="008325C0"/>
    <w:rsid w:val="00833231"/>
    <w:rsid w:val="0083509F"/>
    <w:rsid w:val="00842031"/>
    <w:rsid w:val="00846743"/>
    <w:rsid w:val="0084769F"/>
    <w:rsid w:val="00847A5E"/>
    <w:rsid w:val="00853A1A"/>
    <w:rsid w:val="008541B3"/>
    <w:rsid w:val="00857669"/>
    <w:rsid w:val="00857F0A"/>
    <w:rsid w:val="00865A76"/>
    <w:rsid w:val="00865ACD"/>
    <w:rsid w:val="00867803"/>
    <w:rsid w:val="00870C61"/>
    <w:rsid w:val="0087270C"/>
    <w:rsid w:val="00876D57"/>
    <w:rsid w:val="008823E2"/>
    <w:rsid w:val="008830AE"/>
    <w:rsid w:val="008846EA"/>
    <w:rsid w:val="00885688"/>
    <w:rsid w:val="00890E36"/>
    <w:rsid w:val="00891FF9"/>
    <w:rsid w:val="008930AA"/>
    <w:rsid w:val="00893C86"/>
    <w:rsid w:val="00895A5F"/>
    <w:rsid w:val="008A00CC"/>
    <w:rsid w:val="008A2661"/>
    <w:rsid w:val="008A626F"/>
    <w:rsid w:val="008A6A86"/>
    <w:rsid w:val="008B142F"/>
    <w:rsid w:val="008B2B73"/>
    <w:rsid w:val="008B359E"/>
    <w:rsid w:val="008B3DD2"/>
    <w:rsid w:val="008B402A"/>
    <w:rsid w:val="008B61E8"/>
    <w:rsid w:val="008C04A4"/>
    <w:rsid w:val="008C3081"/>
    <w:rsid w:val="008C4582"/>
    <w:rsid w:val="008C5CDF"/>
    <w:rsid w:val="008D00C5"/>
    <w:rsid w:val="008D05B7"/>
    <w:rsid w:val="008D500E"/>
    <w:rsid w:val="008E1AE3"/>
    <w:rsid w:val="008E21DF"/>
    <w:rsid w:val="008E61E7"/>
    <w:rsid w:val="008F0A3A"/>
    <w:rsid w:val="008F39BA"/>
    <w:rsid w:val="00900324"/>
    <w:rsid w:val="00900E56"/>
    <w:rsid w:val="00901003"/>
    <w:rsid w:val="0091074B"/>
    <w:rsid w:val="009116AE"/>
    <w:rsid w:val="00911D0C"/>
    <w:rsid w:val="009179E5"/>
    <w:rsid w:val="00921CF9"/>
    <w:rsid w:val="0092469F"/>
    <w:rsid w:val="00927528"/>
    <w:rsid w:val="00932A34"/>
    <w:rsid w:val="00934A04"/>
    <w:rsid w:val="00934E84"/>
    <w:rsid w:val="00947154"/>
    <w:rsid w:val="00947819"/>
    <w:rsid w:val="00947AC3"/>
    <w:rsid w:val="00950A29"/>
    <w:rsid w:val="009515EA"/>
    <w:rsid w:val="00952184"/>
    <w:rsid w:val="009521A8"/>
    <w:rsid w:val="00953AEF"/>
    <w:rsid w:val="0095410C"/>
    <w:rsid w:val="009550DC"/>
    <w:rsid w:val="009568D5"/>
    <w:rsid w:val="00961B94"/>
    <w:rsid w:val="00962D0F"/>
    <w:rsid w:val="009715AB"/>
    <w:rsid w:val="00976CB6"/>
    <w:rsid w:val="0097738F"/>
    <w:rsid w:val="00980BFC"/>
    <w:rsid w:val="00983B34"/>
    <w:rsid w:val="00984336"/>
    <w:rsid w:val="009856D5"/>
    <w:rsid w:val="00986961"/>
    <w:rsid w:val="009910D8"/>
    <w:rsid w:val="0099202C"/>
    <w:rsid w:val="00993A61"/>
    <w:rsid w:val="00994D4A"/>
    <w:rsid w:val="009A358D"/>
    <w:rsid w:val="009A3DF2"/>
    <w:rsid w:val="009B6165"/>
    <w:rsid w:val="009C4313"/>
    <w:rsid w:val="009D0192"/>
    <w:rsid w:val="009D4A03"/>
    <w:rsid w:val="009D54D1"/>
    <w:rsid w:val="009D5505"/>
    <w:rsid w:val="009D5CEF"/>
    <w:rsid w:val="009D6443"/>
    <w:rsid w:val="009D738B"/>
    <w:rsid w:val="009D7C0F"/>
    <w:rsid w:val="009E2666"/>
    <w:rsid w:val="009E2CB9"/>
    <w:rsid w:val="009E4537"/>
    <w:rsid w:val="009E5686"/>
    <w:rsid w:val="009E5D7B"/>
    <w:rsid w:val="009E684F"/>
    <w:rsid w:val="009E7A6C"/>
    <w:rsid w:val="009F0291"/>
    <w:rsid w:val="009F2A67"/>
    <w:rsid w:val="009F2EAF"/>
    <w:rsid w:val="009F3740"/>
    <w:rsid w:val="009F648C"/>
    <w:rsid w:val="009F65F5"/>
    <w:rsid w:val="00A03EC3"/>
    <w:rsid w:val="00A0457E"/>
    <w:rsid w:val="00A06731"/>
    <w:rsid w:val="00A07EB2"/>
    <w:rsid w:val="00A12234"/>
    <w:rsid w:val="00A14D13"/>
    <w:rsid w:val="00A16B01"/>
    <w:rsid w:val="00A20A77"/>
    <w:rsid w:val="00A219E1"/>
    <w:rsid w:val="00A21C95"/>
    <w:rsid w:val="00A27D4B"/>
    <w:rsid w:val="00A309FE"/>
    <w:rsid w:val="00A325D4"/>
    <w:rsid w:val="00A3550C"/>
    <w:rsid w:val="00A360F7"/>
    <w:rsid w:val="00A36A3C"/>
    <w:rsid w:val="00A46757"/>
    <w:rsid w:val="00A529BA"/>
    <w:rsid w:val="00A5489B"/>
    <w:rsid w:val="00A56E9D"/>
    <w:rsid w:val="00A6163F"/>
    <w:rsid w:val="00A61AFC"/>
    <w:rsid w:val="00A621E6"/>
    <w:rsid w:val="00A65024"/>
    <w:rsid w:val="00A72211"/>
    <w:rsid w:val="00A777F6"/>
    <w:rsid w:val="00A77E5B"/>
    <w:rsid w:val="00A829B9"/>
    <w:rsid w:val="00A84230"/>
    <w:rsid w:val="00A93A3B"/>
    <w:rsid w:val="00AA24DC"/>
    <w:rsid w:val="00AA263C"/>
    <w:rsid w:val="00AA7EC2"/>
    <w:rsid w:val="00AB1D85"/>
    <w:rsid w:val="00AB2484"/>
    <w:rsid w:val="00AB416F"/>
    <w:rsid w:val="00AC19F8"/>
    <w:rsid w:val="00AD136F"/>
    <w:rsid w:val="00AD3865"/>
    <w:rsid w:val="00AD790D"/>
    <w:rsid w:val="00AE64A1"/>
    <w:rsid w:val="00AE7026"/>
    <w:rsid w:val="00AE7463"/>
    <w:rsid w:val="00AF3C33"/>
    <w:rsid w:val="00AF42FB"/>
    <w:rsid w:val="00AF5EF6"/>
    <w:rsid w:val="00AF606F"/>
    <w:rsid w:val="00B01C67"/>
    <w:rsid w:val="00B068D8"/>
    <w:rsid w:val="00B07E5F"/>
    <w:rsid w:val="00B11054"/>
    <w:rsid w:val="00B14CCA"/>
    <w:rsid w:val="00B15EFF"/>
    <w:rsid w:val="00B16952"/>
    <w:rsid w:val="00B20D00"/>
    <w:rsid w:val="00B261BA"/>
    <w:rsid w:val="00B314B8"/>
    <w:rsid w:val="00B42323"/>
    <w:rsid w:val="00B4409A"/>
    <w:rsid w:val="00B44368"/>
    <w:rsid w:val="00B50CB2"/>
    <w:rsid w:val="00B516AE"/>
    <w:rsid w:val="00B60283"/>
    <w:rsid w:val="00B61958"/>
    <w:rsid w:val="00B67206"/>
    <w:rsid w:val="00B674B6"/>
    <w:rsid w:val="00B74883"/>
    <w:rsid w:val="00B74D65"/>
    <w:rsid w:val="00B7673F"/>
    <w:rsid w:val="00B77A10"/>
    <w:rsid w:val="00B809D2"/>
    <w:rsid w:val="00B95D0E"/>
    <w:rsid w:val="00B96998"/>
    <w:rsid w:val="00B97CBE"/>
    <w:rsid w:val="00BA054E"/>
    <w:rsid w:val="00BA0DD9"/>
    <w:rsid w:val="00BA4B31"/>
    <w:rsid w:val="00BA717F"/>
    <w:rsid w:val="00BB7C94"/>
    <w:rsid w:val="00BC132A"/>
    <w:rsid w:val="00BC73AA"/>
    <w:rsid w:val="00BD141A"/>
    <w:rsid w:val="00BD1B0B"/>
    <w:rsid w:val="00BD3E13"/>
    <w:rsid w:val="00BE06C7"/>
    <w:rsid w:val="00BE07B6"/>
    <w:rsid w:val="00BE1AFE"/>
    <w:rsid w:val="00BE27F4"/>
    <w:rsid w:val="00BE589C"/>
    <w:rsid w:val="00BE7988"/>
    <w:rsid w:val="00BF29AD"/>
    <w:rsid w:val="00BF3947"/>
    <w:rsid w:val="00BF40AC"/>
    <w:rsid w:val="00BF5DA4"/>
    <w:rsid w:val="00C01155"/>
    <w:rsid w:val="00C02B4B"/>
    <w:rsid w:val="00C03751"/>
    <w:rsid w:val="00C039B4"/>
    <w:rsid w:val="00C12600"/>
    <w:rsid w:val="00C16E26"/>
    <w:rsid w:val="00C205D8"/>
    <w:rsid w:val="00C26F45"/>
    <w:rsid w:val="00C32943"/>
    <w:rsid w:val="00C33D02"/>
    <w:rsid w:val="00C340F1"/>
    <w:rsid w:val="00C34313"/>
    <w:rsid w:val="00C36323"/>
    <w:rsid w:val="00C3663B"/>
    <w:rsid w:val="00C45522"/>
    <w:rsid w:val="00C455BD"/>
    <w:rsid w:val="00C477DC"/>
    <w:rsid w:val="00C55DD1"/>
    <w:rsid w:val="00C57A1D"/>
    <w:rsid w:val="00C60B62"/>
    <w:rsid w:val="00C62A0D"/>
    <w:rsid w:val="00C647F2"/>
    <w:rsid w:val="00C70247"/>
    <w:rsid w:val="00C71581"/>
    <w:rsid w:val="00C728C0"/>
    <w:rsid w:val="00C7388A"/>
    <w:rsid w:val="00C8223D"/>
    <w:rsid w:val="00C83F26"/>
    <w:rsid w:val="00C84D93"/>
    <w:rsid w:val="00C861E2"/>
    <w:rsid w:val="00C86D72"/>
    <w:rsid w:val="00C902EA"/>
    <w:rsid w:val="00C90DA4"/>
    <w:rsid w:val="00C93CE1"/>
    <w:rsid w:val="00C953B9"/>
    <w:rsid w:val="00C97322"/>
    <w:rsid w:val="00C97894"/>
    <w:rsid w:val="00CA1D0C"/>
    <w:rsid w:val="00CA51F5"/>
    <w:rsid w:val="00CA6C24"/>
    <w:rsid w:val="00CB03F2"/>
    <w:rsid w:val="00CB0DAA"/>
    <w:rsid w:val="00CB57DA"/>
    <w:rsid w:val="00CB5DA1"/>
    <w:rsid w:val="00CB63BE"/>
    <w:rsid w:val="00CC0950"/>
    <w:rsid w:val="00CC22D3"/>
    <w:rsid w:val="00CC77FD"/>
    <w:rsid w:val="00CD3D77"/>
    <w:rsid w:val="00CE080F"/>
    <w:rsid w:val="00CE46CB"/>
    <w:rsid w:val="00CF1916"/>
    <w:rsid w:val="00CF340B"/>
    <w:rsid w:val="00CF3C68"/>
    <w:rsid w:val="00CF4F93"/>
    <w:rsid w:val="00D02AA3"/>
    <w:rsid w:val="00D0447F"/>
    <w:rsid w:val="00D12D25"/>
    <w:rsid w:val="00D139C4"/>
    <w:rsid w:val="00D16D3A"/>
    <w:rsid w:val="00D22DB7"/>
    <w:rsid w:val="00D26276"/>
    <w:rsid w:val="00D31738"/>
    <w:rsid w:val="00D330B6"/>
    <w:rsid w:val="00D346F8"/>
    <w:rsid w:val="00D45983"/>
    <w:rsid w:val="00D52E9E"/>
    <w:rsid w:val="00D53919"/>
    <w:rsid w:val="00D5666C"/>
    <w:rsid w:val="00D577A5"/>
    <w:rsid w:val="00D720FE"/>
    <w:rsid w:val="00D76699"/>
    <w:rsid w:val="00D87B5F"/>
    <w:rsid w:val="00D9038F"/>
    <w:rsid w:val="00D96844"/>
    <w:rsid w:val="00D97563"/>
    <w:rsid w:val="00DA374E"/>
    <w:rsid w:val="00DA55BA"/>
    <w:rsid w:val="00DA608F"/>
    <w:rsid w:val="00DA6442"/>
    <w:rsid w:val="00DB05F6"/>
    <w:rsid w:val="00DB4918"/>
    <w:rsid w:val="00DB6E20"/>
    <w:rsid w:val="00DC2139"/>
    <w:rsid w:val="00DD1B08"/>
    <w:rsid w:val="00DD390E"/>
    <w:rsid w:val="00DD4ACF"/>
    <w:rsid w:val="00DD5E76"/>
    <w:rsid w:val="00DD64B6"/>
    <w:rsid w:val="00DE6045"/>
    <w:rsid w:val="00DE7671"/>
    <w:rsid w:val="00DF5441"/>
    <w:rsid w:val="00E010EF"/>
    <w:rsid w:val="00E0356F"/>
    <w:rsid w:val="00E05ECD"/>
    <w:rsid w:val="00E129BF"/>
    <w:rsid w:val="00E1319B"/>
    <w:rsid w:val="00E140DF"/>
    <w:rsid w:val="00E146FD"/>
    <w:rsid w:val="00E158C5"/>
    <w:rsid w:val="00E15BC8"/>
    <w:rsid w:val="00E16CDF"/>
    <w:rsid w:val="00E2509C"/>
    <w:rsid w:val="00E35028"/>
    <w:rsid w:val="00E40AFA"/>
    <w:rsid w:val="00E41308"/>
    <w:rsid w:val="00E47193"/>
    <w:rsid w:val="00E5118B"/>
    <w:rsid w:val="00E5237E"/>
    <w:rsid w:val="00E5392E"/>
    <w:rsid w:val="00E577AB"/>
    <w:rsid w:val="00E73FE5"/>
    <w:rsid w:val="00E74200"/>
    <w:rsid w:val="00E80CF4"/>
    <w:rsid w:val="00E8136F"/>
    <w:rsid w:val="00E81A8D"/>
    <w:rsid w:val="00E83102"/>
    <w:rsid w:val="00E87E65"/>
    <w:rsid w:val="00E91E66"/>
    <w:rsid w:val="00E93558"/>
    <w:rsid w:val="00E957F9"/>
    <w:rsid w:val="00E97065"/>
    <w:rsid w:val="00EA5093"/>
    <w:rsid w:val="00EA632A"/>
    <w:rsid w:val="00EC5D14"/>
    <w:rsid w:val="00EC7768"/>
    <w:rsid w:val="00ED13D2"/>
    <w:rsid w:val="00ED3869"/>
    <w:rsid w:val="00ED3DAC"/>
    <w:rsid w:val="00ED6D7E"/>
    <w:rsid w:val="00EE4DBF"/>
    <w:rsid w:val="00EE5971"/>
    <w:rsid w:val="00EF117F"/>
    <w:rsid w:val="00EF2592"/>
    <w:rsid w:val="00EF7A55"/>
    <w:rsid w:val="00F00451"/>
    <w:rsid w:val="00F01E6E"/>
    <w:rsid w:val="00F03A9B"/>
    <w:rsid w:val="00F06DEA"/>
    <w:rsid w:val="00F15FBC"/>
    <w:rsid w:val="00F16AE5"/>
    <w:rsid w:val="00F17CCC"/>
    <w:rsid w:val="00F23D4E"/>
    <w:rsid w:val="00F255B7"/>
    <w:rsid w:val="00F256F4"/>
    <w:rsid w:val="00F33935"/>
    <w:rsid w:val="00F3437D"/>
    <w:rsid w:val="00F35626"/>
    <w:rsid w:val="00F4499B"/>
    <w:rsid w:val="00F46193"/>
    <w:rsid w:val="00F4633B"/>
    <w:rsid w:val="00F50039"/>
    <w:rsid w:val="00F524A7"/>
    <w:rsid w:val="00F532A7"/>
    <w:rsid w:val="00F546D0"/>
    <w:rsid w:val="00F63BA6"/>
    <w:rsid w:val="00F66DEB"/>
    <w:rsid w:val="00F7181A"/>
    <w:rsid w:val="00F82403"/>
    <w:rsid w:val="00F9253A"/>
    <w:rsid w:val="00F97BC8"/>
    <w:rsid w:val="00FA1178"/>
    <w:rsid w:val="00FA2768"/>
    <w:rsid w:val="00FA5BA3"/>
    <w:rsid w:val="00FB0038"/>
    <w:rsid w:val="00FB1BD9"/>
    <w:rsid w:val="00FB3931"/>
    <w:rsid w:val="00FB3A4C"/>
    <w:rsid w:val="00FB77DD"/>
    <w:rsid w:val="00FD177E"/>
    <w:rsid w:val="00FD2D8F"/>
    <w:rsid w:val="00FD3811"/>
    <w:rsid w:val="00FE0D1B"/>
    <w:rsid w:val="00FE4585"/>
    <w:rsid w:val="00FE57B4"/>
    <w:rsid w:val="00FF0C33"/>
    <w:rsid w:val="00FF1951"/>
    <w:rsid w:val="00FF27FD"/>
    <w:rsid w:val="00FF371C"/>
    <w:rsid w:val="00FF588A"/>
    <w:rsid w:val="00FF5B12"/>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C5BBEBD"/>
  <w15:docId w15:val="{F39D2371-A09C-46A4-8085-80C817E3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F1AC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8008D8"/>
    <w:pPr>
      <w:widowControl/>
      <w:spacing w:after="100" w:line="276" w:lineRule="auto"/>
      <w:ind w:left="220"/>
      <w:jc w:val="left"/>
    </w:pPr>
    <w:rPr>
      <w:rFonts w:ascii="Calibri" w:eastAsia="SimSun" w:hAnsi="Calibri" w:cs="Times New Roman"/>
      <w:kern w:val="0"/>
      <w:sz w:val="22"/>
      <w:szCs w:val="20"/>
    </w:rPr>
  </w:style>
  <w:style w:type="paragraph" w:styleId="Header">
    <w:name w:val="header"/>
    <w:basedOn w:val="Normal"/>
    <w:link w:val="Header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684F"/>
    <w:rPr>
      <w:sz w:val="18"/>
      <w:szCs w:val="18"/>
    </w:rPr>
  </w:style>
  <w:style w:type="paragraph" w:styleId="Footer">
    <w:name w:val="footer"/>
    <w:basedOn w:val="Normal"/>
    <w:link w:val="FooterChar"/>
    <w:uiPriority w:val="99"/>
    <w:unhideWhenUsed/>
    <w:rsid w:val="009E68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684F"/>
    <w:rPr>
      <w:sz w:val="18"/>
      <w:szCs w:val="18"/>
    </w:rPr>
  </w:style>
  <w:style w:type="paragraph" w:styleId="NormalWeb">
    <w:name w:val="Normal (Web)"/>
    <w:basedOn w:val="Normal"/>
    <w:uiPriority w:val="99"/>
    <w:unhideWhenUsed/>
    <w:rsid w:val="00C16E26"/>
    <w:pPr>
      <w:widowControl/>
      <w:spacing w:before="100" w:beforeAutospacing="1" w:after="100" w:afterAutospacing="1"/>
      <w:jc w:val="left"/>
    </w:pPr>
    <w:rPr>
      <w:rFonts w:ascii="SimSun" w:eastAsia="SimSun" w:hAnsi="SimSun" w:cs="SimSun"/>
      <w:kern w:val="0"/>
      <w:sz w:val="24"/>
      <w:szCs w:val="24"/>
    </w:rPr>
  </w:style>
  <w:style w:type="character" w:customStyle="1" w:styleId="Heading1Char">
    <w:name w:val="Heading 1 Char"/>
    <w:basedOn w:val="DefaultParagraphFont"/>
    <w:link w:val="Heading1"/>
    <w:uiPriority w:val="9"/>
    <w:rsid w:val="007F1AC3"/>
    <w:rPr>
      <w:b/>
      <w:bCs/>
      <w:kern w:val="44"/>
      <w:sz w:val="44"/>
      <w:szCs w:val="44"/>
    </w:rPr>
  </w:style>
  <w:style w:type="paragraph" w:styleId="TOCHeading">
    <w:name w:val="TOC Heading"/>
    <w:basedOn w:val="Heading1"/>
    <w:next w:val="Normal"/>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TOC3">
    <w:name w:val="toc 3"/>
    <w:basedOn w:val="Normal"/>
    <w:next w:val="Normal"/>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Hyperlink">
    <w:name w:val="Hyperlink"/>
    <w:basedOn w:val="DefaultParagraphFont"/>
    <w:uiPriority w:val="99"/>
    <w:unhideWhenUsed/>
    <w:rsid w:val="007F1AC3"/>
    <w:rPr>
      <w:color w:val="0563C1" w:themeColor="hyperlink"/>
      <w:u w:val="single"/>
    </w:rPr>
  </w:style>
  <w:style w:type="paragraph" w:styleId="ListParagraph">
    <w:name w:val="List Paragraph"/>
    <w:basedOn w:val="Normal"/>
    <w:uiPriority w:val="34"/>
    <w:qFormat/>
    <w:rsid w:val="001235D9"/>
    <w:pPr>
      <w:ind w:firstLineChars="200" w:firstLine="420"/>
    </w:pPr>
    <w:rPr>
      <w:rFonts w:ascii="Times New Roman" w:eastAsia="SimSun" w:hAnsi="Times New Roman" w:cs="Times New Roman"/>
      <w:szCs w:val="20"/>
    </w:rPr>
  </w:style>
  <w:style w:type="paragraph" w:styleId="FootnoteText">
    <w:name w:val="footnote text"/>
    <w:basedOn w:val="Normal"/>
    <w:link w:val="FootnoteTextChar"/>
    <w:uiPriority w:val="99"/>
    <w:semiHidden/>
    <w:unhideWhenUsed/>
    <w:rsid w:val="00994D4A"/>
    <w:pPr>
      <w:snapToGrid w:val="0"/>
      <w:jc w:val="left"/>
    </w:pPr>
    <w:rPr>
      <w:sz w:val="18"/>
      <w:szCs w:val="18"/>
    </w:rPr>
  </w:style>
  <w:style w:type="character" w:customStyle="1" w:styleId="FootnoteTextChar">
    <w:name w:val="Footnote Text Char"/>
    <w:basedOn w:val="DefaultParagraphFont"/>
    <w:link w:val="FootnoteText"/>
    <w:uiPriority w:val="99"/>
    <w:semiHidden/>
    <w:rsid w:val="00994D4A"/>
    <w:rPr>
      <w:sz w:val="18"/>
      <w:szCs w:val="18"/>
    </w:rPr>
  </w:style>
  <w:style w:type="character" w:styleId="FootnoteReference">
    <w:name w:val="footnote reference"/>
    <w:basedOn w:val="DefaultParagraphFont"/>
    <w:uiPriority w:val="99"/>
    <w:semiHidden/>
    <w:unhideWhenUsed/>
    <w:rsid w:val="00994D4A"/>
    <w:rPr>
      <w:vertAlign w:val="superscript"/>
    </w:rPr>
  </w:style>
  <w:style w:type="paragraph" w:styleId="EndnoteText">
    <w:name w:val="endnote text"/>
    <w:basedOn w:val="Normal"/>
    <w:link w:val="EndnoteTextChar"/>
    <w:uiPriority w:val="99"/>
    <w:semiHidden/>
    <w:unhideWhenUsed/>
    <w:rsid w:val="00994D4A"/>
    <w:pPr>
      <w:snapToGrid w:val="0"/>
      <w:jc w:val="left"/>
    </w:pPr>
  </w:style>
  <w:style w:type="character" w:customStyle="1" w:styleId="EndnoteTextChar">
    <w:name w:val="Endnote Text Char"/>
    <w:basedOn w:val="DefaultParagraphFont"/>
    <w:link w:val="EndnoteText"/>
    <w:uiPriority w:val="99"/>
    <w:semiHidden/>
    <w:rsid w:val="00994D4A"/>
  </w:style>
  <w:style w:type="character" w:styleId="EndnoteReference">
    <w:name w:val="endnote reference"/>
    <w:basedOn w:val="DefaultParagraphFont"/>
    <w:uiPriority w:val="99"/>
    <w:semiHidden/>
    <w:unhideWhenUsed/>
    <w:rsid w:val="00994D4A"/>
    <w:rPr>
      <w:vertAlign w:val="superscript"/>
    </w:rPr>
  </w:style>
  <w:style w:type="table" w:styleId="TableGrid">
    <w:name w:val="Table Grid"/>
    <w:basedOn w:val="TableNormal"/>
    <w:rsid w:val="00FF5B12"/>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段"/>
    <w:rsid w:val="00FF5B12"/>
    <w:pPr>
      <w:autoSpaceDE w:val="0"/>
      <w:autoSpaceDN w:val="0"/>
      <w:ind w:firstLineChars="200" w:firstLine="200"/>
      <w:jc w:val="both"/>
    </w:pPr>
    <w:rPr>
      <w:rFonts w:ascii="SimSun" w:eastAsia="SimSun"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SimSun" w:eastAsia="SimSun" w:hAnsi="Times New Roman" w:cs="SimSun"/>
      <w:color w:val="000000"/>
      <w:kern w:val="0"/>
      <w:sz w:val="24"/>
      <w:szCs w:val="24"/>
    </w:rPr>
  </w:style>
  <w:style w:type="character" w:customStyle="1" w:styleId="shorttext">
    <w:name w:val="short_text"/>
    <w:basedOn w:val="DefaultParagraphFont"/>
    <w:rsid w:val="00F4633B"/>
  </w:style>
  <w:style w:type="paragraph" w:styleId="BalloonText">
    <w:name w:val="Balloon Text"/>
    <w:basedOn w:val="Normal"/>
    <w:link w:val="BalloonTextChar"/>
    <w:uiPriority w:val="99"/>
    <w:semiHidden/>
    <w:unhideWhenUsed/>
    <w:rsid w:val="00694503"/>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694503"/>
    <w:rPr>
      <w:rFonts w:ascii="Heiti SC Light" w:eastAsia="Heiti SC Light"/>
      <w:sz w:val="18"/>
      <w:szCs w:val="18"/>
    </w:rPr>
  </w:style>
  <w:style w:type="paragraph" w:styleId="Revision">
    <w:name w:val="Revision"/>
    <w:hidden/>
    <w:uiPriority w:val="99"/>
    <w:semiHidden/>
    <w:rsid w:val="00F16AE5"/>
  </w:style>
  <w:style w:type="paragraph" w:styleId="DocumentMap">
    <w:name w:val="Document Map"/>
    <w:basedOn w:val="Normal"/>
    <w:link w:val="DocumentMapChar"/>
    <w:uiPriority w:val="99"/>
    <w:semiHidden/>
    <w:unhideWhenUsed/>
    <w:rsid w:val="00F16AE5"/>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F16AE5"/>
    <w:rPr>
      <w:rFonts w:ascii="Heiti SC Light" w:eastAsia="Heiti SC Light"/>
      <w:sz w:val="24"/>
      <w:szCs w:val="24"/>
    </w:rPr>
  </w:style>
  <w:style w:type="paragraph" w:styleId="BodyTextIndent">
    <w:name w:val="Body Text Indent"/>
    <w:basedOn w:val="Normal"/>
    <w:link w:val="BodyTextIndentChar"/>
    <w:rsid w:val="002D0FF5"/>
    <w:pPr>
      <w:spacing w:line="300" w:lineRule="auto"/>
      <w:ind w:firstLineChars="200" w:firstLine="560"/>
    </w:pPr>
    <w:rPr>
      <w:rFonts w:ascii="Times New Roman" w:eastAsia="SimSun" w:hAnsi="Times New Roman" w:cs="Times New Roman"/>
      <w:sz w:val="28"/>
      <w:szCs w:val="28"/>
    </w:rPr>
  </w:style>
  <w:style w:type="character" w:customStyle="1" w:styleId="BodyTextIndentChar">
    <w:name w:val="Body Text Indent Char"/>
    <w:basedOn w:val="DefaultParagraphFont"/>
    <w:link w:val="BodyTextIndent"/>
    <w:rsid w:val="002D0FF5"/>
    <w:rPr>
      <w:rFonts w:ascii="Times New Roman" w:eastAsia="SimSu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044">
      <w:bodyDiv w:val="1"/>
      <w:marLeft w:val="0"/>
      <w:marRight w:val="0"/>
      <w:marTop w:val="0"/>
      <w:marBottom w:val="0"/>
      <w:divBdr>
        <w:top w:val="none" w:sz="0" w:space="0" w:color="auto"/>
        <w:left w:val="none" w:sz="0" w:space="0" w:color="auto"/>
        <w:bottom w:val="none" w:sz="0" w:space="0" w:color="auto"/>
        <w:right w:val="none" w:sz="0" w:space="0" w:color="auto"/>
      </w:divBdr>
    </w:div>
    <w:div w:id="148835241">
      <w:bodyDiv w:val="1"/>
      <w:marLeft w:val="0"/>
      <w:marRight w:val="0"/>
      <w:marTop w:val="0"/>
      <w:marBottom w:val="0"/>
      <w:divBdr>
        <w:top w:val="none" w:sz="0" w:space="0" w:color="auto"/>
        <w:left w:val="none" w:sz="0" w:space="0" w:color="auto"/>
        <w:bottom w:val="none" w:sz="0" w:space="0" w:color="auto"/>
        <w:right w:val="none" w:sz="0" w:space="0" w:color="auto"/>
      </w:divBdr>
    </w:div>
    <w:div w:id="241838535">
      <w:bodyDiv w:val="1"/>
      <w:marLeft w:val="0"/>
      <w:marRight w:val="0"/>
      <w:marTop w:val="0"/>
      <w:marBottom w:val="0"/>
      <w:divBdr>
        <w:top w:val="none" w:sz="0" w:space="0" w:color="auto"/>
        <w:left w:val="none" w:sz="0" w:space="0" w:color="auto"/>
        <w:bottom w:val="none" w:sz="0" w:space="0" w:color="auto"/>
        <w:right w:val="none" w:sz="0" w:space="0" w:color="auto"/>
      </w:divBdr>
    </w:div>
    <w:div w:id="278338382">
      <w:bodyDiv w:val="1"/>
      <w:marLeft w:val="0"/>
      <w:marRight w:val="0"/>
      <w:marTop w:val="0"/>
      <w:marBottom w:val="0"/>
      <w:divBdr>
        <w:top w:val="none" w:sz="0" w:space="0" w:color="auto"/>
        <w:left w:val="none" w:sz="0" w:space="0" w:color="auto"/>
        <w:bottom w:val="none" w:sz="0" w:space="0" w:color="auto"/>
        <w:right w:val="none" w:sz="0" w:space="0" w:color="auto"/>
      </w:divBdr>
    </w:div>
    <w:div w:id="387992408">
      <w:bodyDiv w:val="1"/>
      <w:marLeft w:val="0"/>
      <w:marRight w:val="0"/>
      <w:marTop w:val="0"/>
      <w:marBottom w:val="0"/>
      <w:divBdr>
        <w:top w:val="none" w:sz="0" w:space="0" w:color="auto"/>
        <w:left w:val="none" w:sz="0" w:space="0" w:color="auto"/>
        <w:bottom w:val="none" w:sz="0" w:space="0" w:color="auto"/>
        <w:right w:val="none" w:sz="0" w:space="0" w:color="auto"/>
      </w:divBdr>
    </w:div>
    <w:div w:id="437600883">
      <w:bodyDiv w:val="1"/>
      <w:marLeft w:val="0"/>
      <w:marRight w:val="0"/>
      <w:marTop w:val="0"/>
      <w:marBottom w:val="0"/>
      <w:divBdr>
        <w:top w:val="none" w:sz="0" w:space="0" w:color="auto"/>
        <w:left w:val="none" w:sz="0" w:space="0" w:color="auto"/>
        <w:bottom w:val="none" w:sz="0" w:space="0" w:color="auto"/>
        <w:right w:val="none" w:sz="0" w:space="0" w:color="auto"/>
      </w:divBdr>
    </w:div>
    <w:div w:id="778259257">
      <w:bodyDiv w:val="1"/>
      <w:marLeft w:val="0"/>
      <w:marRight w:val="0"/>
      <w:marTop w:val="0"/>
      <w:marBottom w:val="0"/>
      <w:divBdr>
        <w:top w:val="none" w:sz="0" w:space="0" w:color="auto"/>
        <w:left w:val="none" w:sz="0" w:space="0" w:color="auto"/>
        <w:bottom w:val="none" w:sz="0" w:space="0" w:color="auto"/>
        <w:right w:val="none" w:sz="0" w:space="0" w:color="auto"/>
      </w:divBdr>
    </w:div>
    <w:div w:id="785083120">
      <w:bodyDiv w:val="1"/>
      <w:marLeft w:val="0"/>
      <w:marRight w:val="0"/>
      <w:marTop w:val="100"/>
      <w:marBottom w:val="100"/>
      <w:divBdr>
        <w:top w:val="none" w:sz="0" w:space="0" w:color="auto"/>
        <w:left w:val="none" w:sz="0" w:space="0" w:color="auto"/>
        <w:bottom w:val="none" w:sz="0" w:space="0" w:color="auto"/>
        <w:right w:val="none" w:sz="0" w:space="0" w:color="auto"/>
      </w:divBdr>
      <w:divsChild>
        <w:div w:id="1867870257">
          <w:marLeft w:val="0"/>
          <w:marRight w:val="0"/>
          <w:marTop w:val="0"/>
          <w:marBottom w:val="0"/>
          <w:divBdr>
            <w:top w:val="none" w:sz="0" w:space="0" w:color="auto"/>
            <w:left w:val="none" w:sz="0" w:space="0" w:color="auto"/>
            <w:bottom w:val="none" w:sz="0" w:space="0" w:color="auto"/>
            <w:right w:val="none" w:sz="0" w:space="0" w:color="auto"/>
          </w:divBdr>
          <w:divsChild>
            <w:div w:id="1792240927">
              <w:marLeft w:val="0"/>
              <w:marRight w:val="0"/>
              <w:marTop w:val="0"/>
              <w:marBottom w:val="0"/>
              <w:divBdr>
                <w:top w:val="none" w:sz="0" w:space="0" w:color="auto"/>
                <w:left w:val="none" w:sz="0" w:space="0" w:color="auto"/>
                <w:bottom w:val="none" w:sz="0" w:space="0" w:color="auto"/>
                <w:right w:val="none" w:sz="0" w:space="0" w:color="auto"/>
              </w:divBdr>
              <w:divsChild>
                <w:div w:id="121467161">
                  <w:marLeft w:val="0"/>
                  <w:marRight w:val="0"/>
                  <w:marTop w:val="0"/>
                  <w:marBottom w:val="0"/>
                  <w:divBdr>
                    <w:top w:val="none" w:sz="0" w:space="0" w:color="auto"/>
                    <w:left w:val="none" w:sz="0" w:space="0" w:color="auto"/>
                    <w:bottom w:val="none" w:sz="0" w:space="0" w:color="auto"/>
                    <w:right w:val="none" w:sz="0" w:space="0" w:color="auto"/>
                  </w:divBdr>
                  <w:divsChild>
                    <w:div w:id="1243489236">
                      <w:marLeft w:val="0"/>
                      <w:marRight w:val="0"/>
                      <w:marTop w:val="150"/>
                      <w:marBottom w:val="0"/>
                      <w:divBdr>
                        <w:top w:val="none" w:sz="0" w:space="0" w:color="auto"/>
                        <w:left w:val="none" w:sz="0" w:space="0" w:color="auto"/>
                        <w:bottom w:val="none" w:sz="0" w:space="0" w:color="auto"/>
                        <w:right w:val="none" w:sz="0" w:space="0" w:color="auto"/>
                      </w:divBdr>
                      <w:divsChild>
                        <w:div w:id="1082605561">
                          <w:marLeft w:val="0"/>
                          <w:marRight w:val="0"/>
                          <w:marTop w:val="0"/>
                          <w:marBottom w:val="0"/>
                          <w:divBdr>
                            <w:top w:val="none" w:sz="0" w:space="0" w:color="auto"/>
                            <w:left w:val="none" w:sz="0" w:space="0" w:color="auto"/>
                            <w:bottom w:val="none" w:sz="0" w:space="0" w:color="auto"/>
                            <w:right w:val="none" w:sz="0" w:space="0" w:color="auto"/>
                          </w:divBdr>
                          <w:divsChild>
                            <w:div w:id="655501470">
                              <w:marLeft w:val="0"/>
                              <w:marRight w:val="0"/>
                              <w:marTop w:val="0"/>
                              <w:marBottom w:val="0"/>
                              <w:divBdr>
                                <w:top w:val="none" w:sz="0" w:space="0" w:color="auto"/>
                                <w:left w:val="none" w:sz="0" w:space="0" w:color="auto"/>
                                <w:bottom w:val="none" w:sz="0" w:space="0" w:color="auto"/>
                                <w:right w:val="none" w:sz="0" w:space="0" w:color="auto"/>
                              </w:divBdr>
                              <w:divsChild>
                                <w:div w:id="269431739">
                                  <w:marLeft w:val="0"/>
                                  <w:marRight w:val="0"/>
                                  <w:marTop w:val="0"/>
                                  <w:marBottom w:val="0"/>
                                  <w:divBdr>
                                    <w:top w:val="none" w:sz="0" w:space="0" w:color="auto"/>
                                    <w:left w:val="none" w:sz="0" w:space="0" w:color="auto"/>
                                    <w:bottom w:val="none" w:sz="0" w:space="0" w:color="auto"/>
                                    <w:right w:val="none" w:sz="0" w:space="0" w:color="auto"/>
                                  </w:divBdr>
                                  <w:divsChild>
                                    <w:div w:id="2043087252">
                                      <w:marLeft w:val="0"/>
                                      <w:marRight w:val="0"/>
                                      <w:marTop w:val="0"/>
                                      <w:marBottom w:val="0"/>
                                      <w:divBdr>
                                        <w:top w:val="none" w:sz="0" w:space="0" w:color="auto"/>
                                        <w:left w:val="none" w:sz="0" w:space="0" w:color="auto"/>
                                        <w:bottom w:val="none" w:sz="0" w:space="0" w:color="auto"/>
                                        <w:right w:val="none" w:sz="0" w:space="0" w:color="auto"/>
                                      </w:divBdr>
                                      <w:divsChild>
                                        <w:div w:id="2077314173">
                                          <w:marLeft w:val="0"/>
                                          <w:marRight w:val="0"/>
                                          <w:marTop w:val="0"/>
                                          <w:marBottom w:val="0"/>
                                          <w:divBdr>
                                            <w:top w:val="none" w:sz="0" w:space="0" w:color="auto"/>
                                            <w:left w:val="none" w:sz="0" w:space="0" w:color="auto"/>
                                            <w:bottom w:val="none" w:sz="0" w:space="0" w:color="auto"/>
                                            <w:right w:val="none" w:sz="0" w:space="0" w:color="auto"/>
                                          </w:divBdr>
                                          <w:divsChild>
                                            <w:div w:id="1716004263">
                                              <w:marLeft w:val="0"/>
                                              <w:marRight w:val="0"/>
                                              <w:marTop w:val="0"/>
                                              <w:marBottom w:val="0"/>
                                              <w:divBdr>
                                                <w:top w:val="none" w:sz="0" w:space="0" w:color="auto"/>
                                                <w:left w:val="none" w:sz="0" w:space="0" w:color="auto"/>
                                                <w:bottom w:val="none" w:sz="0" w:space="0" w:color="auto"/>
                                                <w:right w:val="none" w:sz="0" w:space="0" w:color="auto"/>
                                              </w:divBdr>
                                              <w:divsChild>
                                                <w:div w:id="837814822">
                                                  <w:marLeft w:val="0"/>
                                                  <w:marRight w:val="0"/>
                                                  <w:marTop w:val="0"/>
                                                  <w:marBottom w:val="0"/>
                                                  <w:divBdr>
                                                    <w:top w:val="none" w:sz="0" w:space="0" w:color="auto"/>
                                                    <w:left w:val="none" w:sz="0" w:space="0" w:color="auto"/>
                                                    <w:bottom w:val="none" w:sz="0" w:space="0" w:color="auto"/>
                                                    <w:right w:val="none" w:sz="0" w:space="0" w:color="auto"/>
                                                  </w:divBdr>
                                                  <w:divsChild>
                                                    <w:div w:id="1915704888">
                                                      <w:marLeft w:val="0"/>
                                                      <w:marRight w:val="0"/>
                                                      <w:marTop w:val="0"/>
                                                      <w:marBottom w:val="0"/>
                                                      <w:divBdr>
                                                        <w:top w:val="none" w:sz="0" w:space="0" w:color="auto"/>
                                                        <w:left w:val="none" w:sz="0" w:space="0" w:color="auto"/>
                                                        <w:bottom w:val="none" w:sz="0" w:space="0" w:color="auto"/>
                                                        <w:right w:val="none" w:sz="0" w:space="0" w:color="auto"/>
                                                      </w:divBdr>
                                                      <w:divsChild>
                                                        <w:div w:id="211581750">
                                                          <w:marLeft w:val="0"/>
                                                          <w:marRight w:val="0"/>
                                                          <w:marTop w:val="0"/>
                                                          <w:marBottom w:val="0"/>
                                                          <w:divBdr>
                                                            <w:top w:val="none" w:sz="0" w:space="0" w:color="auto"/>
                                                            <w:left w:val="none" w:sz="0" w:space="0" w:color="auto"/>
                                                            <w:bottom w:val="none" w:sz="0" w:space="0" w:color="auto"/>
                                                            <w:right w:val="none" w:sz="0" w:space="0" w:color="auto"/>
                                                          </w:divBdr>
                                                          <w:divsChild>
                                                            <w:div w:id="2029015790">
                                                              <w:marLeft w:val="0"/>
                                                              <w:marRight w:val="0"/>
                                                              <w:marTop w:val="0"/>
                                                              <w:marBottom w:val="0"/>
                                                              <w:divBdr>
                                                                <w:top w:val="none" w:sz="0" w:space="0" w:color="auto"/>
                                                                <w:left w:val="none" w:sz="0" w:space="0" w:color="auto"/>
                                                                <w:bottom w:val="none" w:sz="0" w:space="0" w:color="auto"/>
                                                                <w:right w:val="none" w:sz="0" w:space="0" w:color="auto"/>
                                                              </w:divBdr>
                                                              <w:divsChild>
                                                                <w:div w:id="1580291495">
                                                                  <w:marLeft w:val="0"/>
                                                                  <w:marRight w:val="0"/>
                                                                  <w:marTop w:val="0"/>
                                                                  <w:marBottom w:val="0"/>
                                                                  <w:divBdr>
                                                                    <w:top w:val="none" w:sz="0" w:space="0" w:color="auto"/>
                                                                    <w:left w:val="none" w:sz="0" w:space="0" w:color="auto"/>
                                                                    <w:bottom w:val="none" w:sz="0" w:space="0" w:color="auto"/>
                                                                    <w:right w:val="none" w:sz="0" w:space="0" w:color="auto"/>
                                                                  </w:divBdr>
                                                                  <w:divsChild>
                                                                    <w:div w:id="2052873018">
                                                                      <w:marLeft w:val="0"/>
                                                                      <w:marRight w:val="0"/>
                                                                      <w:marTop w:val="0"/>
                                                                      <w:marBottom w:val="0"/>
                                                                      <w:divBdr>
                                                                        <w:top w:val="none" w:sz="0" w:space="0" w:color="auto"/>
                                                                        <w:left w:val="none" w:sz="0" w:space="0" w:color="auto"/>
                                                                        <w:bottom w:val="none" w:sz="0" w:space="0" w:color="auto"/>
                                                                        <w:right w:val="none" w:sz="0" w:space="0" w:color="auto"/>
                                                                      </w:divBdr>
                                                                      <w:divsChild>
                                                                        <w:div w:id="231622057">
                                                                          <w:marLeft w:val="0"/>
                                                                          <w:marRight w:val="0"/>
                                                                          <w:marTop w:val="0"/>
                                                                          <w:marBottom w:val="0"/>
                                                                          <w:divBdr>
                                                                            <w:top w:val="none" w:sz="0" w:space="0" w:color="auto"/>
                                                                            <w:left w:val="none" w:sz="0" w:space="0" w:color="auto"/>
                                                                            <w:bottom w:val="none" w:sz="0" w:space="0" w:color="auto"/>
                                                                            <w:right w:val="none" w:sz="0" w:space="0" w:color="auto"/>
                                                                          </w:divBdr>
                                                                          <w:divsChild>
                                                                            <w:div w:id="11099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038138">
      <w:bodyDiv w:val="1"/>
      <w:marLeft w:val="0"/>
      <w:marRight w:val="0"/>
      <w:marTop w:val="0"/>
      <w:marBottom w:val="0"/>
      <w:divBdr>
        <w:top w:val="none" w:sz="0" w:space="0" w:color="auto"/>
        <w:left w:val="none" w:sz="0" w:space="0" w:color="auto"/>
        <w:bottom w:val="none" w:sz="0" w:space="0" w:color="auto"/>
        <w:right w:val="none" w:sz="0" w:space="0" w:color="auto"/>
      </w:divBdr>
    </w:div>
    <w:div w:id="981427615">
      <w:bodyDiv w:val="1"/>
      <w:marLeft w:val="0"/>
      <w:marRight w:val="0"/>
      <w:marTop w:val="0"/>
      <w:marBottom w:val="0"/>
      <w:divBdr>
        <w:top w:val="none" w:sz="0" w:space="0" w:color="auto"/>
        <w:left w:val="none" w:sz="0" w:space="0" w:color="auto"/>
        <w:bottom w:val="none" w:sz="0" w:space="0" w:color="auto"/>
        <w:right w:val="none" w:sz="0" w:space="0" w:color="auto"/>
      </w:divBdr>
    </w:div>
    <w:div w:id="1020352009">
      <w:bodyDiv w:val="1"/>
      <w:marLeft w:val="0"/>
      <w:marRight w:val="0"/>
      <w:marTop w:val="0"/>
      <w:marBottom w:val="0"/>
      <w:divBdr>
        <w:top w:val="none" w:sz="0" w:space="0" w:color="auto"/>
        <w:left w:val="none" w:sz="0" w:space="0" w:color="auto"/>
        <w:bottom w:val="none" w:sz="0" w:space="0" w:color="auto"/>
        <w:right w:val="none" w:sz="0" w:space="0" w:color="auto"/>
      </w:divBdr>
    </w:div>
    <w:div w:id="1060860896">
      <w:bodyDiv w:val="1"/>
      <w:marLeft w:val="0"/>
      <w:marRight w:val="0"/>
      <w:marTop w:val="0"/>
      <w:marBottom w:val="0"/>
      <w:divBdr>
        <w:top w:val="none" w:sz="0" w:space="0" w:color="auto"/>
        <w:left w:val="none" w:sz="0" w:space="0" w:color="auto"/>
        <w:bottom w:val="none" w:sz="0" w:space="0" w:color="auto"/>
        <w:right w:val="none" w:sz="0" w:space="0" w:color="auto"/>
      </w:divBdr>
    </w:div>
    <w:div w:id="1156337097">
      <w:bodyDiv w:val="1"/>
      <w:marLeft w:val="0"/>
      <w:marRight w:val="0"/>
      <w:marTop w:val="0"/>
      <w:marBottom w:val="0"/>
      <w:divBdr>
        <w:top w:val="none" w:sz="0" w:space="0" w:color="auto"/>
        <w:left w:val="none" w:sz="0" w:space="0" w:color="auto"/>
        <w:bottom w:val="none" w:sz="0" w:space="0" w:color="auto"/>
        <w:right w:val="none" w:sz="0" w:space="0" w:color="auto"/>
      </w:divBdr>
    </w:div>
    <w:div w:id="1176462744">
      <w:bodyDiv w:val="1"/>
      <w:marLeft w:val="0"/>
      <w:marRight w:val="0"/>
      <w:marTop w:val="0"/>
      <w:marBottom w:val="0"/>
      <w:divBdr>
        <w:top w:val="none" w:sz="0" w:space="0" w:color="auto"/>
        <w:left w:val="none" w:sz="0" w:space="0" w:color="auto"/>
        <w:bottom w:val="none" w:sz="0" w:space="0" w:color="auto"/>
        <w:right w:val="none" w:sz="0" w:space="0" w:color="auto"/>
      </w:divBdr>
    </w:div>
    <w:div w:id="1250040330">
      <w:bodyDiv w:val="1"/>
      <w:marLeft w:val="0"/>
      <w:marRight w:val="0"/>
      <w:marTop w:val="0"/>
      <w:marBottom w:val="0"/>
      <w:divBdr>
        <w:top w:val="none" w:sz="0" w:space="0" w:color="auto"/>
        <w:left w:val="none" w:sz="0" w:space="0" w:color="auto"/>
        <w:bottom w:val="none" w:sz="0" w:space="0" w:color="auto"/>
        <w:right w:val="none" w:sz="0" w:space="0" w:color="auto"/>
      </w:divBdr>
    </w:div>
    <w:div w:id="1342975739">
      <w:bodyDiv w:val="1"/>
      <w:marLeft w:val="0"/>
      <w:marRight w:val="0"/>
      <w:marTop w:val="0"/>
      <w:marBottom w:val="0"/>
      <w:divBdr>
        <w:top w:val="none" w:sz="0" w:space="0" w:color="auto"/>
        <w:left w:val="none" w:sz="0" w:space="0" w:color="auto"/>
        <w:bottom w:val="none" w:sz="0" w:space="0" w:color="auto"/>
        <w:right w:val="none" w:sz="0" w:space="0" w:color="auto"/>
      </w:divBdr>
    </w:div>
    <w:div w:id="1535650003">
      <w:bodyDiv w:val="1"/>
      <w:marLeft w:val="0"/>
      <w:marRight w:val="0"/>
      <w:marTop w:val="0"/>
      <w:marBottom w:val="0"/>
      <w:divBdr>
        <w:top w:val="none" w:sz="0" w:space="0" w:color="auto"/>
        <w:left w:val="none" w:sz="0" w:space="0" w:color="auto"/>
        <w:bottom w:val="none" w:sz="0" w:space="0" w:color="auto"/>
        <w:right w:val="none" w:sz="0" w:space="0" w:color="auto"/>
      </w:divBdr>
    </w:div>
    <w:div w:id="1549075164">
      <w:bodyDiv w:val="1"/>
      <w:marLeft w:val="0"/>
      <w:marRight w:val="0"/>
      <w:marTop w:val="0"/>
      <w:marBottom w:val="0"/>
      <w:divBdr>
        <w:top w:val="none" w:sz="0" w:space="0" w:color="auto"/>
        <w:left w:val="none" w:sz="0" w:space="0" w:color="auto"/>
        <w:bottom w:val="none" w:sz="0" w:space="0" w:color="auto"/>
        <w:right w:val="none" w:sz="0" w:space="0" w:color="auto"/>
      </w:divBdr>
    </w:div>
    <w:div w:id="1573933589">
      <w:bodyDiv w:val="1"/>
      <w:marLeft w:val="0"/>
      <w:marRight w:val="0"/>
      <w:marTop w:val="0"/>
      <w:marBottom w:val="0"/>
      <w:divBdr>
        <w:top w:val="none" w:sz="0" w:space="0" w:color="auto"/>
        <w:left w:val="none" w:sz="0" w:space="0" w:color="auto"/>
        <w:bottom w:val="none" w:sz="0" w:space="0" w:color="auto"/>
        <w:right w:val="none" w:sz="0" w:space="0" w:color="auto"/>
      </w:divBdr>
    </w:div>
    <w:div w:id="1665277540">
      <w:bodyDiv w:val="1"/>
      <w:marLeft w:val="0"/>
      <w:marRight w:val="0"/>
      <w:marTop w:val="0"/>
      <w:marBottom w:val="0"/>
      <w:divBdr>
        <w:top w:val="none" w:sz="0" w:space="0" w:color="auto"/>
        <w:left w:val="none" w:sz="0" w:space="0" w:color="auto"/>
        <w:bottom w:val="none" w:sz="0" w:space="0" w:color="auto"/>
        <w:right w:val="none" w:sz="0" w:space="0" w:color="auto"/>
      </w:divBdr>
    </w:div>
    <w:div w:id="1724937308">
      <w:bodyDiv w:val="1"/>
      <w:marLeft w:val="0"/>
      <w:marRight w:val="0"/>
      <w:marTop w:val="0"/>
      <w:marBottom w:val="0"/>
      <w:divBdr>
        <w:top w:val="none" w:sz="0" w:space="0" w:color="auto"/>
        <w:left w:val="none" w:sz="0" w:space="0" w:color="auto"/>
        <w:bottom w:val="none" w:sz="0" w:space="0" w:color="auto"/>
        <w:right w:val="none" w:sz="0" w:space="0" w:color="auto"/>
      </w:divBdr>
    </w:div>
    <w:div w:id="1852334440">
      <w:bodyDiv w:val="1"/>
      <w:marLeft w:val="0"/>
      <w:marRight w:val="0"/>
      <w:marTop w:val="0"/>
      <w:marBottom w:val="0"/>
      <w:divBdr>
        <w:top w:val="none" w:sz="0" w:space="0" w:color="auto"/>
        <w:left w:val="none" w:sz="0" w:space="0" w:color="auto"/>
        <w:bottom w:val="none" w:sz="0" w:space="0" w:color="auto"/>
        <w:right w:val="none" w:sz="0" w:space="0" w:color="auto"/>
      </w:divBdr>
    </w:div>
    <w:div w:id="1859733182">
      <w:bodyDiv w:val="1"/>
      <w:marLeft w:val="0"/>
      <w:marRight w:val="0"/>
      <w:marTop w:val="0"/>
      <w:marBottom w:val="0"/>
      <w:divBdr>
        <w:top w:val="none" w:sz="0" w:space="0" w:color="auto"/>
        <w:left w:val="none" w:sz="0" w:space="0" w:color="auto"/>
        <w:bottom w:val="none" w:sz="0" w:space="0" w:color="auto"/>
        <w:right w:val="none" w:sz="0" w:space="0" w:color="auto"/>
      </w:divBdr>
    </w:div>
    <w:div w:id="1863475122">
      <w:bodyDiv w:val="1"/>
      <w:marLeft w:val="0"/>
      <w:marRight w:val="0"/>
      <w:marTop w:val="0"/>
      <w:marBottom w:val="0"/>
      <w:divBdr>
        <w:top w:val="none" w:sz="0" w:space="0" w:color="auto"/>
        <w:left w:val="none" w:sz="0" w:space="0" w:color="auto"/>
        <w:bottom w:val="none" w:sz="0" w:space="0" w:color="auto"/>
        <w:right w:val="none" w:sz="0" w:space="0" w:color="auto"/>
      </w:divBdr>
      <w:divsChild>
        <w:div w:id="188884560">
          <w:marLeft w:val="0"/>
          <w:marRight w:val="0"/>
          <w:marTop w:val="0"/>
          <w:marBottom w:val="0"/>
          <w:divBdr>
            <w:top w:val="none" w:sz="0" w:space="0" w:color="auto"/>
            <w:left w:val="none" w:sz="0" w:space="0" w:color="auto"/>
            <w:bottom w:val="none" w:sz="0" w:space="0" w:color="auto"/>
            <w:right w:val="none" w:sz="0" w:space="0" w:color="auto"/>
          </w:divBdr>
        </w:div>
      </w:divsChild>
    </w:div>
    <w:div w:id="1951204593">
      <w:bodyDiv w:val="1"/>
      <w:marLeft w:val="0"/>
      <w:marRight w:val="0"/>
      <w:marTop w:val="0"/>
      <w:marBottom w:val="0"/>
      <w:divBdr>
        <w:top w:val="none" w:sz="0" w:space="0" w:color="auto"/>
        <w:left w:val="none" w:sz="0" w:space="0" w:color="auto"/>
        <w:bottom w:val="none" w:sz="0" w:space="0" w:color="auto"/>
        <w:right w:val="none" w:sz="0" w:space="0" w:color="auto"/>
      </w:divBdr>
    </w:div>
    <w:div w:id="1987204916">
      <w:bodyDiv w:val="1"/>
      <w:marLeft w:val="0"/>
      <w:marRight w:val="0"/>
      <w:marTop w:val="0"/>
      <w:marBottom w:val="0"/>
      <w:divBdr>
        <w:top w:val="none" w:sz="0" w:space="0" w:color="auto"/>
        <w:left w:val="none" w:sz="0" w:space="0" w:color="auto"/>
        <w:bottom w:val="none" w:sz="0" w:space="0" w:color="auto"/>
        <w:right w:val="none" w:sz="0" w:space="0" w:color="auto"/>
      </w:divBdr>
    </w:div>
    <w:div w:id="2012562993">
      <w:bodyDiv w:val="1"/>
      <w:marLeft w:val="0"/>
      <w:marRight w:val="0"/>
      <w:marTop w:val="0"/>
      <w:marBottom w:val="0"/>
      <w:divBdr>
        <w:top w:val="none" w:sz="0" w:space="0" w:color="auto"/>
        <w:left w:val="none" w:sz="0" w:space="0" w:color="auto"/>
        <w:bottom w:val="none" w:sz="0" w:space="0" w:color="auto"/>
        <w:right w:val="none" w:sz="0" w:space="0" w:color="auto"/>
      </w:divBdr>
    </w:div>
    <w:div w:id="2053799148">
      <w:bodyDiv w:val="1"/>
      <w:marLeft w:val="0"/>
      <w:marRight w:val="0"/>
      <w:marTop w:val="0"/>
      <w:marBottom w:val="0"/>
      <w:divBdr>
        <w:top w:val="none" w:sz="0" w:space="0" w:color="auto"/>
        <w:left w:val="none" w:sz="0" w:space="0" w:color="auto"/>
        <w:bottom w:val="none" w:sz="0" w:space="0" w:color="auto"/>
        <w:right w:val="none" w:sz="0" w:space="0" w:color="auto"/>
      </w:divBdr>
    </w:div>
    <w:div w:id="21419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oxue\Desktop\&#35770;&#25991;\IM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中美两国</a:t>
            </a:r>
            <a:r>
              <a:rPr lang="en-US" altLang="zh-CN"/>
              <a:t>GDP</a:t>
            </a:r>
            <a:r>
              <a:rPr lang="zh-CN" altLang="en-US"/>
              <a:t>增长趋势图</a:t>
            </a:r>
            <a:r>
              <a:rPr lang="zh-CN" altLang="en-US" baseline="0"/>
              <a:t> </a:t>
            </a:r>
            <a:endParaRPr lang="en-US" altLang="zh-CN" baseline="0"/>
          </a:p>
        </c:rich>
      </c:tx>
      <c:layout/>
      <c:overlay val="0"/>
      <c:spPr>
        <a:noFill/>
        <a:ln>
          <a:noFill/>
        </a:ln>
        <a:effectLst/>
      </c:spPr>
    </c:title>
    <c:autoTitleDeleted val="0"/>
    <c:plotArea>
      <c:layout/>
      <c:lineChart>
        <c:grouping val="standard"/>
        <c:varyColors val="0"/>
        <c:ser>
          <c:idx val="0"/>
          <c:order val="0"/>
          <c:tx>
            <c:strRef>
              <c:f>Sheet3!$B$3</c:f>
              <c:strCache>
                <c:ptCount val="1"/>
                <c:pt idx="0">
                  <c:v>GDP</c:v>
                </c:pt>
              </c:strCache>
            </c:strRef>
          </c:tx>
          <c:spPr>
            <a:ln w="28575" cap="rnd">
              <a:solidFill>
                <a:schemeClr val="accent1"/>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val>
          <c:smooth val="0"/>
          <c:extLst xmlns:c16r2="http://schemas.microsoft.com/office/drawing/2015/06/chart">
            <c:ext xmlns:c16="http://schemas.microsoft.com/office/drawing/2014/chart" uri="{C3380CC4-5D6E-409C-BE32-E72D297353CC}">
              <c16:uniqueId val="{00000000-601A-452D-9BB8-17D26776FB73}"/>
            </c:ext>
          </c:extLst>
        </c:ser>
        <c:ser>
          <c:idx val="1"/>
          <c:order val="1"/>
          <c:tx>
            <c:strRef>
              <c:f>Sheet3!$B$4</c:f>
              <c:strCache>
                <c:ptCount val="1"/>
                <c:pt idx="0">
                  <c:v>中国</c:v>
                </c:pt>
              </c:strCache>
            </c:strRef>
          </c:tx>
          <c:spPr>
            <a:ln w="28575" cap="rnd">
              <a:solidFill>
                <a:schemeClr val="accent2"/>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Sheet3!$C$4:$L$4</c:f>
              <c:numCache>
                <c:formatCode>_(* #,##0.00_);_(* \(#,##0.00\);_(* "-"??_);_(@_)</c:formatCode>
                <c:ptCount val="10"/>
                <c:pt idx="0">
                  <c:v>4613.8850000000002</c:v>
                </c:pt>
                <c:pt idx="1">
                  <c:v>5130.8810000000003</c:v>
                </c:pt>
                <c:pt idx="2">
                  <c:v>6076.9570000000003</c:v>
                </c:pt>
                <c:pt idx="3">
                  <c:v>7531.6030000000001</c:v>
                </c:pt>
                <c:pt idx="4">
                  <c:v>8578.2479999999978</c:v>
                </c:pt>
                <c:pt idx="5">
                  <c:v>9642.8249999999953</c:v>
                </c:pt>
                <c:pt idx="6">
                  <c:v>10541.825999999999</c:v>
                </c:pt>
                <c:pt idx="7">
                  <c:v>11233.085999999999</c:v>
                </c:pt>
                <c:pt idx="8">
                  <c:v>11228.556</c:v>
                </c:pt>
                <c:pt idx="9">
                  <c:v>12021.466</c:v>
                </c:pt>
              </c:numCache>
            </c:numRef>
          </c:val>
          <c:smooth val="0"/>
          <c:extLst xmlns:c16r2="http://schemas.microsoft.com/office/drawing/2015/06/chart">
            <c:ext xmlns:c16="http://schemas.microsoft.com/office/drawing/2014/chart" uri="{C3380CC4-5D6E-409C-BE32-E72D297353CC}">
              <c16:uniqueId val="{00000001-601A-452D-9BB8-17D26776FB73}"/>
            </c:ext>
          </c:extLst>
        </c:ser>
        <c:ser>
          <c:idx val="2"/>
          <c:order val="2"/>
          <c:tx>
            <c:strRef>
              <c:f>Sheet3!$B$11</c:f>
              <c:strCache>
                <c:ptCount val="1"/>
                <c:pt idx="0">
                  <c:v>美国</c:v>
                </c:pt>
              </c:strCache>
            </c:strRef>
          </c:tx>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Sheet3!$C$11:$L$11</c:f>
              <c:numCache>
                <c:formatCode>_(* #,##0.00_);_(* \(#,##0.00\);_(* "-"??_);_(@_)</c:formatCode>
                <c:ptCount val="10"/>
                <c:pt idx="0">
                  <c:v>14718.282999999999</c:v>
                </c:pt>
                <c:pt idx="1">
                  <c:v>14415.949000000001</c:v>
                </c:pt>
                <c:pt idx="2">
                  <c:v>14966.932000000001</c:v>
                </c:pt>
                <c:pt idx="3">
                  <c:v>15519.527</c:v>
                </c:pt>
                <c:pt idx="4">
                  <c:v>16157.474</c:v>
                </c:pt>
                <c:pt idx="5">
                  <c:v>16693.177</c:v>
                </c:pt>
                <c:pt idx="6">
                  <c:v>17430.169000000002</c:v>
                </c:pt>
                <c:pt idx="7">
                  <c:v>18123.562000000009</c:v>
                </c:pt>
                <c:pt idx="8">
                  <c:v>18625.935000000001</c:v>
                </c:pt>
                <c:pt idx="9">
                  <c:v>19392.873</c:v>
                </c:pt>
              </c:numCache>
            </c:numRef>
          </c:val>
          <c:smooth val="0"/>
          <c:extLst xmlns:c16r2="http://schemas.microsoft.com/office/drawing/2015/06/chart">
            <c:ext xmlns:c16="http://schemas.microsoft.com/office/drawing/2014/chart" uri="{C3380CC4-5D6E-409C-BE32-E72D297353CC}">
              <c16:uniqueId val="{00000002-601A-452D-9BB8-17D26776FB73}"/>
            </c:ext>
          </c:extLst>
        </c:ser>
        <c:dLbls>
          <c:showLegendKey val="0"/>
          <c:showVal val="0"/>
          <c:showCatName val="0"/>
          <c:showSerName val="0"/>
          <c:showPercent val="0"/>
          <c:showBubbleSize val="0"/>
        </c:dLbls>
        <c:smooth val="0"/>
        <c:axId val="172456720"/>
        <c:axId val="172457112"/>
      </c:lineChart>
      <c:catAx>
        <c:axId val="17245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57112"/>
        <c:crosses val="autoZero"/>
        <c:auto val="1"/>
        <c:lblAlgn val="ctr"/>
        <c:lblOffset val="100"/>
        <c:noMultiLvlLbl val="0"/>
      </c:catAx>
      <c:valAx>
        <c:axId val="172457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567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0.81875</cdr:x>
      <cdr:y>0.10069</cdr:y>
    </cdr:from>
    <cdr:to>
      <cdr:x>0.99792</cdr:x>
      <cdr:y>0.17361</cdr:y>
    </cdr:to>
    <cdr:sp macro="" textlink="">
      <cdr:nvSpPr>
        <cdr:cNvPr id="2" name="TextBox 1"/>
        <cdr:cNvSpPr txBox="1"/>
      </cdr:nvSpPr>
      <cdr:spPr>
        <a:xfrm xmlns:a="http://schemas.openxmlformats.org/drawingml/2006/main">
          <a:off x="3743325" y="276225"/>
          <a:ext cx="8191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700"/>
            <a:t>单位：十亿美元</a:t>
          </a:r>
          <a:endParaRPr lang="en-US" sz="7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谢平；2年</b:Tag>
    <b:SourceType>ArticleInAPeriodical</b:SourceType>
    <b:Guid>{0711BF3F-0E0D-483F-B946-CB26527F0C12}</b:Guid>
    <b:Title>《互联网金融模式》</b:Title>
    <b:Year>2012年</b:Year>
    <b:LCID>zh-CN</b:LCID>
    <b:Author>
      <b:Author>
        <b:NameList>
          <b:Person>
            <b:Last>谢平；邹传伟</b:Last>
          </b:Person>
        </b:NameList>
      </b:Author>
    </b:Author>
    <b:PeriodicalTitle>金融研究</b:PeriodicalTitle>
    <b:Month>12</b:Month>
    <b:Pages>11-13</b:Pages>
    <b:RefOrder>1</b:RefOrder>
  </b:Source>
</b:Sources>
</file>

<file path=customXml/itemProps1.xml><?xml version="1.0" encoding="utf-8"?>
<ds:datastoreItem xmlns:ds="http://schemas.openxmlformats.org/officeDocument/2006/customXml" ds:itemID="{87D68FFB-4472-4D66-BE94-1902C3E2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37</Pages>
  <Words>4684</Words>
  <Characters>26703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Olive Xue</cp:lastModifiedBy>
  <cp:revision>12</cp:revision>
  <dcterms:created xsi:type="dcterms:W3CDTF">2018-09-30T02:04:00Z</dcterms:created>
  <dcterms:modified xsi:type="dcterms:W3CDTF">2018-09-30T02:16:00Z</dcterms:modified>
</cp:coreProperties>
</file>