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7AC6D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>html</w:t>
      </w:r>
    </w:p>
    <w:p w14:paraId="3DEE930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>&lt;!DOCTYPE html&gt;</w:t>
      </w:r>
    </w:p>
    <w:p w14:paraId="048AA386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>&lt;html lang="en" class="scroll-smooth"&gt;</w:t>
      </w:r>
    </w:p>
    <w:p w14:paraId="55AFFF74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>&lt;head&gt;</w:t>
      </w:r>
    </w:p>
    <w:p w14:paraId="5BE7F2AF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&lt;meta charset="UTF-8"&gt;</w:t>
      </w:r>
    </w:p>
    <w:p w14:paraId="6C5612D7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&lt;meta name="viewport" content="width=device-width, initial-scale=1.0"&gt;</w:t>
      </w:r>
    </w:p>
    <w:p w14:paraId="3D1DB83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&lt;title&gt;Suntop Craniofacial &amp; Dental — Precision Clinical Excellence&lt;/title&gt;</w:t>
      </w:r>
    </w:p>
    <w:p w14:paraId="383013D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&lt;!-- Tailwind CSS Engine --&gt;</w:t>
      </w:r>
    </w:p>
    <w:p w14:paraId="277598AA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&lt;script src="https://jsdelivr.net"&gt;&lt;/script&gt;</w:t>
      </w:r>
    </w:p>
    <w:p w14:paraId="656E73C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&lt;!-- FontAwesome Vector Icons --&gt;</w:t>
      </w:r>
    </w:p>
    <w:p w14:paraId="595C276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&lt;link rel="stylesheet" href="https://cloudflare.com"&gt;</w:t>
      </w:r>
    </w:p>
    <w:p w14:paraId="3F5F93C6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&lt;!-- EmailJS SDK Integration Framework --&gt;</w:t>
      </w:r>
    </w:p>
    <w:p w14:paraId="50B4DD1C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&lt;script type="text/javascript" src="https://jsdelivr.net"&gt;&lt;/script&gt;</w:t>
      </w:r>
    </w:p>
    <w:p w14:paraId="45934E44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&lt;script type="text/javascript"&gt;</w:t>
      </w:r>
    </w:p>
    <w:p w14:paraId="3F2E7167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(function() {</w:t>
      </w:r>
    </w:p>
    <w:p w14:paraId="73C1491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// REPLACE THIS WITH YOUR REAL PUBLIC KEY FROM EMAILJS.COM DASHBOARD</w:t>
      </w:r>
    </w:p>
    <w:p w14:paraId="591D0A69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emailjs.init("YOUR_EMAILJS_PUBLIC_KEY");</w:t>
      </w:r>
    </w:p>
    <w:p w14:paraId="4A253416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})();</w:t>
      </w:r>
    </w:p>
    <w:p w14:paraId="104C16F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&lt;/script&gt;</w:t>
      </w:r>
    </w:p>
    <w:p w14:paraId="52190B6B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>&lt;/head&gt;</w:t>
      </w:r>
    </w:p>
    <w:p w14:paraId="25D7E8FB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>&lt;body class="bg-[#fcfdfa] text-slate-800 antialiased font-sans"&gt;</w:t>
      </w:r>
    </w:p>
    <w:p w14:paraId="6711A83E" w14:textId="77777777" w:rsidR="00A47FAA" w:rsidRPr="00A47FAA" w:rsidRDefault="00A47FAA" w:rsidP="00A47FAA">
      <w:pPr>
        <w:rPr>
          <w:lang w:val="en-NG"/>
        </w:rPr>
      </w:pPr>
    </w:p>
    <w:p w14:paraId="2B70422B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&lt;!-- Premium Navigation Grid with Frosted Glass Look --&gt;</w:t>
      </w:r>
    </w:p>
    <w:p w14:paraId="0CA737D4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&lt;header class="sticky top-0 z-50 bg-white/90 backdrop-blur-md shadow-sm border-b border-amber-100/50"&gt;</w:t>
      </w:r>
    </w:p>
    <w:p w14:paraId="0615691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&lt;div class="max-w-7xl mx-auto px-6 py-4 flex justify-between items-center"&gt;</w:t>
      </w:r>
    </w:p>
    <w:p w14:paraId="7E6CEC6B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lastRenderedPageBreak/>
        <w:t xml:space="preserve">            &lt;div class="flex items-center space-x-3"&gt;</w:t>
      </w:r>
    </w:p>
    <w:p w14:paraId="33B6C20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 class="w-12 h-12 bg-gradient-to-br from-blue-900 to-indigo-950 rounded-xl flex items-center justify-center text-amber-400 text-2xl shadow-lg shadow-blue-900/20"&gt;</w:t>
      </w:r>
    </w:p>
    <w:p w14:paraId="053D6108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&lt;i class="fa-solid fa-tooth"&gt;&lt;/i&gt;</w:t>
      </w:r>
    </w:p>
    <w:p w14:paraId="1EC01A0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&lt;/div&gt;</w:t>
      </w:r>
    </w:p>
    <w:p w14:paraId="4AB2E870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&lt;div&gt;</w:t>
      </w:r>
    </w:p>
    <w:p w14:paraId="4C8BFA7C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&lt;span class="font-black text-2xl sm:text-3xl text-blue-950 tracking-tighter block leading-none"&gt;SUNTOP CLINIC&lt;/span&gt;</w:t>
      </w:r>
    </w:p>
    <w:p w14:paraId="3115532B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&lt;span class="text-[11px] text-amber-600 font-extrabold tracking-widest uppercase block mt-0.5"&gt;Craniofacial &amp; Dental Centres&lt;/span&gt;</w:t>
      </w:r>
    </w:p>
    <w:p w14:paraId="1A24769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&lt;/div&gt;</w:t>
      </w:r>
    </w:p>
    <w:p w14:paraId="03E6036E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&lt;/div&gt;</w:t>
      </w:r>
    </w:p>
    <w:p w14:paraId="2A1E498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&lt;nav class="hidden lg:flex space-x-8 font-bold text-sm text-blue-950/80"&gt;</w:t>
      </w:r>
    </w:p>
    <w:p w14:paraId="66F6E30E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&lt;a href="#services" class="hover:text-amber-600 transition-colors"&gt;Treatments&lt;/a&gt;</w:t>
      </w:r>
    </w:p>
    <w:p w14:paraId="2871805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&lt;a href="#facilities" class="hover:text-amber-600 transition-colors"&gt;Facilities&lt;/a&gt;</w:t>
      </w:r>
    </w:p>
    <w:p w14:paraId="2554F41A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&lt;a href="#gallery" class="hover:text-amber-600 transition-colors"&gt;Our Results&lt;/a&gt;</w:t>
      </w:r>
    </w:p>
    <w:p w14:paraId="47255E44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&lt;a href="#reviews" class="hover:text-amber-600 transition-colors"&gt;Reviews&lt;/a&gt;</w:t>
      </w:r>
    </w:p>
    <w:p w14:paraId="7F9E21DA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&lt;a href="#booking" class="hover:text-amber-600 transition-colors"&gt;Book Visit&lt;/a&gt;</w:t>
      </w:r>
    </w:p>
    <w:p w14:paraId="7085AF8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&lt;/nav&gt;</w:t>
      </w:r>
    </w:p>
    <w:p w14:paraId="53AB3697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&lt;a id="whatsappHeaderBtn" href="https://wa.me" target="_blank" class="bg-gradient-to-r from-emerald-500 to-teal-600 text-white px-5 py-2.5 rounded-xl font-bold text-sm hover:brightness-105 transition-all flex items-center space-x-2 shadow-lg shadow-emerald-500/20"&gt;</w:t>
      </w:r>
    </w:p>
    <w:p w14:paraId="6A5A1E6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&lt;i class="fa-brands fa-whatsapp text-lg"&gt;&lt;/i&gt; &lt;span&gt;WhatsApp Desk&lt;/span&gt;</w:t>
      </w:r>
    </w:p>
    <w:p w14:paraId="1E4CAC8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&lt;/a&gt;</w:t>
      </w:r>
    </w:p>
    <w:p w14:paraId="7E82CA5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&lt;/div&gt;</w:t>
      </w:r>
    </w:p>
    <w:p w14:paraId="7A98967C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&lt;/header&gt;</w:t>
      </w:r>
    </w:p>
    <w:p w14:paraId="4AD20610" w14:textId="77777777" w:rsidR="00A47FAA" w:rsidRPr="00A47FAA" w:rsidRDefault="00A47FAA" w:rsidP="00A47FAA">
      <w:pPr>
        <w:rPr>
          <w:lang w:val="en-NG"/>
        </w:rPr>
      </w:pPr>
    </w:p>
    <w:p w14:paraId="763F66C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&lt;!-- High-Impact Luxury Hero Frame (Royal Indigo Deep Slate Canvas) --&gt;</w:t>
      </w:r>
    </w:p>
    <w:p w14:paraId="7955FD3C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&lt;section class="bg-gradient-to-br from-[#0c152b] via-[#070c1a] to-[#122247] text-white py-24 px-6 relative overflow-hidden"&gt;</w:t>
      </w:r>
    </w:p>
    <w:p w14:paraId="72E0E23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&lt;div class="absolute inset-0 opacity-10 bg-[radial-gradient(#d97706_1px,transparent_1px)] [background-size:20px_20px]"&gt;&lt;/div&gt;</w:t>
      </w:r>
    </w:p>
    <w:p w14:paraId="3852C506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&lt;div class="absolute -top-40 -right-40 w-96 h-96 bg-blue-700/10 rounded-full blur-3xl"&gt;&lt;/div&gt;</w:t>
      </w:r>
    </w:p>
    <w:p w14:paraId="5A5D52D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&lt;div class="absolute -bottom-40 -left-40 w-96 h-96 bg-amber-600/10 rounded-full blur-3xl"&gt;&lt;/div&gt;</w:t>
      </w:r>
    </w:p>
    <w:p w14:paraId="493EFB6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</w:t>
      </w:r>
    </w:p>
    <w:p w14:paraId="103EC82E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&lt;div class="max-w-5xl mx-auto text-center relative z-10"&gt;</w:t>
      </w:r>
    </w:p>
    <w:p w14:paraId="53923D90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&lt;span class="text-amber-400 text-xs font-bold tracking-widest uppercase bg-amber-500/10 px-4 py-2 rounded-full border border-amber-500/30 mb-6 inline-block shadow-sm"&gt;Benin City Clinic Excellence | NHIS &amp; HMO Certified&lt;/span&gt;</w:t>
      </w:r>
    </w:p>
    <w:p w14:paraId="2C50A7A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&lt;h1 class="text-4xl sm:text-5xl lg:text-6xl font-black mb-6 leading-tight tracking-tight text-slate-100"&gt;Don't give up on&lt;br&gt;&lt;span class="text-transparent bg-clip-text bg-gradient-to-r from-amber-300 via-amber-400 to-yellow-200"&gt;that bad tooth&lt;/span&gt;.&lt;/h1&gt;</w:t>
      </w:r>
    </w:p>
    <w:p w14:paraId="2D3BE864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&lt;p class="text-lg text-slate-300 max-w-xl mx-auto mb-10 leading-relaxed font-medium"&gt;Advanced pain-minimizing oral surgeries, customized restorative dentistry, and premium facial esthetics handled with absolute precision across Edo State.&lt;/p&gt;</w:t>
      </w:r>
    </w:p>
    <w:p w14:paraId="6E4F0570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</w:t>
      </w:r>
    </w:p>
    <w:p w14:paraId="689093F8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&lt;!-- Dual Location Presentation Blocks Directly on Landing Page --&gt;</w:t>
      </w:r>
    </w:p>
    <w:p w14:paraId="0D897BB8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&lt;div class="grid sm:grid-cols-2 gap-6 max-w-3xl mx-auto mb-12 text-left"&gt;</w:t>
      </w:r>
    </w:p>
    <w:p w14:paraId="6E5C0786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 class="bg-white/[0.03] backdrop-blur-sm border border-amber-500/20 p-5 rounded-2xl flex items-start space-x-4"&gt;</w:t>
      </w:r>
    </w:p>
    <w:p w14:paraId="5B999D09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&lt;div class="text-amber-400 mt-1"&gt;&lt;i class="fa-solid fa-location-dot text-xl"&gt;&lt;/i&gt;&lt;/div&gt;</w:t>
      </w:r>
    </w:p>
    <w:p w14:paraId="2F2A37C4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&lt;div&gt;</w:t>
      </w:r>
    </w:p>
    <w:p w14:paraId="01AA1759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lastRenderedPageBreak/>
        <w:t xml:space="preserve">                        &lt;h4 class="font-bold text-sm text-amber-400 uppercase tracking-wider"&gt;Muritala Muhammad Branch&lt;/h4&gt;</w:t>
      </w:r>
    </w:p>
    <w:p w14:paraId="754E6D3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    &lt;p class="text-xs text-slate-300 mt-1 font-medium leading-relaxed"&gt;29 Muritala Muhammad Way, opposite MTN Third, Benin City.&lt;/p&gt;</w:t>
      </w:r>
    </w:p>
    <w:p w14:paraId="5CC01C6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&lt;/div&gt;</w:t>
      </w:r>
    </w:p>
    <w:p w14:paraId="510DE5B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&lt;/div&gt;</w:t>
      </w:r>
    </w:p>
    <w:p w14:paraId="1D31AE70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 class="bg-white/[0.03] backdrop-blur-sm border border-amber-500/20 p-5 rounded-2xl flex items-start space-x-4"&gt;</w:t>
      </w:r>
    </w:p>
    <w:p w14:paraId="15FDD130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&lt;div class="text-amber-400 mt-1"&gt;&lt;i class="fa-solid fa-location-dot text-xl"&gt;&lt;/i&gt;&lt;/div&gt;</w:t>
      </w:r>
    </w:p>
    <w:p w14:paraId="454ED164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&lt;div&gt;</w:t>
      </w:r>
    </w:p>
    <w:p w14:paraId="7BC3B09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    &lt;h4 class="font-bold text-sm text-amber-400 uppercase tracking-wider"&gt;Uselu Main Branch&lt;/h4&gt;</w:t>
      </w:r>
    </w:p>
    <w:p w14:paraId="1D5A3A5E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    &lt;p class="text-xs text-slate-300 mt-1 font-medium leading-relaxed"&gt;127 Uselu, at Success Pharmacy opposite NNPC, Benin City.&lt;/p&gt;</w:t>
      </w:r>
    </w:p>
    <w:p w14:paraId="297DF3E7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&lt;/div&gt;</w:t>
      </w:r>
    </w:p>
    <w:p w14:paraId="6002B0E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&lt;/div&gt;</w:t>
      </w:r>
    </w:p>
    <w:p w14:paraId="6249221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&lt;/div&gt;</w:t>
      </w:r>
    </w:p>
    <w:p w14:paraId="2AAD076C" w14:textId="77777777" w:rsidR="00A47FAA" w:rsidRPr="00A47FAA" w:rsidRDefault="00A47FAA" w:rsidP="00A47FAA">
      <w:pPr>
        <w:rPr>
          <w:lang w:val="en-NG"/>
        </w:rPr>
      </w:pPr>
    </w:p>
    <w:p w14:paraId="4B028FE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&lt;div class="flex flex-col sm:flex-row justify-center items-center gap-4"&gt;</w:t>
      </w:r>
    </w:p>
    <w:p w14:paraId="3C5675D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&lt;a href="#booking" class="w-full sm:w-auto bg-gradient-to-r from-amber-500 to-amber-600 hover:from-amber-600 hover:to-amber-700 text-blue-950 font-black px-8 py-4 rounded-xl shadow-xl shadow-amber-500/10 transition-all text-center tracking-wide"&gt;Book Clinical Appointment&lt;/a&gt;</w:t>
      </w:r>
    </w:p>
    <w:p w14:paraId="5BF2ACEA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&lt;a href="#gallery" class="w-full sm:w-auto bg-white/5 hover:bg-white/10 text-amber-300 font-bold px-8 py-4 rounded-xl transition-all text-center border border-amber-500/30"&gt;View Our Real Results&lt;/a&gt;</w:t>
      </w:r>
    </w:p>
    <w:p w14:paraId="07E06C9F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&lt;/div&gt;</w:t>
      </w:r>
    </w:p>
    <w:p w14:paraId="47B3BA8C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&lt;/div&gt;</w:t>
      </w:r>
    </w:p>
    <w:p w14:paraId="55085BD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lastRenderedPageBreak/>
        <w:t xml:space="preserve">    &lt;/section&gt;</w:t>
      </w:r>
    </w:p>
    <w:p w14:paraId="3CB7E574" w14:textId="77777777" w:rsidR="00A47FAA" w:rsidRPr="00A47FAA" w:rsidRDefault="00A47FAA" w:rsidP="00A47FAA">
      <w:pPr>
        <w:rPr>
          <w:lang w:val="en-NG"/>
        </w:rPr>
      </w:pPr>
    </w:p>
    <w:p w14:paraId="75EA5C4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&lt;!-- Insurance Trust Banner --&gt;</w:t>
      </w:r>
    </w:p>
    <w:p w14:paraId="3AE2A7B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&lt;section class="bg-gradient-to-r from-blue-950 to-[#0c152b] py-8 text-slate-300 border-b border-amber-500/20"&gt;</w:t>
      </w:r>
    </w:p>
    <w:p w14:paraId="24482F68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&lt;div class="max-w-7xl mx-auto px-6 text-center"&gt;</w:t>
      </w:r>
    </w:p>
    <w:p w14:paraId="004F7729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&lt;p class="text-xs font-bold tracking-widest text-amber-500/80 uppercase mb-4"&gt;Accredited Clinical Care Facilities&lt;/p&gt;</w:t>
      </w:r>
    </w:p>
    <w:p w14:paraId="039B1339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&lt;div class="flex flex-wrap justify-center items-center gap-8 md:gap-16 text-sm font-bold"&gt;</w:t>
      </w:r>
    </w:p>
    <w:p w14:paraId="6F3D357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 class="flex items-center space-x-2"&gt;&lt;i class="fa-solid fa-building-shield text-amber-400 text-base"&gt;&lt;/i&gt; &lt;span&gt;NHIS Primary Provider&lt;/span&gt;&lt;/div&gt;</w:t>
      </w:r>
    </w:p>
    <w:p w14:paraId="1A38200F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 class="flex items-center space-x-2"&gt;&lt;i class="fa-solid fa-id-card text-amber-400 text-base"&gt;&lt;/i&gt; &lt;span&gt;HMO Facilities Accepted&lt;/span&gt;&lt;/div&gt;</w:t>
      </w:r>
    </w:p>
    <w:p w14:paraId="76329146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 class="flex items-center space-x-2"&gt;&lt;i class="fa-solid fa-kit-medical text-amber-400 text-base"&gt;&lt;/i&gt; &lt;span&gt;24/7 Emergency Framework&lt;/span&gt;&lt;/div&gt;</w:t>
      </w:r>
    </w:p>
    <w:p w14:paraId="0CFC229E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&lt;/div&gt;</w:t>
      </w:r>
    </w:p>
    <w:p w14:paraId="3FC8C85D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&lt;/div&gt;</w:t>
      </w:r>
    </w:p>
    <w:p w14:paraId="14BB5DC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&lt;/section&gt;</w:t>
      </w:r>
    </w:p>
    <w:p w14:paraId="73091B11" w14:textId="77777777" w:rsidR="00A47FAA" w:rsidRPr="00A47FAA" w:rsidRDefault="00A47FAA" w:rsidP="00A47FAA">
      <w:pPr>
        <w:rPr>
          <w:lang w:val="en-NG"/>
        </w:rPr>
      </w:pPr>
    </w:p>
    <w:p w14:paraId="3F604679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&lt;!-- Comprehensive Treatments Section --&gt;</w:t>
      </w:r>
    </w:p>
    <w:p w14:paraId="6B7C6DFD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&lt;section id="services" class="py-24 px-6 max-w-7xl mx-auto"&gt;</w:t>
      </w:r>
    </w:p>
    <w:p w14:paraId="1F94818B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&lt;div class="text-center mb-16"&gt;</w:t>
      </w:r>
    </w:p>
    <w:p w14:paraId="1F3A641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&lt;span class="text-blue-900 text-xs font-bold tracking-widest uppercase bg-blue-50 px-3 py-1.5 rounded-full border border-blue-100"&gt;Elite Care Matrix&lt;/span&gt;</w:t>
      </w:r>
    </w:p>
    <w:p w14:paraId="1E1DF7AF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&lt;h2 class="text-3xl md:text-4xl font-black text-blue-950 mt-3"&gt;Specialized Medical &amp; Dental Treatments&lt;/h2&gt;</w:t>
      </w:r>
    </w:p>
    <w:p w14:paraId="7EB3B2B0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&lt;p class="text-slate-500 max-w-2xl mx-auto mt-2"&gt;Get evaluated by certified maxillofacial experts and dental therapists dedicated to saving your smile.&lt;/p&gt;</w:t>
      </w:r>
    </w:p>
    <w:p w14:paraId="4EDAFA08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lastRenderedPageBreak/>
        <w:t xml:space="preserve">        &lt;/div&gt;</w:t>
      </w:r>
    </w:p>
    <w:p w14:paraId="41B6D48E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</w:t>
      </w:r>
    </w:p>
    <w:p w14:paraId="1E0528A6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&lt;div class="grid md:grid-cols-2 lg:grid-cols-3 gap-8"&gt;</w:t>
      </w:r>
    </w:p>
    <w:p w14:paraId="46F532B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&lt;!-- Maxillofacial Surgery Card --&gt;</w:t>
      </w:r>
    </w:p>
    <w:p w14:paraId="47A731C1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&lt;div class="bg-white p-8 rounded-2xl shadow-sm border border-slate-100 hover:border-amber-200 hover:shadow-md transition-all flex flex-col justify-between group"&gt;</w:t>
      </w:r>
    </w:p>
    <w:p w14:paraId="742C977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&lt;div&gt;</w:t>
      </w:r>
    </w:p>
    <w:p w14:paraId="6DBAE48D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&lt;div class="w-12 h-12 bg-gradient-to-br from-blue-50 to-indigo-50 group-hover:from-blue-900 group-hover:to-indigo-950 rounded-xl flex items-center justify-center text-blue-900 group-hover:text-amber-400 text-xl font-bold mb-6 transition-all shadow-sm"&gt;</w:t>
      </w:r>
    </w:p>
    <w:p w14:paraId="35DEE40B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    &lt;i class="fa-solid fa-user-md"&gt;&lt;/i&gt;</w:t>
      </w:r>
    </w:p>
    <w:p w14:paraId="42DF4659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&lt;/div&gt;</w:t>
      </w:r>
    </w:p>
    <w:p w14:paraId="0A9AA1B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&lt;h3 class="text-xl font-bold text-blue-950 mb-3"&gt;Maxillofacial Surgery &amp; Jaw Care&lt;/h3&gt;</w:t>
      </w:r>
    </w:p>
    <w:p w14:paraId="6939E993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&lt;p class="text-slate-600 text-sm leading-relaxed mb-4"&gt;Complex corrective interventions addressing congenital **Cleft Lip &amp; Palate Reconstruction**, advanced **Esthetics Surgery**, jaw fractures realignment, and strategic bone grafting.&lt;/p&gt;</w:t>
      </w:r>
    </w:p>
    <w:p w14:paraId="6DC2AA48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&lt;/div&gt;</w:t>
      </w:r>
    </w:p>
    <w:p w14:paraId="600B6BFD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&lt;span class="text-xs font-bold px-3 py-1 bg-blue-50 text-blue-900 rounded-full w-max border border-blue-100"&gt;Specialist Unit&lt;/span&gt;</w:t>
      </w:r>
    </w:p>
    <w:p w14:paraId="313AAF0A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&lt;/div&gt;</w:t>
      </w:r>
    </w:p>
    <w:p w14:paraId="3359DC37" w14:textId="77777777" w:rsidR="00A47FAA" w:rsidRPr="00A47FAA" w:rsidRDefault="00A47FAA" w:rsidP="00A47FAA">
      <w:pPr>
        <w:rPr>
          <w:lang w:val="en-NG"/>
        </w:rPr>
      </w:pPr>
    </w:p>
    <w:p w14:paraId="1961EBB2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&lt;!-- Jaw Swelling and Reconstruction --&gt;</w:t>
      </w:r>
    </w:p>
    <w:p w14:paraId="5C9BCA9A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&lt;div class="bg-white p-8 rounded-2xl shadow-sm border border-slate-100 hover:border-amber-200 hover:shadow-md transition-all flex flex-col justify-between group"&gt;</w:t>
      </w:r>
    </w:p>
    <w:p w14:paraId="5FB865F6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&lt;div&gt;</w:t>
      </w:r>
    </w:p>
    <w:p w14:paraId="402C7D69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lastRenderedPageBreak/>
        <w:t xml:space="preserve">                    &lt;div class="w-12 h-12 bg-gradient-to-br from-blue-50 to-indigo-50 group-hover:from-blue-900 group-hover:to-indigo-950 rounded-xl flex items-center justify-center text-blue-900 group-hover:text-amber-400 text-xl font-bold mb-6 transition-all shadow-sm"&gt;</w:t>
      </w:r>
    </w:p>
    <w:p w14:paraId="05D4065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    &lt;i class="fa-solid fa-head-side-virus"&gt;&lt;/i&gt;</w:t>
      </w:r>
    </w:p>
    <w:p w14:paraId="32038E8C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&lt;/div&gt;</w:t>
      </w:r>
    </w:p>
    <w:p w14:paraId="4D805605" w14:textId="77777777" w:rsidR="00A47FAA" w:rsidRPr="00A47FAA" w:rsidRDefault="00A47FAA" w:rsidP="00A47FAA">
      <w:pPr>
        <w:rPr>
          <w:lang w:val="en-NG"/>
        </w:rPr>
      </w:pPr>
      <w:r w:rsidRPr="00A47FAA">
        <w:rPr>
          <w:lang w:val="en-NG"/>
        </w:rPr>
        <w:t xml:space="preserve">                    &lt;h3 class="text-xl font-bold text-blue-950 mb-3"&gt;Jaw Swelling &amp; Reconstruction&lt;/h3&gt;</w:t>
      </w:r>
    </w:p>
    <w:p w14:paraId="57F250F9" w14:textId="38359AD7" w:rsidR="00BB220C" w:rsidRPr="00A47FAA" w:rsidRDefault="00BB220C" w:rsidP="00A47FAA"/>
    <w:sectPr w:rsidR="00BB220C" w:rsidRPr="00A47FA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20C"/>
    <w:rsid w:val="002F7328"/>
    <w:rsid w:val="00723AC4"/>
    <w:rsid w:val="00934A0E"/>
    <w:rsid w:val="00A47FAA"/>
    <w:rsid w:val="00BB220C"/>
    <w:rsid w:val="00C50A7A"/>
    <w:rsid w:val="00E76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19A66"/>
  <w15:chartTrackingRefBased/>
  <w15:docId w15:val="{32ABECAF-3F9F-4AAD-80F1-5D15BE9EF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2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22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2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2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2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22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2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22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22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22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22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2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22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22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22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22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22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22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22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22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2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22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22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22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22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22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22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22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1685</TotalTime>
  <Pages>7</Pages>
  <Words>1453</Words>
  <Characters>8284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Temitope Adesiyan</dc:creator>
  <cp:keywords/>
  <dc:description/>
  <cp:lastModifiedBy>Temitope Adesiyan</cp:lastModifiedBy>
  <cp:revision>4</cp:revision>
  <dcterms:created xsi:type="dcterms:W3CDTF">2026-07-18T08:44:00Z</dcterms:created>
  <dcterms:modified xsi:type="dcterms:W3CDTF">2026-07-19T17:02:00Z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f839ff5f-e1c6-4978-84f2-f043dfceb120</vt:lpwstr>
  </property>
</Properties>
</file>