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android.support.v7.app.AppCompatActivity;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android.webkit.WebView;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android.webkit.WebViewClient;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@Override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protected void onCreate(Bundle savedInstanceState)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super.onCreate(savedInstanceState);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setContentView(R.layout.activity_main);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WebView containerWebview = (WebView) findViewById(R.id.containerWebView);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containerWebview.setWebViewClient(new MyWebViewClient());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url = "http://www.google.com";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containerWebview.getSettings().setJavaScriptEnabled(true);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containerWebview.loadUrl(url); // load a web page in a web view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private class MyWebViewClient extends WebViewClient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@Override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public boolean shouldOverrideUrlLoading(WebView view, String url)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view.loadUrl(url);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return true;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&lt;WebView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android:id="@+id/containerWebView"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android:layout_width="match_parent"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android:layout_height="match_parent"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android:layout_margin="30dp"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android:scrollbars="none"/&gt;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Manifest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&lt;manifest xmlns:android="http://schemas.android.com/apk/res/android"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package=".androidexample"&gt;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&lt;uses-permission android:name="android.permission.INTERNET" /&gt;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&lt;activity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android:name=".MainActivity"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android:label="MainActivity"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&lt;intent-filter&gt;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&lt;action android:name="android.intent.action.MAIN" /&gt;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&lt;category android:name="android.intent.category.LAUNCHER" /&gt;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&lt;/intent-filter&gt;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&lt;/activity&gt;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&lt;/manifest&gt;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