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xml version="1.0" encoding="utf-8"?>
<Relationships xmlns="http://schemas.openxmlformats.org/package/2006/relationships"><Relationship Id="R0" Type="http://schemas.openxmlformats.org/officeDocument/2006/relationships/officeDocument" Target="word/document.xml"/><Relationship Id="coreR0" Type="http://schemas.openxmlformats.org/package/2006/relationships/metadata/core-properties" Target="docProps/core.xml"/></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g="http://schemas.microsoft.com/office/word/2010/wordprocessingGroup" xmlns:wpc="http://schemas.microsoft.com/office/word/2010/wordprocessingCanvas" xmlns:r="http://schemas.openxmlformats.org/officeDocument/2006/relationships" xmlns:a="http://schemas.openxmlformats.org/drawingml/2006/main" xmlns:pic="http://schemas.openxmlformats.org/drawingml/2006/picture" xmlns:wp="http://schemas.openxmlformats.org/drawingml/2006/wordprocessingDrawing" xmlns:wp14="http://schemas.microsoft.com/office/word/2010/wordprocessingDrawing" mc:Ignorable="wp14">
  <w:body>
    <w:p>
      <w:pPr>
        <w:spacing w:before="1880" w:beforeAutospacing="0" w:afterAutospacing="0"/>
        <w:pStyle w:val="P3"/>
      </w:pPr>
      <w:r>
        <w:t xml:space="preserve">aasdasdfsdf </w:t>
      </w:r>
    </w:p>
    <w:p>
      <w:pPr>
        <w:spacing w:before="1880" w:beforeAutospacing="0" w:afterAutospacing="0"/>
        <w:pStyle w:val="P3"/>
      </w:pPr>
      <w:r>
        <w:t xml:space="preserve">The </w:t>
      </w:r>
      <w:r>
        <w:t xml:space="preserve">Guide for </w:t>
      </w:r>
      <w:r>
        <w:t xml:space="preserve">Writing </w:t>
      </w:r>
      <w:r>
        <w:t xml:space="preserve">Word </w:t>
      </w:r>
      <w:r>
        <w:t>Docu</w:t>
      </w:r>
      <w:r>
        <w:t>ments</w:t>
      </w:r>
      <w:r>
        <w:t xml:space="preserve"> dfdddd in </w:t>
      </w:r>
      <w:r>
        <w:t xml:space="preserve">Microsoft Word</w:t>
      </w:r>
      <w:r>
        <w:t xml:space="preserve"> for </w:t>
      </w:r>
      <w:r>
        <w:t xml:space="preserve">EasyChair </w:t>
      </w:r>
      <w:r>
        <w:t>Publication</w:t>
      </w:r>
      <w:r>
        <w:t xml:space="preserve">s  vijaya kmar</w:t>
      </w:r>
    </w:p>
    <w:p>
      <w:pPr>
        <w:pStyle w:val="P4"/>
      </w:pPr>
      <w:r>
        <w:t>Andrei </w:t>
      </w:r>
      <w:r>
        <w:t>Voronkov</w:t>
      </w:r>
      <w:r>
        <w:rPr>
          <w:vertAlign w:val="superscript"/>
        </w:rPr>
        <w:t>1</w:t>
      </w:r>
      <w:r>
        <w:rPr>
          <w:vertAlign w:val="superscript"/>
        </w:rPr>
        <w:t>,2</w:t>
      </w:r>
      <w:r>
        <w:t xml:space="preserve"> </w:t>
      </w:r>
      <w:r>
        <w:t>and </w:t>
      </w:r>
      <w:r>
        <w:t>Kry</w:t>
      </w:r>
      <w:r>
        <w:rPr>
          <w:lang w:val="cs-CZ"/>
        </w:rPr>
        <w:t>š</w:t>
      </w:r>
      <w:r>
        <w:t>tof</w:t>
      </w:r>
      <w:r>
        <w:t xml:space="preserve"> Hoder</w:t>
      </w:r>
      <w:r>
        <w:rPr>
          <w:vertAlign w:val="superscript"/>
        </w:rPr>
        <w:t>1</w:t>
      </w:r>
    </w:p>
    <w:p>
      <w:pPr>
        <w:pStyle w:val="P7"/>
      </w:pPr>
      <w:r>
        <w:rPr>
          <w:vertAlign w:val="superscript"/>
        </w:rPr>
        <w:t>1</w:t>
      </w:r>
      <w:r>
        <w:rPr>
          <w:vertAlign w:val="superscript"/>
        </w:rPr>
        <w:t xml:space="preserve"> </w:t>
      </w:r>
      <w:r>
        <w:t>EasyChair</w:t>
      </w:r>
    </w:p>
    <w:p>
      <w:pPr>
        <w:pStyle w:val="P7"/>
      </w:pPr>
      <w:r>
        <w:rPr>
          <w:vertAlign w:val="superscript"/>
        </w:rPr>
        <w:t>2</w:t>
      </w:r>
      <w:r>
        <w:rPr>
          <w:vertAlign w:val="superscript"/>
        </w:rPr>
        <w:t xml:space="preserve"> </w:t>
      </w:r>
      <w:r>
        <w:t>University</w:t>
      </w:r>
      <w:r>
        <w:t xml:space="preserve"> of Manchester, Manchester, U.K.</w:t>
      </w:r>
    </w:p>
    <w:p>
      <w:pPr>
        <w:pStyle w:val="P7"/>
        <w:rPr>
          <w:rStyle w:val="C9"/>
        </w:rPr>
      </w:pPr>
      <w:r>
        <w:rPr>
          <w:rStyle w:val="C9"/>
        </w:rPr>
        <w:t>andrei@voronkov.com</w:t>
      </w:r>
      <w:r>
        <w:rPr>
          <w:rStyle w:val="C9"/>
        </w:rPr>
        <w:t xml:space="preserve">, </w:t>
      </w:r>
      <w:r>
        <w:rPr>
          <w:rStyle w:val="C9"/>
        </w:rPr>
        <w:t>hoderk</w:t>
      </w:r>
      <w:r>
        <w:rPr>
          <w:rStyle w:val="C9"/>
        </w:rPr>
        <w:t>@cs.man.ac.uk</w:t>
      </w:r>
    </w:p>
    <w:p>
      <w:pPr>
        <w:pStyle w:val="P9"/>
      </w:pPr>
      <w:bookmarkStart w:id="0" w:name="_Toc463255118"/>
      <w:r>
        <w:t>Abstract</w:t>
      </w:r>
      <w:bookmarkEnd w:id="0"/>
    </w:p>
    <w:p>
      <w:pPr>
        <w:pStyle w:val="P10"/>
      </w:pPr>
      <w:r>
        <w:t xml:space="preserve">In order to ease the lives of authors, editors, and trees, we present a</w:t>
      </w:r>
      <w:r>
        <w:t xml:space="preserve"> manual and an example of the use of Microsoft Word</w:t>
      </w:r>
      <w:r>
        <w:t xml:space="preserve"> and similar tools</w:t>
      </w:r>
      <w:r>
        <w:t xml:space="preserve"> for creating documents </w:t>
      </w:r>
      <w:r>
        <w:t xml:space="preserve">for EasyChair-based electronic and on-paper publishing </w:t>
      </w:r>
      <w:r>
        <w:t xml:space="preserve">in the </w:t>
      </w:r>
      <w:r>
        <w:t>EPiC</w:t>
      </w:r>
      <w:r>
        <w:t xml:space="preserve"> Series</w:t>
      </w:r>
      <w:r>
        <w:t xml:space="preserve"> and Kalpa</w:t>
      </w:r>
      <w:r>
        <w:t xml:space="preserve"> Publications series</w:t>
      </w:r>
      <w:r>
        <w:t>.</w:t>
      </w:r>
    </w:p>
    <w:p>
      <w:pPr>
        <w:pStyle w:val="P5"/>
      </w:pPr>
      <w:bookmarkStart w:id="1" w:name="_Toc463255119"/>
      <w:r>
        <w:t>Intr</w:t>
      </w:r>
      <w:r>
        <w:t>o</w:t>
      </w:r>
      <w:r>
        <w:t>duction</w:t>
      </w:r>
      <w:bookmarkEnd w:id="1"/>
    </w:p>
    <w:p>
      <w:r>
        <w:t xml:space="preserve">The styles and parameters of this </w:t>
      </w:r>
      <w:r>
        <w:t>guide</w:t>
      </w:r>
      <w:r>
        <w:t xml:space="preserve"> are designed for compliance with the requirements for publication in</w:t>
      </w:r>
      <w:r>
        <w:t xml:space="preserve"> two EasyChair series:</w:t>
      </w:r>
      <w:r>
        <w:t xml:space="preserve"> the </w:t>
      </w:r>
      <w:r>
        <w:fldChar w:fldCharType="begin"/>
      </w:r>
      <w:r>
        <w:instrText xml:space="preserve">HYPERLINK "http://www.easychair.org/publications/EPiC"</w:instrText>
      </w:r>
      <w:r>
        <w:fldChar w:fldCharType="separate"/>
      </w:r>
      <w:r>
        <w:rPr>
          <w:rStyle w:val="C1"/>
        </w:rPr>
        <w:t>EPiC</w:t>
      </w:r>
      <w:r>
        <w:rPr>
          <w:rStyle w:val="C1"/>
        </w:rPr>
        <w:t xml:space="preserve"> Series</w:t>
      </w:r>
      <w:r>
        <w:rPr>
          <w:rStyle w:val="C1"/>
        </w:rPr>
        <w:fldChar w:fldCharType="end"/>
      </w:r>
      <w:r>
        <w:t xml:space="preserve"> and </w:t>
      </w:r>
      <w:r>
        <w:fldChar w:fldCharType="begin"/>
      </w:r>
      <w:r>
        <w:instrText xml:space="preserve">HYPERLINK "http://www.easychair.org/publications/Kalpa"</w:instrText>
      </w:r>
      <w:r>
        <w:fldChar w:fldCharType="separate"/>
      </w:r>
      <w:r>
        <w:rPr>
          <w:rStyle w:val="C1"/>
        </w:rPr>
        <w:t xml:space="preserve">Kalpa Publications</w:t>
      </w:r>
      <w:r>
        <w:rPr>
          <w:rStyle w:val="C1"/>
        </w:rPr>
        <w:fldChar w:fldCharType="end"/>
      </w:r>
      <w:r>
        <w:rPr>
          <w:rStyle w:val="C1"/>
        </w:rPr>
        <w:t xml:space="preserve"> </w:t>
      </w:r>
      <w:r>
        <w:fldChar w:fldCharType="begin"/>
      </w:r>
      <w:r>
        <w:instrText xml:space="preserve">CITATION Vor04 \l 1033 </w:instrText>
      </w:r>
      <w:r>
        <w:fldChar w:fldCharType="separate"/>
      </w:r>
      <w:r>
        <w:rPr>
          <w:noProof w:val="1"/>
        </w:rPr>
        <w:t xml:space="preserve">(Voronkov, EasyChair conference system, 2004)</w:t>
      </w:r>
      <w:r>
        <w:fldChar w:fldCharType="end"/>
      </w:r>
      <w:r>
        <w:t xml:space="preserve">. </w:t>
      </w:r>
      <w:r>
        <w:t xml:space="preserve">EasyChair is a </w:t>
      </w:r>
      <w:r>
        <w:t xml:space="preserve">conference management system that is flexible, easy to use, and has many features to make it suitable for various conference models. It is currently probably the most commonly used c</w:t>
      </w:r>
      <w:r>
        <w:t xml:space="preserve">onference management system </w:t>
      </w:r>
      <w:r>
        <w:fldChar w:fldCharType="begin"/>
      </w:r>
      <w:r>
        <w:instrText xml:space="preserve"> CITATION Vor04 \l 1033 </w:instrText>
      </w:r>
      <w:r>
        <w:fldChar w:fldCharType="separate"/>
      </w:r>
      <w:r>
        <w:rPr>
          <w:noProof w:val="1"/>
        </w:rPr>
        <w:t xml:space="preserve">(Voronkov, EasyChair conference system, 2004)</w:t>
      </w:r>
      <w:r>
        <w:fldChar w:fldCharType="end"/>
      </w:r>
      <w:r>
        <w:t xml:space="preserve">, serving thousands of conferences every year.</w:t>
      </w:r>
    </w:p>
    <w:p>
      <w:r>
        <w:t xml:space="preserve">EasyChair accepts documents written in any of the following formats:</w:t>
      </w:r>
    </w:p>
    <w:p>
      <w:pPr>
        <w:contextualSpacing w:val="1"/>
        <w:numPr>
          <w:numId w:val="18"/>
        </w:numPr>
        <w:pStyle w:val="P8"/>
      </w:pPr>
      <w:r>
        <w:t>LaTeX</w:t>
      </w:r>
      <w:r>
        <w:t>;</w:t>
      </w:r>
    </w:p>
    <w:p>
      <w:pPr>
        <w:contextualSpacing w:val="1"/>
        <w:numPr>
          <w:numId w:val="18"/>
        </w:numPr>
        <w:pStyle w:val="P8"/>
      </w:pPr>
      <w:r>
        <w:t xml:space="preserve">Word documents (.</w:t>
      </w:r>
      <w:r>
        <w:t>docx</w:t>
      </w:r>
      <w:r>
        <w:t xml:space="preserve">), which can be produced by Microsoft Word.</w:t>
      </w:r>
    </w:p>
    <w:p>
      <w:r>
        <w:t xml:space="preserve">This guide explains how to produce the </w:t>
      </w:r>
      <w:r>
        <w:t>docx</w:t>
      </w:r>
      <w:r>
        <w:t xml:space="preserve"> format in Microsoft Word. To achieve high quality of volumes, both </w:t>
      </w:r>
      <w:r>
        <w:t>LaTeX</w:t>
      </w:r>
      <w:r>
        <w:t xml:space="preserve"> and Word documents should have the same layout and similar styles. This guide is provided for the users of Microsoft Word and describes EasyChair style version 3.4.</w:t>
      </w:r>
      <w:r>
        <w:t xml:space="preserve"> The current version was</w:t>
      </w:r>
      <w:r>
        <w:t xml:space="preserve"> wri</w:t>
      </w:r>
      <w:r>
        <w:t xml:space="preserve">tten on March</w:t>
      </w:r>
      <w:r>
        <w:t xml:space="preserve"> 3</w:t>
      </w:r>
      <w:r>
        <w:t xml:space="preserve">, 2017</w:t>
      </w:r>
      <w:r>
        <w:t>.</w:t>
      </w:r>
    </w:p>
    <w:p>
      <w:r>
        <w:t xml:space="preserve">If you already prepared your paper using a different style, you can find it very hard to conform to the EasyChair style</w:t>
      </w:r>
      <w:r>
        <w:t xml:space="preserve">. In this case, read Section </w:t>
      </w:r>
      <w:r>
        <w:fldChar w:fldCharType="begin"/>
      </w:r>
      <w:r>
        <w:instrText xml:space="preserve"> REF _Ref337121924 \r \h </w:instrText>
      </w:r>
      <w:r>
        <w:fldChar w:fldCharType="separate"/>
      </w:r>
      <w:r>
        <w:t>7</w:t>
      </w:r>
      <w:r>
        <w:fldChar w:fldCharType="end"/>
      </w:r>
      <w:r>
        <w:t xml:space="preserve"> of this document.</w:t>
      </w:r>
    </w:p>
    <w:p>
      <w:pPr>
        <w:pStyle w:val="P5"/>
      </w:pPr>
      <w:r>
        <w:t xml:space="preserve"> </w:t>
      </w:r>
      <w:bookmarkStart w:id="2" w:name="_Toc463255120"/>
      <w:r>
        <w:t xml:space="preserve">Document Header</w:t>
      </w:r>
      <w:bookmarkEnd w:id="2"/>
    </w:p>
    <w:p>
      <w:r>
        <w:t xml:space="preserve">The empty space on top of the first page, just before the title, will be reserved for a page header containing </w:t>
      </w:r>
      <w:r>
        <w:t xml:space="preserve">the EasyChair </w:t>
      </w:r>
      <w:r>
        <w:t xml:space="preserve">logos and the volume information. This header will be added to the article when you submit it to EasyChair. </w:t>
      </w:r>
    </w:p>
    <w:p>
      <w:r>
        <w:t xml:space="preserve">You cannot control this header placement and for this reason should not try to change vertical spacing on the first page. If by mistake you removed the empty space, you can restore it as follows. Place the cursor on the very first line of your document (that is, the first line of the title), select Format -&gt; Paragraph in the Microsoft Word menu and set the spaci</w:t>
      </w:r>
      <w:r>
        <w:t xml:space="preserve">ng before the paragraph to 94pt and after to 15pt.</w:t>
      </w:r>
    </w:p>
    <w:p>
      <w:pPr>
        <w:pStyle w:val="P5"/>
      </w:pPr>
      <w:bookmarkStart w:id="3" w:name="_Toc463255121"/>
      <w:r>
        <w:t>Styles</w:t>
      </w:r>
      <w:bookmarkEnd w:id="3"/>
    </w:p>
    <w:p>
      <w:r>
        <w:t xml:space="preserve">To produce a document complying </w:t>
      </w:r>
      <w:r>
        <w:t xml:space="preserve">with the EasyChair </w:t>
      </w:r>
      <w:r>
        <w:t xml:space="preserve">style you can simply take this guide and modify it. Several Word document styles are defined and used in this guide. To apply these styles in Microsoft Word you can use the Formatting Palette. The first line should contain the title of the document and be in the style </w:t>
      </w:r>
      <w:r>
        <w:rPr>
          <w:rStyle w:val="C12"/>
        </w:rPr>
        <w:t>Title</w:t>
      </w:r>
      <w:r>
        <w:t xml:space="preserve">. This line should be followed by a line in the style </w:t>
      </w:r>
      <w:r>
        <w:rPr>
          <w:rStyle w:val="C12"/>
        </w:rPr>
        <w:t>Authors</w:t>
      </w:r>
      <w:r>
        <w:rPr>
          <w:rStyle w:val="C12"/>
        </w:rPr>
        <w:t xml:space="preserve">, </w:t>
      </w:r>
      <w:r>
        <w:t xml:space="preserve">which specifies authors of the publication, separated by commas, except for the last author which is separated from the rest of the authors by an “and”. Next to each author there may be a super-script number linking the author to an organization (see above) and a footnote specifying the role of the author in preparation of the publication.</w:t>
      </w:r>
    </w:p>
    <w:p>
      <w:r>
        <w:t xml:space="preserve">The author line should be followed by lines in the style </w:t>
      </w:r>
      <w:r>
        <w:rPr>
          <w:rStyle w:val="C12"/>
        </w:rPr>
        <w:t>Institute</w:t>
      </w:r>
      <w:r>
        <w:rPr>
          <w:rStyle w:val="C12"/>
        </w:rPr>
        <w:t>,</w:t>
      </w:r>
      <w:r>
        <w:t xml:space="preserve"> which provide the organizations with which the authors are affiliated. After each institute there are contact details of the authors in the style </w:t>
      </w:r>
      <w:r>
        <w:rPr>
          <w:rStyle w:val="C12"/>
        </w:rPr>
        <w:t>Monospaced</w:t>
      </w:r>
      <w:r>
        <w:t>.</w:t>
      </w:r>
    </w:p>
    <w:p>
      <w:r>
        <w:t xml:space="preserve">The abstract should begin with a line in the style </w:t>
      </w:r>
      <w:r>
        <w:rPr>
          <w:rStyle w:val="C12"/>
        </w:rPr>
        <w:t xml:space="preserve">Abstract title</w:t>
      </w:r>
      <w:r>
        <w:rPr>
          <w:rStyle w:val="C12"/>
        </w:rPr>
        <w:t xml:space="preserve"> </w:t>
      </w:r>
      <w:r>
        <w:t xml:space="preserve">containing the word “Abstract”, and the abstract itself should use the style </w:t>
      </w:r>
      <w:r>
        <w:rPr>
          <w:rStyle w:val="C12"/>
        </w:rPr>
        <w:t>Abstract</w:t>
      </w:r>
      <w:r>
        <w:t>.</w:t>
      </w:r>
      <w:r>
        <w:t xml:space="preserve"> </w:t>
      </w:r>
    </w:p>
    <w:p>
      <w:pPr>
        <w:pStyle w:val="P6"/>
      </w:pPr>
      <w:bookmarkStart w:id="4" w:name="_Toc463255122"/>
      <w:r>
        <w:t xml:space="preserve">Styles </w:t>
      </w:r>
      <w:r>
        <w:t>for</w:t>
      </w:r>
      <w:r>
        <w:t xml:space="preserve"> the </w:t>
      </w:r>
      <w:r>
        <w:t xml:space="preserve">Article Body</w:t>
      </w:r>
      <w:bookmarkEnd w:id="4"/>
    </w:p>
    <w:p>
      <w:r>
        <w:t xml:space="preserve">Section headers should use the style </w:t>
      </w:r>
      <w:r>
        <w:rPr>
          <w:rStyle w:val="C12"/>
        </w:rPr>
        <w:t>Section</w:t>
      </w:r>
      <w:r>
        <w:t xml:space="preserve">, while subsection headers use the style </w:t>
      </w:r>
      <w:r>
        <w:rPr>
          <w:rStyle w:val="C12"/>
        </w:rPr>
        <w:t>Subsection</w:t>
      </w:r>
      <w:r>
        <w:t xml:space="preserve">. For example, this text is part of Section 2 (Styles) and Subsection 2.1 (Styles for the Article Body).</w:t>
      </w:r>
    </w:p>
    <w:p>
      <w:r>
        <w:t xml:space="preserve">The main text of the document should be written using the style </w:t>
      </w:r>
      <w:r>
        <w:rPr>
          <w:rStyle w:val="C12"/>
        </w:rPr>
        <w:t>Normal</w:t>
      </w:r>
      <w:r>
        <w:t xml:space="preserve">. For mono-spaced parts of the text (such as source code listings) we provide the style </w:t>
      </w:r>
      <w:r>
        <w:rPr>
          <w:rStyle w:val="C12"/>
        </w:rPr>
        <w:t>Monospaced</w:t>
      </w:r>
      <w:r>
        <w:t xml:space="preserve">. For a sans serif font, use the style </w:t>
      </w:r>
      <w:r>
        <w:rPr>
          <w:rStyle w:val="C12"/>
        </w:rPr>
        <w:t>Sans-Serif</w:t>
      </w:r>
      <w:r>
        <w:t xml:space="preserve">. In this guide, we use the sans serif style for the names of Word styles.</w:t>
      </w:r>
    </w:p>
    <w:p>
      <w:r>
        <w:t xml:space="preserve">While section headers should use the style </w:t>
      </w:r>
      <w:r>
        <w:rPr>
          <w:rStyle w:val="C12"/>
        </w:rPr>
        <w:t>Section</w:t>
      </w:r>
      <w:r>
        <w:t xml:space="preserve">, the header of the References section should be in the style </w:t>
      </w:r>
      <w:r>
        <w:rPr>
          <w:rStyle w:val="C12"/>
        </w:rPr>
        <w:t>References</w:t>
      </w:r>
      <w:r>
        <w:t xml:space="preserve">. This style is similar to the style</w:t>
      </w:r>
      <w:r>
        <w:t xml:space="preserve"> </w:t>
      </w:r>
      <w:r>
        <w:rPr>
          <w:rStyle w:val="C12"/>
        </w:rPr>
        <w:t>Section</w:t>
      </w:r>
      <w:r>
        <w:t xml:space="preserve">, but it is not numbered, again to resemble the EasyChair </w:t>
      </w:r>
      <w:r>
        <w:t>LaTeX</w:t>
      </w:r>
      <w:r>
        <w:t xml:space="preserve"> style, including its </w:t>
      </w:r>
      <w:r>
        <w:rPr>
          <w:rStyle w:val="C9"/>
        </w:rPr>
        <w:t>EPiC</w:t>
      </w:r>
      <w:r>
        <w:t xml:space="preserve"> option.</w:t>
      </w:r>
    </w:p>
    <w:p>
      <w:pPr>
        <w:pStyle w:val="P5"/>
      </w:pPr>
      <w:bookmarkStart w:id="5" w:name="_Toc463255123"/>
      <w:r>
        <w:t xml:space="preserve">Adding Citations</w:t>
      </w:r>
      <w:bookmarkEnd w:id="5"/>
    </w:p>
    <w:p>
      <w:r>
        <w:t xml:space="preserve">For </w:t>
      </w:r>
      <w:r>
        <w:t xml:space="preserve">citations it is recommended that you use the bibliography mechanisms of Microsoft Word or other tools able to process </w:t>
      </w:r>
      <w:r>
        <w:t>docx</w:t>
      </w:r>
      <w:r>
        <w:t xml:space="preserve"> documents. In Microsoft Word, commands for inserting citations are located at the </w:t>
      </w:r>
      <w:r>
        <w:rPr>
          <w:i w:val="1"/>
        </w:rPr>
        <w:t xml:space="preserve">Document Elements</w:t>
      </w:r>
      <w:r>
        <w:t xml:space="preserve"> tab of the ribbon control in the section </w:t>
      </w:r>
      <w:r>
        <w:rPr>
          <w:i w:val="1"/>
        </w:rPr>
        <w:t>References</w:t>
      </w:r>
      <w:r>
        <w:t xml:space="preserve">. Clicking the </w:t>
      </w:r>
      <w:r>
        <w:rPr>
          <w:i w:val="1"/>
        </w:rPr>
        <w:t xml:space="preserve">Manage </w:t>
      </w:r>
      <w:r>
        <w:t xml:space="preserve">button opens a toolbox, which allows you to add referenced publications and to insert them at the position of the cursor by double-clicking on them. If you use Microsoft Word for Mac, open the main toolbox and select the </w:t>
      </w:r>
      <w:r>
        <w:rPr>
          <w:i w:val="1"/>
        </w:rPr>
        <w:t>Citation</w:t>
      </w:r>
      <w:r>
        <w:t xml:space="preserve"> tab instead. From there you can add and insert referenced publications as in other versions of Word. </w:t>
      </w:r>
    </w:p>
    <w:p>
      <w:r>
        <w:t xml:space="preserve">The references (or</w:t>
      </w:r>
      <w:r>
        <w:t xml:space="preserve"> the</w:t>
      </w:r>
      <w:r>
        <w:t xml:space="preserve"> bibliography) section of the article is created by clicking on the </w:t>
      </w:r>
      <w:r>
        <w:rPr>
          <w:i w:val="1"/>
        </w:rPr>
        <w:t>Bibliography</w:t>
      </w:r>
      <w:r>
        <w:t xml:space="preserve"> button in the </w:t>
      </w:r>
      <w:r>
        <w:rPr>
          <w:i w:val="1"/>
        </w:rPr>
        <w:t>References</w:t>
      </w:r>
      <w:r>
        <w:t xml:space="preserve"> section of the ribbon control</w:t>
      </w:r>
      <w:r>
        <w:t xml:space="preserve"> mentioned above</w:t>
      </w:r>
      <w:r>
        <w:t xml:space="preserve"> </w:t>
      </w:r>
      <w:r>
        <w:t xml:space="preserve">(or under </w:t>
      </w:r>
      <w:r>
        <w:rPr>
          <w:i w:val="1"/>
        </w:rPr>
        <w:t>Bibliographies</w:t>
      </w:r>
      <w:r>
        <w:t xml:space="preserve"> in the </w:t>
      </w:r>
      <w:r>
        <w:rPr>
          <w:i w:val="1"/>
        </w:rPr>
        <w:t xml:space="preserve">Document Elements</w:t>
      </w:r>
      <w:r>
        <w:t xml:space="preserve"> tab of the ribbon control in Microsoft Word for Mac). </w:t>
      </w:r>
      <w:r>
        <w:t xml:space="preserve">After inserting this section, the style of </w:t>
      </w:r>
      <w:r>
        <w:t>its</w:t>
      </w:r>
      <w:r>
        <w:t xml:space="preserve"> header should be set to </w:t>
      </w:r>
      <w:r>
        <w:rPr>
          <w:rStyle w:val="C12"/>
        </w:rPr>
        <w:t>References</w:t>
      </w:r>
      <w:r>
        <w:t>.</w:t>
      </w:r>
    </w:p>
    <w:p>
      <w:r>
        <w:t xml:space="preserve">The </w:t>
      </w:r>
      <w:r>
        <w:t xml:space="preserve">automatically generated References section may need to be explicitly updated to reflect further changes done in the bibliography. When clicking on the automatically generated text of the section, a </w:t>
      </w:r>
      <w:r>
        <w:rPr>
          <w:i w:val="1"/>
        </w:rPr>
        <w:t>Bibliography</w:t>
      </w:r>
      <w:r>
        <w:t xml:space="preserve"> button will appear in the text and offer a menu with an update command</w:t>
      </w:r>
      <w:r>
        <w:t>.</w:t>
      </w:r>
      <w:r>
        <w:t xml:space="preserve"> The s</w:t>
      </w:r>
      <w:r>
        <w:t xml:space="preserve">tyle used for citations in this template is APA.</w:t>
      </w:r>
      <w:r>
        <w:t xml:space="preserve"> You are free to use any other style.</w:t>
      </w:r>
    </w:p>
    <w:p>
      <w:r>
        <w:t xml:space="preserve">This is an example of the use of citations and references</w:t>
      </w:r>
      <w:r>
        <w:t>:</w:t>
      </w:r>
    </w:p>
    <w:p/>
    <w:p>
      <w:pPr>
        <w:ind w:firstLine="0" w:left="284"/>
        <w:pStyle w:val="P0"/>
      </w:pPr>
      <w:r>
        <w:rPr>
          <w:i w:val="1"/>
        </w:rPr>
        <w:t xml:space="preserve">Not much is written yet about EasyChair. Apart from the Wikipedia article that comes and goes</w:t>
      </w:r>
      <w:r>
        <w:rPr>
          <w:i w:val="1"/>
        </w:rPr>
        <w:t xml:space="preserve"> and contains a sketchy and questionable material</w:t>
      </w:r>
      <w:r>
        <w:rPr>
          <w:i w:val="1"/>
        </w:rPr>
        <w:t xml:space="preserve"> </w:t>
      </w:r>
      <w:r>
        <w:rPr>
          <w:i w:val="1"/>
        </w:rPr>
        <w:fldChar w:fldCharType="begin"/>
      </w:r>
      <w:r>
        <w:rPr>
          <w:i w:val="1"/>
        </w:rPr>
        <w:instrText xml:space="preserve"> CITATION Eas \l 1033 </w:instrText>
      </w:r>
      <w:r>
        <w:rPr>
          <w:i w:val="1"/>
        </w:rPr>
        <w:fldChar w:fldCharType="separate"/>
      </w:r>
      <w:r>
        <w:rPr>
          <w:noProof w:val="1"/>
        </w:rPr>
        <w:t>(Wikipedia)</w:t>
      </w:r>
      <w:r>
        <w:rPr>
          <w:i w:val="1"/>
        </w:rPr>
        <w:fldChar w:fldCharType="end"/>
      </w:r>
      <w:r>
        <w:rPr>
          <w:i w:val="1"/>
        </w:rPr>
        <w:t xml:space="preserve">, there is an abstract of a keynote talk on EasyChair presented at the 2014 Automated Software Engineering Conference </w:t>
      </w:r>
      <w:r>
        <w:rPr>
          <w:i w:val="1"/>
        </w:rPr>
        <w:fldChar w:fldCharType="begin"/>
      </w:r>
      <w:r>
        <w:rPr>
          <w:i w:val="1"/>
        </w:rPr>
        <w:instrText xml:space="preserve">CITATION ACM \l 1033 </w:instrText>
      </w:r>
      <w:r>
        <w:rPr>
          <w:i w:val="1"/>
        </w:rPr>
        <w:fldChar w:fldCharType="separate"/>
      </w:r>
      <w:r>
        <w:rPr>
          <w:noProof w:val="1"/>
        </w:rPr>
        <w:t xml:space="preserve">(Voronkov, Keynote talk: EasyChair, 2014)</w:t>
      </w:r>
      <w:r>
        <w:rPr>
          <w:i w:val="1"/>
        </w:rPr>
        <w:fldChar w:fldCharType="end"/>
      </w:r>
      <w:r>
        <w:rPr>
          <w:i w:val="1"/>
        </w:rPr>
        <w:t xml:space="preserve"> and a guide for writing documents for EasyChair authors </w:t>
      </w:r>
      <w:r>
        <w:rPr>
          <w:i w:val="1"/>
        </w:rPr>
        <w:fldChar w:fldCharType="begin"/>
      </w:r>
      <w:r>
        <w:rPr>
          <w:i w:val="1"/>
        </w:rPr>
        <w:instrText xml:space="preserve"> CITATION Vor \l 1033 </w:instrText>
      </w:r>
      <w:r>
        <w:rPr>
          <w:i w:val="1"/>
        </w:rPr>
        <w:fldChar w:fldCharType="separate"/>
      </w:r>
      <w:r>
        <w:rPr>
          <w:noProof w:val="1"/>
        </w:rPr>
        <w:t xml:space="preserve">(Voronkov &amp; Hoder, Templates)</w:t>
      </w:r>
      <w:r>
        <w:rPr>
          <w:i w:val="1"/>
        </w:rPr>
        <w:fldChar w:fldCharType="end"/>
      </w:r>
    </w:p>
    <w:p>
      <w:bookmarkStart w:id="6" w:name="_Toc463255124"/>
    </w:p>
    <w:p>
      <w:r>
        <w:t xml:space="preserve">The references themselves are placed at the end of this document.</w:t>
      </w:r>
    </w:p>
    <w:p>
      <w:pPr>
        <w:pStyle w:val="P5"/>
      </w:pPr>
      <w:r>
        <w:t xml:space="preserve">Adding Figures</w:t>
      </w:r>
      <w:r>
        <w:t xml:space="preserve"> and Tables</w:t>
      </w:r>
      <w:bookmarkEnd w:id="6"/>
    </w:p>
    <w:p>
      <w:r>
        <w:t xml:space="preserve">In Microsoft Word, pictures</w:t>
      </w:r>
      <w:r>
        <w:t xml:space="preserve"> can be inserted into the document by going to Insert-&gt;Picture-&gt;From File… </w:t>
      </w:r>
      <w:r>
        <w:t xml:space="preserve">on the menu </w:t>
      </w:r>
      <w:r>
        <w:t xml:space="preserve">and selecting the desired file</w:t>
      </w:r>
      <w:r>
        <w:t xml:space="preserve">. To simplify working with the image, it is recommended that you insert the picture into a text box.</w:t>
      </w:r>
      <w:r>
        <w:t xml:space="preserve"> </w:t>
      </w:r>
      <w:r>
        <w:t xml:space="preserve">In order to</w:t>
      </w:r>
      <w:r>
        <w:t xml:space="preserve"> make it into a figure and</w:t>
      </w:r>
      <w:r>
        <w:t xml:space="preserve"> add a caption, select the image by clicking on it and then go to Insert-&gt;Caption… </w:t>
      </w:r>
      <w:r>
        <w:t>(</w:t>
      </w:r>
      <w:r>
        <w:t>or</w:t>
      </w:r>
      <w:r>
        <w:t xml:space="preserve"> Insert-&gt;Reference-&gt;Caption</w:t>
      </w:r>
      <w:r>
        <w:t>…</w:t>
      </w:r>
      <w:r>
        <w:t xml:space="preserve"> in earlier versions of Microsoft Word). </w:t>
      </w:r>
      <w:r>
        <w:t xml:space="preserve">From here, you can select the position of the caption (</w:t>
      </w:r>
      <w:r>
        <w:t xml:space="preserve">this should be set to</w:t>
      </w:r>
      <w:r>
        <w:t xml:space="preserve"> below the image) and edit the text within it. </w:t>
      </w:r>
      <w:r>
        <w:t xml:space="preserve">Make sure that “Figure” is selected in the “Label”</w:t>
      </w:r>
      <w:r>
        <w:t xml:space="preserve"> drop-down </w:t>
      </w:r>
      <w:r>
        <w:t>list</w:t>
      </w:r>
      <w:r>
        <w:t xml:space="preserve"> and cl</w:t>
      </w:r>
      <w:r>
        <w:t xml:space="preserve">ick “OK”</w:t>
      </w:r>
      <w:r>
        <w:t xml:space="preserve"> to generate it. Captions are numbered automatically in </w:t>
      </w:r>
      <w:r>
        <w:t>sequential</w:t>
      </w:r>
      <w:r>
        <w:t xml:space="preserve"> order.</w:t>
      </w:r>
      <w:r>
        <w:t xml:space="preserve"> </w:t>
      </w:r>
      <w:r>
        <w:fldChar w:fldCharType="begin"/>
      </w:r>
      <w:r>
        <w:instrText xml:space="preserve"> REF _Ref242292501 \h </w:instrText>
      </w:r>
      <w:r>
        <w:fldChar w:fldCharType="separate"/>
      </w:r>
      <w:r>
        <w:t xml:space="preserve">Figure </w:t>
      </w:r>
      <w:r>
        <w:rPr>
          <w:noProof w:val="1"/>
        </w:rPr>
        <w:t>1</w:t>
      </w:r>
      <w:r>
        <w:fldChar w:fldCharType="end"/>
      </w:r>
      <w:r>
        <w:t xml:space="preserve"> i</w:t>
      </w:r>
      <w:r>
        <w:t xml:space="preserve">s an example of a captioned image. </w:t>
      </w:r>
    </w:p>
    <w:p>
      <w:r>
        <w:t xml:space="preserve">If you have a table in your document, captions can be created in the same way, just select “Table” from the “Label” drop-down list instead. </w:t>
      </w:r>
      <w:r>
        <w:fldChar w:fldCharType="begin"/>
      </w:r>
      <w:r>
        <w:instrText xml:space="preserve"> REF _Ref241835607 \h </w:instrText>
      </w:r>
      <w:r>
        <w:fldChar w:fldCharType="separate"/>
      </w:r>
      <w:r>
        <w:t xml:space="preserve">Table </w:t>
      </w:r>
      <w:r>
        <w:rPr>
          <w:noProof w:val="1"/>
        </w:rPr>
        <w:t>1</w:t>
      </w:r>
      <w:r>
        <w:fldChar w:fldCharType="end"/>
      </w:r>
      <w:r>
        <w:t xml:space="preserve"> shows an example of a table of data that was conveniently available. </w:t>
      </w:r>
    </w:p>
    <w:p>
      <w:r>
        <w:rPr>
          <w:noProof w:val="1"/>
        </w:rPr>
        <mc:AlternateContent>
          <mc:Choice Requires="wps">
            <w:drawing>
              <wp:anchor simplePos="0" allowOverlap="1" behindDoc="0" layoutInCell="1" locked="0" relativeHeight="251666432" distB="0" distL="114300" distR="114300" distT="0">
                <wp:simplePos x="0" y="0"/>
                <wp:positionH relativeFrom="column">
                  <wp:posOffset>1261745</wp:posOffset>
                </wp:positionH>
                <wp:positionV relativeFrom="paragraph">
                  <wp:posOffset>3036570</wp:posOffset>
                </wp:positionV>
                <wp:extent cx="2717800" cy="258445"/>
                <wp:wrapTopAndBottom/>
                <wp:docPr id="1" name="Text Box 17"/>
                <wp:cNvGraphicFramePr>
                  <a:graphicFrameLocks/>
                </wp:cNvGraphicFramePr>
                <a:graphic>
                  <a:graphicData uri="http://schemas.microsoft.com/office/word/2010/wordprocessingShape">
                    <wps:wsp>
                      <wps:cNvSpPr/>
                      <wps:spPr>
                        <a:xfrm>
                          <a:off x="0" y="0"/>
                          <a:ext cx="2717800" cy="258445"/>
                        </a:xfrm>
                        <a:prstGeom prst="rect"/>
                        <a:noFill/>
                        <a:ln>
                          <a:noFill/>
                        </a:ln>
                      </wps:spPr>
                      <wps:txbx>
                        <w:txbxContent>
                          <w:p>
                            <w:pPr>
                              <w:pStyle w:val="P16"/>
                              <w:rPr>
                                <w:b w:val="0"/>
                              </w:rPr>
                            </w:pPr>
                            <w:bookmarkStart w:id="0" w:name="_Ref242292501"/>
                            <w:r>
                              <w:t xml:space="preserve">Figure </w:t>
                            </w:r>
                            <w:r>
                              <w:fldChar w:fldCharType="begin"/>
                            </w:r>
                            <w:r>
                              <w:instrText xml:space="preserve"> SEQ Figure \* ARABIC </w:instrText>
                            </w:r>
                            <w:r>
                              <w:fldChar w:fldCharType="separate"/>
                            </w:r>
                            <w:r>
                              <w:rPr>
                                <w:noProof w:val="1"/>
                              </w:rPr>
                              <w:t>1</w:t>
                            </w:r>
                            <w:r>
                              <w:rPr>
                                <w:noProof w:val="1"/>
                              </w:rPr>
                              <w:fldChar w:fldCharType="end"/>
                            </w:r>
                            <w:bookmarkEnd w:id="0"/>
                            <w:r>
                              <w:t>:</w:t>
                            </w:r>
                            <w:r>
                              <w:rPr>
                                <w:b w:val="0"/>
                              </w:rPr>
                              <w:t xml:space="preserve"> Why one should use EasyChair</w:t>
                            </w:r>
                          </w:p>
                        </w:txbxContent>
                      </wps:txbx>
                      <wps:bodyPr wrap="square" lIns="0" tIns="0" rIns="0" bIns="0" anchor="t" upright="1">
                        <a:spAutoFit/>
                      </wps:bodyPr>
                    </wps:wsp>
                  </a:graphicData>
                </a:graphic>
              </wp:anchor>
            </w:drawing>
          </mc:Choice>
        </mc:AlternateContent>
      </w:r>
      <w:r>
        <w:rPr>
          <w:noProof w:val="1"/>
        </w:rPr>
        <w:drawing>
          <wp:anchor simplePos="0" allowOverlap="1" behindDoc="0" layoutInCell="1" locked="0" relativeHeight="251664384" distB="0" distL="114300" distR="114300" distT="0">
            <wp:simplePos x="0" y="0"/>
            <wp:positionH relativeFrom="column">
              <wp:align>center</wp:align>
            </wp:positionH>
            <wp:positionV relativeFrom="paragraph">
              <wp:posOffset>-5080</wp:posOffset>
            </wp:positionV>
            <wp:extent cx="2717800" cy="2984500"/>
            <wp:wrapTopAndBottom/>
            <wp:docPr id="2" name="Picture 12" descr="EasyChair.png"/>
            <wp:cNvGraphicFramePr>
              <a:graphicFrameLocks noChangeAspect="1"/>
            </wp:cNvGraphicFramePr>
            <a:graphic>
              <a:graphicData uri="http://schemas.openxmlformats.org/drawingml/2006/picture">
                <pic:pic>
                  <pic:nvPicPr>
                    <pic:cNvPr id="2" name="Picture 2"/>
                    <pic:cNvPicPr/>
                  </pic:nvPicPr>
                  <pic:blipFill>
                    <a:blip r:embed="Image3"/>
                    <a:stretch>
                      <a:fillRect/>
                    </a:stretch>
                  </pic:blipFill>
                  <pic:spPr>
                    <a:xfrm>
                      <a:off x="0" y="0"/>
                      <a:ext cx="2717800" cy="2984500"/>
                    </a:xfrm>
                    <a:prstGeom prst="rect"/>
                    <a:noFill/>
                    <a:ln>
                      <a:noFill/>
                    </a:ln>
                  </pic:spPr>
                </pic:pic>
              </a:graphicData>
            </a:graphic>
          </wp:anchor>
        </w:drawing>
      </w:r>
      <w:r>
        <w:rPr>
          <w:noProof w:val="1"/>
        </w:rPr>
        <mc:AlternateContent>
          <mc:Choice Requires="wps">
            <w:drawing>
              <wp:anchor simplePos="0" allowOverlap="1" behindDoc="0" layoutInCell="1" locked="0" relativeHeight="251662336" distB="0" distL="114300" distR="114300" distT="0">
                <wp:simplePos x="0" y="0"/>
                <wp:positionH relativeFrom="column">
                  <wp:posOffset>0</wp:posOffset>
                </wp:positionH>
                <wp:positionV relativeFrom="paragraph">
                  <wp:posOffset>-438150</wp:posOffset>
                </wp:positionV>
                <wp:extent cx="5257800" cy="3625215"/>
                <wp:wrapTopAndBottom/>
                <wp:docPr id="3" name="Text Box 16"/>
                <wp:cNvGraphicFramePr>
                  <a:graphicFrameLocks/>
                </wp:cNvGraphicFramePr>
                <a:graphic>
                  <a:graphicData uri="http://schemas.microsoft.com/office/word/2010/wordprocessingShape">
                    <wps:wsp>
                      <wps:cNvSpPr/>
                      <wps:spPr>
                        <a:xfrm>
                          <a:off x="0" y="0"/>
                          <a:ext cx="5257800" cy="3625215"/>
                        </a:xfrm>
                        <a:prstGeom prst="rect"/>
                        <a:noFill/>
                        <a:ln>
                          <a:noFill/>
                        </a:ln>
                      </wps:spPr>
                      <wps:txbx>
                        <w:txbxContent>
                          <w:p/>
                        </w:txbxContent>
                      </wps:txbx>
                      <wps:bodyPr wrap="square" lIns="91440" tIns="91440" rIns="91440" bIns="91440" anchor="t" upright="1">
                        <a:noAutofit/>
                      </wps:bodyPr>
                    </wps:wsp>
                  </a:graphicData>
                </a:graphic>
              </wp:anchor>
            </w:drawing>
          </mc:Choice>
        </mc:AlternateContent>
      </w:r>
      <w:r>
        <w:t xml:space="preserve">In order to cross-reference a figure or table in your text, go to Insert-&gt;Cross-reference… (</w:t>
      </w:r>
      <w:r>
        <w:t>or</w:t>
      </w:r>
      <w:r>
        <w:t xml:space="preserve"> Insert-&gt;Reference-&gt;Cross-reference… in earlier versions) from the Word menu. Select the type of object you are referencing in the “Reference type” drop-down list, and then select which object you are referencing under “For which caption”. Ensure that the “Insert as hyperlink” box is ticked. You can choose how much of the caption is inserted in the “Insert reference to” drop-menu. </w:t>
      </w:r>
      <w:r>
        <w:t xml:space="preserve">For example, to generate this cross-reference for</w:t>
      </w:r>
      <w:r>
        <w:t xml:space="preserve"> </w:t>
      </w:r>
      <w:r>
        <w:fldChar w:fldCharType="begin"/>
      </w:r>
      <w:r>
        <w:instrText xml:space="preserve"> REF _Ref242292501 \h </w:instrText>
      </w:r>
      <w:r>
        <w:fldChar w:fldCharType="separate"/>
      </w:r>
      <w:r>
        <w:t xml:space="preserve">Figure </w:t>
      </w:r>
      <w:r>
        <w:rPr>
          <w:noProof w:val="1"/>
        </w:rPr>
        <w:t>1</w:t>
      </w:r>
      <w:r>
        <w:fldChar w:fldCharType="end"/>
      </w:r>
      <w:r>
        <w:t xml:space="preserve">, “Only label and number”</w:t>
      </w:r>
      <w:r>
        <w:t xml:space="preserve"> was selected.</w:t>
      </w:r>
    </w:p>
    <w:p/>
    <w:p>
      <w:pPr>
        <w:pStyle w:val="P5"/>
      </w:pPr>
      <w:bookmarkStart w:id="7" w:name="_Toc463255126"/>
      <w:r>
        <w:t xml:space="preserve">EasyChair Style Requirements</w:t>
      </w:r>
      <w:bookmarkEnd w:id="7"/>
    </w:p>
    <w:p>
      <w:r>
        <w:t xml:space="preserve">The </w:t>
      </w:r>
      <w:r>
        <w:t xml:space="preserve">layout settings of this </w:t>
      </w:r>
      <w:r>
        <w:t>guide</w:t>
      </w:r>
      <w:r>
        <w:t xml:space="preserve"> are set to conform to the requirements of </w:t>
      </w:r>
      <w:r>
        <w:t xml:space="preserve">both </w:t>
      </w:r>
      <w:r>
        <w:t xml:space="preserve">the </w:t>
      </w:r>
      <w:r>
        <w:t>EPiC</w:t>
      </w:r>
      <w:r>
        <w:t xml:space="preserve"> Series </w:t>
      </w:r>
      <w:r>
        <w:t xml:space="preserve">and Kalpa Publications</w:t>
      </w:r>
      <w:r>
        <w:t xml:space="preserve">. </w:t>
      </w:r>
      <w:r>
        <w:t>I</w:t>
      </w:r>
      <w:r>
        <w:t xml:space="preserve">f the settings are altered, the requirements below need to be </w:t>
      </w:r>
      <w:r>
        <w:t xml:space="preserve">kept in mind</w:t>
      </w:r>
      <w:r>
        <w:t xml:space="preserve">, since</w:t>
      </w:r>
      <w:r>
        <w:t xml:space="preserve"> </w:t>
      </w:r>
      <w:r>
        <w:t xml:space="preserve">papers deviating from the formatting stan</w:t>
      </w:r>
      <w:r>
        <w:t xml:space="preserve">dards will </w:t>
      </w:r>
      <w:r>
        <w:t xml:space="preserve">not be accepted for printing</w:t>
      </w:r>
      <w:r>
        <w:t>.</w:t>
      </w:r>
      <w:r>
        <w:t xml:space="preserve"> This section is mostly for your information since the best way to produce a conforming document is by modifying this guide.</w:t>
      </w:r>
    </w:p>
    <w:p>
      <w:pPr>
        <w:numPr>
          <w:numId w:val="1"/>
        </w:numPr>
        <w:pStyle w:val="P8"/>
      </w:pPr>
      <w:r>
        <w:t xml:space="preserve">The </w:t>
      </w:r>
      <w:r>
        <w:t xml:space="preserve">default paper size is US letter, but A4</w:t>
      </w:r>
      <w:r>
        <w:t xml:space="preserve"> or letter </w:t>
      </w:r>
      <w:r>
        <w:t xml:space="preserve">sizes are </w:t>
      </w:r>
      <w:r>
        <w:t xml:space="preserve">also </w:t>
      </w:r>
      <w:r>
        <w:t>acceptable.</w:t>
      </w:r>
    </w:p>
    <w:p>
      <w:pPr>
        <w:numPr>
          <w:numId w:val="1"/>
        </w:numPr>
        <w:pStyle w:val="P8"/>
      </w:pPr>
      <w:r>
        <w:rPr>
          <w:noProof w:val="1"/>
        </w:rPr>
        <mc:AlternateContent>
          <mc:Choice Requires="wps">
            <w:drawing>
              <wp:anchor simplePos="0" allowOverlap="1" behindDoc="0" layoutInCell="1" locked="0" relativeHeight="251661312" distB="0" distL="114300" distR="114300" distT="0">
                <wp:simplePos x="0" y="0"/>
                <wp:positionH relativeFrom="column">
                  <wp:posOffset>0</wp:posOffset>
                </wp:positionH>
                <wp:positionV relativeFrom="paragraph">
                  <wp:posOffset>-518160</wp:posOffset>
                </wp:positionV>
                <wp:extent cx="5257800" cy="1828800"/>
                <wp:wrapTight wrapText="bothSides">
                  <wp:wrapPolygon>
                    <wp:start x="0" y="0"/>
                    <wp:lineTo x="0" y="21600"/>
                    <wp:lineTo x="21600" y="21600"/>
                    <wp:lineTo x="21600" y="0"/>
                    <wp:lineTo x="0" y="0"/>
                  </wp:wrapPolygon>
                </wp:wrapTight>
                <wp:docPr id="4" name="Text Box 13"/>
                <wp:cNvGraphicFramePr>
                  <a:graphicFrameLocks/>
                </wp:cNvGraphicFramePr>
                <a:graphic>
                  <a:graphicData uri="http://schemas.microsoft.com/office/word/2010/wordprocessingShape">
                    <wps:wsp>
                      <wps:cNvSpPr/>
                      <wps:spPr>
                        <a:xfrm>
                          <a:off x="0" y="0"/>
                          <a:ext cx="5257800" cy="1828800"/>
                        </a:xfrm>
                        <a:prstGeom prst="rect"/>
                        <a:noFill/>
                        <a:ln>
                          <a:noFill/>
                        </a:ln>
                      </wps:spPr>
                      <wps:txbx>
                        <w:txbxContent>
                          <w:tbl>
                            <w:tblPr>
                              <w:tblStyle w:val="T1"/>
                              <w:jc w:val="center"/>
                              <w:tblLayout w:type="fixed"/>
                              <w:tblW w:w="8188" w:type="dxa"/>
                              <w:tblLook w:val="00A0"/>
                            </w:tblPr>
                            <w:tblGrid/>
                            <w:tr>
                              <w:trPr>
                                <w:cantSplit/>
                                <w:jc w:val="center"/>
                              </w:trPr>
                              <w:tc>
                                <w:tcPr>
                                  <w:tcW w:w="1904" w:type="dxa"/>
                                  <w:tcBorders>
                                    <w:top w:val="single" w:sz="4" w:space="0" w:shadow="0" w:frame="0"/>
                                    <w:left w:val="nil"/>
                                    <w:bottom w:val="single" w:sz="4" w:space="0" w:shadow="0" w:frame="0" w:color="000000"/>
                                    <w:right w:val="nil"/>
                                  </w:tcBorders>
                                </w:tcPr>
                                <w:p>
                                  <w:pPr>
                                    <w:keepNext w:val="1"/>
                                    <w:ind w:firstLine="0"/>
                                    <w:pStyle w:val="P0"/>
                                  </w:pPr>
                                  <w:r>
                                    <w:t xml:space="preserve">ATP System</w:t>
                                  </w:r>
                                </w:p>
                              </w:tc>
                              <w:tc>
                                <w:tcPr>
                                  <w:tcW w:w="785" w:type="dxa"/>
                                  <w:tcBorders>
                                    <w:top w:val="single" w:sz="4" w:space="0" w:shadow="0" w:frame="0"/>
                                    <w:left w:val="nil"/>
                                    <w:bottom w:val="single" w:sz="4" w:space="0" w:shadow="0" w:frame="0" w:color="000000"/>
                                    <w:right w:val="nil"/>
                                  </w:tcBorders>
                                </w:tcPr>
                                <w:p>
                                  <w:pPr>
                                    <w:keepNext w:val="1"/>
                                    <w:jc w:val="right"/>
                                    <w:ind w:firstLine="0"/>
                                    <w:pStyle w:val="P0"/>
                                  </w:pPr>
                                  <w:r>
                                    <w:t xml:space="preserve">LTB /100</w:t>
                                  </w:r>
                                </w:p>
                              </w:tc>
                              <w:tc>
                                <w:tcPr>
                                  <w:tcW w:w="786" w:type="dxa"/>
                                  <w:tcBorders>
                                    <w:top w:val="single" w:sz="4" w:space="0" w:shadow="0" w:frame="0"/>
                                    <w:left w:val="nil"/>
                                    <w:bottom w:val="single" w:sz="4" w:space="0" w:shadow="0" w:frame="0" w:color="000000"/>
                                    <w:right w:val="nil"/>
                                  </w:tcBorders>
                                </w:tcPr>
                                <w:p>
                                  <w:pPr>
                                    <w:keepNext w:val="1"/>
                                    <w:jc w:val="right"/>
                                    <w:ind w:firstLine="0"/>
                                    <w:pStyle w:val="P0"/>
                                  </w:pPr>
                                  <w:r>
                                    <w:t>Avg</w:t>
                                  </w:r>
                                  <w:r>
                                    <w:t xml:space="preserve"> time</w:t>
                                  </w:r>
                                </w:p>
                              </w:tc>
                              <w:tc>
                                <w:tcPr>
                                  <w:tcW w:w="785" w:type="dxa"/>
                                  <w:tcBorders>
                                    <w:top w:val="single" w:sz="4" w:space="0" w:shadow="0" w:frame="0"/>
                                    <w:left w:val="nil"/>
                                    <w:bottom w:val="single" w:sz="4" w:space="0" w:shadow="0" w:frame="0" w:color="000000"/>
                                    <w:right w:val="nil"/>
                                  </w:tcBorders>
                                </w:tcPr>
                                <w:p>
                                  <w:pPr>
                                    <w:keepNext w:val="1"/>
                                    <w:jc w:val="right"/>
                                    <w:ind w:firstLine="0"/>
                                    <w:pStyle w:val="P0"/>
                                  </w:pPr>
                                  <w:r>
                                    <w:t>Prfs</w:t>
                                  </w:r>
                                  <w:r>
                                    <w:t xml:space="preserve"> out</w:t>
                                  </w:r>
                                </w:p>
                              </w:tc>
                              <w:tc>
                                <w:tcPr>
                                  <w:tcW w:w="786" w:type="dxa"/>
                                  <w:tcBorders>
                                    <w:top w:val="single" w:sz="4" w:space="0" w:shadow="0" w:frame="0"/>
                                    <w:left w:val="nil"/>
                                    <w:bottom w:val="single" w:sz="4" w:space="0" w:shadow="0" w:frame="0" w:color="000000"/>
                                    <w:right w:val="nil"/>
                                  </w:tcBorders>
                                </w:tcPr>
                                <w:p>
                                  <w:pPr>
                                    <w:keepNext w:val="1"/>
                                    <w:jc w:val="right"/>
                                    <w:ind w:firstLine="0"/>
                                    <w:pStyle w:val="P0"/>
                                  </w:pPr>
                                  <w:r>
                                    <w:t xml:space="preserve">SOTA Con.</w:t>
                                  </w:r>
                                </w:p>
                              </w:tc>
                              <w:tc>
                                <w:tcPr>
                                  <w:tcW w:w="785" w:type="dxa"/>
                                  <w:tcBorders>
                                    <w:top w:val="single" w:sz="4" w:space="0" w:shadow="0" w:frame="0"/>
                                    <w:left w:val="nil"/>
                                    <w:bottom w:val="single" w:sz="4" w:space="0" w:shadow="0" w:frame="0" w:color="000000"/>
                                    <w:right w:val="nil"/>
                                  </w:tcBorders>
                                </w:tcPr>
                                <w:p>
                                  <w:pPr>
                                    <w:keepNext w:val="1"/>
                                    <w:jc w:val="right"/>
                                    <w:ind w:firstLine="0"/>
                                    <w:pStyle w:val="P0"/>
                                    <w:rPr>
                                      <w:i w:val="1"/>
                                    </w:rPr>
                                  </w:pPr>
                                  <w:r>
                                    <w:rPr>
                                      <w:i w:val="1"/>
                                    </w:rPr>
                                    <w:t>μ</w:t>
                                  </w:r>
                                </w:p>
                                <w:p>
                                  <w:pPr>
                                    <w:keepNext w:val="1"/>
                                    <w:jc w:val="right"/>
                                    <w:ind w:firstLine="0"/>
                                    <w:pStyle w:val="P0"/>
                                  </w:pPr>
                                  <w:r>
                                    <w:t>Eff.</w:t>
                                  </w:r>
                                </w:p>
                              </w:tc>
                              <w:tc>
                                <w:tcPr>
                                  <w:tcW w:w="786" w:type="dxa"/>
                                  <w:tcBorders>
                                    <w:top w:val="single" w:sz="4" w:space="0" w:shadow="0" w:frame="0"/>
                                    <w:left w:val="nil"/>
                                    <w:bottom w:val="single" w:sz="4" w:space="0" w:shadow="0" w:frame="0" w:color="000000"/>
                                    <w:right w:val="nil"/>
                                  </w:tcBorders>
                                </w:tcPr>
                                <w:p>
                                  <w:pPr>
                                    <w:keepNext w:val="1"/>
                                    <w:jc w:val="right"/>
                                    <w:ind w:firstLine="0"/>
                                    <w:pStyle w:val="P0"/>
                                  </w:pPr>
                                  <w:r>
                                    <w:t xml:space="preserve">CYC /35</w:t>
                                  </w:r>
                                </w:p>
                              </w:tc>
                              <w:tc>
                                <w:tcPr>
                                  <w:tcW w:w="785" w:type="dxa"/>
                                  <w:tcBorders>
                                    <w:top w:val="single" w:sz="4" w:space="0" w:shadow="0" w:frame="0"/>
                                    <w:left w:val="nil"/>
                                    <w:bottom w:val="single" w:sz="4" w:space="0" w:shadow="0" w:frame="0" w:color="000000"/>
                                    <w:right w:val="nil"/>
                                  </w:tcBorders>
                                </w:tcPr>
                                <w:p>
                                  <w:pPr>
                                    <w:keepNext w:val="1"/>
                                    <w:jc w:val="right"/>
                                    <w:ind w:firstLine="0"/>
                                    <w:pStyle w:val="P0"/>
                                  </w:pPr>
                                  <w:r>
                                    <w:t xml:space="preserve">MZR /40</w:t>
                                  </w:r>
                                </w:p>
                              </w:tc>
                              <w:tc>
                                <w:tcPr>
                                  <w:tcW w:w="786" w:type="dxa"/>
                                  <w:tcBorders>
                                    <w:top w:val="single" w:sz="4" w:space="0" w:shadow="0" w:frame="0"/>
                                    <w:left w:val="nil"/>
                                    <w:bottom w:val="single" w:sz="4" w:space="0" w:shadow="0" w:frame="0" w:color="000000"/>
                                    <w:right w:val="nil"/>
                                  </w:tcBorders>
                                </w:tcPr>
                                <w:p>
                                  <w:pPr>
                                    <w:keepNext w:val="1"/>
                                    <w:jc w:val="right"/>
                                    <w:ind w:firstLine="0"/>
                                    <w:pStyle w:val="P0"/>
                                  </w:pPr>
                                  <w:r>
                                    <w:t xml:space="preserve">SMO /25</w:t>
                                  </w:r>
                                </w:p>
                              </w:tc>
                            </w:tr>
                            <w:tr>
                              <w:trPr>
                                <w:cantSplit/>
                                <w:jc w:val="center"/>
                              </w:trPr>
                              <w:tc>
                                <w:tcPr>
                                  <w:tcW w:w="1904" w:type="dxa"/>
                                  <w:tcBorders>
                                    <w:left w:val="nil"/>
                                    <w:bottom w:val="nil"/>
                                    <w:right w:val="nil"/>
                                  </w:tcBorders>
                                </w:tcPr>
                                <w:p>
                                  <w:pPr>
                                    <w:keepNext w:val="1"/>
                                    <w:ind w:firstLine="0"/>
                                    <w:pStyle w:val="P0"/>
                                  </w:pPr>
                                  <w:r>
                                    <w:t xml:space="preserve">Vampire-LTB 11.0</w:t>
                                  </w:r>
                                </w:p>
                              </w:tc>
                              <w:tc>
                                <w:tcPr>
                                  <w:tcW w:w="785" w:type="dxa"/>
                                  <w:tcBorders>
                                    <w:left w:val="nil"/>
                                    <w:bottom w:val="nil"/>
                                    <w:right w:val="nil"/>
                                  </w:tcBorders>
                                </w:tcPr>
                                <w:p>
                                  <w:pPr>
                                    <w:keepNext w:val="1"/>
                                    <w:jc w:val="right"/>
                                    <w:ind w:firstLine="0"/>
                                    <w:pStyle w:val="P0"/>
                                  </w:pPr>
                                  <w:r>
                                    <w:t>69</w:t>
                                  </w:r>
                                </w:p>
                              </w:tc>
                              <w:tc>
                                <w:tcPr>
                                  <w:tcW w:w="786" w:type="dxa"/>
                                  <w:tcBorders>
                                    <w:left w:val="nil"/>
                                    <w:bottom w:val="nil"/>
                                    <w:right w:val="nil"/>
                                  </w:tcBorders>
                                </w:tcPr>
                                <w:p>
                                  <w:pPr>
                                    <w:keepNext w:val="1"/>
                                    <w:jc w:val="right"/>
                                    <w:ind w:firstLine="0"/>
                                    <w:pStyle w:val="P0"/>
                                  </w:pPr>
                                  <w:r>
                                    <w:t>24.5</w:t>
                                  </w:r>
                                </w:p>
                              </w:tc>
                              <w:tc>
                                <w:tcPr>
                                  <w:tcW w:w="785" w:type="dxa"/>
                                  <w:tcBorders>
                                    <w:left w:val="nil"/>
                                    <w:bottom w:val="nil"/>
                                    <w:right w:val="nil"/>
                                  </w:tcBorders>
                                </w:tcPr>
                                <w:p>
                                  <w:pPr>
                                    <w:keepNext w:val="1"/>
                                    <w:jc w:val="right"/>
                                    <w:ind w:firstLine="0"/>
                                    <w:pStyle w:val="P0"/>
                                  </w:pPr>
                                  <w:r>
                                    <w:t>69</w:t>
                                  </w:r>
                                </w:p>
                              </w:tc>
                              <w:tc>
                                <w:tcPr>
                                  <w:tcW w:w="786" w:type="dxa"/>
                                  <w:tcBorders>
                                    <w:left w:val="nil"/>
                                    <w:bottom w:val="nil"/>
                                    <w:right w:val="nil"/>
                                  </w:tcBorders>
                                </w:tcPr>
                                <w:p>
                                  <w:pPr>
                                    <w:keepNext w:val="1"/>
                                    <w:jc w:val="right"/>
                                    <w:ind w:firstLine="0"/>
                                    <w:pStyle w:val="P0"/>
                                  </w:pPr>
                                  <w:r>
                                    <w:t>0.37</w:t>
                                  </w:r>
                                </w:p>
                              </w:tc>
                              <w:tc>
                                <w:tcPr>
                                  <w:tcW w:w="785" w:type="dxa"/>
                                  <w:tcBorders>
                                    <w:left w:val="nil"/>
                                    <w:bottom w:val="nil"/>
                                    <w:right w:val="nil"/>
                                  </w:tcBorders>
                                </w:tcPr>
                                <w:p>
                                  <w:pPr>
                                    <w:keepNext w:val="1"/>
                                    <w:jc w:val="right"/>
                                    <w:ind w:firstLine="0"/>
                                    <w:pStyle w:val="P0"/>
                                  </w:pPr>
                                  <w:r>
                                    <w:t>28.1</w:t>
                                  </w:r>
                                </w:p>
                              </w:tc>
                              <w:tc>
                                <w:tcPr>
                                  <w:tcW w:w="786" w:type="dxa"/>
                                  <w:tcBorders>
                                    <w:left w:val="nil"/>
                                    <w:bottom w:val="nil"/>
                                    <w:right w:val="nil"/>
                                  </w:tcBorders>
                                </w:tcPr>
                                <w:p>
                                  <w:pPr>
                                    <w:keepNext w:val="1"/>
                                    <w:jc w:val="right"/>
                                    <w:ind w:firstLine="0"/>
                                    <w:pStyle w:val="P0"/>
                                  </w:pPr>
                                  <w:r>
                                    <w:t>23</w:t>
                                  </w:r>
                                </w:p>
                              </w:tc>
                              <w:tc>
                                <w:tcPr>
                                  <w:tcW w:w="785" w:type="dxa"/>
                                  <w:tcBorders>
                                    <w:left w:val="nil"/>
                                    <w:bottom w:val="nil"/>
                                    <w:right w:val="nil"/>
                                  </w:tcBorders>
                                </w:tcPr>
                                <w:p>
                                  <w:pPr>
                                    <w:keepNext w:val="1"/>
                                    <w:jc w:val="right"/>
                                    <w:ind w:firstLine="0"/>
                                    <w:pStyle w:val="P0"/>
                                  </w:pPr>
                                  <w:r>
                                    <w:t>22</w:t>
                                  </w:r>
                                </w:p>
                              </w:tc>
                              <w:tc>
                                <w:tcPr>
                                  <w:tcW w:w="786" w:type="dxa"/>
                                  <w:tcBorders>
                                    <w:left w:val="nil"/>
                                    <w:bottom w:val="nil"/>
                                    <w:right w:val="nil"/>
                                  </w:tcBorders>
                                </w:tcPr>
                                <w:p>
                                  <w:pPr>
                                    <w:keepNext w:val="1"/>
                                    <w:jc w:val="right"/>
                                    <w:ind w:firstLine="0"/>
                                    <w:pStyle w:val="P0"/>
                                  </w:pPr>
                                  <w:r>
                                    <w:t>24</w:t>
                                  </w:r>
                                </w:p>
                              </w:tc>
                            </w:tr>
                            <w:tr>
                              <w:trPr>
                                <w:cantSplit/>
                                <w:jc w:val="center"/>
                              </w:trPr>
                              <w:tc>
                                <w:tcPr>
                                  <w:tcW w:w="1904" w:type="dxa"/>
                                  <w:tcBorders>
                                    <w:top w:val="nil"/>
                                    <w:left w:val="nil"/>
                                    <w:bottom w:val="nil"/>
                                    <w:right w:val="nil"/>
                                  </w:tcBorders>
                                </w:tcPr>
                                <w:p>
                                  <w:pPr>
                                    <w:keepNext w:val="1"/>
                                    <w:ind w:firstLine="0"/>
                                    <w:pStyle w:val="P0"/>
                                  </w:pPr>
                                  <w:r>
                                    <w:t>iProver</w:t>
                                  </w:r>
                                  <w:r>
                                    <w:t>-SInE</w:t>
                                  </w:r>
                                  <w:r>
                                    <w:t xml:space="preserve"> 0.7</w:t>
                                  </w:r>
                                </w:p>
                              </w:tc>
                              <w:tc>
                                <w:tcPr>
                                  <w:tcW w:w="785" w:type="dxa"/>
                                  <w:tcBorders>
                                    <w:top w:val="nil"/>
                                    <w:left w:val="nil"/>
                                    <w:bottom w:val="nil"/>
                                    <w:right w:val="nil"/>
                                  </w:tcBorders>
                                </w:tcPr>
                                <w:p>
                                  <w:pPr>
                                    <w:keepNext w:val="1"/>
                                    <w:jc w:val="right"/>
                                    <w:ind w:firstLine="0"/>
                                    <w:pStyle w:val="P0"/>
                                  </w:pPr>
                                  <w:r>
                                    <w:t>67</w:t>
                                  </w:r>
                                </w:p>
                              </w:tc>
                              <w:tc>
                                <w:tcPr>
                                  <w:tcW w:w="786" w:type="dxa"/>
                                  <w:tcBorders>
                                    <w:top w:val="nil"/>
                                    <w:left w:val="nil"/>
                                    <w:bottom w:val="nil"/>
                                    <w:right w:val="nil"/>
                                  </w:tcBorders>
                                </w:tcPr>
                                <w:p>
                                  <w:pPr>
                                    <w:keepNext w:val="1"/>
                                    <w:jc w:val="right"/>
                                    <w:ind w:firstLine="0"/>
                                    <w:pStyle w:val="P0"/>
                                  </w:pPr>
                                  <w:r>
                                    <w:t>76.5</w:t>
                                  </w:r>
                                </w:p>
                              </w:tc>
                              <w:tc>
                                <w:tcPr>
                                  <w:tcW w:w="785" w:type="dxa"/>
                                  <w:tcBorders>
                                    <w:top w:val="nil"/>
                                    <w:left w:val="nil"/>
                                    <w:bottom w:val="nil"/>
                                    <w:right w:val="nil"/>
                                  </w:tcBorders>
                                </w:tcPr>
                                <w:p>
                                  <w:pPr>
                                    <w:keepNext w:val="1"/>
                                    <w:jc w:val="right"/>
                                    <w:ind w:firstLine="0"/>
                                    <w:pStyle w:val="P0"/>
                                  </w:pPr>
                                  <w:r>
                                    <w:t>0</w:t>
                                  </w:r>
                                </w:p>
                              </w:tc>
                              <w:tc>
                                <w:tcPr>
                                  <w:tcW w:w="786" w:type="dxa"/>
                                  <w:tcBorders>
                                    <w:top w:val="nil"/>
                                    <w:left w:val="nil"/>
                                    <w:bottom w:val="nil"/>
                                    <w:right w:val="nil"/>
                                  </w:tcBorders>
                                </w:tcPr>
                                <w:p>
                                  <w:pPr>
                                    <w:keepNext w:val="1"/>
                                    <w:jc w:val="right"/>
                                    <w:ind w:firstLine="0"/>
                                    <w:pStyle w:val="P0"/>
                                  </w:pPr>
                                  <w:r>
                                    <w:t>0.36</w:t>
                                  </w:r>
                                </w:p>
                              </w:tc>
                              <w:tc>
                                <w:tcPr>
                                  <w:tcW w:w="785" w:type="dxa"/>
                                  <w:tcBorders>
                                    <w:top w:val="nil"/>
                                    <w:left w:val="nil"/>
                                    <w:bottom w:val="nil"/>
                                    <w:right w:val="nil"/>
                                  </w:tcBorders>
                                </w:tcPr>
                                <w:p>
                                  <w:pPr>
                                    <w:keepNext w:val="1"/>
                                    <w:jc w:val="right"/>
                                    <w:ind w:firstLine="0"/>
                                    <w:pStyle w:val="P0"/>
                                  </w:pPr>
                                  <w:r>
                                    <w:t>8.8</w:t>
                                  </w:r>
                                </w:p>
                              </w:tc>
                              <w:tc>
                                <w:tcPr>
                                  <w:tcW w:w="786" w:type="dxa"/>
                                  <w:tcBorders>
                                    <w:top w:val="nil"/>
                                    <w:left w:val="nil"/>
                                    <w:bottom w:val="nil"/>
                                    <w:right w:val="nil"/>
                                  </w:tcBorders>
                                </w:tcPr>
                                <w:p>
                                  <w:pPr>
                                    <w:keepNext w:val="1"/>
                                    <w:jc w:val="right"/>
                                    <w:ind w:firstLine="0"/>
                                    <w:pStyle w:val="P0"/>
                                  </w:pPr>
                                  <w:r>
                                    <w:t>28</w:t>
                                  </w:r>
                                </w:p>
                              </w:tc>
                              <w:tc>
                                <w:tcPr>
                                  <w:tcW w:w="785" w:type="dxa"/>
                                  <w:tcBorders>
                                    <w:top w:val="nil"/>
                                    <w:left w:val="nil"/>
                                    <w:bottom w:val="nil"/>
                                    <w:right w:val="nil"/>
                                  </w:tcBorders>
                                </w:tcPr>
                                <w:p>
                                  <w:pPr>
                                    <w:keepNext w:val="1"/>
                                    <w:jc w:val="right"/>
                                    <w:ind w:firstLine="0"/>
                                    <w:pStyle w:val="P0"/>
                                  </w:pPr>
                                  <w:r>
                                    <w:t>14</w:t>
                                  </w:r>
                                </w:p>
                              </w:tc>
                              <w:tc>
                                <w:tcPr>
                                  <w:tcW w:w="786" w:type="dxa"/>
                                  <w:tcBorders>
                                    <w:top w:val="nil"/>
                                    <w:left w:val="nil"/>
                                    <w:bottom w:val="nil"/>
                                    <w:right w:val="nil"/>
                                  </w:tcBorders>
                                </w:tcPr>
                                <w:p>
                                  <w:pPr>
                                    <w:keepNext w:val="1"/>
                                    <w:jc w:val="right"/>
                                    <w:ind w:firstLine="0"/>
                                    <w:pStyle w:val="P0"/>
                                  </w:pPr>
                                  <w:r>
                                    <w:t>25</w:t>
                                  </w:r>
                                </w:p>
                              </w:tc>
                            </w:tr>
                            <w:tr>
                              <w:trPr>
                                <w:cantSplit/>
                                <w:jc w:val="center"/>
                              </w:trPr>
                              <w:tc>
                                <w:tcPr>
                                  <w:tcW w:w="1904" w:type="dxa"/>
                                  <w:tcBorders>
                                    <w:top w:val="nil"/>
                                    <w:left w:val="nil"/>
                                    <w:bottom w:val="nil"/>
                                    <w:right w:val="nil"/>
                                  </w:tcBorders>
                                </w:tcPr>
                                <w:p>
                                  <w:pPr>
                                    <w:keepNext w:val="1"/>
                                    <w:ind w:firstLine="0"/>
                                    <w:pStyle w:val="P0"/>
                                  </w:pPr>
                                  <w:r>
                                    <w:rPr>
                                      <w:rFonts w:ascii="font250" w:hAnsi="font250"/>
                                    </w:rPr>
                                    <w:t>SInE</w:t>
                                  </w:r>
                                  <w:r>
                                    <w:rPr>
                                      <w:rFonts w:ascii="font250" w:hAnsi="font250"/>
                                    </w:rPr>
                                    <w:t xml:space="preserve"> 0.4</w:t>
                                  </w:r>
                                </w:p>
                              </w:tc>
                              <w:tc>
                                <w:tcPr>
                                  <w:tcW w:w="785" w:type="dxa"/>
                                  <w:tcBorders>
                                    <w:top w:val="nil"/>
                                    <w:left w:val="nil"/>
                                    <w:bottom w:val="nil"/>
                                    <w:right w:val="nil"/>
                                  </w:tcBorders>
                                </w:tcPr>
                                <w:p>
                                  <w:pPr>
                                    <w:keepNext w:val="1"/>
                                    <w:jc w:val="right"/>
                                    <w:ind w:firstLine="0"/>
                                    <w:pStyle w:val="P0"/>
                                  </w:pPr>
                                  <w:r>
                                    <w:t>64</w:t>
                                  </w:r>
                                </w:p>
                              </w:tc>
                              <w:tc>
                                <w:tcPr>
                                  <w:tcW w:w="786" w:type="dxa"/>
                                  <w:tcBorders>
                                    <w:top w:val="nil"/>
                                    <w:left w:val="nil"/>
                                    <w:bottom w:val="nil"/>
                                    <w:right w:val="nil"/>
                                  </w:tcBorders>
                                </w:tcPr>
                                <w:p>
                                  <w:pPr>
                                    <w:keepNext w:val="1"/>
                                    <w:jc w:val="right"/>
                                    <w:ind w:firstLine="0"/>
                                    <w:pStyle w:val="P0"/>
                                  </w:pPr>
                                  <w:r>
                                    <w:t>75.3</w:t>
                                  </w:r>
                                </w:p>
                              </w:tc>
                              <w:tc>
                                <w:tcPr>
                                  <w:tcW w:w="785" w:type="dxa"/>
                                  <w:tcBorders>
                                    <w:top w:val="nil"/>
                                    <w:left w:val="nil"/>
                                    <w:bottom w:val="nil"/>
                                    <w:right w:val="nil"/>
                                  </w:tcBorders>
                                </w:tcPr>
                                <w:p>
                                  <w:pPr>
                                    <w:keepNext w:val="1"/>
                                    <w:jc w:val="right"/>
                                    <w:ind w:firstLine="0"/>
                                    <w:pStyle w:val="P0"/>
                                  </w:pPr>
                                  <w:r>
                                    <w:t>64</w:t>
                                  </w:r>
                                </w:p>
                              </w:tc>
                              <w:tc>
                                <w:tcPr>
                                  <w:tcW w:w="786" w:type="dxa"/>
                                  <w:tcBorders>
                                    <w:top w:val="nil"/>
                                    <w:left w:val="nil"/>
                                    <w:bottom w:val="nil"/>
                                    <w:right w:val="nil"/>
                                  </w:tcBorders>
                                </w:tcPr>
                                <w:p>
                                  <w:pPr>
                                    <w:keepNext w:val="1"/>
                                    <w:jc w:val="right"/>
                                    <w:ind w:firstLine="0"/>
                                    <w:pStyle w:val="P0"/>
                                  </w:pPr>
                                  <w:r>
                                    <w:t>0.32</w:t>
                                  </w:r>
                                </w:p>
                              </w:tc>
                              <w:tc>
                                <w:tcPr>
                                  <w:tcW w:w="785" w:type="dxa"/>
                                  <w:tcBorders>
                                    <w:top w:val="nil"/>
                                    <w:left w:val="nil"/>
                                    <w:bottom w:val="nil"/>
                                    <w:right w:val="nil"/>
                                  </w:tcBorders>
                                </w:tcPr>
                                <w:p>
                                  <w:pPr>
                                    <w:keepNext w:val="1"/>
                                    <w:jc w:val="right"/>
                                    <w:ind w:firstLine="0"/>
                                    <w:pStyle w:val="P0"/>
                                  </w:pPr>
                                  <w:r>
                                    <w:t>8.5</w:t>
                                  </w:r>
                                </w:p>
                              </w:tc>
                              <w:tc>
                                <w:tcPr>
                                  <w:tcW w:w="786" w:type="dxa"/>
                                  <w:tcBorders>
                                    <w:top w:val="nil"/>
                                    <w:left w:val="nil"/>
                                    <w:bottom w:val="nil"/>
                                    <w:right w:val="nil"/>
                                  </w:tcBorders>
                                </w:tcPr>
                                <w:p>
                                  <w:pPr>
                                    <w:keepNext w:val="1"/>
                                    <w:jc w:val="right"/>
                                    <w:ind w:firstLine="0"/>
                                    <w:pStyle w:val="P0"/>
                                  </w:pPr>
                                  <w:r>
                                    <w:t>26</w:t>
                                  </w:r>
                                </w:p>
                              </w:tc>
                              <w:tc>
                                <w:tcPr>
                                  <w:tcW w:w="785" w:type="dxa"/>
                                  <w:tcBorders>
                                    <w:top w:val="nil"/>
                                    <w:left w:val="nil"/>
                                    <w:bottom w:val="nil"/>
                                    <w:right w:val="nil"/>
                                  </w:tcBorders>
                                </w:tcPr>
                                <w:p>
                                  <w:pPr>
                                    <w:keepNext w:val="1"/>
                                    <w:jc w:val="right"/>
                                    <w:ind w:firstLine="0"/>
                                    <w:pStyle w:val="P0"/>
                                  </w:pPr>
                                  <w:r>
                                    <w:t>13</w:t>
                                  </w:r>
                                </w:p>
                              </w:tc>
                              <w:tc>
                                <w:tcPr>
                                  <w:tcW w:w="786" w:type="dxa"/>
                                  <w:tcBorders>
                                    <w:top w:val="nil"/>
                                    <w:left w:val="nil"/>
                                    <w:bottom w:val="nil"/>
                                    <w:right w:val="nil"/>
                                  </w:tcBorders>
                                </w:tcPr>
                                <w:p>
                                  <w:pPr>
                                    <w:keepNext w:val="1"/>
                                    <w:jc w:val="right"/>
                                    <w:ind w:firstLine="0"/>
                                    <w:pStyle w:val="P0"/>
                                  </w:pPr>
                                  <w:r>
                                    <w:t>25</w:t>
                                  </w:r>
                                </w:p>
                              </w:tc>
                            </w:tr>
                            <w:tr>
                              <w:trPr>
                                <w:cantSplit/>
                                <w:jc w:val="center"/>
                              </w:trPr>
                              <w:tc>
                                <w:tcPr>
                                  <w:tcW w:w="1904" w:type="dxa"/>
                                  <w:tcBorders>
                                    <w:top w:val="nil"/>
                                    <w:left w:val="nil"/>
                                    <w:bottom w:val="nil"/>
                                    <w:right w:val="nil"/>
                                  </w:tcBorders>
                                </w:tcPr>
                                <w:p>
                                  <w:pPr>
                                    <w:keepNext w:val="1"/>
                                    <w:ind w:firstLine="0"/>
                                    <w:pStyle w:val="P0"/>
                                  </w:pPr>
                                  <w:r>
                                    <w:rPr>
                                      <w:rFonts w:ascii="font250" w:hAnsi="font250"/>
                                    </w:rPr>
                                    <w:t>leanCoP</w:t>
                                  </w:r>
                                  <w:r>
                                    <w:rPr>
                                      <w:rFonts w:ascii="font250" w:hAnsi="font250"/>
                                    </w:rPr>
                                    <w:t>-SInE</w:t>
                                  </w:r>
                                  <w:r>
                                    <w:rPr>
                                      <w:rFonts w:ascii="font250" w:hAnsi="font250"/>
                                    </w:rPr>
                                    <w:t xml:space="preserve"> 2.1</w:t>
                                  </w:r>
                                </w:p>
                              </w:tc>
                              <w:tc>
                                <w:tcPr>
                                  <w:tcW w:w="785" w:type="dxa"/>
                                  <w:tcBorders>
                                    <w:top w:val="nil"/>
                                    <w:left w:val="nil"/>
                                    <w:bottom w:val="nil"/>
                                    <w:right w:val="nil"/>
                                  </w:tcBorders>
                                </w:tcPr>
                                <w:p>
                                  <w:pPr>
                                    <w:keepNext w:val="1"/>
                                    <w:jc w:val="right"/>
                                    <w:ind w:firstLine="0"/>
                                    <w:pStyle w:val="P0"/>
                                  </w:pPr>
                                  <w:r>
                                    <w:t>35</w:t>
                                  </w:r>
                                </w:p>
                              </w:tc>
                              <w:tc>
                                <w:tcPr>
                                  <w:tcW w:w="786" w:type="dxa"/>
                                  <w:tcBorders>
                                    <w:top w:val="nil"/>
                                    <w:left w:val="nil"/>
                                    <w:bottom w:val="nil"/>
                                    <w:right w:val="nil"/>
                                  </w:tcBorders>
                                </w:tcPr>
                                <w:p>
                                  <w:pPr>
                                    <w:keepNext w:val="1"/>
                                    <w:jc w:val="right"/>
                                    <w:ind w:firstLine="0"/>
                                    <w:pStyle w:val="P0"/>
                                  </w:pPr>
                                  <w:r>
                                    <w:t>110.8</w:t>
                                  </w:r>
                                </w:p>
                              </w:tc>
                              <w:tc>
                                <w:tcPr>
                                  <w:tcW w:w="785" w:type="dxa"/>
                                  <w:tcBorders>
                                    <w:top w:val="nil"/>
                                    <w:left w:val="nil"/>
                                    <w:bottom w:val="nil"/>
                                    <w:right w:val="nil"/>
                                  </w:tcBorders>
                                </w:tcPr>
                                <w:p>
                                  <w:pPr>
                                    <w:keepNext w:val="1"/>
                                    <w:jc w:val="right"/>
                                    <w:ind w:firstLine="0"/>
                                    <w:pStyle w:val="P0"/>
                                  </w:pPr>
                                  <w:r>
                                    <w:t>35</w:t>
                                  </w:r>
                                </w:p>
                              </w:tc>
                              <w:tc>
                                <w:tcPr>
                                  <w:tcW w:w="786" w:type="dxa"/>
                                  <w:tcBorders>
                                    <w:top w:val="nil"/>
                                    <w:left w:val="nil"/>
                                    <w:bottom w:val="nil"/>
                                    <w:right w:val="nil"/>
                                  </w:tcBorders>
                                </w:tcPr>
                                <w:p>
                                  <w:pPr>
                                    <w:keepNext w:val="1"/>
                                    <w:jc w:val="right"/>
                                    <w:ind w:firstLine="0"/>
                                    <w:pStyle w:val="P0"/>
                                  </w:pPr>
                                  <w:r>
                                    <w:t>0.23</w:t>
                                  </w:r>
                                </w:p>
                              </w:tc>
                              <w:tc>
                                <w:tcPr>
                                  <w:tcW w:w="785" w:type="dxa"/>
                                  <w:tcBorders>
                                    <w:top w:val="nil"/>
                                    <w:left w:val="nil"/>
                                    <w:bottom w:val="nil"/>
                                    <w:right w:val="nil"/>
                                  </w:tcBorders>
                                </w:tcPr>
                                <w:p>
                                  <w:pPr>
                                    <w:keepNext w:val="1"/>
                                    <w:jc w:val="right"/>
                                    <w:ind w:firstLine="0"/>
                                    <w:pStyle w:val="P0"/>
                                  </w:pPr>
                                  <w:r>
                                    <w:t>3.2</w:t>
                                  </w:r>
                                </w:p>
                              </w:tc>
                              <w:tc>
                                <w:tcPr>
                                  <w:tcW w:w="786" w:type="dxa"/>
                                  <w:tcBorders>
                                    <w:top w:val="nil"/>
                                    <w:left w:val="nil"/>
                                    <w:bottom w:val="nil"/>
                                    <w:right w:val="nil"/>
                                  </w:tcBorders>
                                </w:tcPr>
                                <w:p>
                                  <w:pPr>
                                    <w:keepNext w:val="1"/>
                                    <w:jc w:val="right"/>
                                    <w:ind w:firstLine="0"/>
                                    <w:pStyle w:val="P0"/>
                                  </w:pPr>
                                  <w:r>
                                    <w:t>23</w:t>
                                  </w:r>
                                </w:p>
                              </w:tc>
                              <w:tc>
                                <w:tcPr>
                                  <w:tcW w:w="785" w:type="dxa"/>
                                  <w:tcBorders>
                                    <w:top w:val="nil"/>
                                    <w:left w:val="nil"/>
                                    <w:bottom w:val="nil"/>
                                    <w:right w:val="nil"/>
                                  </w:tcBorders>
                                </w:tcPr>
                                <w:p>
                                  <w:pPr>
                                    <w:keepNext w:val="1"/>
                                    <w:jc w:val="right"/>
                                    <w:ind w:firstLine="0"/>
                                    <w:pStyle w:val="P0"/>
                                  </w:pPr>
                                  <w:r>
                                    <w:t>1</w:t>
                                  </w:r>
                                </w:p>
                              </w:tc>
                              <w:tc>
                                <w:tcPr>
                                  <w:tcW w:w="786" w:type="dxa"/>
                                  <w:tcBorders>
                                    <w:top w:val="nil"/>
                                    <w:left w:val="nil"/>
                                    <w:bottom w:val="nil"/>
                                    <w:right w:val="nil"/>
                                  </w:tcBorders>
                                </w:tcPr>
                                <w:p>
                                  <w:pPr>
                                    <w:keepNext w:val="1"/>
                                    <w:jc w:val="right"/>
                                    <w:ind w:firstLine="0"/>
                                    <w:pStyle w:val="P0"/>
                                  </w:pPr>
                                  <w:r>
                                    <w:t>11</w:t>
                                  </w:r>
                                </w:p>
                              </w:tc>
                            </w:tr>
                            <w:tr>
                              <w:trPr>
                                <w:cantSplit/>
                                <w:jc w:val="center"/>
                              </w:trPr>
                              <w:tc>
                                <w:tcPr>
                                  <w:tcW w:w="1904" w:type="dxa"/>
                                  <w:tcBorders>
                                    <w:top w:val="nil"/>
                                    <w:left w:val="nil"/>
                                    <w:bottom w:val="nil"/>
                                    <w:right w:val="nil"/>
                                  </w:tcBorders>
                                </w:tcPr>
                                <w:p>
                                  <w:pPr>
                                    <w:keepNext w:val="1"/>
                                    <w:ind w:firstLine="0"/>
                                    <w:pStyle w:val="P0"/>
                                  </w:pPr>
                                  <w:r>
                                    <w:rPr>
                                      <w:rFonts w:ascii="font250" w:hAnsi="font250"/>
                                    </w:rPr>
                                    <w:t xml:space="preserve">E-LTB 1.1pre</w:t>
                                  </w:r>
                                </w:p>
                              </w:tc>
                              <w:tc>
                                <w:tcPr>
                                  <w:tcW w:w="785" w:type="dxa"/>
                                  <w:tcBorders>
                                    <w:top w:val="nil"/>
                                    <w:left w:val="nil"/>
                                    <w:bottom w:val="nil"/>
                                    <w:right w:val="nil"/>
                                  </w:tcBorders>
                                </w:tcPr>
                                <w:p>
                                  <w:pPr>
                                    <w:keepNext w:val="1"/>
                                    <w:jc w:val="right"/>
                                    <w:ind w:firstLine="0"/>
                                    <w:pStyle w:val="P0"/>
                                  </w:pPr>
                                  <w:r>
                                    <w:t>18</w:t>
                                  </w:r>
                                </w:p>
                              </w:tc>
                              <w:tc>
                                <w:tcPr>
                                  <w:tcW w:w="786" w:type="dxa"/>
                                  <w:tcBorders>
                                    <w:top w:val="nil"/>
                                    <w:left w:val="nil"/>
                                    <w:bottom w:val="nil"/>
                                    <w:right w:val="nil"/>
                                  </w:tcBorders>
                                </w:tcPr>
                                <w:p>
                                  <w:pPr>
                                    <w:keepNext w:val="1"/>
                                    <w:jc w:val="right"/>
                                    <w:ind w:firstLine="0"/>
                                    <w:pStyle w:val="P0"/>
                                  </w:pPr>
                                  <w:r>
                                    <w:t>63.4</w:t>
                                  </w:r>
                                </w:p>
                              </w:tc>
                              <w:tc>
                                <w:tcPr>
                                  <w:tcW w:w="785" w:type="dxa"/>
                                  <w:tcBorders>
                                    <w:top w:val="nil"/>
                                    <w:left w:val="nil"/>
                                    <w:bottom w:val="nil"/>
                                    <w:right w:val="nil"/>
                                  </w:tcBorders>
                                </w:tcPr>
                                <w:p>
                                  <w:pPr>
                                    <w:keepNext w:val="1"/>
                                    <w:jc w:val="right"/>
                                    <w:ind w:firstLine="0"/>
                                    <w:pStyle w:val="P0"/>
                                  </w:pPr>
                                  <w:r>
                                    <w:t>0</w:t>
                                  </w:r>
                                </w:p>
                              </w:tc>
                              <w:tc>
                                <w:tcPr>
                                  <w:tcW w:w="786" w:type="dxa"/>
                                  <w:tcBorders>
                                    <w:top w:val="nil"/>
                                    <w:left w:val="nil"/>
                                    <w:bottom w:val="nil"/>
                                    <w:right w:val="nil"/>
                                  </w:tcBorders>
                                </w:tcPr>
                                <w:p>
                                  <w:pPr>
                                    <w:keepNext w:val="1"/>
                                    <w:jc w:val="right"/>
                                    <w:ind w:firstLine="0"/>
                                    <w:pStyle w:val="P0"/>
                                  </w:pPr>
                                  <w:r>
                                    <w:t>0.21</w:t>
                                  </w:r>
                                </w:p>
                              </w:tc>
                              <w:tc>
                                <w:tcPr>
                                  <w:tcW w:w="785" w:type="dxa"/>
                                  <w:tcBorders>
                                    <w:top w:val="nil"/>
                                    <w:left w:val="nil"/>
                                    <w:bottom w:val="nil"/>
                                    <w:right w:val="nil"/>
                                  </w:tcBorders>
                                </w:tcPr>
                                <w:p>
                                  <w:pPr>
                                    <w:keepNext w:val="1"/>
                                    <w:jc w:val="right"/>
                                    <w:ind w:firstLine="0"/>
                                    <w:pStyle w:val="P0"/>
                                  </w:pPr>
                                  <w:r>
                                    <w:t>2.8</w:t>
                                  </w:r>
                                </w:p>
                              </w:tc>
                              <w:tc>
                                <w:tcPr>
                                  <w:tcW w:w="786" w:type="dxa"/>
                                  <w:tcBorders>
                                    <w:top w:val="nil"/>
                                    <w:left w:val="nil"/>
                                    <w:bottom w:val="nil"/>
                                    <w:right w:val="nil"/>
                                  </w:tcBorders>
                                </w:tcPr>
                                <w:p>
                                  <w:pPr>
                                    <w:keepNext w:val="1"/>
                                    <w:jc w:val="right"/>
                                    <w:ind w:firstLine="0"/>
                                    <w:pStyle w:val="P0"/>
                                  </w:pPr>
                                  <w:r>
                                    <w:t>7</w:t>
                                  </w:r>
                                </w:p>
                              </w:tc>
                              <w:tc>
                                <w:tcPr>
                                  <w:tcW w:w="785" w:type="dxa"/>
                                  <w:tcBorders>
                                    <w:top w:val="nil"/>
                                    <w:left w:val="nil"/>
                                    <w:bottom w:val="nil"/>
                                    <w:right w:val="nil"/>
                                  </w:tcBorders>
                                </w:tcPr>
                                <w:p>
                                  <w:pPr>
                                    <w:keepNext w:val="1"/>
                                    <w:jc w:val="right"/>
                                    <w:ind w:firstLine="0"/>
                                    <w:pStyle w:val="P0"/>
                                  </w:pPr>
                                  <w:r>
                                    <w:t>9</w:t>
                                  </w:r>
                                </w:p>
                              </w:tc>
                              <w:tc>
                                <w:tcPr>
                                  <w:tcW w:w="786" w:type="dxa"/>
                                  <w:tcBorders>
                                    <w:top w:val="nil"/>
                                    <w:left w:val="nil"/>
                                    <w:bottom w:val="nil"/>
                                    <w:right w:val="nil"/>
                                  </w:tcBorders>
                                </w:tcPr>
                                <w:p>
                                  <w:pPr>
                                    <w:keepNext w:val="1"/>
                                    <w:jc w:val="right"/>
                                    <w:ind w:firstLine="0"/>
                                    <w:pStyle w:val="P0"/>
                                  </w:pPr>
                                  <w:r>
                                    <w:t>2</w:t>
                                  </w:r>
                                </w:p>
                              </w:tc>
                            </w:tr>
                            <w:tr>
                              <w:trPr>
                                <w:cantSplit/>
                                <w:jc w:val="center"/>
                              </w:trPr>
                              <w:tc>
                                <w:tcPr>
                                  <w:tcW w:w="1904" w:type="dxa"/>
                                  <w:tcBorders>
                                    <w:top w:val="nil"/>
                                    <w:left w:val="nil"/>
                                    <w:bottom w:val="nil"/>
                                    <w:right w:val="nil"/>
                                  </w:tcBorders>
                                </w:tcPr>
                                <w:p>
                                  <w:pPr>
                                    <w:keepNext w:val="1"/>
                                    <w:ind w:firstLine="0"/>
                                    <w:pStyle w:val="P0"/>
                                  </w:pPr>
                                  <w:r>
                                    <w:rPr>
                                      <w:rFonts w:ascii="font250" w:hAnsi="font250"/>
                                    </w:rPr>
                                    <w:t xml:space="preserve">EP-LTB 1.1pre</w:t>
                                  </w:r>
                                </w:p>
                              </w:tc>
                              <w:tc>
                                <w:tcPr>
                                  <w:tcW w:w="785" w:type="dxa"/>
                                  <w:tcBorders>
                                    <w:top w:val="nil"/>
                                    <w:left w:val="nil"/>
                                    <w:bottom w:val="nil"/>
                                    <w:right w:val="nil"/>
                                  </w:tcBorders>
                                </w:tcPr>
                                <w:p>
                                  <w:pPr>
                                    <w:keepNext w:val="1"/>
                                    <w:jc w:val="right"/>
                                    <w:ind w:firstLine="0"/>
                                    <w:pStyle w:val="P0"/>
                                  </w:pPr>
                                  <w:r>
                                    <w:t>18</w:t>
                                  </w:r>
                                </w:p>
                              </w:tc>
                              <w:tc>
                                <w:tcPr>
                                  <w:tcW w:w="786" w:type="dxa"/>
                                  <w:tcBorders>
                                    <w:top w:val="nil"/>
                                    <w:left w:val="nil"/>
                                    <w:bottom w:val="nil"/>
                                    <w:right w:val="nil"/>
                                  </w:tcBorders>
                                </w:tcPr>
                                <w:p>
                                  <w:pPr>
                                    <w:keepNext w:val="1"/>
                                    <w:jc w:val="right"/>
                                    <w:ind w:firstLine="0"/>
                                    <w:pStyle w:val="P0"/>
                                  </w:pPr>
                                  <w:r>
                                    <w:t>77.8</w:t>
                                  </w:r>
                                </w:p>
                              </w:tc>
                              <w:tc>
                                <w:tcPr>
                                  <w:tcW w:w="785" w:type="dxa"/>
                                  <w:tcBorders>
                                    <w:top w:val="nil"/>
                                    <w:left w:val="nil"/>
                                    <w:bottom w:val="nil"/>
                                    <w:right w:val="nil"/>
                                  </w:tcBorders>
                                </w:tcPr>
                                <w:p>
                                  <w:pPr>
                                    <w:keepNext w:val="1"/>
                                    <w:jc w:val="right"/>
                                    <w:ind w:firstLine="0"/>
                                    <w:pStyle w:val="P0"/>
                                  </w:pPr>
                                  <w:r>
                                    <w:t>18</w:t>
                                  </w:r>
                                </w:p>
                              </w:tc>
                              <w:tc>
                                <w:tcPr>
                                  <w:tcW w:w="786" w:type="dxa"/>
                                  <w:tcBorders>
                                    <w:top w:val="nil"/>
                                    <w:left w:val="nil"/>
                                    <w:bottom w:val="nil"/>
                                    <w:right w:val="nil"/>
                                  </w:tcBorders>
                                </w:tcPr>
                                <w:p>
                                  <w:pPr>
                                    <w:keepNext w:val="1"/>
                                    <w:jc w:val="right"/>
                                    <w:ind w:firstLine="0"/>
                                    <w:pStyle w:val="P0"/>
                                  </w:pPr>
                                  <w:r>
                                    <w:t>0.21</w:t>
                                  </w:r>
                                </w:p>
                              </w:tc>
                              <w:tc>
                                <w:tcPr>
                                  <w:tcW w:w="785" w:type="dxa"/>
                                  <w:tcBorders>
                                    <w:top w:val="nil"/>
                                    <w:left w:val="nil"/>
                                    <w:bottom w:val="nil"/>
                                    <w:right w:val="nil"/>
                                  </w:tcBorders>
                                </w:tcPr>
                                <w:p>
                                  <w:pPr>
                                    <w:keepNext w:val="1"/>
                                    <w:jc w:val="right"/>
                                    <w:ind w:firstLine="0"/>
                                    <w:pStyle w:val="P0"/>
                                  </w:pPr>
                                  <w:r>
                                    <w:t>2.3</w:t>
                                  </w:r>
                                </w:p>
                              </w:tc>
                              <w:tc>
                                <w:tcPr>
                                  <w:tcW w:w="786" w:type="dxa"/>
                                  <w:tcBorders>
                                    <w:top w:val="nil"/>
                                    <w:left w:val="nil"/>
                                    <w:bottom w:val="nil"/>
                                    <w:right w:val="nil"/>
                                  </w:tcBorders>
                                </w:tcPr>
                                <w:p>
                                  <w:pPr>
                                    <w:keepNext w:val="1"/>
                                    <w:jc w:val="right"/>
                                    <w:ind w:firstLine="0"/>
                                    <w:pStyle w:val="P0"/>
                                  </w:pPr>
                                  <w:r>
                                    <w:t>7</w:t>
                                  </w:r>
                                </w:p>
                              </w:tc>
                              <w:tc>
                                <w:tcPr>
                                  <w:tcW w:w="785" w:type="dxa"/>
                                  <w:tcBorders>
                                    <w:top w:val="nil"/>
                                    <w:left w:val="nil"/>
                                    <w:bottom w:val="nil"/>
                                    <w:right w:val="nil"/>
                                  </w:tcBorders>
                                </w:tcPr>
                                <w:p>
                                  <w:pPr>
                                    <w:keepNext w:val="1"/>
                                    <w:jc w:val="right"/>
                                    <w:ind w:firstLine="0"/>
                                    <w:pStyle w:val="P0"/>
                                  </w:pPr>
                                  <w:r>
                                    <w:t>9</w:t>
                                  </w:r>
                                </w:p>
                              </w:tc>
                              <w:tc>
                                <w:tcPr>
                                  <w:tcW w:w="786" w:type="dxa"/>
                                  <w:tcBorders>
                                    <w:top w:val="nil"/>
                                    <w:left w:val="nil"/>
                                    <w:bottom w:val="nil"/>
                                    <w:right w:val="nil"/>
                                  </w:tcBorders>
                                </w:tcPr>
                                <w:p>
                                  <w:pPr>
                                    <w:keepNext w:val="1"/>
                                    <w:jc w:val="right"/>
                                    <w:ind w:firstLine="0"/>
                                    <w:pStyle w:val="P0"/>
                                  </w:pPr>
                                  <w:r>
                                    <w:t>2</w:t>
                                  </w:r>
                                </w:p>
                              </w:tc>
                            </w:tr>
                            <w:tr>
                              <w:trPr>
                                <w:cantSplit/>
                                <w:jc w:val="center"/>
                              </w:trPr>
                              <w:tc>
                                <w:tcPr>
                                  <w:tcW w:w="1904" w:type="dxa"/>
                                  <w:tcBorders>
                                    <w:top w:val="nil"/>
                                    <w:left w:val="nil"/>
                                    <w:bottom w:val="single" w:sz="4" w:space="0" w:shadow="0" w:frame="0"/>
                                    <w:right w:val="nil"/>
                                  </w:tcBorders>
                                </w:tcPr>
                                <w:p>
                                  <w:pPr>
                                    <w:keepNext w:val="1"/>
                                    <w:ind w:firstLine="0"/>
                                    <w:pStyle w:val="P0"/>
                                  </w:pPr>
                                  <w:r>
                                    <w:rPr>
                                      <w:rFonts w:ascii="font250" w:hAnsi="font250"/>
                                    </w:rPr>
                                    <w:t xml:space="preserve">E-KRH'-LTB 1.1.3</w:t>
                                  </w:r>
                                </w:p>
                              </w:tc>
                              <w:tc>
                                <w:tcPr>
                                  <w:tcW w:w="785" w:type="dxa"/>
                                  <w:tcBorders>
                                    <w:top w:val="nil"/>
                                    <w:left w:val="nil"/>
                                    <w:bottom w:val="single" w:sz="4" w:space="0" w:shadow="0" w:frame="0"/>
                                    <w:right w:val="nil"/>
                                  </w:tcBorders>
                                </w:tcPr>
                                <w:p>
                                  <w:pPr>
                                    <w:keepNext w:val="1"/>
                                    <w:jc w:val="right"/>
                                    <w:ind w:firstLine="0"/>
                                    <w:tabs>
                                      <w:tab w:val="left" w:pos="520" w:leader="none"/>
                                    </w:tabs>
                                    <w:pStyle w:val="P0"/>
                                  </w:pPr>
                                  <w:r>
                                    <w:t>0</w:t>
                                  </w:r>
                                </w:p>
                              </w:tc>
                              <w:tc>
                                <w:tcPr>
                                  <w:tcW w:w="786" w:type="dxa"/>
                                  <w:tcBorders>
                                    <w:top w:val="nil"/>
                                    <w:left w:val="nil"/>
                                    <w:bottom w:val="single" w:sz="4" w:space="0" w:shadow="0" w:frame="0"/>
                                    <w:right w:val="nil"/>
                                  </w:tcBorders>
                                </w:tcPr>
                                <w:p>
                                  <w:pPr>
                                    <w:keepNext w:val="1"/>
                                    <w:jc w:val="right"/>
                                    <w:ind w:firstLine="0"/>
                                    <w:pStyle w:val="P0"/>
                                  </w:pPr>
                                  <w:r>
                                    <w:t>-</w:t>
                                  </w:r>
                                </w:p>
                              </w:tc>
                              <w:tc>
                                <w:tcPr>
                                  <w:tcW w:w="785" w:type="dxa"/>
                                  <w:tcBorders>
                                    <w:top w:val="nil"/>
                                    <w:left w:val="nil"/>
                                    <w:bottom w:val="single" w:sz="4" w:space="0" w:shadow="0" w:frame="0"/>
                                    <w:right w:val="nil"/>
                                  </w:tcBorders>
                                </w:tcPr>
                                <w:p>
                                  <w:pPr>
                                    <w:keepNext w:val="1"/>
                                    <w:jc w:val="right"/>
                                    <w:ind w:firstLine="0"/>
                                    <w:pStyle w:val="P0"/>
                                  </w:pPr>
                                  <w:r>
                                    <w:t>-</w:t>
                                  </w:r>
                                </w:p>
                              </w:tc>
                              <w:tc>
                                <w:tcPr>
                                  <w:tcW w:w="786" w:type="dxa"/>
                                  <w:tcBorders>
                                    <w:top w:val="nil"/>
                                    <w:left w:val="nil"/>
                                    <w:bottom w:val="single" w:sz="4" w:space="0" w:shadow="0" w:frame="0"/>
                                    <w:right w:val="nil"/>
                                  </w:tcBorders>
                                </w:tcPr>
                                <w:p>
                                  <w:pPr>
                                    <w:keepNext w:val="1"/>
                                    <w:jc w:val="right"/>
                                    <w:ind w:firstLine="0"/>
                                    <w:pStyle w:val="P0"/>
                                  </w:pPr>
                                  <w:r>
                                    <w:t>-</w:t>
                                  </w:r>
                                </w:p>
                              </w:tc>
                              <w:tc>
                                <w:tcPr>
                                  <w:tcW w:w="785" w:type="dxa"/>
                                  <w:tcBorders>
                                    <w:top w:val="nil"/>
                                    <w:left w:val="nil"/>
                                    <w:bottom w:val="single" w:sz="4" w:space="0" w:shadow="0" w:frame="0"/>
                                    <w:right w:val="nil"/>
                                  </w:tcBorders>
                                </w:tcPr>
                                <w:p>
                                  <w:pPr>
                                    <w:keepNext w:val="1"/>
                                    <w:jc w:val="right"/>
                                    <w:ind w:firstLine="0"/>
                                    <w:pStyle w:val="P0"/>
                                  </w:pPr>
                                  <w:r>
                                    <w:t>-</w:t>
                                  </w:r>
                                </w:p>
                              </w:tc>
                              <w:tc>
                                <w:tcPr>
                                  <w:tcW w:w="786" w:type="dxa"/>
                                  <w:tcBorders>
                                    <w:top w:val="nil"/>
                                    <w:left w:val="nil"/>
                                    <w:bottom w:val="single" w:sz="4" w:space="0" w:shadow="0" w:frame="0"/>
                                    <w:right w:val="nil"/>
                                  </w:tcBorders>
                                </w:tcPr>
                                <w:p>
                                  <w:pPr>
                                    <w:keepNext w:val="1"/>
                                    <w:jc w:val="right"/>
                                    <w:ind w:firstLine="0"/>
                                    <w:pStyle w:val="P0"/>
                                  </w:pPr>
                                  <w:r>
                                    <w:t>0</w:t>
                                  </w:r>
                                </w:p>
                              </w:tc>
                              <w:tc>
                                <w:tcPr>
                                  <w:tcW w:w="785" w:type="dxa"/>
                                  <w:tcBorders>
                                    <w:top w:val="nil"/>
                                    <w:left w:val="nil"/>
                                    <w:bottom w:val="single" w:sz="4" w:space="0" w:shadow="0" w:frame="0"/>
                                    <w:right w:val="nil"/>
                                  </w:tcBorders>
                                </w:tcPr>
                                <w:p>
                                  <w:pPr>
                                    <w:keepNext w:val="1"/>
                                    <w:jc w:val="right"/>
                                    <w:ind w:firstLine="0"/>
                                    <w:pStyle w:val="P0"/>
                                  </w:pPr>
                                  <w:r>
                                    <w:t>0</w:t>
                                  </w:r>
                                </w:p>
                              </w:tc>
                              <w:tc>
                                <w:tcPr>
                                  <w:tcW w:w="786" w:type="dxa"/>
                                  <w:tcBorders>
                                    <w:top w:val="nil"/>
                                    <w:left w:val="nil"/>
                                    <w:bottom w:val="single" w:sz="4" w:space="0" w:shadow="0" w:frame="0"/>
                                    <w:right w:val="nil"/>
                                  </w:tcBorders>
                                </w:tcPr>
                                <w:p>
                                  <w:pPr>
                                    <w:keepNext w:val="1"/>
                                    <w:jc w:val="right"/>
                                    <w:ind w:firstLine="0"/>
                                    <w:pStyle w:val="P0"/>
                                  </w:pPr>
                                  <w:r>
                                    <w:t>0</w:t>
                                  </w:r>
                                </w:p>
                              </w:tc>
                            </w:tr>
                          </w:tbl>
                          <w:p>
                            <w:pPr>
                              <w:pStyle w:val="P16"/>
                            </w:pPr>
                            <w:bookmarkStart w:id="0" w:name="_Ref241835607"/>
                            <w:r>
                              <w:t xml:space="preserve">Table </w:t>
                            </w:r>
                            <w:r>
                              <w:fldChar w:fldCharType="begin"/>
                            </w:r>
                            <w:r>
                              <w:instrText xml:space="preserve"> SEQ Table \* ARABIC </w:instrText>
                            </w:r>
                            <w:r>
                              <w:fldChar w:fldCharType="separate"/>
                            </w:r>
                            <w:r>
                              <w:rPr>
                                <w:noProof w:val="1"/>
                              </w:rPr>
                              <w:t>1</w:t>
                            </w:r>
                            <w:r>
                              <w:rPr>
                                <w:noProof w:val="1"/>
                              </w:rPr>
                              <w:fldChar w:fldCharType="end"/>
                            </w:r>
                            <w:bookmarkEnd w:id="0"/>
                            <w:r>
                              <w:t xml:space="preserve">: </w:t>
                            </w:r>
                            <w:r>
                              <w:rPr>
                                <w:b w:val="0"/>
                              </w:rPr>
                              <w:t xml:space="preserve">LTB division results</w:t>
                            </w:r>
                          </w:p>
                          <w:p/>
                        </w:txbxContent>
                      </wps:txbx>
                      <wps:bodyPr wrap="square" lIns="91440" tIns="91440" rIns="91440" bIns="91440" anchor="t" upright="1">
                        <a:noAutofit/>
                      </wps:bodyPr>
                    </wps:wsp>
                  </a:graphicData>
                </a:graphic>
              </wp:anchor>
            </w:drawing>
          </mc:Choice>
        </mc:AlternateContent>
      </w:r>
      <w:r>
        <w:t xml:space="preserve">The print area for </w:t>
      </w:r>
      <w:r>
        <w:t xml:space="preserve">all of the acceptable paper sizes</w:t>
      </w:r>
      <w:r>
        <w:t xml:space="preserve"> is 145x224 mm. This size has been selected to allow for inexpensive printing using our current print-on-demand publisher.</w:t>
      </w:r>
    </w:p>
    <w:p>
      <w:pPr>
        <w:numPr>
          <w:numId w:val="1"/>
        </w:numPr>
        <w:pStyle w:val="P8"/>
      </w:pPr>
      <w:r>
        <w:t xml:space="preserve">The base font is </w:t>
      </w:r>
      <w:r>
        <w:t xml:space="preserve">Times New Roman</w:t>
      </w:r>
      <w:r>
        <w:t xml:space="preserve">, and the sans-serif font is Helvetica. The base font size is 10pt. If you use any other font size, there is no guarantee that the produced document will look nice or f</w:t>
      </w:r>
      <w:r>
        <w:t xml:space="preserve">it into our standard page size.</w:t>
      </w:r>
    </w:p>
    <w:p>
      <w:pPr>
        <w:numPr>
          <w:numId w:val="1"/>
        </w:numPr>
        <w:pStyle w:val="P8"/>
      </w:pPr>
      <w:r>
        <w:t xml:space="preserve">PNG, JPG, and PDF images are supported. If the papers are designed for publishing in print, the images should be at least 300dpi in resolution.</w:t>
      </w:r>
    </w:p>
    <w:p>
      <w:pPr>
        <w:ind w:firstLine="0"/>
        <w:pStyle w:val="P0"/>
      </w:pPr>
      <w:r>
        <w:t xml:space="preserve">You will see if your article deviates from the EasyChair style page margins when you </w:t>
      </w:r>
      <w:r>
        <w:t xml:space="preserve">upload your article to</w:t>
      </w:r>
      <w:r>
        <w:t xml:space="preserve"> EasyChair.</w:t>
      </w:r>
    </w:p>
    <w:p>
      <w:pPr>
        <w:pStyle w:val="P6"/>
      </w:pPr>
      <w:bookmarkStart w:id="8" w:name="_Toc463255127"/>
      <w:r>
        <w:t xml:space="preserve">Bug Reports</w:t>
      </w:r>
      <w:bookmarkEnd w:id="8"/>
    </w:p>
    <w:p>
      <w:r>
        <w:t xml:space="preserve">Please report </w:t>
      </w:r>
      <w:r>
        <w:t xml:space="preserve">bugs, errors, and omissions you find </w:t>
      </w:r>
      <w:r>
        <w:t xml:space="preserve">in this </w:t>
      </w:r>
      <w:r>
        <w:t>guide</w:t>
      </w:r>
      <w:r>
        <w:t xml:space="preserve"> to its current main</w:t>
      </w:r>
      <w:r>
        <w:t xml:space="preserve">tainer, Andrei Voronkov, at andrei@</w:t>
      </w:r>
      <w:r>
        <w:t>easychair.org</w:t>
      </w:r>
      <w:r>
        <w:t xml:space="preserve">. Any const</w:t>
      </w:r>
      <w:r>
        <w:t xml:space="preserve">ructive feedback is </w:t>
      </w:r>
      <w:r>
        <w:t>wel</w:t>
      </w:r>
      <w:r>
        <w:t>come.</w:t>
      </w:r>
    </w:p>
    <w:p>
      <w:pPr>
        <w:pStyle w:val="P5"/>
      </w:pPr>
      <w:bookmarkStart w:id="9" w:name="_Ref337121924"/>
      <w:bookmarkStart w:id="10" w:name="_Toc463255128"/>
      <w:r>
        <w:t xml:space="preserve">What to do if You Already C</w:t>
      </w:r>
      <w:r>
        <w:t>reat</w:t>
      </w:r>
      <w:r>
        <w:t xml:space="preserve">ed a Document Using </w:t>
      </w:r>
      <w:r>
        <w:t xml:space="preserve">a </w:t>
      </w:r>
      <w:r>
        <w:t xml:space="preserve">Different S</w:t>
      </w:r>
      <w:r>
        <w:t>tyle</w:t>
      </w:r>
      <w:bookmarkEnd w:id="9"/>
    </w:p>
    <w:p>
      <w:pPr>
        <w:widowControl w:val="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r>
        <w:rPr>
          <w:color w:val="000000"/>
        </w:rPr>
        <w:t xml:space="preserve">If you have produced your paper using different styles than the ones defined here, your document can still be accepted by EasyChair provided it has got the correct paper size</w:t>
      </w:r>
      <w:r>
        <w:rPr>
          <w:color w:val="000000"/>
        </w:rPr>
        <w:t xml:space="preserve">, page margins</w:t>
      </w:r>
      <w:r>
        <w:rPr>
          <w:color w:val="000000"/>
        </w:rPr>
        <w:t xml:space="preserve"> </w:t>
      </w:r>
      <w:r>
        <w:rPr>
          <w:color w:val="000000"/>
        </w:rPr>
        <w:t>and</w:t>
      </w:r>
      <w:r>
        <w:rPr>
          <w:color w:val="000000"/>
        </w:rPr>
        <w:t xml:space="preserve"> </w:t>
      </w:r>
      <w:r>
        <w:rPr>
          <w:color w:val="000000"/>
        </w:rPr>
        <w:t xml:space="preserve">the </w:t>
      </w:r>
      <w:r>
        <w:rPr>
          <w:color w:val="000000"/>
        </w:rPr>
        <w:t>t</w:t>
      </w:r>
      <w:r>
        <w:rPr>
          <w:color w:val="000000"/>
        </w:rPr>
        <w:t xml:space="preserve">itle style</w:t>
      </w:r>
      <w:r>
        <w:rPr>
          <w:color w:val="000000"/>
        </w:rPr>
        <w:t xml:space="preserve">. </w:t>
      </w:r>
    </w:p>
    <w:p>
      <w:pPr>
        <w:widowControl w:val="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r>
        <w:rPr>
          <w:color w:val="000000"/>
        </w:rPr>
        <w:t xml:space="preserve">The paper size</w:t>
      </w:r>
      <w:r>
        <w:rPr>
          <w:color w:val="000000"/>
        </w:rPr>
        <w:t xml:space="preserve"> can be set from the tab </w:t>
      </w:r>
      <w:r>
        <w:rPr>
          <w:rFonts w:ascii="Helvetica" w:hAnsi="Helvetica"/>
          <w:color w:val="000000"/>
        </w:rPr>
        <w:t>File</w:t>
      </w:r>
      <w:r>
        <w:rPr>
          <w:color w:val="000000"/>
        </w:rPr>
        <w:t xml:space="preserve">&gt; </w:t>
      </w:r>
      <w:r>
        <w:rPr>
          <w:rFonts w:ascii="Helvetica" w:hAnsi="Helvetica"/>
          <w:color w:val="000000"/>
        </w:rPr>
        <w:t xml:space="preserve">Page Setup</w:t>
      </w:r>
      <w:r>
        <w:rPr>
          <w:rFonts w:ascii="Helvetica" w:hAnsi="Helvetica"/>
          <w:color w:val="000000"/>
        </w:rPr>
        <w:t xml:space="preserve">&gt; Paper Size</w:t>
      </w:r>
      <w:r>
        <w:rPr>
          <w:color w:val="000000"/>
        </w:rPr>
        <w:t>:</w:t>
      </w:r>
      <w:r>
        <w:rPr>
          <w:color w:val="000000"/>
        </w:rPr>
        <w:t xml:space="preserve"> </w:t>
      </w:r>
    </w:p>
    <w:p>
      <w:pPr>
        <w:widowControl w:val="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p>
    <w:p>
      <w:pPr>
        <w:widowControl w:val="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bookmarkStart w:id="11" w:name="_GoBack"/>
      <w:r>
        <w:rPr>
          <w:noProof w:val="1"/>
          <w:color w:val="000000"/>
        </w:rPr>
        <w:drawing>
          <wp:inline>
            <wp:extent cx="2800350" cy="2070100"/>
            <wp:docPr id="5" name="Picture 5" descr="../Desktop/Screen%20Shot%202016-10-03%20at%2011.11.59%20AM.png"/>
            <wp:cNvGraphicFramePr>
              <a:graphicFrameLocks noChangeAspect="1"/>
            </wp:cNvGraphicFramePr>
            <a:graphic>
              <a:graphicData uri="http://schemas.openxmlformats.org/drawingml/2006/picture">
                <pic:pic>
                  <pic:nvPicPr>
                    <pic:cNvPr id="5" name="Picture 2"/>
                    <pic:cNvPicPr/>
                  </pic:nvPicPr>
                  <pic:blipFill>
                    <a:blip r:embed="Image4"/>
                    <a:stretch>
                      <a:fillRect/>
                    </a:stretch>
                  </pic:blipFill>
                  <pic:spPr>
                    <a:xfrm>
                      <a:off x="0" y="0"/>
                      <a:ext cx="2800350" cy="2070100"/>
                    </a:xfrm>
                    <a:prstGeom prst="rect"/>
                    <a:noFill/>
                  </pic:spPr>
                </pic:pic>
              </a:graphicData>
            </a:graphic>
          </wp:inline>
        </w:drawing>
      </w:r>
      <w:bookmarkEnd w:id="11"/>
    </w:p>
    <w:p>
      <w:pPr>
        <w:widowControl w:val="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p>
    <w:p>
      <w:pPr>
        <w:widowControl w:val="0"/>
        <w:ind w:firstLine="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r>
        <w:rPr>
          <w:color w:val="000000"/>
        </w:rPr>
        <w:t>T</w:t>
      </w:r>
      <w:r>
        <w:rPr>
          <w:color w:val="000000"/>
        </w:rPr>
        <w:t xml:space="preserve">o set up t</w:t>
      </w:r>
      <w:r>
        <w:rPr>
          <w:color w:val="000000"/>
        </w:rPr>
        <w:t xml:space="preserve">he page margins</w:t>
      </w:r>
      <w:r>
        <w:rPr>
          <w:color w:val="000000"/>
        </w:rPr>
        <w:t xml:space="preserve">, go the same</w:t>
      </w:r>
      <w:r>
        <w:rPr>
          <w:color w:val="000000"/>
        </w:rPr>
        <w:t xml:space="preserve"> screen</w:t>
      </w:r>
      <w:r>
        <w:rPr>
          <w:color w:val="000000"/>
        </w:rPr>
        <w:t xml:space="preserve"> (</w:t>
      </w:r>
      <w:r>
        <w:rPr>
          <w:rFonts w:ascii="Helvetica" w:hAnsi="Helvetica"/>
          <w:color w:val="000000"/>
        </w:rPr>
        <w:t>File</w:t>
      </w:r>
      <w:r>
        <w:rPr>
          <w:color w:val="000000"/>
        </w:rPr>
        <w:t xml:space="preserve">&gt; </w:t>
      </w:r>
      <w:r>
        <w:rPr>
          <w:rFonts w:ascii="Helvetica" w:hAnsi="Helvetica"/>
          <w:color w:val="000000"/>
        </w:rPr>
        <w:t xml:space="preserve">Page Setup</w:t>
      </w:r>
      <w:r>
        <w:rPr>
          <w:color w:val="000000"/>
        </w:rPr>
        <w:t xml:space="preserve">) and then</w:t>
      </w:r>
      <w:r>
        <w:rPr>
          <w:color w:val="000000"/>
        </w:rPr>
        <w:t xml:space="preserve"> choose Microsoft Word from the topmost box</w:t>
      </w:r>
      <w:r>
        <w:rPr>
          <w:color w:val="000000"/>
        </w:rPr>
        <w:t>:</w:t>
      </w:r>
      <w:r>
        <w:rPr>
          <w:color w:val="000000"/>
        </w:rPr>
        <w:t xml:space="preserve"> </w:t>
      </w:r>
    </w:p>
    <w:p>
      <w:pPr>
        <w:widowControl w:val="0"/>
        <w:ind w:firstLine="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r>
        <w:rPr>
          <w:noProof w:val="1"/>
          <w:color w:val="000000"/>
        </w:rPr>
        <w:drawing>
          <wp:inline>
            <wp:extent cx="2806700" cy="1403350"/>
            <wp:docPr id="6" name="Picture 7" descr="../Desktop/Screen%20Shot%202016-10-03%20at%2011.46.31%20AM.png"/>
            <wp:cNvGraphicFramePr>
              <a:graphicFrameLocks noChangeAspect="1"/>
            </wp:cNvGraphicFramePr>
            <a:graphic>
              <a:graphicData uri="http://schemas.openxmlformats.org/drawingml/2006/picture">
                <pic:pic>
                  <pic:nvPicPr>
                    <pic:cNvPr id="6" name="Picture 4"/>
                    <pic:cNvPicPr/>
                  </pic:nvPicPr>
                  <pic:blipFill>
                    <a:blip r:embed="Image5"/>
                    <a:stretch>
                      <a:fillRect/>
                    </a:stretch>
                  </pic:blipFill>
                  <pic:spPr>
                    <a:xfrm>
                      <a:off x="0" y="0"/>
                      <a:ext cx="2806700" cy="1403350"/>
                    </a:xfrm>
                    <a:prstGeom prst="rect"/>
                    <a:noFill/>
                  </pic:spPr>
                </pic:pic>
              </a:graphicData>
            </a:graphic>
          </wp:inline>
        </w:drawing>
      </w:r>
    </w:p>
    <w:p>
      <w:pPr>
        <w:widowControl w:val="0"/>
        <w:ind w:firstLine="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p>
    <w:p>
      <w:pPr>
        <w:widowControl w:val="0"/>
        <w:ind w:firstLine="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r>
        <w:rPr>
          <w:color w:val="000000"/>
        </w:rPr>
        <w:t>You</w:t>
      </w:r>
      <w:r>
        <w:rPr>
          <w:color w:val="000000"/>
        </w:rPr>
        <w:t xml:space="preserve"> </w:t>
      </w:r>
      <w:r>
        <w:rPr>
          <w:color w:val="000000"/>
        </w:rPr>
        <w:t xml:space="preserve">should then</w:t>
      </w:r>
      <w:r>
        <w:rPr>
          <w:color w:val="000000"/>
        </w:rPr>
        <w:t xml:space="preserve"> </w:t>
      </w:r>
      <w:r>
        <w:rPr>
          <w:color w:val="000000"/>
        </w:rPr>
        <w:t xml:space="preserve">choose </w:t>
      </w:r>
      <w:r>
        <w:rPr>
          <w:rFonts w:ascii="Helvetica" w:hAnsi="Helvetica"/>
          <w:color w:val="000000"/>
        </w:rPr>
        <w:t>Margins</w:t>
      </w:r>
      <w:r>
        <w:rPr>
          <w:color w:val="000000"/>
        </w:rPr>
        <w:t xml:space="preserve"> and</w:t>
      </w:r>
      <w:r>
        <w:rPr>
          <w:color w:val="000000"/>
        </w:rPr>
        <w:t xml:space="preserve"> set up the margins as follows:</w:t>
      </w:r>
      <w:r>
        <w:rPr>
          <w:color w:val="000000"/>
        </w:rPr>
        <w:t xml:space="preserve"> </w:t>
      </w:r>
    </w:p>
    <w:p>
      <w:pPr>
        <w:widowControl w:val="0"/>
        <w:ind w:firstLine="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r>
        <w:rPr>
          <w:noProof w:val="1"/>
          <w:color w:val="000000"/>
        </w:rPr>
        <w:drawing>
          <wp:inline>
            <wp:extent cx="3270250" cy="3517900"/>
            <wp:docPr id="7" name="Picture 8" descr="../Desktop/Screen%20Shot%202016-10-03%20at%2011.47.44%20AM.png"/>
            <wp:cNvGraphicFramePr>
              <a:graphicFrameLocks noChangeAspect="1"/>
            </wp:cNvGraphicFramePr>
            <a:graphic>
              <a:graphicData uri="http://schemas.openxmlformats.org/drawingml/2006/picture">
                <pic:pic>
                  <pic:nvPicPr>
                    <pic:cNvPr id="7" name="Picture 5"/>
                    <pic:cNvPicPr/>
                  </pic:nvPicPr>
                  <pic:blipFill>
                    <a:blip r:embed="Image6"/>
                    <a:stretch>
                      <a:fillRect/>
                    </a:stretch>
                  </pic:blipFill>
                  <pic:spPr>
                    <a:xfrm>
                      <a:off x="0" y="0"/>
                      <a:ext cx="3270250" cy="3517900"/>
                    </a:xfrm>
                    <a:prstGeom prst="rect"/>
                    <a:noFill/>
                  </pic:spPr>
                </pic:pic>
              </a:graphicData>
            </a:graphic>
          </wp:inline>
        </w:drawing>
      </w:r>
    </w:p>
    <w:p>
      <w:pPr>
        <w:widowControl w:val="0"/>
        <w:ind w:firstLine="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p>
    <w:p>
      <w:pPr>
        <w:widowControl w:val="0"/>
        <w:ind w:firstLine="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p>
    <w:p>
      <w:pPr>
        <w:widowControl w:val="0"/>
        <w:ind w:firstLine="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r>
        <w:rPr>
          <w:color w:val="000000"/>
        </w:rPr>
        <w:t xml:space="preserve">On the current screen, the top, bottom, left and right margins are given in </w:t>
      </w:r>
      <w:r>
        <w:rPr>
          <w:color w:val="000000"/>
        </w:rPr>
        <w:t>inches</w:t>
      </w:r>
      <w:r>
        <w:rPr>
          <w:color w:val="000000"/>
        </w:rPr>
        <w:t xml:space="preserve">, your version of Word may well give the measurements in the metric system</w:t>
      </w:r>
      <w:r>
        <w:rPr>
          <w:color w:val="000000"/>
        </w:rPr>
        <w:t>.</w:t>
      </w:r>
      <w:r>
        <w:rPr>
          <w:color w:val="000000"/>
        </w:rPr>
        <w:t xml:space="preserve"> </w:t>
      </w:r>
      <w:r>
        <w:rPr>
          <w:color w:val="000000"/>
        </w:rPr>
        <w:t xml:space="preserve">In this case you should set up the margins in centimeters as follows</w:t>
      </w:r>
      <w:r>
        <w:rPr>
          <w:color w:val="000000"/>
        </w:rPr>
        <w:t>:</w:t>
      </w:r>
    </w:p>
    <w:p>
      <w:pPr>
        <w:widowControl w:val="0"/>
        <w:ind w:firstLine="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p>
    <w:p>
      <w:pPr>
        <w:widowControl w:val="0"/>
        <w:ind w:firstLine="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p>
    <w:p>
      <w:pPr>
        <w:widowControl w:val="0"/>
        <w:ind w:firstLine="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p>
    <w:p>
      <w:pPr>
        <w:widowControl w:val="0"/>
        <w:ind w:firstLine="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r>
        <w:rPr>
          <w:color w:val="000000"/>
        </w:rPr>
        <w:t>The</w:t>
      </w:r>
      <w:r>
        <w:rPr>
          <w:color w:val="000000"/>
        </w:rPr>
        <w:t xml:space="preserve"> paper title s</w:t>
      </w:r>
      <w:r>
        <w:rPr>
          <w:color w:val="000000"/>
        </w:rPr>
        <w:t xml:space="preserve">hould </w:t>
      </w:r>
      <w:r>
        <w:rPr>
          <w:color w:val="000000"/>
        </w:rPr>
        <w:t xml:space="preserve">be put on the very top of the first page and have spacing of 94</w:t>
      </w:r>
      <w:r>
        <w:rPr>
          <w:color w:val="000000"/>
        </w:rPr>
        <w:t xml:space="preserve">pt before and </w:t>
      </w:r>
      <w:r>
        <w:rPr>
          <w:color w:val="000000"/>
        </w:rPr>
        <w:t>1</w:t>
      </w:r>
      <w:r>
        <w:rPr>
          <w:color w:val="000000"/>
        </w:rPr>
        <w:t>5</w:t>
      </w:r>
      <w:r>
        <w:rPr>
          <w:color w:val="000000"/>
        </w:rPr>
        <w:t xml:space="preserve">pt after</w:t>
      </w:r>
      <w:r>
        <w:rPr>
          <w:color w:val="000000"/>
        </w:rPr>
        <w:t xml:space="preserve"> in order to e</w:t>
      </w:r>
      <w:r>
        <w:rPr>
          <w:color w:val="000000"/>
        </w:rPr>
        <w:t xml:space="preserve">nable </w:t>
      </w:r>
      <w:r>
        <w:rPr>
          <w:color w:val="000000"/>
        </w:rPr>
        <w:t xml:space="preserve">EasyChair to</w:t>
      </w:r>
      <w:r>
        <w:rPr>
          <w:color w:val="000000"/>
        </w:rPr>
        <w:t xml:space="preserve"> add volume information above it</w:t>
      </w:r>
      <w:r>
        <w:rPr>
          <w:color w:val="000000"/>
        </w:rPr>
        <w:t xml:space="preserve"> as </w:t>
      </w:r>
      <w:r>
        <w:rPr>
          <w:color w:val="000000"/>
        </w:rPr>
        <w:t>described</w:t>
      </w:r>
      <w:r>
        <w:rPr>
          <w:color w:val="000000"/>
        </w:rPr>
        <w:t xml:space="preserve"> in Section 2 above</w:t>
      </w:r>
      <w:r>
        <w:rPr>
          <w:color w:val="000000"/>
        </w:rPr>
        <w:t xml:space="preserve">. The correct spacing </w:t>
      </w:r>
      <w:r>
        <w:rPr>
          <w:color w:val="000000"/>
        </w:rPr>
        <w:t xml:space="preserve">can be set as follows:</w:t>
      </w:r>
      <w:r>
        <w:rPr>
          <w:color w:val="000000"/>
        </w:rPr>
        <w:t xml:space="preserve"> </w:t>
      </w:r>
      <w:r>
        <w:rPr>
          <w:color w:val="000000"/>
        </w:rPr>
        <w:t xml:space="preserve">first select </w:t>
      </w:r>
      <w:r>
        <w:rPr>
          <w:color w:val="000000"/>
        </w:rPr>
        <w:t xml:space="preserve">your title</w:t>
      </w:r>
      <w:r>
        <w:rPr>
          <w:color w:val="000000"/>
        </w:rPr>
        <w:t xml:space="preserve">, then go to </w:t>
      </w:r>
      <w:r>
        <w:rPr>
          <w:rFonts w:ascii="Helvetica" w:hAnsi="Helvetica"/>
          <w:color w:val="000000"/>
        </w:rPr>
        <w:t>Format</w:t>
      </w:r>
      <w:r>
        <w:rPr>
          <w:color w:val="000000"/>
        </w:rPr>
        <w:t xml:space="preserve">&gt; </w:t>
      </w:r>
      <w:r>
        <w:rPr>
          <w:rFonts w:ascii="Helvetica" w:hAnsi="Helvetica"/>
          <w:color w:val="000000"/>
        </w:rPr>
        <w:t>Paragraph</w:t>
      </w:r>
      <w:r>
        <w:rPr>
          <w:color w:val="000000"/>
        </w:rPr>
        <w:t>&gt;</w:t>
      </w:r>
      <w:r>
        <w:rPr>
          <w:color w:val="000000"/>
        </w:rPr>
        <w:t xml:space="preserve"> </w:t>
      </w:r>
      <w:r>
        <w:rPr>
          <w:rFonts w:ascii="Helvetica" w:hAnsi="Helvetica"/>
          <w:color w:val="000000"/>
        </w:rPr>
        <w:t xml:space="preserve">Indents and </w:t>
      </w:r>
      <w:r>
        <w:rPr>
          <w:rFonts w:ascii="Helvetica" w:hAnsi="Helvetica"/>
          <w:color w:val="000000"/>
        </w:rPr>
        <w:t>Spacing</w:t>
      </w:r>
      <w:r>
        <w:rPr>
          <w:rFonts w:ascii="Helvetica" w:hAnsi="Helvetica"/>
          <w:color w:val="000000"/>
        </w:rPr>
        <w:t xml:space="preserve">. </w:t>
      </w:r>
      <w:r>
        <w:rPr>
          <w:color w:val="000000"/>
        </w:rPr>
        <w:t xml:space="preserve">In the section </w:t>
      </w:r>
      <w:r>
        <w:rPr>
          <w:rFonts w:ascii="Helvetica" w:hAnsi="Helvetica"/>
          <w:color w:val="000000"/>
        </w:rPr>
        <w:t>Spacing</w:t>
      </w:r>
      <w:r>
        <w:rPr>
          <w:color w:val="000000"/>
        </w:rPr>
        <w:t xml:space="preserve">: </w:t>
      </w:r>
      <w:r>
        <w:rPr>
          <w:color w:val="000000"/>
        </w:rPr>
        <w:t xml:space="preserve">set the values for </w:t>
      </w:r>
      <w:r>
        <w:rPr>
          <w:rFonts w:ascii="Helvetica" w:hAnsi="Helvetica"/>
          <w:color w:val="000000"/>
        </w:rPr>
        <w:t>Before</w:t>
      </w:r>
      <w:r>
        <w:rPr>
          <w:rFonts w:ascii="Helvetica" w:hAnsi="Helvetica"/>
          <w:color w:val="000000"/>
        </w:rPr>
        <w:t xml:space="preserve"> to </w:t>
      </w:r>
      <w:r>
        <w:rPr>
          <w:color w:val="000000"/>
        </w:rPr>
        <w:t>94pt</w:t>
      </w:r>
      <w:r>
        <w:rPr>
          <w:color w:val="000000"/>
        </w:rPr>
        <w:t xml:space="preserve"> and</w:t>
      </w:r>
      <w:r>
        <w:rPr>
          <w:color w:val="000000"/>
        </w:rPr>
        <w:t xml:space="preserve"> </w:t>
      </w:r>
      <w:r>
        <w:rPr>
          <w:rFonts w:ascii="Helvetica" w:hAnsi="Helvetica"/>
          <w:color w:val="000000"/>
        </w:rPr>
        <w:t>After</w:t>
      </w:r>
      <w:r>
        <w:rPr>
          <w:color w:val="000000"/>
        </w:rPr>
        <w:t xml:space="preserve"> </w:t>
      </w:r>
      <w:r>
        <w:rPr>
          <w:color w:val="000000"/>
        </w:rPr>
        <w:t xml:space="preserve">to </w:t>
      </w:r>
      <w:r>
        <w:rPr>
          <w:color w:val="000000"/>
        </w:rPr>
        <w:t>15pt:</w:t>
      </w:r>
    </w:p>
    <w:p>
      <w:pPr>
        <w:widowControl w:val="0"/>
        <w:ind w:firstLine="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r>
        <w:rPr>
          <w:noProof w:val="1"/>
          <w:color w:val="000000"/>
        </w:rPr>
        <w:drawing>
          <wp:inline>
            <wp:extent cx="3613150" cy="4070350"/>
            <wp:docPr id="8" name="Picture 6" descr="../Desktop/Screen%20Shot%202016-10-03%20at%2011.24.40%20AM.png"/>
            <wp:cNvGraphicFramePr>
              <a:graphicFrameLocks noChangeAspect="1"/>
            </wp:cNvGraphicFramePr>
            <a:graphic>
              <a:graphicData uri="http://schemas.openxmlformats.org/drawingml/2006/picture">
                <pic:pic>
                  <pic:nvPicPr>
                    <pic:cNvPr id="8" name="Picture 3"/>
                    <pic:cNvPicPr/>
                  </pic:nvPicPr>
                  <pic:blipFill>
                    <a:blip r:embed="Image7"/>
                    <a:stretch>
                      <a:fillRect/>
                    </a:stretch>
                  </pic:blipFill>
                  <pic:spPr>
                    <a:xfrm>
                      <a:off x="0" y="0"/>
                      <a:ext cx="3613150" cy="4070350"/>
                    </a:xfrm>
                    <a:prstGeom prst="rect"/>
                    <a:noFill/>
                  </pic:spPr>
                </pic:pic>
              </a:graphicData>
            </a:graphic>
          </wp:inline>
        </w:drawing>
      </w:r>
    </w:p>
    <w:p>
      <w:pPr>
        <w:widowControl w:val="0"/>
        <w:ind w:firstLine="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p>
    <w:p>
      <w:pPr>
        <w:ind w:firstLine="0"/>
        <w:pStyle w:val="P0"/>
      </w:pPr>
      <w:r>
        <w:t xml:space="preserve">If the above instructions are followed, this is how the first page of a paper will look with the EasyChair </w:t>
      </w:r>
      <w:r>
        <w:t>EPiC</w:t>
      </w:r>
      <w:r>
        <w:t xml:space="preserve"> Series </w:t>
      </w:r>
      <w:r>
        <w:t xml:space="preserve">header included:</w:t>
      </w:r>
    </w:p>
    <w:p>
      <w:pPr>
        <w:ind w:firstLine="0"/>
        <w:pStyle w:val="P0"/>
      </w:pPr>
      <w:r>
        <w:rPr>
          <w:noProof w:val="1"/>
        </w:rPr>
        <w:drawing>
          <wp:inline>
            <wp:extent cx="5282565" cy="3790950"/>
            <wp:docPr id="9" name="Picture 9" descr="/Users/katrin/Desktop/Screen Shot 2016-10-03 at 3.53.53 PM.png"/>
            <wp:cNvGraphicFramePr>
              <a:graphicFrameLocks noChangeAspect="1"/>
            </wp:cNvGraphicFramePr>
            <a:graphic>
              <a:graphicData uri="http://schemas.openxmlformats.org/drawingml/2006/picture">
                <pic:pic>
                  <pic:nvPicPr>
                    <pic:cNvPr id="9" name="Picture 1"/>
                    <pic:cNvPicPr/>
                  </pic:nvPicPr>
                  <pic:blipFill>
                    <a:blip r:embed="Image8"/>
                    <a:stretch>
                      <a:fillRect/>
                    </a:stretch>
                  </pic:blipFill>
                  <pic:spPr>
                    <a:xfrm>
                      <a:off x="0" y="0"/>
                      <a:ext cx="5282565" cy="3790950"/>
                    </a:xfrm>
                    <a:prstGeom prst="rect"/>
                    <a:noFill/>
                  </pic:spPr>
                </pic:pic>
              </a:graphicData>
            </a:graphic>
          </wp:inline>
        </w:drawing>
      </w:r>
    </w:p>
    <w:p>
      <w:pPr>
        <w:widowControl w:val="0"/>
        <w:ind w:firstLine="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p>
    <w:p>
      <w:pPr>
        <w:widowControl w:val="0"/>
        <w:ind w:firstLine="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r>
        <w:rPr>
          <w:color w:val="000000"/>
        </w:rPr>
        <w:t xml:space="preserve">The Kalpa Publications header will be different but use the same space. </w:t>
      </w:r>
      <w:r>
        <w:rPr>
          <w:color w:val="000000"/>
        </w:rPr>
        <w:t xml:space="preserve">In case there is not enough space for the header, the title of the paper will be only partially </w:t>
      </w:r>
      <w:r>
        <w:rPr>
          <w:color w:val="000000"/>
        </w:rPr>
        <w:t>visible</w:t>
      </w:r>
      <w:r>
        <w:rPr>
          <w:color w:val="000000"/>
        </w:rPr>
        <w:t xml:space="preserve">, as shown below:</w:t>
      </w:r>
    </w:p>
    <w:p>
      <w:pPr>
        <w:widowControl w:val="0"/>
        <w:ind w:firstLine="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p>
    <w:p>
      <w:pPr>
        <w:widowControl w:val="0"/>
        <w:ind w:firstLine="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r>
        <w:rPr>
          <w:noProof w:val="1"/>
          <w:color w:val="000000"/>
        </w:rPr>
        <w:drawing>
          <wp:inline>
            <wp:extent cx="5207000" cy="2698750"/>
            <wp:docPr id="10" name="Picture 4" descr="/Users/katrin/Desktop/Screen Shot 2016-10-03 at 4.27.15 PM.png"/>
            <wp:cNvGraphicFramePr>
              <a:graphicFrameLocks noChangeAspect="1"/>
            </wp:cNvGraphicFramePr>
            <a:graphic>
              <a:graphicData uri="http://schemas.openxmlformats.org/drawingml/2006/picture">
                <pic:pic>
                  <pic:nvPicPr>
                    <pic:cNvPr id="10" name="Picture 1"/>
                    <pic:cNvPicPr/>
                  </pic:nvPicPr>
                  <pic:blipFill>
                    <a:blip r:embed="Image9"/>
                    <a:stretch>
                      <a:fillRect/>
                    </a:stretch>
                  </pic:blipFill>
                  <pic:spPr>
                    <a:xfrm>
                      <a:off x="0" y="0"/>
                      <a:ext cx="5207000" cy="2698750"/>
                    </a:xfrm>
                    <a:prstGeom prst="rect"/>
                    <a:noFill/>
                  </pic:spPr>
                </pic:pic>
              </a:graphicData>
            </a:graphic>
          </wp:inline>
        </w:drawing>
      </w:r>
    </w:p>
    <w:p>
      <w:pPr>
        <w:widowControl w:val="0"/>
        <w:ind w:firstLine="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p>
    <w:p>
      <w:pPr>
        <w:widowControl w:val="0"/>
        <w:ind w:firstLine="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r>
        <w:rPr>
          <w:color w:val="000000"/>
        </w:rPr>
        <w:t xml:space="preserve">You can check whether you set page margins and title spacing correctly when you upload your paper to EasyChair (read the next section).</w:t>
      </w:r>
    </w:p>
    <w:p>
      <w:pPr>
        <w:pStyle w:val="P5"/>
      </w:pPr>
      <w:r>
        <w:t xml:space="preserve">Submitting Your</w:t>
      </w:r>
      <w:r>
        <w:t xml:space="preserve"> Article </w:t>
      </w:r>
      <w:r>
        <w:t>T</w:t>
      </w:r>
      <w:r>
        <w:t xml:space="preserve">hrough </w:t>
      </w:r>
      <w:r>
        <w:t>EasyChair</w:t>
      </w:r>
      <w:bookmarkEnd w:id="10"/>
    </w:p>
    <w:p>
      <w:r>
        <w:t xml:space="preserve">This section is intended only for the authors and editors of EasyChair proceedings</w:t>
      </w:r>
      <w:r>
        <w:t xml:space="preserve"> volumes</w:t>
      </w:r>
      <w:r>
        <w:t xml:space="preserve">. When you prepare an article for </w:t>
      </w:r>
      <w:r>
        <w:t xml:space="preserve">such a volume</w:t>
      </w:r>
      <w:r>
        <w:t xml:space="preserve">, it should be submitted through EasyChair. EasyChair automates the submission process as much as possible and goes to a great </w:t>
      </w:r>
      <w:r>
        <w:t>depth</w:t>
      </w:r>
      <w:r>
        <w:t xml:space="preserve"> to ensure that your article can be published and printed. Publication for EasyChair</w:t>
      </w:r>
      <w:r>
        <w:t xml:space="preserve"> </w:t>
      </w:r>
      <w:r>
        <w:t xml:space="preserve">means much more than just putting a PDF of your article o</w:t>
      </w:r>
      <w:r>
        <w:t xml:space="preserve">nline. It collects meta-</w:t>
      </w:r>
      <w:r>
        <w:t xml:space="preserve">information about the article to classify it, find similar articles, make it easily searchable, and index it in vari</w:t>
      </w:r>
      <w:r>
        <w:t xml:space="preserve">ous Web services such as</w:t>
      </w:r>
      <w:r>
        <w:t xml:space="preserve"> Microsoft Academic Search or</w:t>
      </w:r>
      <w:r>
        <w:t xml:space="preserve"> DBLP.</w:t>
      </w:r>
    </w:p>
    <w:p>
      <w:r>
        <w:t xml:space="preserve">Please note that, when your conference is hosted on EasyChair, your article can be submitted twice: first for </w:t>
      </w:r>
      <w:r>
        <w:t xml:space="preserve">the preliminary submission and </w:t>
      </w:r>
      <w:r>
        <w:t xml:space="preserve">reviewing and then for inclusion in the proceedings. You will see that EasyChair has different environments and different interface</w:t>
      </w:r>
      <w:r>
        <w:t>s</w:t>
      </w:r>
      <w:r>
        <w:t xml:space="preserve"> for these two stages.</w:t>
      </w:r>
      <w:r>
        <w:t xml:space="preserve"> You can tell which one you are in by your role displayed in the upper left corner of the screen. For the submission phase, it should display “author” and for the proceedings stage</w:t>
      </w:r>
      <w:r>
        <w:t xml:space="preserve"> “proceedings author”. These two environments will look like this:</w:t>
      </w:r>
    </w:p>
    <w:p/>
    <w:p>
      <w:pPr>
        <w:ind w:firstLine="0"/>
        <w:pStyle w:val="P0"/>
      </w:pPr>
      <w:r>
        <w:rPr>
          <w:noProof w:val="1"/>
        </w:rPr>
        <w:drawing>
          <wp:inline>
            <wp:extent cx="5184775" cy="1737360"/>
            <wp:docPr id="11" name="Picture 10"/>
            <wp:cNvGraphicFramePr>
              <a:graphicFrameLocks noChangeAspect="1"/>
            </wp:cNvGraphicFramePr>
            <a:graphic>
              <a:graphicData uri="http://schemas.openxmlformats.org/drawingml/2006/picture">
                <pic:pic>
                  <pic:nvPicPr>
                    <pic:cNvPr id="11" name="author.png"/>
                    <pic:cNvPicPr/>
                  </pic:nvPicPr>
                  <pic:blipFill>
                    <a:blip r:embed="Image10"/>
                    <a:stretch>
                      <a:fillRect/>
                    </a:stretch>
                  </pic:blipFill>
                  <pic:spPr>
                    <a:xfrm>
                      <a:off x="0" y="0"/>
                      <a:ext cx="5184775" cy="1737360"/>
                    </a:xfrm>
                    <a:prstGeom prst="rect"/>
                    <a:noFill/>
                  </pic:spPr>
                </pic:pic>
              </a:graphicData>
            </a:graphic>
          </wp:inline>
        </w:drawing>
      </w:r>
    </w:p>
    <w:p>
      <w:pPr>
        <w:ind w:firstLine="0"/>
        <w:pStyle w:val="P0"/>
      </w:pPr>
    </w:p>
    <w:p>
      <w:pPr>
        <w:ind w:firstLine="0"/>
        <w:pStyle w:val="P0"/>
      </w:pPr>
      <w:r>
        <w:t>and</w:t>
      </w:r>
    </w:p>
    <w:p>
      <w:pPr>
        <w:ind w:firstLine="0"/>
        <w:pStyle w:val="P0"/>
      </w:pPr>
    </w:p>
    <w:p>
      <w:pPr>
        <w:ind w:firstLine="0"/>
        <w:pStyle w:val="P0"/>
      </w:pPr>
      <w:r>
        <w:rPr>
          <w:noProof w:val="1"/>
        </w:rPr>
        <w:drawing>
          <wp:inline>
            <wp:extent cx="5234940" cy="1637030"/>
            <wp:docPr id="12" name="Picture 13"/>
            <wp:cNvGraphicFramePr>
              <a:graphicFrameLocks noChangeAspect="1"/>
            </wp:cNvGraphicFramePr>
            <a:graphic>
              <a:graphicData uri="http://schemas.openxmlformats.org/drawingml/2006/picture">
                <pic:pic>
                  <pic:nvPicPr>
                    <pic:cNvPr id="12" name="proceedings_author.png"/>
                    <pic:cNvPicPr/>
                  </pic:nvPicPr>
                  <pic:blipFill>
                    <a:blip r:embed="Image11"/>
                    <a:stretch>
                      <a:fillRect/>
                    </a:stretch>
                  </pic:blipFill>
                  <pic:spPr>
                    <a:xfrm>
                      <a:off x="0" y="0"/>
                      <a:ext cx="5234940" cy="1637030"/>
                    </a:xfrm>
                    <a:prstGeom prst="rect"/>
                    <a:noFill/>
                  </pic:spPr>
                </pic:pic>
              </a:graphicData>
            </a:graphic>
          </wp:inline>
        </w:drawing>
      </w:r>
    </w:p>
    <w:p>
      <w:pPr>
        <w:ind w:firstLine="0"/>
        <w:pStyle w:val="P0"/>
      </w:pPr>
    </w:p>
    <w:p>
      <w:pPr>
        <w:ind w:firstLine="0"/>
        <w:pStyle w:val="P0"/>
      </w:pPr>
      <w:r>
        <w:t xml:space="preserve">If you are asked to submit your final version a</w:t>
      </w:r>
      <w:r>
        <w:t xml:space="preserve">nd you only see the author role</w:t>
      </w:r>
      <w:r>
        <w:t xml:space="preserve">, then something is very wrong and you should contact your conference organizers or volume editors.</w:t>
      </w:r>
    </w:p>
    <w:p>
      <w:pPr>
        <w:pStyle w:val="P6"/>
      </w:pPr>
      <w:bookmarkStart w:id="12" w:name="_Toc463255129"/>
      <w:r>
        <w:t xml:space="preserve">Submitting the Article</w:t>
      </w:r>
      <w:r>
        <w:t xml:space="preserve"> fo</w:t>
      </w:r>
      <w:r>
        <w:t>r</w:t>
      </w:r>
      <w:r>
        <w:t xml:space="preserve"> Reviewing</w:t>
      </w:r>
      <w:bookmarkEnd w:id="12"/>
    </w:p>
    <w:p>
      <w:r>
        <w:t xml:space="preserve">It is up to your conference in what format you submit your article. Most likely, they will simply ask for a PDF file. You will see the list of accepted file types on the EasyChair submission page. Nonetheless, if your conference will publish proceedings </w:t>
      </w:r>
      <w:r>
        <w:t xml:space="preserve">as an </w:t>
      </w:r>
      <w:r>
        <w:t>EPiC</w:t>
      </w:r>
      <w:r>
        <w:t xml:space="preserve"> or a Kalpa</w:t>
      </w:r>
      <w:r>
        <w:t xml:space="preserve"> volume, we recommend </w:t>
      </w:r>
      <w:r>
        <w:t xml:space="preserve">that you</w:t>
      </w:r>
      <w:r>
        <w:t xml:space="preserve"> use the EasyChair style for the sub</w:t>
      </w:r>
      <w:r>
        <w:t xml:space="preserve">mission too. The reason is that otherwise, if your paper is accepted for the proceedings, you will have to reformat it using the EasyChair style </w:t>
      </w:r>
      <w:r>
        <w:t xml:space="preserve">and this can be time-consuming.</w:t>
      </w:r>
      <w:r>
        <w:t xml:space="preserve"> If you need to submit a PDF document, you can convert your </w:t>
      </w:r>
      <w:r>
        <w:t>docx</w:t>
      </w:r>
      <w:r>
        <w:t xml:space="preserve"> document to PDF by choosing File-&gt;Save As… in your Word menu.</w:t>
      </w:r>
    </w:p>
    <w:p>
      <w:pPr>
        <w:pStyle w:val="P6"/>
      </w:pPr>
      <w:bookmarkStart w:id="13" w:name="_Toc463255130"/>
      <w:r>
        <w:t xml:space="preserve">Submitting the Final Version for the Proceedings</w:t>
      </w:r>
      <w:bookmarkEnd w:id="13"/>
    </w:p>
    <w:p>
      <w:r>
        <w:t>EasyChair</w:t>
      </w:r>
      <w:r>
        <w:t xml:space="preserve"> will ask you to submit two documents: the original </w:t>
      </w:r>
      <w:r>
        <w:t>docx</w:t>
      </w:r>
      <w:r>
        <w:t xml:space="preserve"> document and the PDF document. </w:t>
      </w:r>
      <w:r>
        <w:t xml:space="preserve">The PDF document must be obtained by saving your Word </w:t>
      </w:r>
      <w:r>
        <w:t>docx</w:t>
      </w:r>
      <w:r>
        <w:t xml:space="preserve"> document as</w:t>
      </w:r>
      <w:r>
        <w:t xml:space="preserve"> a</w:t>
      </w:r>
      <w:r>
        <w:t xml:space="preserve"> PDF.</w:t>
      </w:r>
      <w:r>
        <w:t xml:space="preserve"> </w:t>
      </w:r>
      <w:r>
        <w:t xml:space="preserve">After your submission</w:t>
      </w:r>
      <w:r>
        <w:t>,</w:t>
      </w:r>
      <w:r>
        <w:t xml:space="preserve"> EasyChair will show your PDF document with a frame around it to ensure that you did not change the style so that the content of your document </w:t>
      </w:r>
      <w:r>
        <w:t>goes</w:t>
      </w:r>
      <w:r>
        <w:t xml:space="preserve"> out of the style margins. It will also ask you to enter some meta-data about your article, such as the title, list of authors, and the abstract.  This meta-data is very important since it will appear on the Web page where your article is published, therefore EasyChair will ask you to check that it is consistent with the data in the article itself.</w:t>
      </w:r>
    </w:p>
    <w:p>
      <w:pPr>
        <w:pStyle w:val="P15"/>
      </w:pPr>
      <w:bookmarkStart w:id="14" w:name="_Toc463255131"/>
      <w:r>
        <w:t>References</w:t>
      </w:r>
      <w:bookmarkEnd w:id="14"/>
    </w:p>
    <w:p>
      <w:pPr>
        <w:pStyle w:val="P14"/>
        <w:rPr>
          <w:noProof w:val="1"/>
        </w:rPr>
      </w:pPr>
      <w:r>
        <w:fldChar w:fldCharType="begin"/>
      </w:r>
      <w:r>
        <w:instrText xml:space="preserve"> BIBLIOGRAPHY </w:instrText>
      </w:r>
      <w:r>
        <w:fldChar w:fldCharType="separate"/>
      </w:r>
      <w:r>
        <w:rPr>
          <w:noProof w:val="1"/>
        </w:rPr>
        <w:t xml:space="preserve">Carlisle, D. (2010, April). </w:t>
      </w:r>
      <w:r>
        <w:rPr>
          <w:i w:val="1"/>
          <w:noProof w:val="1"/>
        </w:rPr>
        <w:t xml:space="preserve">graphicx: Enhanced support for graphics.</w:t>
      </w:r>
      <w:r>
        <w:rPr>
          <w:noProof w:val="1"/>
        </w:rPr>
        <w:t xml:space="preserve"> Retrieved from http://www.ctan.org/tex-archive/ help/Catalogue/entries/graphicx.html</w:t>
      </w:r>
    </w:p>
    <w:p>
      <w:pPr>
        <w:pStyle w:val="P14"/>
        <w:rPr>
          <w:noProof w:val="1"/>
        </w:rPr>
      </w:pPr>
      <w:r>
        <w:rPr>
          <w:noProof w:val="1"/>
        </w:rPr>
        <w:t xml:space="preserve">Voronkov, A. (2004). </w:t>
      </w:r>
      <w:r>
        <w:rPr>
          <w:i w:val="1"/>
          <w:noProof w:val="1"/>
        </w:rPr>
        <w:t xml:space="preserve">EasyChair conference system</w:t>
      </w:r>
      <w:r>
        <w:rPr>
          <w:noProof w:val="1"/>
        </w:rPr>
        <w:t xml:space="preserve">. Retrieved from easychair.org</w:t>
      </w:r>
    </w:p>
    <w:p>
      <w:pPr>
        <w:pStyle w:val="P14"/>
        <w:rPr>
          <w:noProof w:val="1"/>
        </w:rPr>
      </w:pPr>
      <w:r>
        <w:rPr>
          <w:noProof w:val="1"/>
        </w:rPr>
        <w:t xml:space="preserve">Voronkov, A. (2014). Keynote talk: EasyChair. In </w:t>
      </w:r>
      <w:r>
        <w:rPr>
          <w:i w:val="1"/>
          <w:noProof w:val="1"/>
        </w:rPr>
        <w:t xml:space="preserve">Proceeedings of the 29th ACM/IEEE International Conference on Automated Software Engineering</w:t>
      </w:r>
      <w:r>
        <w:rPr>
          <w:noProof w:val="1"/>
        </w:rPr>
        <w:t xml:space="preserve"> (pp. 3-4). ACM.</w:t>
      </w:r>
    </w:p>
    <w:p>
      <w:pPr>
        <w:pStyle w:val="P14"/>
        <w:rPr>
          <w:noProof w:val="1"/>
        </w:rPr>
      </w:pPr>
      <w:r>
        <w:rPr>
          <w:noProof w:val="1"/>
        </w:rPr>
        <w:t xml:space="preserve">Wikipedia. (n.d.). </w:t>
      </w:r>
      <w:r>
        <w:rPr>
          <w:i w:val="1"/>
          <w:noProof w:val="1"/>
        </w:rPr>
        <w:t>EasyChair.</w:t>
      </w:r>
      <w:r>
        <w:rPr>
          <w:noProof w:val="1"/>
        </w:rPr>
        <w:t xml:space="preserve"> Retrieved from Wikipedia: https://en.wikipedia.org/wiki/EasyChair</w:t>
      </w:r>
    </w:p>
    <w:p>
      <w:r>
        <w:rPr>
          <w:b w:val="1"/>
        </w:rPr>
        <w:fldChar w:fldCharType="end"/>
      </w:r>
    </w:p>
    <w:p/>
    <w:sectPr>
      <w:type w:val="nextPage"/>
      <w:pgMar w:left="2019" w:right="2019" w:top="2132" w:bottom="2132" w:header="0" w:footer="0"/>
      <w:cols w:equalWidth="1" w:space="708"/>
    </w:sectPr>
  </w:body>
</w:document>
</file>

<file path=word/numbering.xml><?xml version="1.0" encoding="utf-8"?>
<w:numbering xmlns:w="http://schemas.openxmlformats.org/wordprocessingml/2006/main">
  <w:abstractNum w:abstractNumId="0">
    <w:nsid w:val="ffffff1d"/>
    <w:multiLevelType w:val="multilevel"/>
    <w:lvl w:ilvl="0">
      <w:start w:val="1"/>
      <w:numFmt w:val="bullet"/>
      <w:suff w:val="tab"/>
      <w:lvlText w:val=""/>
      <w:lvlJc w:val="left"/>
      <w:pPr>
        <w:ind w:firstLine="0" w:left="0"/>
      </w:pPr>
      <w:rPr>
        <w:rFonts w:ascii="Symbol" w:hAnsi="Symbol"/>
      </w:rPr>
    </w:lvl>
    <w:lvl w:ilvl="1">
      <w:start w:val="1"/>
      <w:numFmt w:val="bullet"/>
      <w:suff w:val="tab"/>
      <w:lvlText w:val=""/>
      <w:lvlJc w:val="left"/>
      <w:pPr>
        <w:ind w:hanging="360" w:left="1080"/>
      </w:pPr>
      <w:rPr>
        <w:rFonts w:ascii="Symbol" w:hAnsi="Symbol"/>
      </w:rPr>
    </w:lvl>
    <w:lvl w:ilvl="2">
      <w:start w:val="1"/>
      <w:numFmt w:val="bullet"/>
      <w:suff w:val="tab"/>
      <w:lvlText w:val="o"/>
      <w:lvlJc w:val="left"/>
      <w:pPr>
        <w:ind w:hanging="360" w:left="1800"/>
      </w:pPr>
      <w:rPr>
        <w:rFonts w:ascii="Courier New" w:hAnsi="Courier New"/>
      </w:rPr>
    </w:lvl>
    <w:lvl w:ilvl="3">
      <w:start w:val="1"/>
      <w:numFmt w:val="bullet"/>
      <w:suff w:val="tab"/>
      <w:lvlText w:val=""/>
      <w:lvlJc w:val="left"/>
      <w:pPr>
        <w:ind w:hanging="360" w:left="2520"/>
      </w:pPr>
      <w:rPr>
        <w:rFonts w:ascii="Wingdings" w:hAnsi="Wingdings"/>
      </w:rPr>
    </w:lvl>
    <w:lvl w:ilvl="4">
      <w:start w:val="1"/>
      <w:numFmt w:val="bullet"/>
      <w:suff w:val="tab"/>
      <w:lvlText w:val=""/>
      <w:lvlJc w:val="left"/>
      <w:pPr>
        <w:ind w:hanging="360" w:left="3240"/>
      </w:pPr>
      <w:rPr>
        <w:rFonts w:ascii="Wingdings" w:hAnsi="Wingdings"/>
      </w:rPr>
    </w:lvl>
    <w:lvl w:ilvl="5">
      <w:start w:val="1"/>
      <w:numFmt w:val="bullet"/>
      <w:suff w:val="tab"/>
      <w:lvlText w:val=""/>
      <w:lvlJc w:val="left"/>
      <w:pPr>
        <w:ind w:hanging="360" w:left="3960"/>
      </w:pPr>
      <w:rPr>
        <w:rFonts w:ascii="Symbol" w:hAnsi="Symbol"/>
      </w:rPr>
    </w:lvl>
    <w:lvl w:ilvl="6">
      <w:start w:val="1"/>
      <w:numFmt w:val="bullet"/>
      <w:suff w:val="tab"/>
      <w:lvlText w:val="o"/>
      <w:lvlJc w:val="left"/>
      <w:pPr>
        <w:ind w:hanging="360" w:left="4680"/>
      </w:pPr>
      <w:rPr>
        <w:rFonts w:ascii="Courier New" w:hAnsi="Courier New"/>
      </w:rPr>
    </w:lvl>
    <w:lvl w:ilvl="7">
      <w:start w:val="1"/>
      <w:numFmt w:val="bullet"/>
      <w:suff w:val="tab"/>
      <w:lvlText w:val=""/>
      <w:lvlJc w:val="left"/>
      <w:pPr>
        <w:ind w:hanging="360" w:left="5400"/>
      </w:pPr>
      <w:rPr>
        <w:rFonts w:ascii="Wingdings" w:hAnsi="Wingdings"/>
      </w:rPr>
    </w:lvl>
    <w:lvl w:ilvl="8">
      <w:start w:val="1"/>
      <w:numFmt w:val="bullet"/>
      <w:suff w:val="tab"/>
      <w:lvlText w:val=""/>
      <w:lvlJc w:val="left"/>
      <w:pPr>
        <w:ind w:hanging="360" w:left="6120"/>
      </w:pPr>
      <w:rPr>
        <w:rFonts w:ascii="Wingdings" w:hAnsi="Wingdings"/>
      </w:rPr>
    </w:lvl>
  </w:abstractNum>
  <w:abstractNum w:abstractNumId="1">
    <w:nsid w:val="ffffff7d"/>
    <w:multiLevelType w:val="hybridMultilevel"/>
    <w:lvl w:ilvl="0">
      <w:start w:val="1"/>
      <w:numFmt w:val="decimal"/>
      <w:suff w:val="tab"/>
      <w:lvlText w:val="%1."/>
      <w:lvlJc w:val="left"/>
      <w:pPr>
        <w:ind w:hanging="360" w:left="1440"/>
      </w:pPr>
      <w:rPr/>
    </w:lvl>
    <w:lvl w:ilvl="1" w:tplc="3ee8dc37">
      <w:start w:val="1"/>
      <w:numFmt w:val="decimal"/>
      <w:suff w:val="tab"/>
      <w:lvlText w:val="%1."/>
      <w:lvlJc w:val="left"/>
      <w:pPr/>
      <w:rPr/>
    </w:lvl>
    <w:lvl w:ilvl="2" w:tplc="5b570f5f">
      <w:start w:val="1"/>
      <w:numFmt w:val="decimal"/>
      <w:suff w:val="tab"/>
      <w:lvlText w:val="%1."/>
      <w:lvlJc w:val="left"/>
      <w:pPr/>
      <w:rPr/>
    </w:lvl>
    <w:lvl w:ilvl="3" w:tplc="357c2a36">
      <w:start w:val="1"/>
      <w:numFmt w:val="decimal"/>
      <w:suff w:val="tab"/>
      <w:lvlText w:val="%1."/>
      <w:lvlJc w:val="left"/>
      <w:pPr/>
      <w:rPr/>
    </w:lvl>
    <w:lvl w:ilvl="4" w:tplc="6c668e2b">
      <w:start w:val="1"/>
      <w:numFmt w:val="decimal"/>
      <w:suff w:val="tab"/>
      <w:lvlText w:val="%1."/>
      <w:lvlJc w:val="left"/>
      <w:pPr/>
      <w:rPr/>
    </w:lvl>
    <w:lvl w:ilvl="5" w:tplc="783ba651">
      <w:start w:val="1"/>
      <w:numFmt w:val="decimal"/>
      <w:suff w:val="tab"/>
      <w:lvlText w:val="%1."/>
      <w:lvlJc w:val="left"/>
      <w:pPr/>
      <w:rPr/>
    </w:lvl>
    <w:lvl w:ilvl="6" w:tplc="6f33fa18">
      <w:start w:val="1"/>
      <w:numFmt w:val="decimal"/>
      <w:suff w:val="tab"/>
      <w:lvlText w:val="%1."/>
      <w:lvlJc w:val="left"/>
      <w:pPr/>
      <w:rPr/>
    </w:lvl>
    <w:lvl w:ilvl="7" w:tplc="0a353826">
      <w:start w:val="1"/>
      <w:numFmt w:val="decimal"/>
      <w:suff w:val="tab"/>
      <w:lvlText w:val="%1."/>
      <w:lvlJc w:val="left"/>
      <w:pPr/>
      <w:rPr/>
    </w:lvl>
    <w:lvl w:ilvl="8" w:tplc="524471c9">
      <w:start w:val="1"/>
      <w:numFmt w:val="decimal"/>
      <w:suff w:val="tab"/>
      <w:lvlText w:val="%1."/>
      <w:lvlJc w:val="left"/>
      <w:pPr/>
      <w:rPr/>
    </w:lvl>
  </w:abstractNum>
  <w:abstractNum w:abstractNumId="2">
    <w:nsid w:val="ffffff7e"/>
    <w:multiLevelType w:val="hybridMultilevel"/>
    <w:lvl w:ilvl="0">
      <w:start w:val="1"/>
      <w:numFmt w:val="decimal"/>
      <w:suff w:val="tab"/>
      <w:lvlText w:val="%1."/>
      <w:lvlJc w:val="left"/>
      <w:pPr>
        <w:ind w:hanging="360" w:left="1080"/>
      </w:pPr>
      <w:rPr/>
    </w:lvl>
    <w:lvl w:ilvl="1" w:tplc="4cd8fe43">
      <w:start w:val="1"/>
      <w:numFmt w:val="decimal"/>
      <w:suff w:val="tab"/>
      <w:lvlText w:val="%1."/>
      <w:lvlJc w:val="left"/>
      <w:pPr/>
      <w:rPr/>
    </w:lvl>
    <w:lvl w:ilvl="2" w:tplc="122cc037">
      <w:start w:val="1"/>
      <w:numFmt w:val="decimal"/>
      <w:suff w:val="tab"/>
      <w:lvlText w:val="%1."/>
      <w:lvlJc w:val="left"/>
      <w:pPr/>
      <w:rPr/>
    </w:lvl>
    <w:lvl w:ilvl="3" w:tplc="207985bc">
      <w:start w:val="1"/>
      <w:numFmt w:val="decimal"/>
      <w:suff w:val="tab"/>
      <w:lvlText w:val="%1."/>
      <w:lvlJc w:val="left"/>
      <w:pPr/>
      <w:rPr/>
    </w:lvl>
    <w:lvl w:ilvl="4" w:tplc="253253e4">
      <w:start w:val="1"/>
      <w:numFmt w:val="decimal"/>
      <w:suff w:val="tab"/>
      <w:lvlText w:val="%1."/>
      <w:lvlJc w:val="left"/>
      <w:pPr/>
      <w:rPr/>
    </w:lvl>
    <w:lvl w:ilvl="5" w:tplc="317d5905">
      <w:start w:val="1"/>
      <w:numFmt w:val="decimal"/>
      <w:suff w:val="tab"/>
      <w:lvlText w:val="%1."/>
      <w:lvlJc w:val="left"/>
      <w:pPr/>
      <w:rPr/>
    </w:lvl>
    <w:lvl w:ilvl="6" w:tplc="56c08dd7">
      <w:start w:val="1"/>
      <w:numFmt w:val="decimal"/>
      <w:suff w:val="tab"/>
      <w:lvlText w:val="%1."/>
      <w:lvlJc w:val="left"/>
      <w:pPr/>
      <w:rPr/>
    </w:lvl>
    <w:lvl w:ilvl="7" w:tplc="156c80ba">
      <w:start w:val="1"/>
      <w:numFmt w:val="decimal"/>
      <w:suff w:val="tab"/>
      <w:lvlText w:val="%1."/>
      <w:lvlJc w:val="left"/>
      <w:pPr/>
      <w:rPr/>
    </w:lvl>
    <w:lvl w:ilvl="8" w:tplc="00148687">
      <w:start w:val="1"/>
      <w:numFmt w:val="decimal"/>
      <w:suff w:val="tab"/>
      <w:lvlText w:val="%1."/>
      <w:lvlJc w:val="left"/>
      <w:pPr/>
      <w:rPr/>
    </w:lvl>
  </w:abstractNum>
  <w:abstractNum w:abstractNumId="3">
    <w:nsid w:val="ffffff7f"/>
    <w:multiLevelType w:val="hybridMultilevel"/>
    <w:lvl w:ilvl="0">
      <w:start w:val="1"/>
      <w:numFmt w:val="decimal"/>
      <w:suff w:val="tab"/>
      <w:lvlText w:val="%1."/>
      <w:lvlJc w:val="left"/>
      <w:pPr>
        <w:ind w:hanging="360" w:left="720"/>
      </w:pPr>
      <w:rPr/>
    </w:lvl>
    <w:lvl w:ilvl="1" w:tplc="6d08ffe8">
      <w:start w:val="1"/>
      <w:numFmt w:val="decimal"/>
      <w:suff w:val="tab"/>
      <w:lvlText w:val="%1."/>
      <w:lvlJc w:val="left"/>
      <w:pPr/>
      <w:rPr/>
    </w:lvl>
    <w:lvl w:ilvl="2" w:tplc="579d39be">
      <w:start w:val="1"/>
      <w:numFmt w:val="decimal"/>
      <w:suff w:val="tab"/>
      <w:lvlText w:val="%1."/>
      <w:lvlJc w:val="left"/>
      <w:pPr/>
      <w:rPr/>
    </w:lvl>
    <w:lvl w:ilvl="3" w:tplc="6954ead4">
      <w:start w:val="1"/>
      <w:numFmt w:val="decimal"/>
      <w:suff w:val="tab"/>
      <w:lvlText w:val="%1."/>
      <w:lvlJc w:val="left"/>
      <w:pPr/>
      <w:rPr/>
    </w:lvl>
    <w:lvl w:ilvl="4" w:tplc="674f03e4">
      <w:start w:val="1"/>
      <w:numFmt w:val="decimal"/>
      <w:suff w:val="tab"/>
      <w:lvlText w:val="%1."/>
      <w:lvlJc w:val="left"/>
      <w:pPr/>
      <w:rPr/>
    </w:lvl>
    <w:lvl w:ilvl="5" w:tplc="6cf43916">
      <w:start w:val="1"/>
      <w:numFmt w:val="decimal"/>
      <w:suff w:val="tab"/>
      <w:lvlText w:val="%1."/>
      <w:lvlJc w:val="left"/>
      <w:pPr/>
      <w:rPr/>
    </w:lvl>
    <w:lvl w:ilvl="6" w:tplc="7506a201">
      <w:start w:val="1"/>
      <w:numFmt w:val="decimal"/>
      <w:suff w:val="tab"/>
      <w:lvlText w:val="%1."/>
      <w:lvlJc w:val="left"/>
      <w:pPr/>
      <w:rPr/>
    </w:lvl>
    <w:lvl w:ilvl="7" w:tplc="0a84c411">
      <w:start w:val="1"/>
      <w:numFmt w:val="decimal"/>
      <w:suff w:val="tab"/>
      <w:lvlText w:val="%1."/>
      <w:lvlJc w:val="left"/>
      <w:pPr/>
      <w:rPr/>
    </w:lvl>
    <w:lvl w:ilvl="8" w:tplc="7f1ab502">
      <w:start w:val="1"/>
      <w:numFmt w:val="decimal"/>
      <w:suff w:val="tab"/>
      <w:lvlText w:val="%1."/>
      <w:lvlJc w:val="left"/>
      <w:pPr/>
      <w:rPr/>
    </w:lvl>
  </w:abstractNum>
  <w:abstractNum w:abstractNumId="4">
    <w:nsid w:val="ffffff80"/>
    <w:multiLevelType w:val="hybridMultilevel"/>
    <w:lvl w:ilvl="0">
      <w:start w:val="1"/>
      <w:numFmt w:val="bullet"/>
      <w:suff w:val="tab"/>
      <w:lvlText w:val=""/>
      <w:lvlJc w:val="left"/>
      <w:pPr>
        <w:ind w:hanging="360" w:left="1800"/>
      </w:pPr>
      <w:rPr>
        <w:rFonts w:ascii="Symbol" w:hAnsi="Symbol"/>
      </w:rPr>
    </w:lvl>
    <w:lvl w:ilvl="1" w:tplc="2c07ddab">
      <w:start w:val="1"/>
      <w:numFmt w:val="decimal"/>
      <w:suff w:val="tab"/>
      <w:lvlText w:val="%1."/>
      <w:lvlJc w:val="left"/>
      <w:pPr/>
      <w:rPr/>
    </w:lvl>
    <w:lvl w:ilvl="2" w:tplc="5d6dbf8c">
      <w:start w:val="1"/>
      <w:numFmt w:val="decimal"/>
      <w:suff w:val="tab"/>
      <w:lvlText w:val="%1."/>
      <w:lvlJc w:val="left"/>
      <w:pPr/>
      <w:rPr/>
    </w:lvl>
    <w:lvl w:ilvl="3" w:tplc="4ec7f7e1">
      <w:start w:val="1"/>
      <w:numFmt w:val="decimal"/>
      <w:suff w:val="tab"/>
      <w:lvlText w:val="%1."/>
      <w:lvlJc w:val="left"/>
      <w:pPr/>
      <w:rPr/>
    </w:lvl>
    <w:lvl w:ilvl="4" w:tplc="357c69e2">
      <w:start w:val="1"/>
      <w:numFmt w:val="decimal"/>
      <w:suff w:val="tab"/>
      <w:lvlText w:val="%1."/>
      <w:lvlJc w:val="left"/>
      <w:pPr/>
      <w:rPr/>
    </w:lvl>
    <w:lvl w:ilvl="5" w:tplc="443cf3f6">
      <w:start w:val="1"/>
      <w:numFmt w:val="decimal"/>
      <w:suff w:val="tab"/>
      <w:lvlText w:val="%1."/>
      <w:lvlJc w:val="left"/>
      <w:pPr/>
      <w:rPr/>
    </w:lvl>
    <w:lvl w:ilvl="6" w:tplc="6fd8c45d">
      <w:start w:val="1"/>
      <w:numFmt w:val="decimal"/>
      <w:suff w:val="tab"/>
      <w:lvlText w:val="%1."/>
      <w:lvlJc w:val="left"/>
      <w:pPr/>
      <w:rPr/>
    </w:lvl>
    <w:lvl w:ilvl="7" w:tplc="5727274b">
      <w:start w:val="1"/>
      <w:numFmt w:val="decimal"/>
      <w:suff w:val="tab"/>
      <w:lvlText w:val="%1."/>
      <w:lvlJc w:val="left"/>
      <w:pPr/>
      <w:rPr/>
    </w:lvl>
    <w:lvl w:ilvl="8" w:tplc="266573f0">
      <w:start w:val="1"/>
      <w:numFmt w:val="decimal"/>
      <w:suff w:val="tab"/>
      <w:lvlText w:val="%1."/>
      <w:lvlJc w:val="left"/>
      <w:pPr/>
      <w:rPr/>
    </w:lvl>
  </w:abstractNum>
  <w:abstractNum w:abstractNumId="5">
    <w:nsid w:val="ffffff81"/>
    <w:multiLevelType w:val="hybridMultilevel"/>
    <w:lvl w:ilvl="0">
      <w:start w:val="1"/>
      <w:numFmt w:val="bullet"/>
      <w:suff w:val="tab"/>
      <w:lvlText w:val=""/>
      <w:lvlJc w:val="left"/>
      <w:pPr>
        <w:ind w:hanging="360" w:left="1440"/>
      </w:pPr>
      <w:rPr>
        <w:rFonts w:ascii="Symbol" w:hAnsi="Symbol"/>
      </w:rPr>
    </w:lvl>
    <w:lvl w:ilvl="1" w:tplc="1d9daf1c">
      <w:start w:val="1"/>
      <w:numFmt w:val="decimal"/>
      <w:suff w:val="tab"/>
      <w:lvlText w:val="%1."/>
      <w:lvlJc w:val="left"/>
      <w:pPr/>
      <w:rPr/>
    </w:lvl>
    <w:lvl w:ilvl="2" w:tplc="135a8f0b">
      <w:start w:val="1"/>
      <w:numFmt w:val="decimal"/>
      <w:suff w:val="tab"/>
      <w:lvlText w:val="%1."/>
      <w:lvlJc w:val="left"/>
      <w:pPr/>
      <w:rPr/>
    </w:lvl>
    <w:lvl w:ilvl="3" w:tplc="34f5560a">
      <w:start w:val="1"/>
      <w:numFmt w:val="decimal"/>
      <w:suff w:val="tab"/>
      <w:lvlText w:val="%1."/>
      <w:lvlJc w:val="left"/>
      <w:pPr/>
      <w:rPr/>
    </w:lvl>
    <w:lvl w:ilvl="4" w:tplc="530d0443">
      <w:start w:val="1"/>
      <w:numFmt w:val="decimal"/>
      <w:suff w:val="tab"/>
      <w:lvlText w:val="%1."/>
      <w:lvlJc w:val="left"/>
      <w:pPr/>
      <w:rPr/>
    </w:lvl>
    <w:lvl w:ilvl="5" w:tplc="5ff421b0">
      <w:start w:val="1"/>
      <w:numFmt w:val="decimal"/>
      <w:suff w:val="tab"/>
      <w:lvlText w:val="%1."/>
      <w:lvlJc w:val="left"/>
      <w:pPr/>
      <w:rPr/>
    </w:lvl>
    <w:lvl w:ilvl="6" w:tplc="1c8633e7">
      <w:start w:val="1"/>
      <w:numFmt w:val="decimal"/>
      <w:suff w:val="tab"/>
      <w:lvlText w:val="%1."/>
      <w:lvlJc w:val="left"/>
      <w:pPr/>
      <w:rPr/>
    </w:lvl>
    <w:lvl w:ilvl="7" w:tplc="364b1e7d">
      <w:start w:val="1"/>
      <w:numFmt w:val="decimal"/>
      <w:suff w:val="tab"/>
      <w:lvlText w:val="%1."/>
      <w:lvlJc w:val="left"/>
      <w:pPr/>
      <w:rPr/>
    </w:lvl>
    <w:lvl w:ilvl="8" w:tplc="7ff749aa">
      <w:start w:val="1"/>
      <w:numFmt w:val="decimal"/>
      <w:suff w:val="tab"/>
      <w:lvlText w:val="%1."/>
      <w:lvlJc w:val="left"/>
      <w:pPr/>
      <w:rPr/>
    </w:lvl>
  </w:abstractNum>
  <w:abstractNum w:abstractNumId="6">
    <w:nsid w:val="ffffff82"/>
    <w:multiLevelType w:val="hybridMultilevel"/>
    <w:lvl w:ilvl="0">
      <w:start w:val="1"/>
      <w:numFmt w:val="bullet"/>
      <w:suff w:val="tab"/>
      <w:lvlText w:val=""/>
      <w:lvlJc w:val="left"/>
      <w:pPr>
        <w:ind w:hanging="360" w:left="1080"/>
      </w:pPr>
      <w:rPr>
        <w:rFonts w:ascii="Symbol" w:hAnsi="Symbol"/>
      </w:rPr>
    </w:lvl>
    <w:lvl w:ilvl="1" w:tplc="7741ac5a">
      <w:start w:val="1"/>
      <w:numFmt w:val="decimal"/>
      <w:suff w:val="tab"/>
      <w:lvlText w:val="%1."/>
      <w:lvlJc w:val="left"/>
      <w:pPr/>
      <w:rPr/>
    </w:lvl>
    <w:lvl w:ilvl="2" w:tplc="0f80a58a">
      <w:start w:val="1"/>
      <w:numFmt w:val="decimal"/>
      <w:suff w:val="tab"/>
      <w:lvlText w:val="%1."/>
      <w:lvlJc w:val="left"/>
      <w:pPr/>
      <w:rPr/>
    </w:lvl>
    <w:lvl w:ilvl="3" w:tplc="263dea71">
      <w:start w:val="1"/>
      <w:numFmt w:val="decimal"/>
      <w:suff w:val="tab"/>
      <w:lvlText w:val="%1."/>
      <w:lvlJc w:val="left"/>
      <w:pPr/>
      <w:rPr/>
    </w:lvl>
    <w:lvl w:ilvl="4" w:tplc="6cb649b0">
      <w:start w:val="1"/>
      <w:numFmt w:val="decimal"/>
      <w:suff w:val="tab"/>
      <w:lvlText w:val="%1."/>
      <w:lvlJc w:val="left"/>
      <w:pPr/>
      <w:rPr/>
    </w:lvl>
    <w:lvl w:ilvl="5" w:tplc="7d1e7b74">
      <w:start w:val="1"/>
      <w:numFmt w:val="decimal"/>
      <w:suff w:val="tab"/>
      <w:lvlText w:val="%1."/>
      <w:lvlJc w:val="left"/>
      <w:pPr/>
      <w:rPr/>
    </w:lvl>
    <w:lvl w:ilvl="6" w:tplc="5b0370df">
      <w:start w:val="1"/>
      <w:numFmt w:val="decimal"/>
      <w:suff w:val="tab"/>
      <w:lvlText w:val="%1."/>
      <w:lvlJc w:val="left"/>
      <w:pPr/>
      <w:rPr/>
    </w:lvl>
    <w:lvl w:ilvl="7" w:tplc="46e55b34">
      <w:start w:val="1"/>
      <w:numFmt w:val="decimal"/>
      <w:suff w:val="tab"/>
      <w:lvlText w:val="%1."/>
      <w:lvlJc w:val="left"/>
      <w:pPr/>
      <w:rPr/>
    </w:lvl>
    <w:lvl w:ilvl="8" w:tplc="67246b27">
      <w:start w:val="1"/>
      <w:numFmt w:val="decimal"/>
      <w:suff w:val="tab"/>
      <w:lvlText w:val="%1."/>
      <w:lvlJc w:val="left"/>
      <w:pPr/>
      <w:rPr/>
    </w:lvl>
  </w:abstractNum>
  <w:abstractNum w:abstractNumId="7">
    <w:nsid w:val="ffffff83"/>
    <w:multiLevelType w:val="hybridMultilevel"/>
    <w:lvl w:ilvl="0">
      <w:start w:val="1"/>
      <w:numFmt w:val="bullet"/>
      <w:suff w:val="tab"/>
      <w:lvlText w:val=""/>
      <w:lvlJc w:val="left"/>
      <w:pPr>
        <w:ind w:hanging="360" w:left="720"/>
      </w:pPr>
      <w:rPr>
        <w:rFonts w:ascii="Symbol" w:hAnsi="Symbol"/>
      </w:rPr>
    </w:lvl>
    <w:lvl w:ilvl="1" w:tplc="53a0afea">
      <w:start w:val="1"/>
      <w:numFmt w:val="decimal"/>
      <w:suff w:val="tab"/>
      <w:lvlText w:val="%1."/>
      <w:lvlJc w:val="left"/>
      <w:pPr/>
      <w:rPr/>
    </w:lvl>
    <w:lvl w:ilvl="2" w:tplc="073bbd43">
      <w:start w:val="1"/>
      <w:numFmt w:val="decimal"/>
      <w:suff w:val="tab"/>
      <w:lvlText w:val="%1."/>
      <w:lvlJc w:val="left"/>
      <w:pPr/>
      <w:rPr/>
    </w:lvl>
    <w:lvl w:ilvl="3" w:tplc="2d152298">
      <w:start w:val="1"/>
      <w:numFmt w:val="decimal"/>
      <w:suff w:val="tab"/>
      <w:lvlText w:val="%1."/>
      <w:lvlJc w:val="left"/>
      <w:pPr/>
      <w:rPr/>
    </w:lvl>
    <w:lvl w:ilvl="4" w:tplc="4f532e2c">
      <w:start w:val="1"/>
      <w:numFmt w:val="decimal"/>
      <w:suff w:val="tab"/>
      <w:lvlText w:val="%1."/>
      <w:lvlJc w:val="left"/>
      <w:pPr/>
      <w:rPr/>
    </w:lvl>
    <w:lvl w:ilvl="5" w:tplc="1b8e68bc">
      <w:start w:val="1"/>
      <w:numFmt w:val="decimal"/>
      <w:suff w:val="tab"/>
      <w:lvlText w:val="%1."/>
      <w:lvlJc w:val="left"/>
      <w:pPr/>
      <w:rPr/>
    </w:lvl>
    <w:lvl w:ilvl="6" w:tplc="62c047a6">
      <w:start w:val="1"/>
      <w:numFmt w:val="decimal"/>
      <w:suff w:val="tab"/>
      <w:lvlText w:val="%1."/>
      <w:lvlJc w:val="left"/>
      <w:pPr/>
      <w:rPr/>
    </w:lvl>
    <w:lvl w:ilvl="7" w:tplc="7ec74111">
      <w:start w:val="1"/>
      <w:numFmt w:val="decimal"/>
      <w:suff w:val="tab"/>
      <w:lvlText w:val="%1."/>
      <w:lvlJc w:val="left"/>
      <w:pPr/>
      <w:rPr/>
    </w:lvl>
    <w:lvl w:ilvl="8" w:tplc="59d9e5d8">
      <w:start w:val="1"/>
      <w:numFmt w:val="decimal"/>
      <w:suff w:val="tab"/>
      <w:lvlText w:val="%1."/>
      <w:lvlJc w:val="left"/>
      <w:pPr/>
      <w:rPr/>
    </w:lvl>
  </w:abstractNum>
  <w:abstractNum w:abstractNumId="8">
    <w:nsid w:val="00000001"/>
    <w:multiLevelType w:val="hybridMultilevel"/>
    <w:lvl w:ilvl="0" w:tplc="00000001">
      <w:start w:val="1"/>
      <w:numFmt w:val="decimal"/>
      <w:suff w:val="tab"/>
      <w:lvlText w:val="%1."/>
      <w:lvlJc w:val="left"/>
      <w:pPr>
        <w:ind w:hanging="360" w:left="720"/>
      </w:pPr>
      <w:rPr/>
    </w:lvl>
    <w:lvl w:ilvl="1" w:tplc="00000002">
      <w:start w:val="1"/>
      <w:numFmt w:val="decimal"/>
      <w:suff w:val="tab"/>
      <w:lvlText w:val="%2."/>
      <w:lvlJc w:val="left"/>
      <w:pPr>
        <w:ind w:hanging="360" w:left="1440"/>
      </w:pPr>
      <w:rPr/>
    </w:lvl>
    <w:lvl w:ilvl="2" w:tplc="ffffffff">
      <w:start w:val="1"/>
      <w:numFmt w:val="decimal"/>
      <w:suff w:val="tab"/>
      <w:lvlText w:val=""/>
      <w:lvlJc w:val="left"/>
      <w:pPr/>
      <w:rPr/>
    </w:lvl>
    <w:lvl w:ilvl="3" w:tplc="ffffffff">
      <w:start w:val="1"/>
      <w:numFmt w:val="decimal"/>
      <w:suff w:val="tab"/>
      <w:lvlText w:val=""/>
      <w:lvlJc w:val="left"/>
      <w:pPr/>
      <w:rPr/>
    </w:lvl>
    <w:lvl w:ilvl="4" w:tplc="ffffffff">
      <w:start w:val="1"/>
      <w:numFmt w:val="decimal"/>
      <w:suff w:val="tab"/>
      <w:lvlText w:val=""/>
      <w:lvlJc w:val="left"/>
      <w:pPr/>
      <w:rPr/>
    </w:lvl>
    <w:lvl w:ilvl="5" w:tplc="ffffffff">
      <w:start w:val="1"/>
      <w:numFmt w:val="decimal"/>
      <w:suff w:val="tab"/>
      <w:lvlText w:val=""/>
      <w:lvlJc w:val="left"/>
      <w:pPr/>
      <w:rPr/>
    </w:lvl>
    <w:lvl w:ilvl="6" w:tplc="ffffffff">
      <w:start w:val="1"/>
      <w:numFmt w:val="decimal"/>
      <w:suff w:val="tab"/>
      <w:lvlText w:val=""/>
      <w:lvlJc w:val="left"/>
      <w:pPr/>
      <w:rPr/>
    </w:lvl>
    <w:lvl w:ilvl="7" w:tplc="ffffffff">
      <w:start w:val="1"/>
      <w:numFmt w:val="decimal"/>
      <w:suff w:val="tab"/>
      <w:lvlText w:val=""/>
      <w:lvlJc w:val="left"/>
      <w:pPr/>
      <w:rPr/>
    </w:lvl>
    <w:lvl w:ilvl="8" w:tplc="ffffffff">
      <w:start w:val="1"/>
      <w:numFmt w:val="decimal"/>
      <w:suff w:val="tab"/>
      <w:lvlText w:val=""/>
      <w:lvlJc w:val="left"/>
      <w:pPr/>
      <w:rPr/>
    </w:lvl>
  </w:abstractNum>
  <w:abstractNum w:abstractNumId="9">
    <w:nsid w:val="0b0c0849"/>
    <w:multiLevelType w:val="hybridMultilevel"/>
    <w:lvl w:ilvl="0" w:tplc="0409000f">
      <w:start w:val="1"/>
      <w:numFmt w:val="decimal"/>
      <w:suff w:val="tab"/>
      <w:lvlText w:val="%1."/>
      <w:lvlJc w:val="left"/>
      <w:pPr>
        <w:ind w:hanging="360" w:left="720"/>
      </w:pPr>
      <w:rPr/>
    </w:lvl>
    <w:lvl w:ilvl="1" w:tplc="04090019">
      <w:start w:val="1"/>
      <w:numFmt w:val="lowerLetter"/>
      <w:suff w:val="tab"/>
      <w:lvlText w:val="%2."/>
      <w:lvlJc w:val="left"/>
      <w:pPr>
        <w:ind w:hanging="360" w:left="1440"/>
      </w:pPr>
      <w:rPr/>
    </w:lvl>
    <w:lvl w:ilvl="2" w:tplc="0409001b">
      <w:start w:val="1"/>
      <w:numFmt w:val="lowerRoman"/>
      <w:suff w:val="tab"/>
      <w:lvlText w:val="%3."/>
      <w:lvlJc w:val="right"/>
      <w:pPr>
        <w:ind w:hanging="180" w:left="2160"/>
      </w:pPr>
      <w:rPr/>
    </w:lvl>
    <w:lvl w:ilvl="3" w:tplc="0409000f">
      <w:start w:val="1"/>
      <w:numFmt w:val="decimal"/>
      <w:suff w:val="tab"/>
      <w:lvlText w:val="%4."/>
      <w:lvlJc w:val="left"/>
      <w:pPr>
        <w:ind w:hanging="360" w:left="2880"/>
      </w:pPr>
      <w:rPr/>
    </w:lvl>
    <w:lvl w:ilvl="4" w:tplc="04090019">
      <w:start w:val="1"/>
      <w:numFmt w:val="lowerLetter"/>
      <w:suff w:val="tab"/>
      <w:lvlText w:val="%5."/>
      <w:lvlJc w:val="left"/>
      <w:pPr>
        <w:ind w:hanging="360" w:left="3600"/>
      </w:pPr>
      <w:rPr/>
    </w:lvl>
    <w:lvl w:ilvl="5" w:tplc="0409001b">
      <w:start w:val="1"/>
      <w:numFmt w:val="lowerRoman"/>
      <w:suff w:val="tab"/>
      <w:lvlText w:val="%6."/>
      <w:lvlJc w:val="right"/>
      <w:pPr>
        <w:ind w:hanging="180" w:left="4320"/>
      </w:pPr>
      <w:rPr/>
    </w:lvl>
    <w:lvl w:ilvl="6" w:tplc="0409000f">
      <w:start w:val="1"/>
      <w:numFmt w:val="decimal"/>
      <w:suff w:val="tab"/>
      <w:lvlText w:val="%7."/>
      <w:lvlJc w:val="left"/>
      <w:pPr>
        <w:ind w:hanging="360" w:left="5040"/>
      </w:pPr>
      <w:rPr/>
    </w:lvl>
    <w:lvl w:ilvl="7" w:tplc="04090019">
      <w:start w:val="1"/>
      <w:numFmt w:val="lowerLetter"/>
      <w:suff w:val="tab"/>
      <w:lvlText w:val="%8."/>
      <w:lvlJc w:val="left"/>
      <w:pPr>
        <w:ind w:hanging="360" w:left="5760"/>
      </w:pPr>
      <w:rPr/>
    </w:lvl>
    <w:lvl w:ilvl="8" w:tplc="0409001b">
      <w:start w:val="1"/>
      <w:numFmt w:val="lowerRoman"/>
      <w:suff w:val="tab"/>
      <w:lvlText w:val="%9."/>
      <w:lvlJc w:val="right"/>
      <w:pPr>
        <w:ind w:hanging="180" w:left="6480"/>
      </w:pPr>
      <w:rPr/>
    </w:lvl>
  </w:abstractNum>
  <w:abstractNum w:abstractNumId="10">
    <w:nsid w:val="19e648c3"/>
    <w:multiLevelType w:val="multilevel"/>
    <w:lvl w:ilvl="0">
      <w:start w:val="1"/>
      <w:numFmt w:val="decimal"/>
      <w:suff w:val="tab"/>
      <w:lvlText w:val="%1."/>
      <w:lvlJc w:val="left"/>
      <w:pPr>
        <w:ind w:hanging="360" w:left="360"/>
      </w:pPr>
      <w:rPr/>
    </w:lvl>
    <w:lvl w:ilvl="1">
      <w:start w:val="1"/>
      <w:numFmt w:val="decimal"/>
      <w:suff w:val="tab"/>
      <w:lvlText w:val="%1.%2."/>
      <w:lvlJc w:val="left"/>
      <w:pPr>
        <w:ind w:hanging="432" w:left="792"/>
      </w:pPr>
      <w:rPr/>
    </w:lvl>
    <w:lvl w:ilvl="2">
      <w:start w:val="1"/>
      <w:numFmt w:val="decimal"/>
      <w:suff w:val="tab"/>
      <w:lvlText w:val="%1.%2.%3."/>
      <w:lvlJc w:val="left"/>
      <w:pPr>
        <w:ind w:hanging="504" w:left="1224"/>
      </w:pPr>
      <w:rPr/>
    </w:lvl>
    <w:lvl w:ilvl="3">
      <w:start w:val="1"/>
      <w:numFmt w:val="decimal"/>
      <w:suff w:val="tab"/>
      <w:lvlText w:val="%1.%2.%3.%4."/>
      <w:lvlJc w:val="left"/>
      <w:pPr>
        <w:ind w:hanging="648" w:left="1728"/>
      </w:pPr>
      <w:rPr/>
    </w:lvl>
    <w:lvl w:ilvl="4">
      <w:start w:val="1"/>
      <w:numFmt w:val="decimal"/>
      <w:suff w:val="tab"/>
      <w:lvlText w:val="%1.%2.%3.%4.%5."/>
      <w:lvlJc w:val="left"/>
      <w:pPr>
        <w:ind w:hanging="792" w:left="2232"/>
      </w:pPr>
      <w:rPr/>
    </w:lvl>
    <w:lvl w:ilvl="5">
      <w:start w:val="1"/>
      <w:numFmt w:val="decimal"/>
      <w:suff w:val="tab"/>
      <w:lvlText w:val="%1.%2.%3.%4.%5.%6."/>
      <w:lvlJc w:val="left"/>
      <w:pPr>
        <w:ind w:hanging="936" w:left="2736"/>
      </w:pPr>
      <w:rPr/>
    </w:lvl>
    <w:lvl w:ilvl="6">
      <w:start w:val="1"/>
      <w:numFmt w:val="decimal"/>
      <w:suff w:val="tab"/>
      <w:lvlText w:val="%1.%2.%3.%4.%5.%6.%7."/>
      <w:lvlJc w:val="left"/>
      <w:pPr>
        <w:ind w:hanging="1080" w:left="3240"/>
      </w:pPr>
      <w:rPr/>
    </w:lvl>
    <w:lvl w:ilvl="7">
      <w:start w:val="1"/>
      <w:numFmt w:val="decimal"/>
      <w:suff w:val="tab"/>
      <w:lvlText w:val="%1.%2.%3.%4.%5.%6.%7.%8."/>
      <w:lvlJc w:val="left"/>
      <w:pPr>
        <w:ind w:hanging="1224" w:left="3744"/>
      </w:pPr>
      <w:rPr/>
    </w:lvl>
    <w:lvl w:ilvl="8">
      <w:start w:val="1"/>
      <w:numFmt w:val="decimal"/>
      <w:suff w:val="tab"/>
      <w:lvlText w:val="%1.%2.%3.%4.%5.%6.%7.%8.%9."/>
      <w:lvlJc w:val="left"/>
      <w:pPr>
        <w:ind w:hanging="1440" w:left="4320"/>
      </w:pPr>
      <w:rPr/>
    </w:lvl>
  </w:abstractNum>
  <w:abstractNum w:abstractNumId="11">
    <w:nsid w:val="1eb70ec2"/>
    <w:multiLevelType w:val="multilevel"/>
    <w:lvl w:ilvl="0">
      <w:start w:val="1"/>
      <w:numFmt w:val="decimal"/>
      <w:suff w:val="tab"/>
      <w:lvlText w:val="%1."/>
      <w:lvlJc w:val="left"/>
      <w:pPr>
        <w:ind w:hanging="360" w:left="360"/>
      </w:pPr>
      <w:rPr/>
    </w:lvl>
    <w:lvl w:ilvl="1">
      <w:start w:val="1"/>
      <w:numFmt w:val="decimal"/>
      <w:suff w:val="tab"/>
      <w:lvlText w:val="%1.%2."/>
      <w:lvlJc w:val="left"/>
      <w:pPr>
        <w:ind w:hanging="432" w:left="792"/>
      </w:pPr>
      <w:rPr/>
    </w:lvl>
    <w:lvl w:ilvl="2">
      <w:start w:val="1"/>
      <w:numFmt w:val="decimal"/>
      <w:suff w:val="tab"/>
      <w:lvlText w:val="%1.%2.%3."/>
      <w:lvlJc w:val="left"/>
      <w:pPr>
        <w:ind w:hanging="504" w:left="1224"/>
      </w:pPr>
      <w:rPr/>
    </w:lvl>
    <w:lvl w:ilvl="3">
      <w:start w:val="1"/>
      <w:numFmt w:val="decimal"/>
      <w:suff w:val="tab"/>
      <w:lvlText w:val="%1.%2.%3.%4."/>
      <w:lvlJc w:val="left"/>
      <w:pPr>
        <w:ind w:hanging="648" w:left="1728"/>
      </w:pPr>
      <w:rPr/>
    </w:lvl>
    <w:lvl w:ilvl="4">
      <w:start w:val="1"/>
      <w:numFmt w:val="decimal"/>
      <w:suff w:val="tab"/>
      <w:lvlText w:val="%1.%2.%3.%4.%5."/>
      <w:lvlJc w:val="left"/>
      <w:pPr>
        <w:ind w:hanging="792" w:left="2232"/>
      </w:pPr>
      <w:rPr/>
    </w:lvl>
    <w:lvl w:ilvl="5">
      <w:start w:val="1"/>
      <w:numFmt w:val="decimal"/>
      <w:suff w:val="tab"/>
      <w:lvlText w:val="%1.%2.%3.%4.%5.%6."/>
      <w:lvlJc w:val="left"/>
      <w:pPr>
        <w:ind w:hanging="936" w:left="2736"/>
      </w:pPr>
      <w:rPr/>
    </w:lvl>
    <w:lvl w:ilvl="6">
      <w:start w:val="1"/>
      <w:numFmt w:val="decimal"/>
      <w:suff w:val="tab"/>
      <w:lvlText w:val="%1.%2.%3.%4.%5.%6.%7."/>
      <w:lvlJc w:val="left"/>
      <w:pPr>
        <w:ind w:hanging="1080" w:left="3240"/>
      </w:pPr>
      <w:rPr/>
    </w:lvl>
    <w:lvl w:ilvl="7">
      <w:start w:val="1"/>
      <w:numFmt w:val="decimal"/>
      <w:suff w:val="tab"/>
      <w:lvlText w:val="%1.%2.%3.%4.%5.%6.%7.%8."/>
      <w:lvlJc w:val="left"/>
      <w:pPr>
        <w:ind w:hanging="1224" w:left="3744"/>
      </w:pPr>
      <w:rPr/>
    </w:lvl>
    <w:lvl w:ilvl="8">
      <w:start w:val="1"/>
      <w:numFmt w:val="decimal"/>
      <w:suff w:val="tab"/>
      <w:lvlText w:val="%1.%2.%3.%4.%5.%6.%7.%8.%9."/>
      <w:lvlJc w:val="left"/>
      <w:pPr>
        <w:ind w:hanging="1440" w:left="4320"/>
      </w:pPr>
      <w:rPr/>
    </w:lvl>
  </w:abstractNum>
  <w:abstractNum w:abstractNumId="12">
    <w:nsid w:val="23c91ffd"/>
    <w:multiLevelType w:val="multilevel"/>
    <w:lvl w:ilvl="0">
      <w:start w:val="1"/>
      <w:numFmt w:val="decimal"/>
      <w:suff w:val="tab"/>
      <w:lvlText w:val="%1."/>
      <w:lvlJc w:val="left"/>
      <w:pPr>
        <w:ind w:hanging="360" w:left="360"/>
      </w:pPr>
      <w:rPr/>
    </w:lvl>
    <w:lvl w:ilvl="1">
      <w:start w:val="1"/>
      <w:numFmt w:val="decimal"/>
      <w:lvlRestart w:val="0"/>
      <w:suff w:val="tab"/>
      <w:lvlText w:val="%1.%2"/>
      <w:lvlJc w:val="left"/>
      <w:pPr>
        <w:ind w:hanging="567" w:left="567"/>
      </w:pPr>
      <w:rPr/>
    </w:lvl>
    <w:lvl w:ilvl="2">
      <w:start w:val="1"/>
      <w:numFmt w:val="decimal"/>
      <w:suff w:val="tab"/>
      <w:lvlText w:val="%1.%2.%3."/>
      <w:lvlJc w:val="left"/>
      <w:pPr>
        <w:ind w:hanging="504" w:left="1224"/>
      </w:pPr>
      <w:rPr/>
    </w:lvl>
    <w:lvl w:ilvl="3">
      <w:start w:val="1"/>
      <w:numFmt w:val="decimal"/>
      <w:suff w:val="tab"/>
      <w:lvlText w:val="%1.%2.%3.%4."/>
      <w:lvlJc w:val="left"/>
      <w:pPr>
        <w:ind w:hanging="648" w:left="1728"/>
      </w:pPr>
      <w:rPr/>
    </w:lvl>
    <w:lvl w:ilvl="4">
      <w:start w:val="1"/>
      <w:numFmt w:val="decimal"/>
      <w:suff w:val="tab"/>
      <w:lvlText w:val="%1.%2.%3.%4.%5."/>
      <w:lvlJc w:val="left"/>
      <w:pPr>
        <w:ind w:hanging="792" w:left="2232"/>
      </w:pPr>
      <w:rPr/>
    </w:lvl>
    <w:lvl w:ilvl="5">
      <w:start w:val="1"/>
      <w:numFmt w:val="decimal"/>
      <w:suff w:val="tab"/>
      <w:lvlText w:val="%1.%2.%3.%4.%5.%6."/>
      <w:lvlJc w:val="left"/>
      <w:pPr>
        <w:ind w:hanging="936" w:left="2736"/>
      </w:pPr>
      <w:rPr/>
    </w:lvl>
    <w:lvl w:ilvl="6">
      <w:start w:val="1"/>
      <w:numFmt w:val="decimal"/>
      <w:suff w:val="tab"/>
      <w:lvlText w:val="%1.%2.%3.%4.%5.%6.%7."/>
      <w:lvlJc w:val="left"/>
      <w:pPr>
        <w:ind w:hanging="1080" w:left="3240"/>
      </w:pPr>
      <w:rPr/>
    </w:lvl>
    <w:lvl w:ilvl="7">
      <w:start w:val="1"/>
      <w:numFmt w:val="decimal"/>
      <w:suff w:val="tab"/>
      <w:lvlText w:val="%1.%2.%3.%4.%5.%6.%7.%8."/>
      <w:lvlJc w:val="left"/>
      <w:pPr>
        <w:ind w:hanging="1224" w:left="3744"/>
      </w:pPr>
      <w:rPr/>
    </w:lvl>
    <w:lvl w:ilvl="8">
      <w:start w:val="1"/>
      <w:numFmt w:val="decimal"/>
      <w:suff w:val="tab"/>
      <w:lvlText w:val="%1.%2.%3.%4.%5.%6.%7.%8.%9."/>
      <w:lvlJc w:val="left"/>
      <w:pPr>
        <w:ind w:hanging="1440" w:left="4320"/>
      </w:pPr>
      <w:rPr/>
    </w:lvl>
  </w:abstractNum>
  <w:abstractNum w:abstractNumId="13">
    <w:nsid w:val="258217ba"/>
    <w:multiLevelType w:val="multilevel"/>
    <w:lvl w:ilvl="0">
      <w:start w:val="1"/>
      <w:numFmt w:val="decimal"/>
      <w:suff w:val="tab"/>
      <w:lvlText w:val="%1"/>
      <w:lvlJc w:val="left"/>
      <w:pPr>
        <w:ind w:hanging="360" w:left="360"/>
      </w:pPr>
      <w:rPr/>
    </w:lvl>
    <w:lvl w:ilvl="1">
      <w:start w:val="1"/>
      <w:numFmt w:val="decimal"/>
      <w:suff w:val="tab"/>
      <w:lvlText w:val="%1.%2"/>
      <w:lvlJc w:val="left"/>
      <w:pPr>
        <w:ind w:hanging="567" w:left="567"/>
      </w:pPr>
      <w:rPr/>
    </w:lvl>
    <w:lvl w:ilvl="2">
      <w:start w:val="1"/>
      <w:numFmt w:val="decimal"/>
      <w:suff w:val="tab"/>
      <w:lvlText w:val="%1.%2.%3."/>
      <w:lvlJc w:val="left"/>
      <w:pPr>
        <w:ind w:hanging="504" w:left="1224"/>
      </w:pPr>
      <w:rPr/>
    </w:lvl>
    <w:lvl w:ilvl="3">
      <w:start w:val="1"/>
      <w:numFmt w:val="decimal"/>
      <w:suff w:val="tab"/>
      <w:lvlText w:val="%1.%2.%3.%4."/>
      <w:lvlJc w:val="left"/>
      <w:pPr>
        <w:ind w:hanging="648" w:left="1728"/>
      </w:pPr>
      <w:rPr/>
    </w:lvl>
    <w:lvl w:ilvl="4">
      <w:start w:val="1"/>
      <w:numFmt w:val="decimal"/>
      <w:suff w:val="tab"/>
      <w:lvlText w:val="%1.%2.%3.%4.%5."/>
      <w:lvlJc w:val="left"/>
      <w:pPr>
        <w:ind w:hanging="792" w:left="2232"/>
      </w:pPr>
      <w:rPr/>
    </w:lvl>
    <w:lvl w:ilvl="5">
      <w:start w:val="1"/>
      <w:numFmt w:val="decimal"/>
      <w:suff w:val="tab"/>
      <w:lvlText w:val="%1.%2.%3.%4.%5.%6."/>
      <w:lvlJc w:val="left"/>
      <w:pPr>
        <w:ind w:hanging="936" w:left="2736"/>
      </w:pPr>
      <w:rPr/>
    </w:lvl>
    <w:lvl w:ilvl="6">
      <w:start w:val="1"/>
      <w:numFmt w:val="decimal"/>
      <w:suff w:val="tab"/>
      <w:lvlText w:val="%1.%2.%3.%4.%5.%6.%7."/>
      <w:lvlJc w:val="left"/>
      <w:pPr>
        <w:ind w:hanging="1080" w:left="3240"/>
      </w:pPr>
      <w:rPr/>
    </w:lvl>
    <w:lvl w:ilvl="7">
      <w:start w:val="1"/>
      <w:numFmt w:val="decimal"/>
      <w:suff w:val="tab"/>
      <w:lvlText w:val="%1.%2.%3.%4.%5.%6.%7.%8."/>
      <w:lvlJc w:val="left"/>
      <w:pPr>
        <w:ind w:hanging="1224" w:left="3744"/>
      </w:pPr>
      <w:rPr/>
    </w:lvl>
    <w:lvl w:ilvl="8">
      <w:start w:val="1"/>
      <w:numFmt w:val="decimal"/>
      <w:suff w:val="tab"/>
      <w:lvlText w:val="%1.%2.%3.%4.%5.%6.%7.%8.%9."/>
      <w:lvlJc w:val="left"/>
      <w:pPr>
        <w:ind w:hanging="1440" w:left="4320"/>
      </w:pPr>
      <w:rPr/>
    </w:lvl>
  </w:abstractNum>
  <w:abstractNum w:abstractNumId="14">
    <w:nsid w:val="27801c72"/>
    <w:multiLevelType w:val="multilevel"/>
    <w:lvl w:ilvl="0">
      <w:start w:val="1"/>
      <w:numFmt w:val="decimal"/>
      <w:suff w:val="tab"/>
      <w:lvlText w:val="%1."/>
      <w:lvlJc w:val="left"/>
      <w:pPr>
        <w:ind w:hanging="360" w:left="360"/>
      </w:pPr>
      <w:rPr/>
    </w:lvl>
    <w:lvl w:ilvl="1">
      <w:start w:val="1"/>
      <w:numFmt w:val="decimal"/>
      <w:suff w:val="tab"/>
      <w:lvlText w:val="%1.%2."/>
      <w:lvlJc w:val="left"/>
      <w:pPr>
        <w:ind w:hanging="432" w:left="792"/>
      </w:pPr>
      <w:rPr/>
    </w:lvl>
    <w:lvl w:ilvl="2">
      <w:start w:val="1"/>
      <w:numFmt w:val="decimal"/>
      <w:suff w:val="tab"/>
      <w:lvlText w:val="%1.%2.%3."/>
      <w:lvlJc w:val="left"/>
      <w:pPr>
        <w:ind w:hanging="504" w:left="1224"/>
      </w:pPr>
      <w:rPr/>
    </w:lvl>
    <w:lvl w:ilvl="3">
      <w:start w:val="1"/>
      <w:numFmt w:val="decimal"/>
      <w:suff w:val="tab"/>
      <w:lvlText w:val="%1.%2.%3.%4."/>
      <w:lvlJc w:val="left"/>
      <w:pPr>
        <w:ind w:hanging="648" w:left="1728"/>
      </w:pPr>
      <w:rPr/>
    </w:lvl>
    <w:lvl w:ilvl="4">
      <w:start w:val="1"/>
      <w:numFmt w:val="decimal"/>
      <w:suff w:val="tab"/>
      <w:lvlText w:val="%1.%2.%3.%4.%5."/>
      <w:lvlJc w:val="left"/>
      <w:pPr>
        <w:ind w:hanging="792" w:left="2232"/>
      </w:pPr>
      <w:rPr/>
    </w:lvl>
    <w:lvl w:ilvl="5">
      <w:start w:val="1"/>
      <w:numFmt w:val="decimal"/>
      <w:suff w:val="tab"/>
      <w:lvlText w:val="%1.%2.%3.%4.%5.%6."/>
      <w:lvlJc w:val="left"/>
      <w:pPr>
        <w:ind w:hanging="936" w:left="2736"/>
      </w:pPr>
      <w:rPr/>
    </w:lvl>
    <w:lvl w:ilvl="6">
      <w:start w:val="1"/>
      <w:numFmt w:val="decimal"/>
      <w:suff w:val="tab"/>
      <w:lvlText w:val="%1.%2.%3.%4.%5.%6.%7."/>
      <w:lvlJc w:val="left"/>
      <w:pPr>
        <w:ind w:hanging="1080" w:left="3240"/>
      </w:pPr>
      <w:rPr/>
    </w:lvl>
    <w:lvl w:ilvl="7">
      <w:start w:val="1"/>
      <w:numFmt w:val="decimal"/>
      <w:suff w:val="tab"/>
      <w:lvlText w:val="%1.%2.%3.%4.%5.%6.%7.%8."/>
      <w:lvlJc w:val="left"/>
      <w:pPr>
        <w:ind w:hanging="1224" w:left="3744"/>
      </w:pPr>
      <w:rPr/>
    </w:lvl>
    <w:lvl w:ilvl="8">
      <w:start w:val="1"/>
      <w:numFmt w:val="decimal"/>
      <w:suff w:val="tab"/>
      <w:lvlText w:val="%1.%2.%3.%4.%5.%6.%7.%8.%9."/>
      <w:lvlJc w:val="left"/>
      <w:pPr>
        <w:ind w:hanging="1440" w:left="4320"/>
      </w:pPr>
      <w:rPr/>
    </w:lvl>
  </w:abstractNum>
  <w:abstractNum w:abstractNumId="15">
    <w:nsid w:val="3a116f78"/>
    <w:multiLevelType w:val="multilevel"/>
    <w:lvl w:ilvl="0">
      <w:start w:val="1"/>
      <w:numFmt w:val="decimal"/>
      <w:suff w:val="tab"/>
      <w:lvlText w:val="%1"/>
      <w:lvlJc w:val="left"/>
      <w:pPr>
        <w:ind w:hanging="360" w:left="360"/>
      </w:pPr>
      <w:rPr/>
    </w:lvl>
    <w:lvl w:ilvl="1">
      <w:start w:val="1"/>
      <w:numFmt w:val="decimal"/>
      <w:suff w:val="tab"/>
      <w:lvlText w:val="%1.%2."/>
      <w:lvlJc w:val="left"/>
      <w:pPr>
        <w:ind w:hanging="432" w:left="792"/>
      </w:pPr>
      <w:rPr/>
    </w:lvl>
    <w:lvl w:ilvl="2">
      <w:start w:val="1"/>
      <w:numFmt w:val="decimal"/>
      <w:suff w:val="tab"/>
      <w:lvlText w:val="%1.%2.%3."/>
      <w:lvlJc w:val="left"/>
      <w:pPr>
        <w:ind w:hanging="504" w:left="1224"/>
      </w:pPr>
      <w:rPr/>
    </w:lvl>
    <w:lvl w:ilvl="3">
      <w:start w:val="1"/>
      <w:numFmt w:val="decimal"/>
      <w:suff w:val="tab"/>
      <w:lvlText w:val="%1.%2.%3.%4."/>
      <w:lvlJc w:val="left"/>
      <w:pPr>
        <w:ind w:hanging="648" w:left="1728"/>
      </w:pPr>
      <w:rPr/>
    </w:lvl>
    <w:lvl w:ilvl="4">
      <w:start w:val="1"/>
      <w:numFmt w:val="decimal"/>
      <w:suff w:val="tab"/>
      <w:lvlText w:val="%1.%2.%3.%4.%5."/>
      <w:lvlJc w:val="left"/>
      <w:pPr>
        <w:ind w:hanging="792" w:left="2232"/>
      </w:pPr>
      <w:rPr/>
    </w:lvl>
    <w:lvl w:ilvl="5">
      <w:start w:val="1"/>
      <w:numFmt w:val="decimal"/>
      <w:suff w:val="tab"/>
      <w:lvlText w:val="%1.%2.%3.%4.%5.%6."/>
      <w:lvlJc w:val="left"/>
      <w:pPr>
        <w:ind w:hanging="936" w:left="2736"/>
      </w:pPr>
      <w:rPr/>
    </w:lvl>
    <w:lvl w:ilvl="6">
      <w:start w:val="1"/>
      <w:numFmt w:val="decimal"/>
      <w:suff w:val="tab"/>
      <w:lvlText w:val="%1.%2.%3.%4.%5.%6.%7."/>
      <w:lvlJc w:val="left"/>
      <w:pPr>
        <w:ind w:hanging="1080" w:left="3240"/>
      </w:pPr>
      <w:rPr/>
    </w:lvl>
    <w:lvl w:ilvl="7">
      <w:start w:val="1"/>
      <w:numFmt w:val="decimal"/>
      <w:suff w:val="tab"/>
      <w:lvlText w:val="%1.%2.%3.%4.%5.%6.%7.%8."/>
      <w:lvlJc w:val="left"/>
      <w:pPr>
        <w:ind w:hanging="1224" w:left="3744"/>
      </w:pPr>
      <w:rPr/>
    </w:lvl>
    <w:lvl w:ilvl="8">
      <w:start w:val="1"/>
      <w:numFmt w:val="decimal"/>
      <w:suff w:val="tab"/>
      <w:lvlText w:val="%1.%2.%3.%4.%5.%6.%7.%8.%9."/>
      <w:lvlJc w:val="left"/>
      <w:pPr>
        <w:ind w:hanging="1440" w:left="4320"/>
      </w:pPr>
      <w:rPr/>
    </w:lvl>
  </w:abstractNum>
  <w:abstractNum w:abstractNumId="16">
    <w:nsid w:val="420033e8"/>
    <w:multiLevelType w:val="multilevel"/>
    <w:lvl w:ilvl="0">
      <w:start w:val="1"/>
      <w:numFmt w:val="decimal"/>
      <w:suff w:val="tab"/>
      <w:lvlText w:val="%1."/>
      <w:lvlJc w:val="left"/>
      <w:pPr>
        <w:ind w:hanging="360" w:left="360"/>
      </w:pPr>
      <w:rPr/>
    </w:lvl>
    <w:lvl w:ilvl="1">
      <w:start w:val="1"/>
      <w:numFmt w:val="decimal"/>
      <w:suff w:val="tab"/>
      <w:lvlText w:val="%1.%2"/>
      <w:lvlJc w:val="left"/>
      <w:pPr>
        <w:ind w:hanging="680" w:left="680"/>
      </w:pPr>
      <w:rPr/>
    </w:lvl>
    <w:lvl w:ilvl="2">
      <w:start w:val="1"/>
      <w:numFmt w:val="decimal"/>
      <w:suff w:val="tab"/>
      <w:lvlText w:val="%1.%2.%3."/>
      <w:lvlJc w:val="left"/>
      <w:pPr>
        <w:ind w:hanging="504" w:left="1224"/>
      </w:pPr>
      <w:rPr/>
    </w:lvl>
    <w:lvl w:ilvl="3">
      <w:start w:val="1"/>
      <w:numFmt w:val="decimal"/>
      <w:suff w:val="tab"/>
      <w:lvlText w:val="%1.%2.%3.%4."/>
      <w:lvlJc w:val="left"/>
      <w:pPr>
        <w:ind w:hanging="648" w:left="1728"/>
      </w:pPr>
      <w:rPr/>
    </w:lvl>
    <w:lvl w:ilvl="4">
      <w:start w:val="1"/>
      <w:numFmt w:val="decimal"/>
      <w:suff w:val="tab"/>
      <w:lvlText w:val="%1.%2.%3.%4.%5."/>
      <w:lvlJc w:val="left"/>
      <w:pPr>
        <w:ind w:hanging="792" w:left="2232"/>
      </w:pPr>
      <w:rPr/>
    </w:lvl>
    <w:lvl w:ilvl="5">
      <w:start w:val="1"/>
      <w:numFmt w:val="decimal"/>
      <w:suff w:val="tab"/>
      <w:lvlText w:val="%1.%2.%3.%4.%5.%6."/>
      <w:lvlJc w:val="left"/>
      <w:pPr>
        <w:ind w:hanging="936" w:left="2736"/>
      </w:pPr>
      <w:rPr/>
    </w:lvl>
    <w:lvl w:ilvl="6">
      <w:start w:val="1"/>
      <w:numFmt w:val="decimal"/>
      <w:suff w:val="tab"/>
      <w:lvlText w:val="%1.%2.%3.%4.%5.%6.%7."/>
      <w:lvlJc w:val="left"/>
      <w:pPr>
        <w:ind w:hanging="1080" w:left="3240"/>
      </w:pPr>
      <w:rPr/>
    </w:lvl>
    <w:lvl w:ilvl="7">
      <w:start w:val="1"/>
      <w:numFmt w:val="decimal"/>
      <w:suff w:val="tab"/>
      <w:lvlText w:val="%1.%2.%3.%4.%5.%6.%7.%8."/>
      <w:lvlJc w:val="left"/>
      <w:pPr>
        <w:ind w:hanging="1224" w:left="3744"/>
      </w:pPr>
      <w:rPr/>
    </w:lvl>
    <w:lvl w:ilvl="8">
      <w:start w:val="1"/>
      <w:numFmt w:val="decimal"/>
      <w:suff w:val="tab"/>
      <w:lvlText w:val="%1.%2.%3.%4.%5.%6.%7.%8.%9."/>
      <w:lvlJc w:val="left"/>
      <w:pPr>
        <w:ind w:hanging="1440" w:left="4320"/>
      </w:pPr>
      <w:rPr/>
    </w:lvl>
  </w:abstractNum>
  <w:abstractNum w:abstractNumId="17">
    <w:nsid w:val="48941336"/>
    <w:multiLevelType w:val="multilevel"/>
    <w:lvl w:ilvl="0">
      <w:start w:val="1"/>
      <w:numFmt w:val="decimal"/>
      <w:suff w:val="tab"/>
      <w:lvlText w:val="%1)"/>
      <w:lvlJc w:val="left"/>
      <w:pPr>
        <w:ind w:hanging="360" w:left="360"/>
      </w:pPr>
      <w:rPr/>
    </w:lvl>
    <w:lvl w:ilvl="1">
      <w:start w:val="1"/>
      <w:numFmt w:val="lowerLetter"/>
      <w:suff w:val="tab"/>
      <w:lvlText w:val="%2)"/>
      <w:lvlJc w:val="left"/>
      <w:pPr>
        <w:ind w:hanging="360" w:left="720"/>
      </w:pPr>
      <w:rPr/>
    </w:lvl>
    <w:lvl w:ilvl="2">
      <w:start w:val="1"/>
      <w:numFmt w:val="lowerRoman"/>
      <w:suff w:val="tab"/>
      <w:lvlText w:val="%3)"/>
      <w:lvlJc w:val="left"/>
      <w:pPr>
        <w:ind w:hanging="360" w:left="1080"/>
      </w:pPr>
      <w:rPr/>
    </w:lvl>
    <w:lvl w:ilvl="3">
      <w:start w:val="1"/>
      <w:numFmt w:val="decimal"/>
      <w:suff w:val="tab"/>
      <w:lvlText w:val="(%4)"/>
      <w:lvlJc w:val="left"/>
      <w:pPr>
        <w:ind w:hanging="360" w:left="1440"/>
      </w:pPr>
      <w:rPr/>
    </w:lvl>
    <w:lvl w:ilvl="4">
      <w:start w:val="1"/>
      <w:numFmt w:val="lowerLetter"/>
      <w:suff w:val="tab"/>
      <w:lvlText w:val="(%5)"/>
      <w:lvlJc w:val="left"/>
      <w:pPr>
        <w:ind w:hanging="360" w:left="1800"/>
      </w:pPr>
      <w:rPr/>
    </w:lvl>
    <w:lvl w:ilvl="5">
      <w:start w:val="1"/>
      <w:numFmt w:val="lowerRoman"/>
      <w:suff w:val="tab"/>
      <w:lvlText w:val="(%6)"/>
      <w:lvlJc w:val="left"/>
      <w:pPr>
        <w:ind w:hanging="360" w:left="2160"/>
      </w:pPr>
      <w:rPr/>
    </w:lvl>
    <w:lvl w:ilvl="6">
      <w:start w:val="1"/>
      <w:numFmt w:val="decimal"/>
      <w:suff w:val="tab"/>
      <w:lvlText w:val="%7."/>
      <w:lvlJc w:val="left"/>
      <w:pPr>
        <w:ind w:hanging="360" w:left="2520"/>
      </w:pPr>
      <w:rPr/>
    </w:lvl>
    <w:lvl w:ilvl="7">
      <w:start w:val="1"/>
      <w:numFmt w:val="lowerLetter"/>
      <w:suff w:val="tab"/>
      <w:lvlText w:val="%8."/>
      <w:lvlJc w:val="left"/>
      <w:pPr>
        <w:ind w:hanging="360" w:left="2880"/>
      </w:pPr>
      <w:rPr/>
    </w:lvl>
    <w:lvl w:ilvl="8">
      <w:start w:val="1"/>
      <w:numFmt w:val="lowerRoman"/>
      <w:suff w:val="tab"/>
      <w:lvlText w:val="%9."/>
      <w:lvlJc w:val="left"/>
      <w:pPr>
        <w:ind w:hanging="360" w:left="3240"/>
      </w:pPr>
      <w:rPr/>
    </w:lvl>
  </w:abstractNum>
  <w:abstractNum w:abstractNumId="18">
    <w:nsid w:val="4cad4a0f"/>
    <w:multiLevelType w:val="multilevel"/>
    <w:lvl w:ilvl="0">
      <w:start w:val="1"/>
      <w:numFmt w:val="decimal"/>
      <w:suff w:val="tab"/>
      <w:lvlText w:val="%1."/>
      <w:lvlJc w:val="left"/>
      <w:pPr>
        <w:ind w:hanging="360" w:left="360"/>
      </w:pPr>
      <w:rPr/>
    </w:lvl>
    <w:lvl w:ilvl="1">
      <w:start w:val="1"/>
      <w:numFmt w:val="decimal"/>
      <w:suff w:val="tab"/>
      <w:lvlText w:val="%1.%2."/>
      <w:lvlJc w:val="left"/>
      <w:pPr>
        <w:ind w:hanging="432" w:left="792"/>
      </w:pPr>
      <w:rPr/>
    </w:lvl>
    <w:lvl w:ilvl="2">
      <w:start w:val="1"/>
      <w:numFmt w:val="decimal"/>
      <w:suff w:val="tab"/>
      <w:lvlText w:val="%1.%2.%3."/>
      <w:lvlJc w:val="left"/>
      <w:pPr>
        <w:ind w:hanging="504" w:left="1224"/>
      </w:pPr>
      <w:rPr/>
    </w:lvl>
    <w:lvl w:ilvl="3">
      <w:start w:val="1"/>
      <w:numFmt w:val="decimal"/>
      <w:suff w:val="tab"/>
      <w:lvlText w:val="%1.%2.%3.%4."/>
      <w:lvlJc w:val="left"/>
      <w:pPr>
        <w:ind w:hanging="648" w:left="1728"/>
      </w:pPr>
      <w:rPr/>
    </w:lvl>
    <w:lvl w:ilvl="4">
      <w:start w:val="1"/>
      <w:numFmt w:val="decimal"/>
      <w:suff w:val="tab"/>
      <w:lvlText w:val="%1.%2.%3.%4.%5."/>
      <w:lvlJc w:val="left"/>
      <w:pPr>
        <w:ind w:hanging="792" w:left="2232"/>
      </w:pPr>
      <w:rPr/>
    </w:lvl>
    <w:lvl w:ilvl="5">
      <w:start w:val="1"/>
      <w:numFmt w:val="decimal"/>
      <w:suff w:val="tab"/>
      <w:lvlText w:val="%1.%2.%3.%4.%5.%6."/>
      <w:lvlJc w:val="left"/>
      <w:pPr>
        <w:ind w:hanging="936" w:left="2736"/>
      </w:pPr>
      <w:rPr/>
    </w:lvl>
    <w:lvl w:ilvl="6">
      <w:start w:val="1"/>
      <w:numFmt w:val="decimal"/>
      <w:suff w:val="tab"/>
      <w:lvlText w:val="%1.%2.%3.%4.%5.%6.%7."/>
      <w:lvlJc w:val="left"/>
      <w:pPr>
        <w:ind w:hanging="1080" w:left="3240"/>
      </w:pPr>
      <w:rPr/>
    </w:lvl>
    <w:lvl w:ilvl="7">
      <w:start w:val="1"/>
      <w:numFmt w:val="decimal"/>
      <w:suff w:val="tab"/>
      <w:lvlText w:val="%1.%2.%3.%4.%5.%6.%7.%8."/>
      <w:lvlJc w:val="left"/>
      <w:pPr>
        <w:ind w:hanging="1224" w:left="3744"/>
      </w:pPr>
      <w:rPr/>
    </w:lvl>
    <w:lvl w:ilvl="8">
      <w:start w:val="1"/>
      <w:numFmt w:val="decimal"/>
      <w:suff w:val="tab"/>
      <w:lvlText w:val="%1.%2.%3.%4.%5.%6.%7.%8.%9."/>
      <w:lvlJc w:val="left"/>
      <w:pPr>
        <w:ind w:hanging="1440" w:left="4320"/>
      </w:pPr>
      <w:rPr/>
    </w:lvl>
  </w:abstractNum>
  <w:abstractNum w:abstractNumId="19">
    <w:nsid w:val="563a2bf0"/>
    <w:multiLevelType w:val="multilevel"/>
    <w:lvl w:ilvl="0">
      <w:start w:val="1"/>
      <w:numFmt w:val="decimal"/>
      <w:suff w:val="tab"/>
      <w:lvlText w:val="%1."/>
      <w:lvlJc w:val="left"/>
      <w:pPr>
        <w:ind w:hanging="360" w:left="360"/>
      </w:pPr>
      <w:rPr/>
    </w:lvl>
    <w:lvl w:ilvl="1">
      <w:start w:val="1"/>
      <w:numFmt w:val="decimal"/>
      <w:suff w:val="tab"/>
      <w:lvlText w:val="%1.%2."/>
      <w:lvlJc w:val="left"/>
      <w:pPr>
        <w:ind w:hanging="432" w:left="792"/>
      </w:pPr>
      <w:rPr/>
    </w:lvl>
    <w:lvl w:ilvl="2">
      <w:start w:val="1"/>
      <w:numFmt w:val="decimal"/>
      <w:suff w:val="tab"/>
      <w:lvlText w:val="%1.%2.%3."/>
      <w:lvlJc w:val="left"/>
      <w:pPr>
        <w:ind w:hanging="504" w:left="1224"/>
      </w:pPr>
      <w:rPr/>
    </w:lvl>
    <w:lvl w:ilvl="3">
      <w:start w:val="1"/>
      <w:numFmt w:val="decimal"/>
      <w:suff w:val="tab"/>
      <w:lvlText w:val="%1.%2.%3.%4."/>
      <w:lvlJc w:val="left"/>
      <w:pPr>
        <w:ind w:hanging="648" w:left="1728"/>
      </w:pPr>
      <w:rPr/>
    </w:lvl>
    <w:lvl w:ilvl="4">
      <w:start w:val="1"/>
      <w:numFmt w:val="decimal"/>
      <w:suff w:val="tab"/>
      <w:lvlText w:val="%1.%2.%3.%4.%5."/>
      <w:lvlJc w:val="left"/>
      <w:pPr>
        <w:ind w:hanging="792" w:left="2232"/>
      </w:pPr>
      <w:rPr/>
    </w:lvl>
    <w:lvl w:ilvl="5">
      <w:start w:val="1"/>
      <w:numFmt w:val="decimal"/>
      <w:suff w:val="tab"/>
      <w:lvlText w:val="%1.%2.%3.%4.%5.%6."/>
      <w:lvlJc w:val="left"/>
      <w:pPr>
        <w:ind w:hanging="936" w:left="2736"/>
      </w:pPr>
      <w:rPr/>
    </w:lvl>
    <w:lvl w:ilvl="6">
      <w:start w:val="1"/>
      <w:numFmt w:val="decimal"/>
      <w:suff w:val="tab"/>
      <w:lvlText w:val="%1.%2.%3.%4.%5.%6.%7."/>
      <w:lvlJc w:val="left"/>
      <w:pPr>
        <w:ind w:hanging="1080" w:left="3240"/>
      </w:pPr>
      <w:rPr/>
    </w:lvl>
    <w:lvl w:ilvl="7">
      <w:start w:val="1"/>
      <w:numFmt w:val="decimal"/>
      <w:suff w:val="tab"/>
      <w:lvlText w:val="%1.%2.%3.%4.%5.%6.%7.%8."/>
      <w:lvlJc w:val="left"/>
      <w:pPr>
        <w:ind w:hanging="1224" w:left="3744"/>
      </w:pPr>
      <w:rPr/>
    </w:lvl>
    <w:lvl w:ilvl="8">
      <w:start w:val="1"/>
      <w:numFmt w:val="decimal"/>
      <w:suff w:val="tab"/>
      <w:lvlText w:val="%1.%2.%3.%4.%5.%6.%7.%8.%9."/>
      <w:lvlJc w:val="left"/>
      <w:pPr>
        <w:ind w:hanging="1440" w:left="4320"/>
      </w:pPr>
      <w:rPr/>
    </w:lvl>
  </w:abstractNum>
  <w:abstractNum w:abstractNumId="20">
    <w:nsid w:val="5e3f5100"/>
    <w:multiLevelType w:val="multilevel"/>
    <w:lvl w:ilvl="0">
      <w:start w:val="1"/>
      <w:numFmt w:val="decimal"/>
      <w:suff w:val="tab"/>
      <w:lvlText w:val="%1."/>
      <w:lvlJc w:val="left"/>
      <w:pPr>
        <w:ind w:hanging="360" w:left="360"/>
      </w:pPr>
      <w:rPr/>
    </w:lvl>
    <w:lvl w:ilvl="1">
      <w:start w:val="1"/>
      <w:numFmt w:val="decimal"/>
      <w:lvlRestart w:val="0"/>
      <w:suff w:val="tab"/>
      <w:lvlText w:val="%1.%2"/>
      <w:lvlJc w:val="left"/>
      <w:pPr>
        <w:ind w:hanging="567" w:left="567"/>
      </w:pPr>
      <w:rPr/>
    </w:lvl>
    <w:lvl w:ilvl="2">
      <w:start w:val="1"/>
      <w:numFmt w:val="decimal"/>
      <w:suff w:val="tab"/>
      <w:lvlText w:val="%1.%2.%3."/>
      <w:lvlJc w:val="left"/>
      <w:pPr>
        <w:ind w:hanging="504" w:left="1224"/>
      </w:pPr>
      <w:rPr/>
    </w:lvl>
    <w:lvl w:ilvl="3">
      <w:start w:val="1"/>
      <w:numFmt w:val="decimal"/>
      <w:suff w:val="tab"/>
      <w:lvlText w:val="%1.%2.%3.%4."/>
      <w:lvlJc w:val="left"/>
      <w:pPr>
        <w:ind w:hanging="648" w:left="1728"/>
      </w:pPr>
      <w:rPr/>
    </w:lvl>
    <w:lvl w:ilvl="4">
      <w:start w:val="1"/>
      <w:numFmt w:val="decimal"/>
      <w:suff w:val="tab"/>
      <w:lvlText w:val="%1.%2.%3.%4.%5."/>
      <w:lvlJc w:val="left"/>
      <w:pPr>
        <w:ind w:hanging="792" w:left="2232"/>
      </w:pPr>
      <w:rPr/>
    </w:lvl>
    <w:lvl w:ilvl="5">
      <w:start w:val="1"/>
      <w:numFmt w:val="decimal"/>
      <w:suff w:val="tab"/>
      <w:lvlText w:val="%1.%2.%3.%4.%5.%6."/>
      <w:lvlJc w:val="left"/>
      <w:pPr>
        <w:ind w:hanging="936" w:left="2736"/>
      </w:pPr>
      <w:rPr/>
    </w:lvl>
    <w:lvl w:ilvl="6">
      <w:start w:val="1"/>
      <w:numFmt w:val="decimal"/>
      <w:suff w:val="tab"/>
      <w:lvlText w:val="%1.%2.%3.%4.%5.%6.%7."/>
      <w:lvlJc w:val="left"/>
      <w:pPr>
        <w:ind w:hanging="1080" w:left="3240"/>
      </w:pPr>
      <w:rPr/>
    </w:lvl>
    <w:lvl w:ilvl="7">
      <w:start w:val="1"/>
      <w:numFmt w:val="decimal"/>
      <w:suff w:val="tab"/>
      <w:lvlText w:val="%1.%2.%3.%4.%5.%6.%7.%8."/>
      <w:lvlJc w:val="left"/>
      <w:pPr>
        <w:ind w:hanging="1224" w:left="3744"/>
      </w:pPr>
      <w:rPr/>
    </w:lvl>
    <w:lvl w:ilvl="8">
      <w:start w:val="1"/>
      <w:numFmt w:val="decimal"/>
      <w:suff w:val="tab"/>
      <w:lvlText w:val="%1.%2.%3.%4.%5.%6.%7.%8.%9."/>
      <w:lvlJc w:val="left"/>
      <w:pPr>
        <w:ind w:hanging="1440" w:left="4320"/>
      </w:pPr>
      <w:rPr/>
    </w:lvl>
  </w:abstractNum>
  <w:abstractNum w:abstractNumId="21">
    <w:nsid w:val="64f562d0"/>
    <w:multiLevelType w:val="hybridMultilevel"/>
    <w:lvl w:ilvl="0" w:tplc="04090001">
      <w:start w:val="1"/>
      <w:numFmt w:val="bullet"/>
      <w:suff w:val="tab"/>
      <w:lvlText w:val=""/>
      <w:lvlJc w:val="left"/>
      <w:pPr>
        <w:ind w:hanging="360" w:left="1050"/>
      </w:pPr>
      <w:rPr>
        <w:rFonts w:ascii="Symbol" w:hAnsi="Symbol"/>
      </w:rPr>
    </w:lvl>
    <w:lvl w:ilvl="1" w:tplc="04090003">
      <w:start w:val="1"/>
      <w:numFmt w:val="bullet"/>
      <w:suff w:val="tab"/>
      <w:lvlText w:val="o"/>
      <w:lvlJc w:val="left"/>
      <w:pPr>
        <w:ind w:hanging="360" w:left="1770"/>
      </w:pPr>
      <w:rPr>
        <w:rFonts w:ascii="Courier New" w:hAnsi="Courier New"/>
      </w:rPr>
    </w:lvl>
    <w:lvl w:ilvl="2" w:tplc="04090005">
      <w:start w:val="1"/>
      <w:numFmt w:val="bullet"/>
      <w:suff w:val="tab"/>
      <w:lvlText w:val=""/>
      <w:lvlJc w:val="left"/>
      <w:pPr>
        <w:ind w:hanging="360" w:left="2490"/>
      </w:pPr>
      <w:rPr>
        <w:rFonts w:ascii="Wingdings" w:hAnsi="Wingdings"/>
      </w:rPr>
    </w:lvl>
    <w:lvl w:ilvl="3" w:tplc="04090001">
      <w:start w:val="1"/>
      <w:numFmt w:val="bullet"/>
      <w:suff w:val="tab"/>
      <w:lvlText w:val=""/>
      <w:lvlJc w:val="left"/>
      <w:pPr>
        <w:ind w:hanging="360" w:left="3210"/>
      </w:pPr>
      <w:rPr>
        <w:rFonts w:ascii="Symbol" w:hAnsi="Symbol"/>
      </w:rPr>
    </w:lvl>
    <w:lvl w:ilvl="4" w:tplc="04090003">
      <w:start w:val="1"/>
      <w:numFmt w:val="bullet"/>
      <w:suff w:val="tab"/>
      <w:lvlText w:val="o"/>
      <w:lvlJc w:val="left"/>
      <w:pPr>
        <w:ind w:hanging="360" w:left="3930"/>
      </w:pPr>
      <w:rPr>
        <w:rFonts w:ascii="Courier New" w:hAnsi="Courier New"/>
      </w:rPr>
    </w:lvl>
    <w:lvl w:ilvl="5" w:tplc="04090005">
      <w:start w:val="1"/>
      <w:numFmt w:val="bullet"/>
      <w:suff w:val="tab"/>
      <w:lvlText w:val=""/>
      <w:lvlJc w:val="left"/>
      <w:pPr>
        <w:ind w:hanging="360" w:left="4650"/>
      </w:pPr>
      <w:rPr>
        <w:rFonts w:ascii="Wingdings" w:hAnsi="Wingdings"/>
      </w:rPr>
    </w:lvl>
    <w:lvl w:ilvl="6" w:tplc="04090001">
      <w:start w:val="1"/>
      <w:numFmt w:val="bullet"/>
      <w:suff w:val="tab"/>
      <w:lvlText w:val=""/>
      <w:lvlJc w:val="left"/>
      <w:pPr>
        <w:ind w:hanging="360" w:left="5370"/>
      </w:pPr>
      <w:rPr>
        <w:rFonts w:ascii="Symbol" w:hAnsi="Symbol"/>
      </w:rPr>
    </w:lvl>
    <w:lvl w:ilvl="7" w:tplc="04090003">
      <w:start w:val="1"/>
      <w:numFmt w:val="bullet"/>
      <w:suff w:val="tab"/>
      <w:lvlText w:val="o"/>
      <w:lvlJc w:val="left"/>
      <w:pPr>
        <w:ind w:hanging="360" w:left="6090"/>
      </w:pPr>
      <w:rPr>
        <w:rFonts w:ascii="Courier New" w:hAnsi="Courier New"/>
      </w:rPr>
    </w:lvl>
    <w:lvl w:ilvl="8" w:tplc="04090005">
      <w:start w:val="1"/>
      <w:numFmt w:val="bullet"/>
      <w:suff w:val="tab"/>
      <w:lvlText w:val=""/>
      <w:lvlJc w:val="left"/>
      <w:pPr>
        <w:ind w:hanging="360" w:left="6810"/>
      </w:pPr>
      <w:rPr>
        <w:rFonts w:ascii="Wingdings" w:hAnsi="Wingdings"/>
      </w:rPr>
    </w:lvl>
  </w:abstractNum>
  <w:abstractNum w:abstractNumId="22">
    <w:nsid w:val="65e12f42"/>
    <w:multiLevelType w:val="multilevel"/>
    <w:lvl w:ilvl="0">
      <w:start w:val="1"/>
      <w:numFmt w:val="decimal"/>
      <w:suff w:val="tab"/>
      <w:lvlText w:val="%1."/>
      <w:lvlJc w:val="left"/>
      <w:pPr>
        <w:ind w:hanging="360" w:left="360"/>
      </w:pPr>
      <w:rPr/>
    </w:lvl>
    <w:lvl w:ilvl="1">
      <w:start w:val="1"/>
      <w:numFmt w:val="decimal"/>
      <w:lvlRestart w:val="0"/>
      <w:suff w:val="tab"/>
      <w:lvlText w:val="%1.%2"/>
      <w:lvlJc w:val="left"/>
      <w:pPr>
        <w:ind w:hanging="567" w:left="567"/>
      </w:pPr>
      <w:rPr/>
    </w:lvl>
    <w:lvl w:ilvl="2">
      <w:start w:val="1"/>
      <w:numFmt w:val="decimal"/>
      <w:suff w:val="tab"/>
      <w:lvlText w:val="%1.%2.%3."/>
      <w:lvlJc w:val="left"/>
      <w:pPr>
        <w:ind w:hanging="504" w:left="1224"/>
      </w:pPr>
      <w:rPr/>
    </w:lvl>
    <w:lvl w:ilvl="3">
      <w:start w:val="1"/>
      <w:numFmt w:val="decimal"/>
      <w:suff w:val="tab"/>
      <w:lvlText w:val="%1.%2.%3.%4."/>
      <w:lvlJc w:val="left"/>
      <w:pPr>
        <w:ind w:hanging="648" w:left="1728"/>
      </w:pPr>
      <w:rPr/>
    </w:lvl>
    <w:lvl w:ilvl="4">
      <w:start w:val="1"/>
      <w:numFmt w:val="decimal"/>
      <w:suff w:val="tab"/>
      <w:lvlText w:val="%1.%2.%3.%4.%5."/>
      <w:lvlJc w:val="left"/>
      <w:pPr>
        <w:ind w:hanging="792" w:left="2232"/>
      </w:pPr>
      <w:rPr/>
    </w:lvl>
    <w:lvl w:ilvl="5">
      <w:start w:val="1"/>
      <w:numFmt w:val="decimal"/>
      <w:suff w:val="tab"/>
      <w:lvlText w:val="%1.%2.%3.%4.%5.%6."/>
      <w:lvlJc w:val="left"/>
      <w:pPr>
        <w:ind w:hanging="936" w:left="2736"/>
      </w:pPr>
      <w:rPr/>
    </w:lvl>
    <w:lvl w:ilvl="6">
      <w:start w:val="1"/>
      <w:numFmt w:val="decimal"/>
      <w:suff w:val="tab"/>
      <w:lvlText w:val="%1.%2.%3.%4.%5.%6.%7."/>
      <w:lvlJc w:val="left"/>
      <w:pPr>
        <w:ind w:hanging="1080" w:left="3240"/>
      </w:pPr>
      <w:rPr/>
    </w:lvl>
    <w:lvl w:ilvl="7">
      <w:start w:val="1"/>
      <w:numFmt w:val="decimal"/>
      <w:suff w:val="tab"/>
      <w:lvlText w:val="%1.%2.%3.%4.%5.%6.%7.%8."/>
      <w:lvlJc w:val="left"/>
      <w:pPr>
        <w:ind w:hanging="1224" w:left="3744"/>
      </w:pPr>
      <w:rPr/>
    </w:lvl>
    <w:lvl w:ilvl="8">
      <w:start w:val="1"/>
      <w:numFmt w:val="decimal"/>
      <w:suff w:val="tab"/>
      <w:lvlText w:val="%1.%2.%3.%4.%5.%6.%7.%8.%9."/>
      <w:lvlJc w:val="left"/>
      <w:pPr>
        <w:ind w:hanging="1440" w:left="4320"/>
      </w:pPr>
      <w:rPr/>
    </w:lvl>
  </w:abstractNum>
  <w:abstractNum w:abstractNumId="23">
    <w:nsid w:val="70233b68"/>
    <w:multiLevelType w:val="multilevel"/>
    <w:lvl w:ilvl="0">
      <w:start w:val="1"/>
      <w:numFmt w:val="decimal"/>
      <w:suff w:val="tab"/>
      <w:lvlText w:val="%1."/>
      <w:lvlJc w:val="left"/>
      <w:pPr>
        <w:ind w:hanging="360" w:left="360"/>
      </w:pPr>
      <w:rPr/>
    </w:lvl>
    <w:lvl w:ilvl="1">
      <w:start w:val="1"/>
      <w:numFmt w:val="decimal"/>
      <w:lvlRestart w:val="0"/>
      <w:isLgl w:val="1"/>
      <w:suff w:val="tab"/>
      <w:lvlText w:val="%1.%2"/>
      <w:lvlJc w:val="left"/>
      <w:pPr>
        <w:ind w:hanging="567" w:left="567"/>
      </w:pPr>
      <w:rPr/>
    </w:lvl>
    <w:lvl w:ilvl="2">
      <w:start w:val="1"/>
      <w:numFmt w:val="decimal"/>
      <w:suff w:val="tab"/>
      <w:lvlText w:val="%1.%2.%3."/>
      <w:lvlJc w:val="left"/>
      <w:pPr>
        <w:ind w:hanging="504" w:left="1224"/>
      </w:pPr>
      <w:rPr/>
    </w:lvl>
    <w:lvl w:ilvl="3">
      <w:start w:val="1"/>
      <w:numFmt w:val="decimal"/>
      <w:suff w:val="tab"/>
      <w:lvlText w:val="%1.%2.%3.%4."/>
      <w:lvlJc w:val="left"/>
      <w:pPr>
        <w:ind w:hanging="648" w:left="1728"/>
      </w:pPr>
      <w:rPr/>
    </w:lvl>
    <w:lvl w:ilvl="4">
      <w:start w:val="1"/>
      <w:numFmt w:val="decimal"/>
      <w:suff w:val="tab"/>
      <w:lvlText w:val="%1.%2.%3.%4.%5."/>
      <w:lvlJc w:val="left"/>
      <w:pPr>
        <w:ind w:hanging="792" w:left="2232"/>
      </w:pPr>
      <w:rPr/>
    </w:lvl>
    <w:lvl w:ilvl="5">
      <w:start w:val="1"/>
      <w:numFmt w:val="decimal"/>
      <w:suff w:val="tab"/>
      <w:lvlText w:val="%1.%2.%3.%4.%5.%6."/>
      <w:lvlJc w:val="left"/>
      <w:pPr>
        <w:ind w:hanging="936" w:left="2736"/>
      </w:pPr>
      <w:rPr/>
    </w:lvl>
    <w:lvl w:ilvl="6">
      <w:start w:val="1"/>
      <w:numFmt w:val="decimal"/>
      <w:suff w:val="tab"/>
      <w:lvlText w:val="%1.%2.%3.%4.%5.%6.%7."/>
      <w:lvlJc w:val="left"/>
      <w:pPr>
        <w:ind w:hanging="1080" w:left="3240"/>
      </w:pPr>
      <w:rPr/>
    </w:lvl>
    <w:lvl w:ilvl="7">
      <w:start w:val="1"/>
      <w:numFmt w:val="decimal"/>
      <w:suff w:val="tab"/>
      <w:lvlText w:val="%1.%2.%3.%4.%5.%6.%7.%8."/>
      <w:lvlJc w:val="left"/>
      <w:pPr>
        <w:ind w:hanging="1224" w:left="3744"/>
      </w:pPr>
      <w:rPr/>
    </w:lvl>
    <w:lvl w:ilvl="8">
      <w:start w:val="1"/>
      <w:numFmt w:val="decimal"/>
      <w:suff w:val="tab"/>
      <w:lvlText w:val="%1.%2.%3.%4.%5.%6.%7.%8.%9."/>
      <w:lvlJc w:val="left"/>
      <w:pPr>
        <w:ind w:hanging="1440" w:left="4320"/>
      </w:pPr>
      <w:rPr/>
    </w:lvl>
  </w:abstractNum>
  <w:abstractNum w:abstractNumId="24">
    <w:nsid w:val="767119a0"/>
    <w:multiLevelType w:val="multilevel"/>
    <w:lvl w:ilvl="0">
      <w:start w:val="1"/>
      <w:numFmt w:val="decimal"/>
      <w:suff w:val="tab"/>
      <w:lvlText w:val="%1."/>
      <w:lvlJc w:val="left"/>
      <w:pPr>
        <w:ind w:hanging="360" w:left="360"/>
      </w:pPr>
      <w:rPr/>
    </w:lvl>
    <w:lvl w:ilvl="1">
      <w:start w:val="1"/>
      <w:numFmt w:val="decimal"/>
      <w:lvlRestart w:val="0"/>
      <w:suff w:val="tab"/>
      <w:lvlText w:val="%1.%2"/>
      <w:lvlJc w:val="left"/>
      <w:pPr>
        <w:ind w:hanging="567" w:left="567"/>
      </w:pPr>
      <w:rPr/>
    </w:lvl>
    <w:lvl w:ilvl="2">
      <w:start w:val="1"/>
      <w:numFmt w:val="decimal"/>
      <w:suff w:val="tab"/>
      <w:lvlText w:val="%1.%2.%3."/>
      <w:lvlJc w:val="left"/>
      <w:pPr>
        <w:ind w:hanging="504" w:left="1224"/>
      </w:pPr>
      <w:rPr/>
    </w:lvl>
    <w:lvl w:ilvl="3">
      <w:start w:val="1"/>
      <w:numFmt w:val="decimal"/>
      <w:suff w:val="tab"/>
      <w:lvlText w:val="%1.%2.%3.%4."/>
      <w:lvlJc w:val="left"/>
      <w:pPr>
        <w:ind w:hanging="648" w:left="1728"/>
      </w:pPr>
      <w:rPr/>
    </w:lvl>
    <w:lvl w:ilvl="4">
      <w:start w:val="1"/>
      <w:numFmt w:val="decimal"/>
      <w:suff w:val="tab"/>
      <w:lvlText w:val="%1.%2.%3.%4.%5."/>
      <w:lvlJc w:val="left"/>
      <w:pPr>
        <w:ind w:hanging="792" w:left="2232"/>
      </w:pPr>
      <w:rPr/>
    </w:lvl>
    <w:lvl w:ilvl="5">
      <w:start w:val="1"/>
      <w:numFmt w:val="decimal"/>
      <w:suff w:val="tab"/>
      <w:lvlText w:val="%1.%2.%3.%4.%5.%6."/>
      <w:lvlJc w:val="left"/>
      <w:pPr>
        <w:ind w:hanging="936" w:left="2736"/>
      </w:pPr>
      <w:rPr/>
    </w:lvl>
    <w:lvl w:ilvl="6">
      <w:start w:val="1"/>
      <w:numFmt w:val="decimal"/>
      <w:suff w:val="tab"/>
      <w:lvlText w:val="%1.%2.%3.%4.%5.%6.%7."/>
      <w:lvlJc w:val="left"/>
      <w:pPr>
        <w:ind w:hanging="1080" w:left="3240"/>
      </w:pPr>
      <w:rPr/>
    </w:lvl>
    <w:lvl w:ilvl="7">
      <w:start w:val="1"/>
      <w:numFmt w:val="decimal"/>
      <w:suff w:val="tab"/>
      <w:lvlText w:val="%1.%2.%3.%4.%5.%6.%7.%8."/>
      <w:lvlJc w:val="left"/>
      <w:pPr>
        <w:ind w:hanging="1224" w:left="3744"/>
      </w:pPr>
      <w:rPr/>
    </w:lvl>
    <w:lvl w:ilvl="8">
      <w:start w:val="1"/>
      <w:numFmt w:val="decimal"/>
      <w:suff w:val="tab"/>
      <w:lvlText w:val="%1.%2.%3.%4.%5.%6.%7.%8.%9."/>
      <w:lvlJc w:val="left"/>
      <w:pPr>
        <w:ind w:hanging="1440" w:left="4320"/>
      </w:pPr>
      <w:rPr/>
    </w:lvl>
  </w:abstractNum>
  <w:abstractNum w:abstractNumId="25">
    <w:nsid w:val="78355293"/>
    <w:multiLevelType w:val="multilevel"/>
    <w:lvl w:ilvl="0">
      <w:start w:val="1"/>
      <w:numFmt w:val="decimal"/>
      <w:suff w:val="tab"/>
      <w:lvlText w:val="%1."/>
      <w:lvlJc w:val="left"/>
      <w:pPr>
        <w:ind w:hanging="360" w:left="360"/>
      </w:pPr>
      <w:rPr/>
    </w:lvl>
    <w:lvl w:ilvl="1">
      <w:start w:val="1"/>
      <w:numFmt w:val="decimal"/>
      <w:suff w:val="tab"/>
      <w:lvlText w:val="%1.%2"/>
      <w:lvlJc w:val="left"/>
      <w:pPr>
        <w:ind w:hanging="680" w:left="680"/>
      </w:pPr>
      <w:rPr/>
    </w:lvl>
    <w:lvl w:ilvl="2">
      <w:start w:val="1"/>
      <w:numFmt w:val="decimal"/>
      <w:suff w:val="tab"/>
      <w:lvlText w:val="%1.%2.%3."/>
      <w:lvlJc w:val="left"/>
      <w:pPr>
        <w:ind w:hanging="504" w:left="1224"/>
      </w:pPr>
      <w:rPr/>
    </w:lvl>
    <w:lvl w:ilvl="3">
      <w:start w:val="1"/>
      <w:numFmt w:val="decimal"/>
      <w:suff w:val="tab"/>
      <w:lvlText w:val="%1.%2.%3.%4."/>
      <w:lvlJc w:val="left"/>
      <w:pPr>
        <w:ind w:hanging="648" w:left="1728"/>
      </w:pPr>
      <w:rPr/>
    </w:lvl>
    <w:lvl w:ilvl="4">
      <w:start w:val="1"/>
      <w:numFmt w:val="decimal"/>
      <w:suff w:val="tab"/>
      <w:lvlText w:val="%1.%2.%3.%4.%5."/>
      <w:lvlJc w:val="left"/>
      <w:pPr>
        <w:ind w:hanging="792" w:left="2232"/>
      </w:pPr>
      <w:rPr/>
    </w:lvl>
    <w:lvl w:ilvl="5">
      <w:start w:val="1"/>
      <w:numFmt w:val="decimal"/>
      <w:suff w:val="tab"/>
      <w:lvlText w:val="%1.%2.%3.%4.%5.%6."/>
      <w:lvlJc w:val="left"/>
      <w:pPr>
        <w:ind w:hanging="936" w:left="2736"/>
      </w:pPr>
      <w:rPr/>
    </w:lvl>
    <w:lvl w:ilvl="6">
      <w:start w:val="1"/>
      <w:numFmt w:val="decimal"/>
      <w:suff w:val="tab"/>
      <w:lvlText w:val="%1.%2.%3.%4.%5.%6.%7."/>
      <w:lvlJc w:val="left"/>
      <w:pPr>
        <w:ind w:hanging="1080" w:left="3240"/>
      </w:pPr>
      <w:rPr/>
    </w:lvl>
    <w:lvl w:ilvl="7">
      <w:start w:val="1"/>
      <w:numFmt w:val="decimal"/>
      <w:suff w:val="tab"/>
      <w:lvlText w:val="%1.%2.%3.%4.%5.%6.%7.%8."/>
      <w:lvlJc w:val="left"/>
      <w:pPr>
        <w:ind w:hanging="1224" w:left="3744"/>
      </w:pPr>
      <w:rPr/>
    </w:lvl>
    <w:lvl w:ilvl="8">
      <w:start w:val="1"/>
      <w:numFmt w:val="decimal"/>
      <w:suff w:val="tab"/>
      <w:lvlText w:val="%1.%2.%3.%4.%5.%6.%7.%8.%9."/>
      <w:lvlJc w:val="left"/>
      <w:pPr>
        <w:ind w:hanging="1440" w:left="4320"/>
      </w:pPr>
      <w:rPr/>
    </w:lvl>
  </w:abstractNum>
  <w:abstractNum w:abstractNumId="26">
    <w:nsid w:val="78c91ae8"/>
    <w:multiLevelType w:val="multilevel"/>
    <w:lvl w:ilvl="0">
      <w:start w:val="1"/>
      <w:numFmt w:val="decimal"/>
      <w:suff w:val="tab"/>
      <w:lvlText w:val="%1."/>
      <w:lvlJc w:val="left"/>
      <w:pPr>
        <w:ind w:hanging="360" w:left="360"/>
      </w:pPr>
      <w:rPr/>
    </w:lvl>
    <w:lvl w:ilvl="1">
      <w:start w:val="1"/>
      <w:numFmt w:val="decimal"/>
      <w:suff w:val="tab"/>
      <w:lvlText w:val="%1.%2."/>
      <w:lvlJc w:val="left"/>
      <w:pPr>
        <w:ind w:hanging="432" w:left="792"/>
      </w:pPr>
      <w:rPr/>
    </w:lvl>
    <w:lvl w:ilvl="2">
      <w:start w:val="1"/>
      <w:numFmt w:val="decimal"/>
      <w:suff w:val="tab"/>
      <w:lvlText w:val="%1.%2.%3."/>
      <w:lvlJc w:val="left"/>
      <w:pPr>
        <w:ind w:hanging="504" w:left="1224"/>
      </w:pPr>
      <w:rPr/>
    </w:lvl>
    <w:lvl w:ilvl="3">
      <w:start w:val="1"/>
      <w:numFmt w:val="decimal"/>
      <w:suff w:val="tab"/>
      <w:lvlText w:val="%1.%2.%3.%4."/>
      <w:lvlJc w:val="left"/>
      <w:pPr>
        <w:ind w:hanging="648" w:left="1728"/>
      </w:pPr>
      <w:rPr/>
    </w:lvl>
    <w:lvl w:ilvl="4">
      <w:start w:val="1"/>
      <w:numFmt w:val="decimal"/>
      <w:suff w:val="tab"/>
      <w:lvlText w:val="%1.%2.%3.%4.%5."/>
      <w:lvlJc w:val="left"/>
      <w:pPr>
        <w:ind w:hanging="792" w:left="2232"/>
      </w:pPr>
      <w:rPr/>
    </w:lvl>
    <w:lvl w:ilvl="5">
      <w:start w:val="1"/>
      <w:numFmt w:val="decimal"/>
      <w:suff w:val="tab"/>
      <w:lvlText w:val="%1.%2.%3.%4.%5.%6."/>
      <w:lvlJc w:val="left"/>
      <w:pPr>
        <w:ind w:hanging="936" w:left="2736"/>
      </w:pPr>
      <w:rPr/>
    </w:lvl>
    <w:lvl w:ilvl="6">
      <w:start w:val="1"/>
      <w:numFmt w:val="decimal"/>
      <w:suff w:val="tab"/>
      <w:lvlText w:val="%1.%2.%3.%4.%5.%6.%7."/>
      <w:lvlJc w:val="left"/>
      <w:pPr>
        <w:ind w:hanging="1080" w:left="3240"/>
      </w:pPr>
      <w:rPr/>
    </w:lvl>
    <w:lvl w:ilvl="7">
      <w:start w:val="1"/>
      <w:numFmt w:val="decimal"/>
      <w:suff w:val="tab"/>
      <w:lvlText w:val="%1.%2.%3.%4.%5.%6.%7.%8."/>
      <w:lvlJc w:val="left"/>
      <w:pPr>
        <w:ind w:hanging="1224" w:left="3744"/>
      </w:pPr>
      <w:rPr/>
    </w:lvl>
    <w:lvl w:ilvl="8">
      <w:start w:val="1"/>
      <w:numFmt w:val="decimal"/>
      <w:suff w:val="tab"/>
      <w:lvlText w:val="%1.%2.%3.%4.%5.%6.%7.%8.%9."/>
      <w:lvlJc w:val="left"/>
      <w:pPr>
        <w:ind w:hanging="1440" w:left="4320"/>
      </w:pPr>
      <w:rPr/>
    </w:lvl>
  </w:abstractNum>
  <w:num w:numId="1">
    <w:abstractNumId w:val="9"/>
  </w:num>
  <w:num w:numId="2">
    <w:abstractNumId w:val="15"/>
  </w:num>
  <w:num w:numId="3">
    <w:abstractNumId w:val="26"/>
  </w:num>
  <w:num w:numId="4">
    <w:abstractNumId w:val="19"/>
  </w:num>
  <w:num w:numId="5">
    <w:abstractNumId w:val="11"/>
  </w:num>
  <w:num w:numId="6">
    <w:abstractNumId w:val="10"/>
  </w:num>
  <w:num w:numId="7">
    <w:abstractNumId w:val="13"/>
  </w:num>
  <w:num w:numId="8">
    <w:abstractNumId w:val="18"/>
  </w:num>
  <w:num w:numId="9">
    <w:abstractNumId w:val="14"/>
  </w:num>
  <w:num w:numId="10">
    <w:abstractNumId w:val="16"/>
  </w:num>
  <w:num w:numId="11">
    <w:abstractNumId w:val="25"/>
  </w:num>
  <w:num w:numId="12">
    <w:abstractNumId w:val="22"/>
  </w:num>
  <w:num w:numId="13">
    <w:abstractNumId w:val="12"/>
  </w:num>
  <w:num w:numId="14">
    <w:abstractNumId w:val="24"/>
  </w:num>
  <w:num w:numId="15">
    <w:abstractNumId w:val="23"/>
  </w:num>
  <w:num w:numId="16">
    <w:abstractNumId w:val="20"/>
  </w:num>
  <w:num w:numId="17">
    <w:abstractNumId w:val="17"/>
  </w:num>
  <w:num w:numId="18">
    <w:abstractNumId w:val="21"/>
  </w:num>
  <w:num w:numId="19">
    <w:abstractNumId w:val="8"/>
  </w:num>
  <w:num w:numId="20">
    <w:abstractNumId w:val="0"/>
  </w:num>
  <w:num w:numId="21">
    <w:abstractNumId w:val="1"/>
  </w:num>
  <w:num w:numId="22">
    <w:abstractNumId w:val="2"/>
  </w:num>
  <w:num w:numId="23">
    <w:abstractNumId w:val="3"/>
  </w:num>
  <w:num w:numId="24">
    <w:abstractNumId w:val="4"/>
  </w:num>
  <w:num w:numId="25">
    <w:abstractNumId w:val="5"/>
  </w:num>
  <w:num w:numId="26">
    <w:abstractNumId w:val="6"/>
  </w:num>
  <w:num w:numId="27">
    <w:abstractNumId w:val="7"/>
  </w:num>
</w:numbering>
</file>

<file path=word/settings.xml><?xml version="1.0" encoding="utf-8"?>
<w:settings xmlns:w="http://schemas.openxmlformats.org/wordprocessingml/2006/main">
  <w:displayBackgroundShape w:val="0"/>
  <w:defaultTabStop w:val="720"/>
  <w:autoHyphenation w:val="0"/>
  <w:evenAndOddHeaders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Calibri" w:hAnsi="Calibri"/>
        <w:b w:val="0"/>
        <w:i w:val="0"/>
        <w:caps w:val="0"/>
        <w:smallCaps w:val="0"/>
        <w:strike w:val="0"/>
        <w:noProof w:val="0"/>
        <w:vanish w:val="0"/>
        <w:color w:val="auto"/>
        <w:sz w:val="24"/>
        <w:u w:val="none"/>
        <w:shd w:val="clear" w:color="auto" w:fill="auto"/>
        <w:vertAlign w:val="baseline"/>
        <w:lang w:val="en-US" w:bidi="ar-SA" w:eastAsia="en-US"/>
      </w:rPr>
    </w:rPrDefault>
    <w:pPrDefault>
      <w:pPr>
        <w:keepNext w:val="0"/>
        <w:keepLines w:val="0"/>
        <w:widowControl w:val="1"/>
        <w:suppressLineNumbers w:val="0"/>
        <w:shd w:val="clear" w:fill="auto"/>
        <w:suppressAutoHyphens w:val="0"/>
        <w:contextualSpacing w:val="0"/>
        <w:jc w:val="left"/>
        <w:spacing w:lineRule="auto" w:line="240" w:before="0" w:after="0" w:beforeAutospacing="0" w:afterAutospacing="0"/>
        <w:ind w:firstLine="0" w:left="0" w:right="0"/>
      </w:pPr>
    </w:pPrDefault>
  </w:docDefaults>
  <w:style w:type="paragraph" w:styleId="P0" w:default="1">
    <w:name w:val="Normal"/>
    <w:pPr>
      <w:jc w:val="both"/>
      <w:ind w:firstLine="284"/>
    </w:pPr>
    <w:rPr>
      <w:rFonts w:ascii="Times New Roman" w:hAnsi="Times New Roman"/>
      <w:sz w:val="20"/>
    </w:rPr>
    <w:qFormat/>
  </w:style>
  <w:style w:type="paragraph" w:styleId="P1">
    <w:name w:val="Heading 1"/>
    <w:basedOn w:val="P0"/>
    <w:next w:val="P0"/>
    <w:pPr>
      <w:keepNext w:val="1"/>
      <w:keepLines w:val="1"/>
      <w:spacing w:before="480" w:beforeAutospacing="0" w:afterAutospacing="0"/>
      <w:outlineLvl w:val="0"/>
    </w:pPr>
    <w:rPr>
      <w:b w:val="1"/>
      <w:color w:val="345b8a" w:themeColor="accent1" w:themeShade="b5"/>
      <w:sz w:val="32"/>
    </w:rPr>
    <w:qFormat/>
  </w:style>
  <w:style w:type="paragraph" w:styleId="P2">
    <w:semiHidden/>
    <w:name w:val="Heading 2"/>
    <w:basedOn w:val="P0"/>
    <w:next w:val="P0"/>
    <w:pPr>
      <w:keepNext w:val="1"/>
      <w:keepLines w:val="1"/>
      <w:spacing w:before="200" w:beforeAutospacing="0" w:afterAutospacing="0"/>
      <w:outlineLvl w:val="1"/>
    </w:pPr>
    <w:rPr>
      <w:b w:val="1"/>
      <w:color w:val="4f81bd" w:themeColor="accent1"/>
      <w:sz w:val="26"/>
    </w:rPr>
  </w:style>
  <w:style w:type="paragraph" w:styleId="P3">
    <w:name w:val="Title"/>
    <w:basedOn w:val="P0"/>
    <w:next w:val="P4"/>
    <w:pPr>
      <w:contextualSpacing w:val="1"/>
      <w:jc w:val="center"/>
      <w:spacing w:after="300" w:beforeAutospacing="0" w:afterAutospacing="0"/>
    </w:pPr>
    <w:rPr>
      <w:sz w:val="40"/>
    </w:rPr>
    <w:qFormat/>
  </w:style>
  <w:style w:type="paragraph" w:styleId="P4">
    <w:name w:val="Authors"/>
    <w:basedOn w:val="P0"/>
    <w:next w:val="P7"/>
    <w:pPr>
      <w:jc w:val="center"/>
    </w:pPr>
    <w:rPr>
      <w:sz w:val="26"/>
    </w:rPr>
    <w:qFormat/>
  </w:style>
  <w:style w:type="paragraph" w:styleId="P5">
    <w:name w:val="Section"/>
    <w:basedOn w:val="P1"/>
    <w:next w:val="P0"/>
    <w:pPr>
      <w:spacing w:after="160" w:beforeAutospacing="0" w:afterAutospacing="0"/>
      <w:numPr>
        <w:numId w:val="7"/>
      </w:numPr>
    </w:pPr>
    <w:rPr>
      <w:b w:val="0"/>
      <w:color w:val="auto"/>
    </w:rPr>
    <w:qFormat/>
  </w:style>
  <w:style w:type="paragraph" w:styleId="P6">
    <w:name w:val="Subsection"/>
    <w:basedOn w:val="P2"/>
    <w:next w:val="P0"/>
    <w:pPr>
      <w:spacing w:after="120" w:beforeAutospacing="0" w:afterAutospacing="0"/>
      <w:numPr>
        <w:ilvl w:val="1"/>
        <w:numId w:val="7"/>
      </w:numPr>
    </w:pPr>
    <w:rPr>
      <w:rFonts w:ascii="Times New Roman" w:hAnsi="Times New Roman"/>
      <w:b w:val="0"/>
      <w:color w:val="auto"/>
      <w:sz w:val="28"/>
    </w:rPr>
    <w:qFormat/>
  </w:style>
  <w:style w:type="paragraph" w:styleId="P7">
    <w:name w:val="Institute"/>
    <w:basedOn w:val="P4"/>
    <w:pPr/>
    <w:rPr>
      <w:sz w:val="20"/>
    </w:rPr>
    <w:qFormat/>
  </w:style>
  <w:style w:type="paragraph" w:styleId="P8">
    <w:name w:val="List Paragraph"/>
    <w:basedOn w:val="P0"/>
    <w:pPr>
      <w:spacing w:before="120" w:after="120" w:beforeAutospacing="0" w:afterAutospacing="0"/>
      <w:ind w:left="720"/>
    </w:pPr>
    <w:rPr/>
    <w:qFormat/>
  </w:style>
  <w:style w:type="paragraph" w:styleId="P9">
    <w:name w:val="Abstract title"/>
    <w:basedOn w:val="P5"/>
    <w:next w:val="P10"/>
    <w:pPr>
      <w:jc w:val="center"/>
      <w:spacing w:after="80" w:beforeAutospacing="0" w:afterAutospacing="0"/>
      <w:numPr/>
    </w:pPr>
    <w:rPr>
      <w:b w:val="1"/>
      <w:sz w:val="20"/>
    </w:rPr>
    <w:qFormat/>
  </w:style>
  <w:style w:type="paragraph" w:styleId="P10">
    <w:name w:val="Abstract"/>
    <w:basedOn w:val="P0"/>
    <w:pPr>
      <w:ind w:left="567" w:right="567"/>
    </w:pPr>
    <w:rPr/>
    <w:qFormat/>
  </w:style>
  <w:style w:type="paragraph" w:styleId="P11">
    <w:name w:val="footnote text"/>
    <w:basedOn w:val="P0"/>
    <w:pPr/>
    <w:rPr>
      <w:sz w:val="16"/>
    </w:rPr>
  </w:style>
  <w:style w:type="paragraph" w:styleId="P12">
    <w:name w:val="endnote text"/>
    <w:basedOn w:val="P0"/>
    <w:pPr/>
    <w:rPr>
      <w:sz w:val="24"/>
    </w:rPr>
  </w:style>
  <w:style w:type="paragraph" w:styleId="P13">
    <w:semiHidden/>
    <w:name w:val="Balloon Text"/>
    <w:basedOn w:val="P0"/>
    <w:pPr/>
    <w:rPr>
      <w:rFonts w:ascii="Lucida Grande" w:hAnsi="Lucida Grande"/>
      <w:sz w:val="18"/>
    </w:rPr>
  </w:style>
  <w:style w:type="paragraph" w:styleId="P14">
    <w:name w:val="Bibliography"/>
    <w:basedOn w:val="P0"/>
    <w:next w:val="P0"/>
    <w:pPr/>
    <w:rPr/>
  </w:style>
  <w:style w:type="paragraph" w:styleId="P15">
    <w:name w:val="References"/>
    <w:basedOn w:val="P5"/>
    <w:next w:val="P0"/>
    <w:pPr>
      <w:numPr/>
    </w:pPr>
    <w:rPr/>
    <w:qFormat/>
  </w:style>
  <w:style w:type="paragraph" w:styleId="P16">
    <w:name w:val="caption"/>
    <w:basedOn w:val="P0"/>
    <w:next w:val="P0"/>
    <w:pPr>
      <w:spacing w:after="200" w:beforeAutospacing="0" w:afterAutospacing="0"/>
    </w:pPr>
    <w:rPr>
      <w:b w:val="1"/>
      <w:sz w:val="18"/>
    </w:rPr>
  </w:style>
  <w:style w:type="paragraph" w:styleId="P17">
    <w:name w:val="header"/>
    <w:basedOn w:val="P0"/>
    <w:pPr>
      <w:tabs>
        <w:tab w:val="center" w:pos="4320" w:leader="none"/>
        <w:tab w:val="right" w:pos="8640" w:leader="none"/>
      </w:tabs>
    </w:pPr>
    <w:rPr/>
  </w:style>
  <w:style w:type="paragraph" w:styleId="P18">
    <w:name w:val="footer"/>
    <w:basedOn w:val="P0"/>
    <w:pPr>
      <w:tabs>
        <w:tab w:val="center" w:pos="4320" w:leader="none"/>
        <w:tab w:val="right" w:pos="8640" w:leader="none"/>
      </w:tabs>
    </w:pPr>
    <w:rPr/>
  </w:style>
  <w:style w:type="paragraph" w:styleId="P19">
    <w:name w:val="toc 1"/>
    <w:basedOn w:val="P0"/>
    <w:next w:val="P0"/>
    <w:pPr>
      <w:jc w:val="left"/>
      <w:spacing w:before="120" w:beforeAutospacing="0" w:afterAutospacing="0"/>
    </w:pPr>
    <w:rPr>
      <w:b w:val="1"/>
      <w:sz w:val="22"/>
    </w:rPr>
  </w:style>
  <w:style w:type="paragraph" w:styleId="P20">
    <w:name w:val="toc 2"/>
    <w:basedOn w:val="P0"/>
    <w:next w:val="P0"/>
    <w:pPr>
      <w:jc w:val="left"/>
      <w:ind w:left="200"/>
    </w:pPr>
    <w:rPr>
      <w:i w:val="1"/>
      <w:sz w:val="22"/>
    </w:rPr>
  </w:style>
  <w:style w:type="paragraph" w:styleId="P21">
    <w:name w:val="toc 3"/>
    <w:basedOn w:val="P0"/>
    <w:next w:val="P0"/>
    <w:pPr>
      <w:jc w:val="left"/>
      <w:ind w:left="400"/>
    </w:pPr>
    <w:rPr>
      <w:sz w:val="22"/>
    </w:rPr>
  </w:style>
  <w:style w:type="paragraph" w:styleId="P22">
    <w:name w:val="toc 4"/>
    <w:basedOn w:val="P0"/>
    <w:next w:val="P0"/>
    <w:pPr>
      <w:jc w:val="left"/>
      <w:ind w:left="600"/>
    </w:pPr>
    <w:rPr/>
  </w:style>
  <w:style w:type="paragraph" w:styleId="P23">
    <w:name w:val="toc 5"/>
    <w:basedOn w:val="P0"/>
    <w:next w:val="P0"/>
    <w:pPr>
      <w:jc w:val="left"/>
      <w:ind w:left="800"/>
    </w:pPr>
    <w:rPr/>
  </w:style>
  <w:style w:type="paragraph" w:styleId="P24">
    <w:name w:val="toc 6"/>
    <w:basedOn w:val="P0"/>
    <w:next w:val="P0"/>
    <w:pPr>
      <w:jc w:val="left"/>
      <w:ind w:left="1000"/>
    </w:pPr>
    <w:rPr/>
  </w:style>
  <w:style w:type="paragraph" w:styleId="P25">
    <w:name w:val="toc 7"/>
    <w:basedOn w:val="P0"/>
    <w:next w:val="P0"/>
    <w:pPr>
      <w:jc w:val="left"/>
      <w:ind w:left="1200"/>
    </w:pPr>
    <w:rPr/>
  </w:style>
  <w:style w:type="paragraph" w:styleId="P26">
    <w:name w:val="toc 8"/>
    <w:basedOn w:val="P0"/>
    <w:next w:val="P0"/>
    <w:pPr>
      <w:jc w:val="left"/>
      <w:ind w:left="1400"/>
    </w:pPr>
    <w:rPr/>
  </w:style>
  <w:style w:type="paragraph" w:styleId="P27">
    <w:name w:val="toc 9"/>
    <w:basedOn w:val="P0"/>
    <w:next w:val="P0"/>
    <w:pPr>
      <w:jc w:val="left"/>
      <w:ind w:left="1600"/>
    </w:pPr>
    <w:rPr/>
  </w:style>
  <w:style w:type="character" w:styleId="C0" w:default="1">
    <w:semiHidden/>
    <w:name w:val="Default Paragraph Font"/>
    <w:rPr/>
  </w:style>
  <w:style w:type="character" w:styleId="C1">
    <w:name w:val="Hyperlink"/>
    <w:basedOn w:val="C0"/>
    <w:rPr>
      <w:color w:val="0000ff"/>
      <w:u w:val="single"/>
    </w:rPr>
  </w:style>
  <w:style w:type="character" w:styleId="C2">
    <w:name w:val="Heading 1 Char"/>
    <w:basedOn w:val="C0"/>
    <w:rPr>
      <w:rFonts w:ascii="Times New Roman" w:hAnsi="Times New Roman"/>
      <w:b w:val="1"/>
      <w:color w:val="345b8a" w:themeColor="accent1" w:themeShade="b5"/>
      <w:sz w:val="32"/>
    </w:rPr>
  </w:style>
  <w:style w:type="character" w:styleId="C3">
    <w:name w:val="Title Char"/>
    <w:basedOn w:val="C0"/>
    <w:rPr>
      <w:rFonts w:ascii="Times New Roman" w:hAnsi="Times New Roman"/>
      <w:sz w:val="40"/>
    </w:rPr>
  </w:style>
  <w:style w:type="character" w:styleId="C4">
    <w:name w:val="Authors Char"/>
    <w:basedOn w:val="C0"/>
    <w:rPr>
      <w:rFonts w:ascii="Times New Roman" w:hAnsi="Times New Roman"/>
      <w:sz w:val="26"/>
    </w:rPr>
  </w:style>
  <w:style w:type="character" w:styleId="C5">
    <w:name w:val="Section Char"/>
    <w:basedOn w:val="C2"/>
    <w:rPr>
      <w:rFonts w:ascii="Times New Roman" w:hAnsi="Times New Roman"/>
      <w:b w:val="0"/>
      <w:color w:val="345b8a" w:themeColor="accent1" w:themeShade="b5"/>
      <w:sz w:val="32"/>
    </w:rPr>
  </w:style>
  <w:style w:type="character" w:styleId="C6">
    <w:semiHidden/>
    <w:name w:val="Heading 2 Char"/>
    <w:basedOn w:val="C0"/>
    <w:rPr>
      <w:b w:val="1"/>
      <w:color w:val="4f81bd" w:themeColor="accent1"/>
      <w:sz w:val="26"/>
    </w:rPr>
  </w:style>
  <w:style w:type="character" w:styleId="C7">
    <w:name w:val="Subsection Char"/>
    <w:basedOn w:val="C6"/>
    <w:rPr>
      <w:rFonts w:ascii="Times New Roman" w:hAnsi="Times New Roman"/>
      <w:b w:val="0"/>
      <w:color w:val="4f81bd" w:themeColor="accent1"/>
      <w:sz w:val="28"/>
    </w:rPr>
  </w:style>
  <w:style w:type="character" w:styleId="C8">
    <w:name w:val="Institute Char"/>
    <w:basedOn w:val="C4"/>
    <w:rPr>
      <w:rFonts w:ascii="Times New Roman" w:hAnsi="Times New Roman"/>
      <w:sz w:val="20"/>
    </w:rPr>
  </w:style>
  <w:style w:type="character" w:styleId="C9">
    <w:name w:val="Monospaced"/>
    <w:basedOn w:val="C0"/>
    <w:rPr>
      <w:rFonts w:ascii="Courier" w:hAnsi="Courier"/>
    </w:rPr>
    <w:qFormat/>
  </w:style>
  <w:style w:type="character" w:styleId="C10">
    <w:name w:val="Abstract title Char"/>
    <w:basedOn w:val="C5"/>
    <w:rPr>
      <w:rFonts w:ascii="Times New Roman" w:hAnsi="Times New Roman"/>
      <w:b w:val="1"/>
      <w:color w:val="345b8a" w:themeColor="accent1" w:themeShade="b5"/>
      <w:sz w:val="20"/>
    </w:rPr>
  </w:style>
  <w:style w:type="character" w:styleId="C11">
    <w:name w:val="Abstract Char"/>
    <w:basedOn w:val="C5"/>
    <w:rPr>
      <w:rFonts w:ascii="Times New Roman" w:hAnsi="Times New Roman"/>
      <w:b w:val="0"/>
      <w:color w:val="345b8a" w:themeColor="accent1" w:themeShade="b5"/>
      <w:sz w:val="20"/>
    </w:rPr>
  </w:style>
  <w:style w:type="character" w:styleId="C12">
    <w:name w:val="Sans-Serif"/>
    <w:basedOn w:val="C0"/>
    <w:rPr>
      <w:rFonts w:ascii="Helvetica" w:hAnsi="Helvetica"/>
    </w:rPr>
    <w:qFormat/>
  </w:style>
  <w:style w:type="character" w:styleId="C13">
    <w:name w:val="Footnote Text Char"/>
    <w:basedOn w:val="C0"/>
    <w:rPr>
      <w:rFonts w:ascii="Times New Roman" w:hAnsi="Times New Roman"/>
      <w:sz w:val="16"/>
    </w:rPr>
  </w:style>
  <w:style w:type="character" w:styleId="C14">
    <w:name w:val="footnote reference"/>
    <w:basedOn w:val="C0"/>
    <w:rPr>
      <w:vertAlign w:val="superscript"/>
    </w:rPr>
  </w:style>
  <w:style w:type="character" w:styleId="C15">
    <w:name w:val="Endnote Text Char"/>
    <w:basedOn w:val="C0"/>
    <w:rPr>
      <w:rFonts w:ascii="Times New Roman" w:hAnsi="Times New Roman"/>
    </w:rPr>
  </w:style>
  <w:style w:type="character" w:styleId="C16">
    <w:name w:val="endnote reference"/>
    <w:basedOn w:val="C0"/>
    <w:rPr>
      <w:vertAlign w:val="superscript"/>
    </w:rPr>
  </w:style>
  <w:style w:type="character" w:styleId="C17">
    <w:semiHidden/>
    <w:name w:val="Balloon Text Char"/>
    <w:basedOn w:val="C0"/>
    <w:rPr>
      <w:rFonts w:ascii="Lucida Grande" w:hAnsi="Lucida Grande"/>
      <w:sz w:val="18"/>
    </w:rPr>
  </w:style>
  <w:style w:type="character" w:styleId="C18">
    <w:semiHidden/>
    <w:name w:val="FollowedHyperlink"/>
    <w:basedOn w:val="C0"/>
    <w:rPr>
      <w:color w:val="800080"/>
      <w:u w:val="single"/>
    </w:rPr>
  </w:style>
  <w:style w:type="character" w:styleId="C19">
    <w:name w:val="Header Char"/>
    <w:basedOn w:val="C0"/>
    <w:rPr>
      <w:rFonts w:ascii="Times New Roman" w:hAnsi="Times New Roman"/>
      <w:sz w:val="20"/>
    </w:rPr>
  </w:style>
  <w:style w:type="character" w:styleId="C20">
    <w:name w:val="Footer Char"/>
    <w:basedOn w:val="C0"/>
    <w:rPr>
      <w:rFonts w:ascii="Times New Roman" w:hAnsi="Times New Roman"/>
      <w:sz w:val="20"/>
    </w:rPr>
  </w:style>
  <w:style w:type="table" w:styleId="T0" w:default="1">
    <w:semiHidden/>
    <w:name w:val="Normal Table"/>
    <w:tblPr>
      <w:tblInd w:w="0" w:type="dxa"/>
      <w:tblCellMar>
        <w:top w:w="0" w:type="dxa"/>
        <w:left w:w="108" w:type="dxa"/>
        <w:bottom w:w="0" w:type="dxa"/>
        <w:right w:w="108" w:type="dxa"/>
      </w:tblCellMar>
    </w:tblPr>
    <w:trPr/>
    <w:tcPr/>
  </w:style>
  <w:style w:type="table" w:styleId="T1">
    <w:name w:val="Table Grid"/>
    <w:basedOn w:val="T0"/>
    <w:tblPr>
      <w:tblInd w:w="0" w:type="dxa"/>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xml version="1.0" encoding="utf-8"?>
<Relationships xmlns="http://schemas.openxmlformats.org/package/2006/relationships"><Relationship Id="Image3" Type="http://schemas.openxmlformats.org/officeDocument/2006/relationships/image" Target="media/image3.png"/><Relationship Id="Image4" Type="http://schemas.openxmlformats.org/officeDocument/2006/relationships/image" Target="media/image4.png"/><Relationship Id="Image5" Type="http://schemas.openxmlformats.org/officeDocument/2006/relationships/image" Target="media/image5.png"/><Relationship Id="Image6" Type="http://schemas.openxmlformats.org/officeDocument/2006/relationships/image" Target="media/image6.png"/><Relationship Id="Image7" Type="http://schemas.openxmlformats.org/officeDocument/2006/relationships/image" Target="media/image7.png"/><Relationship Id="Image8" Type="http://schemas.openxmlformats.org/officeDocument/2006/relationships/image" Target="media/image8.png"/><Relationship Id="Image9" Type="http://schemas.openxmlformats.org/officeDocument/2006/relationships/image" Target="media/image9.png"/><Relationship Id="Image10" Type="http://schemas.openxmlformats.org/officeDocument/2006/relationships/image" Target="media/image10.jpeg"/><Relationship Id="Image11" Type="http://schemas.openxmlformats.org/officeDocument/2006/relationships/image" Target="media/image11.png"/><Relationship Id="RelStyle1" Type="http://schemas.openxmlformats.org/officeDocument/2006/relationships/styles" Target="styles.xml"/><Relationship Id="RelNum1" Type="http://schemas.openxmlformats.org/officeDocument/2006/relationships/numbering" Target="numbering.xml"/><Relationship Id="RelSettings1" Type="http://schemas.openxmlformats.org/officeDocument/2006/relationships/settings" Target="settings.xml"/><Relationship Id="RelTheme1"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anose="020F0302020204030204"/>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Uigh" typeface="Microsoft Uighur"/>
        <a:font script="Viet" typeface="Times New Roman"/>
        <a:font script="Yiii" typeface="Microsoft Yi Baiti"/>
      </a:majorFont>
      <a:minorFont>
        <a:latin typeface="Cambria" panose="020F0502020204030204"/>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明朝"/>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2023-05-24T21:38:10Z</dcterms:created>
  <dcterms:modified xsi:type="dcterms:W3CDTF">2023-05-24T21:38:10Z</dcterms:modified>
</cp:coreProperties>
</file>