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D0EBAB" w14:textId="3996AE19" w:rsidR="00990210" w:rsidRPr="00D81EF7" w:rsidRDefault="00990210" w:rsidP="0099021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81EF7">
        <w:rPr>
          <w:rFonts w:ascii="TH Sarabun New" w:hAnsi="TH Sarabun New" w:cs="TH Sarabun New"/>
          <w:b/>
          <w:bCs/>
          <w:sz w:val="32"/>
          <w:szCs w:val="32"/>
          <w:cs/>
        </w:rPr>
        <w:t>ภาคผนวก</w:t>
      </w:r>
    </w:p>
    <w:p w14:paraId="64A1D4FD" w14:textId="77777777" w:rsidR="00D81EF7" w:rsidRPr="00D81EF7" w:rsidRDefault="00D81EF7" w:rsidP="00990210">
      <w:pPr>
        <w:spacing w:after="0" w:line="240" w:lineRule="auto"/>
        <w:jc w:val="center"/>
        <w:rPr>
          <w:rFonts w:ascii="TH Sarabun New" w:eastAsia="Angsana New" w:hAnsi="TH Sarabun New" w:cs="TH Sarabun New"/>
          <w:b/>
          <w:bCs/>
          <w:sz w:val="32"/>
          <w:szCs w:val="32"/>
          <w:cs/>
        </w:rPr>
      </w:pPr>
    </w:p>
    <w:p w14:paraId="59A1A6A4" w14:textId="4347EE88" w:rsidR="00183B96" w:rsidRDefault="00990210" w:rsidP="00D81EF7">
      <w:pPr>
        <w:spacing w:after="0" w:line="240" w:lineRule="auto"/>
        <w:ind w:left="1440" w:hanging="1440"/>
        <w:rPr>
          <w:rFonts w:ascii="TH Sarabun New" w:eastAsia="Angsana New" w:hAnsi="TH Sarabun New" w:cs="TH Sarabun New"/>
          <w:b/>
          <w:bCs/>
          <w:sz w:val="32"/>
          <w:szCs w:val="32"/>
        </w:rPr>
      </w:pPr>
      <w:r w:rsidRPr="00D81EF7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ภาคผนวก 1</w:t>
      </w:r>
      <w:r w:rsidRPr="00D81EF7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</w:t>
      </w:r>
      <w:r w:rsidRPr="00D81EF7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Pr="00D81EF7">
        <w:rPr>
          <w:rFonts w:ascii="TH Sarabun New" w:hAnsi="TH Sarabun New" w:cs="TH Sarabun New"/>
          <w:b/>
          <w:bCs/>
          <w:sz w:val="32"/>
          <w:szCs w:val="32"/>
          <w:cs/>
        </w:rPr>
        <w:t>ผลงานทางวิชาการ (ย้อนหลัง 5 ปี) ของ</w:t>
      </w:r>
      <w:r w:rsidRPr="00D81EF7">
        <w:rPr>
          <w:rFonts w:ascii="TH Sarabun New" w:eastAsia="Angsana New" w:hAnsi="TH Sarabun New" w:cs="TH Sarabun New"/>
          <w:b/>
          <w:bCs/>
          <w:sz w:val="32"/>
          <w:szCs w:val="32"/>
          <w:cs/>
        </w:rPr>
        <w:t>อาจารย์ผู้รับผิดชอบหลักสูตร</w:t>
      </w:r>
      <w:r w:rsidRPr="00D81EF7">
        <w:rPr>
          <w:rFonts w:ascii="TH Sarabun New" w:eastAsia="Angsana New" w:hAnsi="TH Sarabun New" w:cs="TH Sarabun New" w:hint="cs"/>
          <w:b/>
          <w:bCs/>
          <w:sz w:val="32"/>
          <w:szCs w:val="32"/>
          <w:cs/>
        </w:rPr>
        <w:t xml:space="preserve">และอาจารย์ประจำหลักสูตร    </w:t>
      </w:r>
      <w:r w:rsidR="00D81EF7">
        <w:rPr>
          <w:rFonts w:ascii="TH Sarabun New" w:eastAsia="Angsana New" w:hAnsi="TH Sarabun New" w:cs="TH Sarabun New" w:hint="cs"/>
          <w:b/>
          <w:bCs/>
          <w:sz w:val="32"/>
          <w:szCs w:val="32"/>
          <w:cs/>
        </w:rPr>
        <w:t xml:space="preserve"> </w:t>
      </w:r>
    </w:p>
    <w:p w14:paraId="60917998" w14:textId="77777777" w:rsidR="00D81EF7" w:rsidRDefault="00D81EF7" w:rsidP="00D81EF7">
      <w:pPr>
        <w:spacing w:after="0" w:line="240" w:lineRule="auto"/>
        <w:ind w:left="1440" w:hanging="1440"/>
        <w:rPr>
          <w:cs/>
        </w:rPr>
      </w:pPr>
    </w:p>
    <w:p w14:paraId="081759B7" w14:textId="43122CC8" w:rsidR="00785DB4" w:rsidRPr="00096184" w:rsidRDefault="00785DB4" w:rsidP="00176531">
      <w:pPr>
        <w:pStyle w:val="Heading2"/>
        <w:rPr>
          <w:sz w:val="32"/>
          <w:szCs w:val="32"/>
        </w:rPr>
      </w:pPr>
      <w:r w:rsidRPr="00096184">
        <w:rPr>
          <w:sz w:val="32"/>
          <w:szCs w:val="32"/>
        </w:rPr>
        <w:t>1</w:t>
      </w:r>
      <w:r w:rsidRPr="00096184">
        <w:rPr>
          <w:sz w:val="32"/>
          <w:szCs w:val="32"/>
          <w:cs/>
        </w:rPr>
        <w:t xml:space="preserve">.  </w:t>
      </w:r>
      <w:r w:rsidR="00231283">
        <w:rPr>
          <w:rFonts w:hint="cs"/>
          <w:sz w:val="32"/>
          <w:szCs w:val="32"/>
          <w:cs/>
        </w:rPr>
        <w:t>รอง</w:t>
      </w:r>
      <w:r w:rsidRPr="00096184">
        <w:rPr>
          <w:sz w:val="32"/>
          <w:szCs w:val="32"/>
          <w:cs/>
        </w:rPr>
        <w:t>ศาสตราจารย์ ดร.พัทมน  เสลานนท์</w:t>
      </w:r>
    </w:p>
    <w:p w14:paraId="3AEB40AE" w14:textId="77777777" w:rsidR="00830179" w:rsidRDefault="00830179" w:rsidP="00990210">
      <w:pPr>
        <w:spacing w:after="0" w:line="240" w:lineRule="auto"/>
        <w:ind w:left="709" w:hanging="709"/>
        <w:jc w:val="thaiDistribute"/>
        <w:rPr>
          <w:rFonts w:eastAsia="Calibri"/>
          <w:b/>
          <w:bCs/>
          <w:i/>
          <w:iCs/>
          <w:color w:val="000000" w:themeColor="text1"/>
          <w:sz w:val="32"/>
          <w:szCs w:val="32"/>
        </w:rPr>
      </w:pPr>
      <w:r w:rsidRPr="00830179">
        <w:rPr>
          <w:rFonts w:eastAsia="Calibri"/>
          <w:b/>
          <w:bCs/>
          <w:i/>
          <w:iCs/>
          <w:color w:val="000000" w:themeColor="text1"/>
          <w:sz w:val="32"/>
          <w:szCs w:val="32"/>
          <w:cs/>
        </w:rPr>
        <w:t>ผลงานวิชาการรับใช้สังคมที่ได้รับการประเมินผ่านเกณฑ์การขอตำแหน่งทางวิชาการแล้ว</w:t>
      </w:r>
      <w:r w:rsidRPr="00830179">
        <w:rPr>
          <w:rFonts w:eastAsia="Calibri"/>
          <w:b/>
          <w:bCs/>
          <w:i/>
          <w:iCs/>
          <w:color w:val="000000" w:themeColor="text1"/>
          <w:sz w:val="32"/>
          <w:szCs w:val="32"/>
        </w:rPr>
        <w:t xml:space="preserve">; </w:t>
      </w:r>
      <w:r w:rsidRPr="00830179">
        <w:rPr>
          <w:rFonts w:eastAsia="Calibri"/>
          <w:b/>
          <w:bCs/>
          <w:i/>
          <w:iCs/>
          <w:color w:val="000000" w:themeColor="text1"/>
          <w:sz w:val="32"/>
          <w:szCs w:val="32"/>
          <w:cs/>
        </w:rPr>
        <w:t>1</w:t>
      </w:r>
    </w:p>
    <w:p w14:paraId="5EFED08F" w14:textId="77777777" w:rsidR="00830179" w:rsidRPr="00707C9F" w:rsidRDefault="00830179" w:rsidP="00830179">
      <w:pPr>
        <w:spacing w:after="0" w:line="240" w:lineRule="auto"/>
        <w:ind w:left="709" w:hanging="709"/>
        <w:jc w:val="thaiDistribute"/>
        <w:rPr>
          <w:sz w:val="32"/>
          <w:szCs w:val="32"/>
        </w:rPr>
      </w:pPr>
      <w:r w:rsidRPr="00707C9F">
        <w:rPr>
          <w:b/>
          <w:bCs/>
          <w:color w:val="000000" w:themeColor="text1"/>
          <w:sz w:val="32"/>
          <w:szCs w:val="32"/>
          <w:cs/>
        </w:rPr>
        <w:t>พัทมน เสลานนท์</w:t>
      </w:r>
      <w:r w:rsidRPr="00707C9F">
        <w:rPr>
          <w:color w:val="000000" w:themeColor="text1"/>
          <w:sz w:val="32"/>
          <w:szCs w:val="32"/>
          <w:cs/>
        </w:rPr>
        <w:t xml:space="preserve"> (หัวหน้าโครงการ)</w:t>
      </w:r>
      <w:r w:rsidRPr="00707C9F">
        <w:rPr>
          <w:color w:val="000000" w:themeColor="text1"/>
          <w:sz w:val="32"/>
          <w:szCs w:val="32"/>
        </w:rPr>
        <w:t xml:space="preserve">, </w:t>
      </w:r>
      <w:r w:rsidRPr="00707C9F">
        <w:rPr>
          <w:color w:val="000000" w:themeColor="text1"/>
          <w:sz w:val="32"/>
          <w:szCs w:val="32"/>
          <w:cs/>
        </w:rPr>
        <w:t>สุภณัฐ เดชนิรัติศัย และหรรษา ศรีเลิศชัยพานิช. โครงการศึกษาผังแม่บทศูนย์ประชุมธรรมศาสตร์และปรับปรุงภูมิทัศน์รั้วและทางเข้ามหาวิทยาลัย ธรรมศาสตร์ฝั่งถนนพหลโยธิน  แหล่งทุน: มหาวิทยาลั</w:t>
      </w:r>
      <w:r w:rsidRPr="00707C9F">
        <w:rPr>
          <w:sz w:val="32"/>
          <w:szCs w:val="32"/>
          <w:cs/>
        </w:rPr>
        <w:t>ยธรรมศาสตร์</w:t>
      </w:r>
      <w:r w:rsidRPr="00707C9F">
        <w:rPr>
          <w:sz w:val="32"/>
          <w:szCs w:val="32"/>
        </w:rPr>
        <w:t>, 2562</w:t>
      </w:r>
      <w:r w:rsidRPr="00707C9F">
        <w:rPr>
          <w:sz w:val="32"/>
          <w:szCs w:val="32"/>
          <w:cs/>
        </w:rPr>
        <w:t xml:space="preserve"> จำนวน</w:t>
      </w:r>
      <w:r w:rsidRPr="00707C9F">
        <w:rPr>
          <w:sz w:val="32"/>
          <w:szCs w:val="32"/>
        </w:rPr>
        <w:t xml:space="preserve"> 169 </w:t>
      </w:r>
      <w:r w:rsidRPr="00707C9F">
        <w:rPr>
          <w:sz w:val="32"/>
          <w:szCs w:val="32"/>
          <w:cs/>
        </w:rPr>
        <w:t>หน้า</w:t>
      </w:r>
    </w:p>
    <w:p w14:paraId="28055853" w14:textId="77777777" w:rsidR="00830179" w:rsidRDefault="00830179" w:rsidP="00990210">
      <w:pPr>
        <w:spacing w:after="0" w:line="240" w:lineRule="auto"/>
        <w:ind w:left="709" w:hanging="709"/>
        <w:jc w:val="thaiDistribute"/>
        <w:rPr>
          <w:rFonts w:eastAsia="Calibri"/>
          <w:b/>
          <w:bCs/>
          <w:i/>
          <w:iCs/>
          <w:color w:val="000000" w:themeColor="text1"/>
          <w:sz w:val="32"/>
          <w:szCs w:val="32"/>
        </w:rPr>
      </w:pPr>
    </w:p>
    <w:p w14:paraId="7AC91BD7" w14:textId="391CFC3C" w:rsidR="00A37892" w:rsidRPr="00096184" w:rsidRDefault="00A37892" w:rsidP="00990210">
      <w:pPr>
        <w:spacing w:after="0" w:line="240" w:lineRule="auto"/>
        <w:ind w:left="709" w:hanging="709"/>
        <w:jc w:val="thaiDistribute"/>
        <w:rPr>
          <w:rFonts w:eastAsia="Calibri"/>
          <w:b/>
          <w:bCs/>
          <w:i/>
          <w:iCs/>
          <w:color w:val="000000" w:themeColor="text1"/>
          <w:sz w:val="32"/>
          <w:szCs w:val="32"/>
          <w:cs/>
        </w:rPr>
      </w:pPr>
      <w:r w:rsidRPr="00096184">
        <w:rPr>
          <w:rFonts w:eastAsia="Calibri"/>
          <w:b/>
          <w:bCs/>
          <w:i/>
          <w:iCs/>
          <w:color w:val="000000" w:themeColor="text1"/>
          <w:sz w:val="32"/>
          <w:szCs w:val="32"/>
          <w:cs/>
        </w:rPr>
        <w:t>ผลงานวิจัยที่หน่วยงานหรือองค์กรระดับชาติว่าจ้างให้ดำเนินการ</w:t>
      </w:r>
      <w:r w:rsidR="00BC68D1" w:rsidRPr="00096184">
        <w:rPr>
          <w:rFonts w:eastAsia="Calibri"/>
          <w:b/>
          <w:bCs/>
          <w:i/>
          <w:iCs/>
          <w:color w:val="000000" w:themeColor="text1"/>
          <w:sz w:val="32"/>
          <w:szCs w:val="32"/>
        </w:rPr>
        <w:t>;</w:t>
      </w:r>
      <w:r w:rsidR="00BC68D1" w:rsidRPr="00096184">
        <w:rPr>
          <w:rFonts w:eastAsia="Calibri"/>
          <w:b/>
          <w:bCs/>
          <w:i/>
          <w:iCs/>
          <w:color w:val="000000" w:themeColor="text1"/>
          <w:sz w:val="32"/>
          <w:szCs w:val="32"/>
          <w:cs/>
        </w:rPr>
        <w:t xml:space="preserve"> 1</w:t>
      </w:r>
    </w:p>
    <w:p w14:paraId="6DE02D0E" w14:textId="46F5C029" w:rsidR="0069592C" w:rsidRPr="00096184" w:rsidRDefault="005C7766" w:rsidP="00990210">
      <w:pPr>
        <w:spacing w:after="0" w:line="240" w:lineRule="auto"/>
        <w:ind w:left="709" w:hanging="709"/>
        <w:jc w:val="thaiDistribute"/>
        <w:rPr>
          <w:sz w:val="32"/>
          <w:szCs w:val="32"/>
        </w:rPr>
      </w:pPr>
      <w:r w:rsidRPr="00096184">
        <w:rPr>
          <w:b/>
          <w:bCs/>
          <w:sz w:val="32"/>
          <w:szCs w:val="32"/>
          <w:cs/>
        </w:rPr>
        <w:t>พัทมน เสลานนท์.</w:t>
      </w:r>
      <w:r w:rsidRPr="00096184">
        <w:rPr>
          <w:sz w:val="32"/>
          <w:szCs w:val="32"/>
          <w:cs/>
        </w:rPr>
        <w:t xml:space="preserve"> </w:t>
      </w:r>
      <w:r w:rsidR="00DE6948" w:rsidRPr="00096184">
        <w:rPr>
          <w:sz w:val="32"/>
          <w:szCs w:val="32"/>
          <w:cs/>
        </w:rPr>
        <w:t xml:space="preserve">โครงการการปรับปรุงภูมิทัศน์ในพื้นที่สวนสาธารณะใต้ทางด่วนบริเวณถนนประดิษฐ์มนูธรรมที่เหมาะสมกับความต้องการของชุมชนและสภาพบริบทโดยรอบ </w:t>
      </w:r>
      <w:r w:rsidRPr="00096184">
        <w:rPr>
          <w:sz w:val="32"/>
          <w:szCs w:val="32"/>
          <w:cs/>
        </w:rPr>
        <w:t>แหล่งทุน:</w:t>
      </w:r>
      <w:r w:rsidR="00DE6948" w:rsidRPr="00096184">
        <w:rPr>
          <w:sz w:val="32"/>
          <w:szCs w:val="32"/>
          <w:cs/>
        </w:rPr>
        <w:t xml:space="preserve"> มหาวิทยาลัยธรรมศาสตร์</w:t>
      </w:r>
      <w:r w:rsidR="007F6B58" w:rsidRPr="00096184">
        <w:rPr>
          <w:sz w:val="32"/>
          <w:szCs w:val="32"/>
        </w:rPr>
        <w:t>, 2562</w:t>
      </w:r>
      <w:r w:rsidR="00DE6948" w:rsidRPr="00096184">
        <w:rPr>
          <w:sz w:val="32"/>
          <w:szCs w:val="32"/>
          <w:cs/>
        </w:rPr>
        <w:t xml:space="preserve"> </w:t>
      </w:r>
      <w:r w:rsidR="00CA4AE8" w:rsidRPr="00096184">
        <w:rPr>
          <w:sz w:val="32"/>
          <w:szCs w:val="32"/>
          <w:cs/>
        </w:rPr>
        <w:t>จำนวน</w:t>
      </w:r>
      <w:r w:rsidR="00373D38" w:rsidRPr="00096184">
        <w:rPr>
          <w:sz w:val="32"/>
          <w:szCs w:val="32"/>
          <w:cs/>
        </w:rPr>
        <w:t xml:space="preserve"> 252 </w:t>
      </w:r>
      <w:r w:rsidR="00CA4AE8" w:rsidRPr="00096184">
        <w:rPr>
          <w:sz w:val="32"/>
          <w:szCs w:val="32"/>
          <w:cs/>
        </w:rPr>
        <w:t>หน้า</w:t>
      </w:r>
    </w:p>
    <w:p w14:paraId="06BE1AB5" w14:textId="1615A9CE" w:rsidR="00932F64" w:rsidRPr="00096184" w:rsidRDefault="005C7766" w:rsidP="00990210">
      <w:pPr>
        <w:spacing w:after="0" w:line="240" w:lineRule="auto"/>
        <w:ind w:left="709" w:hanging="709"/>
        <w:jc w:val="thaiDistribute"/>
        <w:rPr>
          <w:sz w:val="32"/>
          <w:szCs w:val="32"/>
        </w:rPr>
      </w:pPr>
      <w:r w:rsidRPr="00096184">
        <w:rPr>
          <w:b/>
          <w:bCs/>
          <w:sz w:val="32"/>
          <w:szCs w:val="32"/>
          <w:cs/>
        </w:rPr>
        <w:t>พัทมน เสลานนท์</w:t>
      </w:r>
      <w:r w:rsidR="00373D38" w:rsidRPr="00096184">
        <w:rPr>
          <w:sz w:val="32"/>
          <w:szCs w:val="32"/>
          <w:cs/>
        </w:rPr>
        <w:t xml:space="preserve"> </w:t>
      </w:r>
      <w:r w:rsidR="00C254BC" w:rsidRPr="00096184">
        <w:rPr>
          <w:sz w:val="32"/>
          <w:szCs w:val="32"/>
          <w:cs/>
        </w:rPr>
        <w:t xml:space="preserve">(หัวหน้าโครงการ) </w:t>
      </w:r>
      <w:r w:rsidR="00373D38" w:rsidRPr="00096184">
        <w:rPr>
          <w:sz w:val="32"/>
          <w:szCs w:val="32"/>
          <w:cs/>
        </w:rPr>
        <w:t>และฉวีวรรณ เด่นไพบูลย์</w:t>
      </w:r>
      <w:r w:rsidRPr="00096184">
        <w:rPr>
          <w:sz w:val="32"/>
          <w:szCs w:val="32"/>
          <w:cs/>
        </w:rPr>
        <w:t xml:space="preserve">. </w:t>
      </w:r>
      <w:r w:rsidR="00932F64" w:rsidRPr="00096184">
        <w:rPr>
          <w:sz w:val="32"/>
          <w:szCs w:val="32"/>
          <w:cs/>
        </w:rPr>
        <w:t>โครงการการศึกษาพลวัตการเปลี่ยนแปลงการอยู่อาศัยและการสร้างโอกาสของการเข้าถึงบริการของเมืองอย่างเป็นธรรมของผู้มีรายได้น้อย:</w:t>
      </w:r>
      <w:r w:rsidR="00C254BC" w:rsidRPr="00096184">
        <w:rPr>
          <w:sz w:val="32"/>
          <w:szCs w:val="32"/>
          <w:cs/>
        </w:rPr>
        <w:t xml:space="preserve"> </w:t>
      </w:r>
      <w:r w:rsidR="00932F64" w:rsidRPr="00096184">
        <w:rPr>
          <w:sz w:val="32"/>
          <w:szCs w:val="32"/>
          <w:cs/>
        </w:rPr>
        <w:t xml:space="preserve">กรณีศึกษาชุมชนแออัดดั้งเดิม กรุงเทพมหานครและปริมณฑล  </w:t>
      </w:r>
      <w:r w:rsidR="00D24C61" w:rsidRPr="00096184">
        <w:rPr>
          <w:sz w:val="32"/>
          <w:szCs w:val="32"/>
          <w:cs/>
        </w:rPr>
        <w:t>แหล่งทุน</w:t>
      </w:r>
      <w:r w:rsidR="00932F64" w:rsidRPr="00096184">
        <w:rPr>
          <w:sz w:val="32"/>
          <w:szCs w:val="32"/>
          <w:cs/>
        </w:rPr>
        <w:t>: มหาวิทยาลัยธรรมศาสตร์</w:t>
      </w:r>
      <w:r w:rsidR="007F6B58" w:rsidRPr="00096184">
        <w:rPr>
          <w:sz w:val="32"/>
          <w:szCs w:val="32"/>
        </w:rPr>
        <w:t>, 2561</w:t>
      </w:r>
      <w:r w:rsidR="00932F64" w:rsidRPr="00096184">
        <w:rPr>
          <w:sz w:val="32"/>
          <w:szCs w:val="32"/>
          <w:cs/>
        </w:rPr>
        <w:t xml:space="preserve"> </w:t>
      </w:r>
      <w:r w:rsidR="00CA4AE8" w:rsidRPr="00096184">
        <w:rPr>
          <w:sz w:val="32"/>
          <w:szCs w:val="32"/>
          <w:cs/>
        </w:rPr>
        <w:t>จำนวน</w:t>
      </w:r>
      <w:r w:rsidR="00373D38" w:rsidRPr="00096184">
        <w:rPr>
          <w:sz w:val="32"/>
          <w:szCs w:val="32"/>
          <w:cs/>
        </w:rPr>
        <w:t xml:space="preserve"> 220 </w:t>
      </w:r>
      <w:r w:rsidR="00CA4AE8" w:rsidRPr="00096184">
        <w:rPr>
          <w:sz w:val="32"/>
          <w:szCs w:val="32"/>
          <w:cs/>
        </w:rPr>
        <w:t>หน้า</w:t>
      </w:r>
    </w:p>
    <w:p w14:paraId="3DD4135B" w14:textId="77777777" w:rsidR="00574219" w:rsidRPr="00096184" w:rsidRDefault="00574219" w:rsidP="00574219">
      <w:pPr>
        <w:tabs>
          <w:tab w:val="left" w:pos="709"/>
        </w:tabs>
        <w:spacing w:after="0" w:line="240" w:lineRule="auto"/>
        <w:jc w:val="thaiDistribute"/>
        <w:rPr>
          <w:sz w:val="32"/>
          <w:szCs w:val="32"/>
        </w:rPr>
      </w:pPr>
      <w:r w:rsidRPr="00096184">
        <w:rPr>
          <w:b/>
          <w:bCs/>
          <w:sz w:val="32"/>
          <w:szCs w:val="32"/>
          <w:cs/>
        </w:rPr>
        <w:t xml:space="preserve">พัทมน เสลานนท์ </w:t>
      </w:r>
      <w:r w:rsidRPr="00096184">
        <w:rPr>
          <w:sz w:val="32"/>
          <w:szCs w:val="32"/>
          <w:cs/>
        </w:rPr>
        <w:t>(หัวหน้าโครงการ) สุภณัฐ เดชนิรัติศัย และ รวีวรรณ  เลิศเดชวรพัฒน์</w:t>
      </w:r>
    </w:p>
    <w:p w14:paraId="0BF74CF9" w14:textId="53A35614" w:rsidR="00574219" w:rsidRPr="00096184" w:rsidRDefault="00574219" w:rsidP="00574219">
      <w:pPr>
        <w:tabs>
          <w:tab w:val="left" w:pos="709"/>
        </w:tabs>
        <w:spacing w:after="0" w:line="240" w:lineRule="auto"/>
        <w:ind w:left="709"/>
        <w:jc w:val="thaiDistribute"/>
        <w:rPr>
          <w:sz w:val="32"/>
          <w:szCs w:val="32"/>
          <w:lang w:val="en-GB"/>
        </w:rPr>
      </w:pPr>
      <w:r w:rsidRPr="00096184">
        <w:rPr>
          <w:sz w:val="32"/>
          <w:szCs w:val="32"/>
        </w:rPr>
        <w:tab/>
      </w:r>
      <w:r w:rsidRPr="00096184">
        <w:rPr>
          <w:sz w:val="32"/>
          <w:szCs w:val="32"/>
          <w:cs/>
          <w:lang w:val="en-GB"/>
        </w:rPr>
        <w:t>โครงการการศึกษาการออกแบบพื้นที่พักผ่อนสาธารณะเพื่อยกระดับคุณภาพชีว</w:t>
      </w:r>
      <w:r w:rsidR="00A11EDB" w:rsidRPr="00096184">
        <w:rPr>
          <w:sz w:val="32"/>
          <w:szCs w:val="32"/>
          <w:cs/>
          <w:lang w:val="en-GB"/>
        </w:rPr>
        <w:t>ิ</w:t>
      </w:r>
      <w:r w:rsidRPr="00096184">
        <w:rPr>
          <w:sz w:val="32"/>
          <w:szCs w:val="32"/>
          <w:cs/>
          <w:lang w:val="en-GB"/>
        </w:rPr>
        <w:t xml:space="preserve">ตและส่งเสริมสุข ภาวะที่ดีสําหรับคนพิการ </w:t>
      </w:r>
      <w:r w:rsidRPr="00096184">
        <w:rPr>
          <w:sz w:val="32"/>
          <w:szCs w:val="32"/>
          <w:cs/>
        </w:rPr>
        <w:t xml:space="preserve">แหล่งทุน: หน่วยบริหารและจัดการด้านการพัฒนากำลังคน และทุนด้านการพัฒนาสถาบันอุดมศึกษาการวิจัยและการสร้างนวัตกรรม (บพค) โปรแกรมที่ </w:t>
      </w:r>
      <w:r w:rsidRPr="00096184">
        <w:rPr>
          <w:sz w:val="32"/>
          <w:szCs w:val="32"/>
        </w:rPr>
        <w:t xml:space="preserve">5 </w:t>
      </w:r>
      <w:r w:rsidRPr="00096184">
        <w:rPr>
          <w:sz w:val="32"/>
          <w:szCs w:val="32"/>
          <w:cs/>
        </w:rPr>
        <w:t xml:space="preserve">ส่งเสริมการวิจัยขั้นแนวหน้าและการวิจัยพื้นฐานที่ประเทศไทยมีศักยภาพ  (รอบที่ </w:t>
      </w:r>
      <w:r w:rsidRPr="00096184">
        <w:rPr>
          <w:sz w:val="32"/>
          <w:szCs w:val="32"/>
        </w:rPr>
        <w:t>1</w:t>
      </w:r>
      <w:r w:rsidRPr="00096184">
        <w:rPr>
          <w:sz w:val="32"/>
          <w:szCs w:val="32"/>
          <w:cs/>
        </w:rPr>
        <w:t xml:space="preserve">) แผนงานย่อย การยกระดับคุณภาพและสมรรถภาพของมนุษย์ในศตวรรษที่ </w:t>
      </w:r>
      <w:r w:rsidRPr="00096184">
        <w:rPr>
          <w:sz w:val="32"/>
          <w:szCs w:val="32"/>
        </w:rPr>
        <w:t xml:space="preserve">21 </w:t>
      </w:r>
      <w:r w:rsidRPr="00096184">
        <w:rPr>
          <w:sz w:val="32"/>
          <w:szCs w:val="32"/>
          <w:cs/>
        </w:rPr>
        <w:t>ด้วยมนุษย์ศาสตร์ สังคมศาสตร์ และศิลปกรรมศาสตร์</w:t>
      </w:r>
      <w:r w:rsidRPr="00096184">
        <w:rPr>
          <w:sz w:val="32"/>
          <w:szCs w:val="32"/>
        </w:rPr>
        <w:t xml:space="preserve">, 2564 </w:t>
      </w:r>
      <w:r w:rsidRPr="00096184">
        <w:rPr>
          <w:sz w:val="32"/>
          <w:szCs w:val="32"/>
          <w:cs/>
        </w:rPr>
        <w:t xml:space="preserve">– </w:t>
      </w:r>
      <w:r w:rsidRPr="00096184">
        <w:rPr>
          <w:sz w:val="32"/>
          <w:szCs w:val="32"/>
        </w:rPr>
        <w:t xml:space="preserve">2566 </w:t>
      </w:r>
      <w:r w:rsidRPr="00096184">
        <w:rPr>
          <w:sz w:val="32"/>
          <w:szCs w:val="32"/>
          <w:cs/>
        </w:rPr>
        <w:t>(อยู่ในระหว่างดำเนินการ)</w:t>
      </w:r>
    </w:p>
    <w:p w14:paraId="2950A7CD" w14:textId="77777777" w:rsidR="00574219" w:rsidRPr="00096184" w:rsidRDefault="00574219" w:rsidP="00574219">
      <w:pPr>
        <w:tabs>
          <w:tab w:val="left" w:pos="709"/>
        </w:tabs>
        <w:spacing w:after="0" w:line="240" w:lineRule="auto"/>
        <w:jc w:val="thaiDistribute"/>
        <w:rPr>
          <w:sz w:val="32"/>
          <w:szCs w:val="32"/>
        </w:rPr>
      </w:pPr>
      <w:r w:rsidRPr="00096184">
        <w:rPr>
          <w:b/>
          <w:bCs/>
          <w:sz w:val="32"/>
          <w:szCs w:val="32"/>
          <w:cs/>
        </w:rPr>
        <w:t xml:space="preserve">พัทมน เสลานนท์ </w:t>
      </w:r>
      <w:r w:rsidRPr="00096184">
        <w:rPr>
          <w:sz w:val="32"/>
          <w:szCs w:val="32"/>
          <w:cs/>
        </w:rPr>
        <w:t xml:space="preserve">(หัวหน้าโครงการ) สุภณัฐ เดชนิรัติศัย หรรษา ศรีเลิศชัยพานิช และ วราวุธ ช่วงชัย. </w:t>
      </w:r>
    </w:p>
    <w:p w14:paraId="164237EB" w14:textId="77777777" w:rsidR="00574219" w:rsidRPr="00096184" w:rsidRDefault="00574219" w:rsidP="00574219">
      <w:pPr>
        <w:tabs>
          <w:tab w:val="left" w:pos="709"/>
        </w:tabs>
        <w:spacing w:after="0" w:line="240" w:lineRule="auto"/>
        <w:ind w:left="709"/>
        <w:jc w:val="thaiDistribute"/>
        <w:rPr>
          <w:sz w:val="32"/>
          <w:szCs w:val="32"/>
        </w:rPr>
      </w:pPr>
      <w:r w:rsidRPr="00096184">
        <w:rPr>
          <w:sz w:val="32"/>
          <w:szCs w:val="32"/>
        </w:rPr>
        <w:tab/>
      </w:r>
      <w:r w:rsidRPr="00096184">
        <w:rPr>
          <w:sz w:val="32"/>
          <w:szCs w:val="32"/>
          <w:cs/>
        </w:rPr>
        <w:t xml:space="preserve">โครงการการศึกษาการออกแบบหุ่นจำลองพื้นที่ออกกำลังกายกลางแจ้งในพื้นที่สวนสาธารณะเพื่อยกระดับคุณภาพชีวิตและส่งเสริมสุขภาวะที่ดีสำหรับคนพิการ แหล่งทุน : กองทุนส่งเสริมและพัฒนาคุณภาพชีวิตคนพิการ </w:t>
      </w:r>
      <w:r w:rsidRPr="00096184">
        <w:rPr>
          <w:sz w:val="32"/>
          <w:szCs w:val="32"/>
        </w:rPr>
        <w:t xml:space="preserve">2566 </w:t>
      </w:r>
      <w:r w:rsidRPr="00096184">
        <w:rPr>
          <w:sz w:val="32"/>
          <w:szCs w:val="32"/>
          <w:cs/>
        </w:rPr>
        <w:t>(อยู่ในระหว่างดำเนินการ)</w:t>
      </w:r>
    </w:p>
    <w:p w14:paraId="1FC1E3B1" w14:textId="77777777" w:rsidR="00574219" w:rsidRPr="00096184" w:rsidRDefault="00574219" w:rsidP="00990210">
      <w:pPr>
        <w:spacing w:after="0" w:line="240" w:lineRule="auto"/>
        <w:ind w:left="709" w:hanging="709"/>
        <w:jc w:val="thaiDistribute"/>
        <w:rPr>
          <w:sz w:val="32"/>
          <w:szCs w:val="32"/>
        </w:rPr>
      </w:pPr>
    </w:p>
    <w:p w14:paraId="0CBD983E" w14:textId="6DF030AD" w:rsidR="00FE7706" w:rsidRPr="00096184" w:rsidDel="00F775B9" w:rsidRDefault="00554B96" w:rsidP="00990210">
      <w:pPr>
        <w:spacing w:after="0" w:line="240" w:lineRule="auto"/>
        <w:jc w:val="thaiDistribute"/>
        <w:rPr>
          <w:rFonts w:eastAsia="Calibri"/>
          <w:b/>
          <w:bCs/>
          <w:i/>
          <w:iCs/>
          <w:color w:val="000000"/>
          <w:sz w:val="32"/>
          <w:szCs w:val="32"/>
        </w:rPr>
      </w:pPr>
      <w:r w:rsidRPr="00554B96">
        <w:rPr>
          <w:rFonts w:eastAsia="Calibri"/>
          <w:b/>
          <w:bCs/>
          <w:i/>
          <w:iCs/>
          <w:color w:val="000000"/>
          <w:sz w:val="32"/>
          <w:szCs w:val="32"/>
          <w:cs/>
        </w:rPr>
        <w:lastRenderedPageBreak/>
        <w:t>บทความวิจัยหรือบทความวิชาการที่ตีพิมพ์ในวารสารวิชาการระดับนานาชาติที่มีอยู่ในฐานข้อมูล ตามประกาศ ก.พ.อ. หรือระเบียบคณะกรรมการการอุดมศึกษาว่าด้วย หลักเกณฑ์การพิจารณาวารสารทางวิชาการสำหรับการเผยแพร่ผลงานทางวิชาการ พ.ศ.2556</w:t>
      </w:r>
      <w:r w:rsidRPr="00554B96">
        <w:rPr>
          <w:rFonts w:eastAsia="Calibri"/>
          <w:b/>
          <w:bCs/>
          <w:i/>
          <w:iCs/>
          <w:color w:val="000000"/>
          <w:sz w:val="32"/>
          <w:szCs w:val="32"/>
        </w:rPr>
        <w:t xml:space="preserve">; </w:t>
      </w:r>
      <w:r w:rsidRPr="00554B96">
        <w:rPr>
          <w:rFonts w:eastAsia="Calibri"/>
          <w:b/>
          <w:bCs/>
          <w:i/>
          <w:iCs/>
          <w:color w:val="000000"/>
          <w:sz w:val="32"/>
          <w:szCs w:val="32"/>
          <w:cs/>
        </w:rPr>
        <w:t>1</w:t>
      </w:r>
    </w:p>
    <w:p w14:paraId="0E1A7570" w14:textId="00DF8326" w:rsidR="003A493E" w:rsidRPr="00096184" w:rsidRDefault="003A493E">
      <w:pPr>
        <w:autoSpaceDE w:val="0"/>
        <w:autoSpaceDN w:val="0"/>
        <w:adjustRightInd w:val="0"/>
        <w:spacing w:after="0" w:line="240" w:lineRule="auto"/>
        <w:ind w:left="709" w:hanging="709"/>
        <w:jc w:val="thaiDistribute"/>
        <w:rPr>
          <w:bCs/>
          <w:sz w:val="32"/>
          <w:szCs w:val="32"/>
        </w:rPr>
      </w:pPr>
      <w:r w:rsidRPr="003A493E">
        <w:rPr>
          <w:b/>
          <w:sz w:val="32"/>
          <w:szCs w:val="32"/>
        </w:rPr>
        <w:t>Selanon, Pattamon</w:t>
      </w:r>
      <w:r w:rsidRPr="00096184">
        <w:rPr>
          <w:bCs/>
          <w:sz w:val="32"/>
          <w:szCs w:val="32"/>
        </w:rPr>
        <w:t>, Puggioni, Federico, Dejnirattisai, Supanut, Sapsangthong Akarawit, and Rutchamart, Autchariya</w:t>
      </w:r>
      <w:r w:rsidRPr="00096184">
        <w:rPr>
          <w:bCs/>
          <w:sz w:val="32"/>
          <w:szCs w:val="32"/>
          <w:cs/>
        </w:rPr>
        <w:t>. (</w:t>
      </w:r>
      <w:r w:rsidRPr="00096184">
        <w:rPr>
          <w:bCs/>
          <w:sz w:val="32"/>
          <w:szCs w:val="32"/>
        </w:rPr>
        <w:t>2022</w:t>
      </w:r>
      <w:r w:rsidRPr="00096184">
        <w:rPr>
          <w:bCs/>
          <w:sz w:val="32"/>
          <w:szCs w:val="32"/>
          <w:cs/>
        </w:rPr>
        <w:t xml:space="preserve">). </w:t>
      </w:r>
      <w:r w:rsidRPr="00096184">
        <w:rPr>
          <w:bCs/>
          <w:sz w:val="32"/>
          <w:szCs w:val="32"/>
        </w:rPr>
        <w:t>Building a Suitability Scoring System for the Redevelopment of an Existing Park into an Inclusive Park for Disabled</w:t>
      </w:r>
      <w:r w:rsidRPr="00096184">
        <w:rPr>
          <w:bCs/>
          <w:sz w:val="32"/>
          <w:szCs w:val="32"/>
          <w:cs/>
        </w:rPr>
        <w:t xml:space="preserve">: </w:t>
      </w:r>
      <w:r w:rsidRPr="00096184">
        <w:rPr>
          <w:bCs/>
          <w:sz w:val="32"/>
          <w:szCs w:val="32"/>
        </w:rPr>
        <w:t>A Case Study from Pathum Thani, Thailand</w:t>
      </w:r>
      <w:r w:rsidRPr="00096184">
        <w:rPr>
          <w:bCs/>
          <w:sz w:val="32"/>
          <w:szCs w:val="32"/>
          <w:cs/>
        </w:rPr>
        <w:t xml:space="preserve">. </w:t>
      </w:r>
      <w:r w:rsidRPr="00096184">
        <w:rPr>
          <w:bCs/>
          <w:sz w:val="32"/>
          <w:szCs w:val="32"/>
        </w:rPr>
        <w:t xml:space="preserve">Thammasat Review, 25 </w:t>
      </w:r>
      <w:r w:rsidRPr="00096184">
        <w:rPr>
          <w:bCs/>
          <w:sz w:val="32"/>
          <w:szCs w:val="32"/>
          <w:cs/>
        </w:rPr>
        <w:t>(</w:t>
      </w:r>
      <w:r w:rsidRPr="00096184">
        <w:rPr>
          <w:bCs/>
          <w:sz w:val="32"/>
          <w:szCs w:val="32"/>
        </w:rPr>
        <w:t>2</w:t>
      </w:r>
      <w:r w:rsidRPr="00096184">
        <w:rPr>
          <w:bCs/>
          <w:sz w:val="32"/>
          <w:szCs w:val="32"/>
          <w:cs/>
        </w:rPr>
        <w:t>)</w:t>
      </w:r>
      <w:r w:rsidRPr="00096184">
        <w:rPr>
          <w:bCs/>
          <w:sz w:val="32"/>
          <w:szCs w:val="32"/>
        </w:rPr>
        <w:t>, pp</w:t>
      </w:r>
      <w:r w:rsidRPr="00096184">
        <w:rPr>
          <w:bCs/>
          <w:sz w:val="32"/>
          <w:szCs w:val="32"/>
          <w:cs/>
        </w:rPr>
        <w:t xml:space="preserve">. </w:t>
      </w:r>
      <w:r w:rsidRPr="00096184">
        <w:rPr>
          <w:bCs/>
          <w:sz w:val="32"/>
          <w:szCs w:val="32"/>
        </w:rPr>
        <w:t>218</w:t>
      </w:r>
      <w:r w:rsidRPr="00096184">
        <w:rPr>
          <w:bCs/>
          <w:sz w:val="32"/>
          <w:szCs w:val="32"/>
          <w:cs/>
        </w:rPr>
        <w:t>-</w:t>
      </w:r>
      <w:r w:rsidRPr="00096184">
        <w:rPr>
          <w:bCs/>
          <w:sz w:val="32"/>
          <w:szCs w:val="32"/>
        </w:rPr>
        <w:t>253</w:t>
      </w:r>
      <w:r w:rsidRPr="00096184">
        <w:rPr>
          <w:bCs/>
          <w:sz w:val="32"/>
          <w:szCs w:val="32"/>
          <w:cs/>
        </w:rPr>
        <w:t>.</w:t>
      </w:r>
    </w:p>
    <w:p w14:paraId="6D9B4F68" w14:textId="56B23F2E" w:rsidR="00F916A3" w:rsidRPr="00096184" w:rsidRDefault="00F916A3" w:rsidP="00096184">
      <w:pPr>
        <w:autoSpaceDE w:val="0"/>
        <w:autoSpaceDN w:val="0"/>
        <w:adjustRightInd w:val="0"/>
        <w:spacing w:after="0" w:line="240" w:lineRule="auto"/>
        <w:ind w:left="709" w:hanging="709"/>
        <w:jc w:val="thaiDistribute"/>
        <w:rPr>
          <w:bCs/>
          <w:sz w:val="32"/>
          <w:szCs w:val="32"/>
        </w:rPr>
      </w:pPr>
      <w:r w:rsidRPr="00096184">
        <w:rPr>
          <w:b/>
          <w:sz w:val="32"/>
          <w:szCs w:val="32"/>
        </w:rPr>
        <w:t>Selanon, Pattamon</w:t>
      </w:r>
      <w:r w:rsidRPr="00096184">
        <w:rPr>
          <w:bCs/>
          <w:sz w:val="32"/>
          <w:szCs w:val="32"/>
        </w:rPr>
        <w:t>, Puggioni, Federico, Dejnirattisai, Supanut, and Rutchamart, Autchariya</w:t>
      </w:r>
      <w:r w:rsidRPr="00096184">
        <w:rPr>
          <w:bCs/>
          <w:sz w:val="32"/>
          <w:szCs w:val="32"/>
          <w:cs/>
        </w:rPr>
        <w:t>. (</w:t>
      </w:r>
      <w:r w:rsidRPr="00096184">
        <w:rPr>
          <w:bCs/>
          <w:sz w:val="32"/>
          <w:szCs w:val="32"/>
        </w:rPr>
        <w:t>2022</w:t>
      </w:r>
      <w:r w:rsidRPr="00096184">
        <w:rPr>
          <w:bCs/>
          <w:sz w:val="32"/>
          <w:szCs w:val="32"/>
          <w:cs/>
        </w:rPr>
        <w:t xml:space="preserve">) </w:t>
      </w:r>
      <w:r w:rsidRPr="00096184">
        <w:rPr>
          <w:bCs/>
          <w:sz w:val="32"/>
          <w:szCs w:val="32"/>
        </w:rPr>
        <w:t>Towards Inclusive and Accessible Parks in Pathum Thani Province, Thailand</w:t>
      </w:r>
      <w:r w:rsidRPr="00096184">
        <w:rPr>
          <w:bCs/>
          <w:sz w:val="32"/>
          <w:szCs w:val="32"/>
          <w:cs/>
        </w:rPr>
        <w:t xml:space="preserve">. </w:t>
      </w:r>
      <w:r w:rsidRPr="00096184">
        <w:rPr>
          <w:bCs/>
          <w:sz w:val="32"/>
          <w:szCs w:val="32"/>
        </w:rPr>
        <w:t>City ity, Territory and Architecture</w:t>
      </w:r>
      <w:r w:rsidRPr="00096184">
        <w:rPr>
          <w:bCs/>
          <w:sz w:val="32"/>
          <w:szCs w:val="32"/>
          <w:cs/>
        </w:rPr>
        <w:t xml:space="preserve">. </w:t>
      </w:r>
      <w:r w:rsidRPr="00096184">
        <w:rPr>
          <w:bCs/>
          <w:sz w:val="32"/>
          <w:szCs w:val="32"/>
        </w:rPr>
        <w:t xml:space="preserve">Journal </w:t>
      </w:r>
      <w:r w:rsidRPr="00096184">
        <w:rPr>
          <w:bCs/>
          <w:sz w:val="32"/>
          <w:szCs w:val="32"/>
          <w:cs/>
        </w:rPr>
        <w:t>ในฐานข้อมูล</w:t>
      </w:r>
      <w:r w:rsidRPr="00096184">
        <w:rPr>
          <w:bCs/>
          <w:sz w:val="32"/>
          <w:szCs w:val="32"/>
        </w:rPr>
        <w:t xml:space="preserve"> Scopus</w:t>
      </w:r>
      <w:r w:rsidRPr="00096184">
        <w:rPr>
          <w:bCs/>
          <w:sz w:val="32"/>
          <w:szCs w:val="32"/>
          <w:cs/>
        </w:rPr>
        <w:t xml:space="preserve"> </w:t>
      </w:r>
      <w:r w:rsidRPr="00096184">
        <w:rPr>
          <w:bCs/>
          <w:sz w:val="32"/>
          <w:szCs w:val="32"/>
        </w:rPr>
        <w:t xml:space="preserve">Q2 </w:t>
      </w:r>
    </w:p>
    <w:p w14:paraId="75043AB2" w14:textId="77777777" w:rsidR="00D81CBD" w:rsidRPr="00096184" w:rsidRDefault="00940C3A" w:rsidP="00990210">
      <w:pPr>
        <w:autoSpaceDE w:val="0"/>
        <w:autoSpaceDN w:val="0"/>
        <w:adjustRightInd w:val="0"/>
        <w:spacing w:after="0" w:line="240" w:lineRule="auto"/>
        <w:ind w:left="709" w:hanging="709"/>
        <w:jc w:val="thaiDistribute"/>
        <w:rPr>
          <w:bCs/>
          <w:color w:val="000000" w:themeColor="text1"/>
          <w:sz w:val="32"/>
          <w:szCs w:val="32"/>
        </w:rPr>
      </w:pPr>
      <w:r w:rsidRPr="00096184">
        <w:rPr>
          <w:b/>
          <w:color w:val="000000" w:themeColor="text1"/>
          <w:sz w:val="32"/>
          <w:szCs w:val="32"/>
        </w:rPr>
        <w:t xml:space="preserve">Selanon, Pattamon </w:t>
      </w:r>
      <w:r w:rsidRPr="00096184">
        <w:rPr>
          <w:bCs/>
          <w:color w:val="000000" w:themeColor="text1"/>
          <w:sz w:val="32"/>
          <w:szCs w:val="32"/>
        </w:rPr>
        <w:t xml:space="preserve">and Rutchamart, Autchariya </w:t>
      </w:r>
      <w:r w:rsidRPr="00096184">
        <w:rPr>
          <w:bCs/>
          <w:color w:val="000000" w:themeColor="text1"/>
          <w:sz w:val="32"/>
          <w:szCs w:val="32"/>
          <w:cs/>
        </w:rPr>
        <w:t>(</w:t>
      </w:r>
      <w:r w:rsidRPr="00096184">
        <w:rPr>
          <w:bCs/>
          <w:color w:val="000000" w:themeColor="text1"/>
          <w:sz w:val="32"/>
          <w:szCs w:val="32"/>
        </w:rPr>
        <w:t>2021</w:t>
      </w:r>
      <w:r w:rsidRPr="00096184">
        <w:rPr>
          <w:bCs/>
          <w:color w:val="000000" w:themeColor="text1"/>
          <w:sz w:val="32"/>
          <w:szCs w:val="32"/>
          <w:cs/>
        </w:rPr>
        <w:t xml:space="preserve">). </w:t>
      </w:r>
      <w:r w:rsidRPr="00096184">
        <w:rPr>
          <w:bCs/>
          <w:color w:val="000000" w:themeColor="text1"/>
          <w:sz w:val="32"/>
          <w:szCs w:val="32"/>
        </w:rPr>
        <w:t>Rehabilitation of the Abandoned Land Under Luang Praditmanutham Expressway to a Neighborhood Park with a Participatory Process</w:t>
      </w:r>
      <w:r w:rsidRPr="00096184">
        <w:rPr>
          <w:bCs/>
          <w:color w:val="000000" w:themeColor="text1"/>
          <w:sz w:val="32"/>
          <w:szCs w:val="32"/>
          <w:cs/>
        </w:rPr>
        <w:t xml:space="preserve">. </w:t>
      </w:r>
      <w:r w:rsidRPr="00096184">
        <w:rPr>
          <w:bCs/>
          <w:i/>
          <w:iCs/>
          <w:color w:val="000000" w:themeColor="text1"/>
          <w:sz w:val="32"/>
          <w:szCs w:val="32"/>
        </w:rPr>
        <w:t>Thammasat Review</w:t>
      </w:r>
      <w:r w:rsidRPr="00096184">
        <w:rPr>
          <w:bCs/>
          <w:color w:val="000000" w:themeColor="text1"/>
          <w:sz w:val="32"/>
          <w:szCs w:val="32"/>
        </w:rPr>
        <w:t>,</w:t>
      </w:r>
      <w:r w:rsidRPr="00096184">
        <w:rPr>
          <w:bCs/>
          <w:color w:val="000000" w:themeColor="text1"/>
          <w:sz w:val="32"/>
          <w:szCs w:val="32"/>
          <w:cs/>
        </w:rPr>
        <w:t xml:space="preserve"> </w:t>
      </w:r>
      <w:r w:rsidRPr="00096184">
        <w:rPr>
          <w:bCs/>
          <w:color w:val="000000" w:themeColor="text1"/>
          <w:sz w:val="32"/>
          <w:szCs w:val="32"/>
        </w:rPr>
        <w:t xml:space="preserve">24 </w:t>
      </w:r>
      <w:r w:rsidRPr="00096184">
        <w:rPr>
          <w:bCs/>
          <w:color w:val="000000" w:themeColor="text1"/>
          <w:sz w:val="32"/>
          <w:szCs w:val="32"/>
          <w:cs/>
        </w:rPr>
        <w:t>(</w:t>
      </w:r>
      <w:r w:rsidRPr="00096184">
        <w:rPr>
          <w:bCs/>
          <w:color w:val="000000" w:themeColor="text1"/>
          <w:sz w:val="32"/>
          <w:szCs w:val="32"/>
        </w:rPr>
        <w:t>2</w:t>
      </w:r>
      <w:r w:rsidRPr="00096184">
        <w:rPr>
          <w:bCs/>
          <w:color w:val="000000" w:themeColor="text1"/>
          <w:sz w:val="32"/>
          <w:szCs w:val="32"/>
          <w:cs/>
        </w:rPr>
        <w:t>)</w:t>
      </w:r>
      <w:r w:rsidRPr="00096184">
        <w:rPr>
          <w:bCs/>
          <w:color w:val="000000" w:themeColor="text1"/>
          <w:sz w:val="32"/>
          <w:szCs w:val="32"/>
        </w:rPr>
        <w:t>, pp</w:t>
      </w:r>
      <w:r w:rsidRPr="00096184">
        <w:rPr>
          <w:bCs/>
          <w:color w:val="000000" w:themeColor="text1"/>
          <w:sz w:val="32"/>
          <w:szCs w:val="32"/>
          <w:cs/>
        </w:rPr>
        <w:t xml:space="preserve">. </w:t>
      </w:r>
      <w:r w:rsidRPr="00096184">
        <w:rPr>
          <w:bCs/>
          <w:color w:val="000000" w:themeColor="text1"/>
          <w:sz w:val="32"/>
          <w:szCs w:val="32"/>
        </w:rPr>
        <w:t>24</w:t>
      </w:r>
      <w:r w:rsidRPr="00096184">
        <w:rPr>
          <w:bCs/>
          <w:color w:val="000000" w:themeColor="text1"/>
          <w:sz w:val="32"/>
          <w:szCs w:val="32"/>
          <w:cs/>
        </w:rPr>
        <w:t>-</w:t>
      </w:r>
      <w:r w:rsidRPr="00096184">
        <w:rPr>
          <w:bCs/>
          <w:color w:val="000000" w:themeColor="text1"/>
          <w:sz w:val="32"/>
          <w:szCs w:val="32"/>
        </w:rPr>
        <w:t>40</w:t>
      </w:r>
    </w:p>
    <w:p w14:paraId="70C49D87" w14:textId="1EDBF813" w:rsidR="00C46D3F" w:rsidRDefault="00C46D3F" w:rsidP="00990210">
      <w:pPr>
        <w:autoSpaceDE w:val="0"/>
        <w:autoSpaceDN w:val="0"/>
        <w:adjustRightInd w:val="0"/>
        <w:spacing w:after="0" w:line="240" w:lineRule="auto"/>
        <w:ind w:left="709" w:hanging="709"/>
        <w:jc w:val="thaiDistribute"/>
        <w:rPr>
          <w:bCs/>
          <w:color w:val="000000" w:themeColor="text1"/>
          <w:sz w:val="32"/>
          <w:szCs w:val="32"/>
        </w:rPr>
      </w:pPr>
      <w:r w:rsidRPr="00096184">
        <w:rPr>
          <w:b/>
          <w:color w:val="000000" w:themeColor="text1"/>
          <w:sz w:val="32"/>
          <w:szCs w:val="32"/>
        </w:rPr>
        <w:t>Selanon, Pattamon</w:t>
      </w:r>
      <w:r w:rsidRPr="00096184">
        <w:rPr>
          <w:bCs/>
          <w:color w:val="000000" w:themeColor="text1"/>
          <w:sz w:val="32"/>
          <w:szCs w:val="32"/>
        </w:rPr>
        <w:t xml:space="preserve"> and Srilertchaipani, Hansa </w:t>
      </w:r>
      <w:r w:rsidRPr="00096184">
        <w:rPr>
          <w:bCs/>
          <w:color w:val="000000" w:themeColor="text1"/>
          <w:sz w:val="32"/>
          <w:szCs w:val="32"/>
          <w:cs/>
        </w:rPr>
        <w:t>(</w:t>
      </w:r>
      <w:r w:rsidRPr="00096184">
        <w:rPr>
          <w:bCs/>
          <w:color w:val="000000" w:themeColor="text1"/>
          <w:sz w:val="32"/>
          <w:szCs w:val="32"/>
        </w:rPr>
        <w:t>2021</w:t>
      </w:r>
      <w:r w:rsidRPr="00096184">
        <w:rPr>
          <w:bCs/>
          <w:color w:val="000000" w:themeColor="text1"/>
          <w:sz w:val="32"/>
          <w:szCs w:val="32"/>
          <w:cs/>
        </w:rPr>
        <w:t xml:space="preserve">). </w:t>
      </w:r>
      <w:r w:rsidRPr="00096184">
        <w:rPr>
          <w:bCs/>
          <w:color w:val="000000" w:themeColor="text1"/>
          <w:sz w:val="32"/>
          <w:szCs w:val="32"/>
        </w:rPr>
        <w:t>A Study of Attitudes of Bangkok</w:t>
      </w:r>
      <w:r w:rsidRPr="00096184">
        <w:rPr>
          <w:bCs/>
          <w:color w:val="000000" w:themeColor="text1"/>
          <w:sz w:val="32"/>
          <w:szCs w:val="32"/>
          <w:cs/>
        </w:rPr>
        <w:t>’</w:t>
      </w:r>
      <w:r w:rsidRPr="00096184">
        <w:rPr>
          <w:bCs/>
          <w:color w:val="000000" w:themeColor="text1"/>
          <w:sz w:val="32"/>
          <w:szCs w:val="32"/>
        </w:rPr>
        <w:t>s Dwellers Toward the Chao Phraya Riverfront</w:t>
      </w:r>
      <w:r w:rsidRPr="00096184">
        <w:rPr>
          <w:bCs/>
          <w:color w:val="000000" w:themeColor="text1"/>
          <w:sz w:val="32"/>
          <w:szCs w:val="32"/>
          <w:cs/>
        </w:rPr>
        <w:t xml:space="preserve">. </w:t>
      </w:r>
      <w:r w:rsidRPr="00096184">
        <w:rPr>
          <w:bCs/>
          <w:i/>
          <w:iCs/>
          <w:color w:val="000000" w:themeColor="text1"/>
          <w:sz w:val="32"/>
          <w:szCs w:val="32"/>
        </w:rPr>
        <w:t>Thammasat Review</w:t>
      </w:r>
      <w:r w:rsidR="002511BE" w:rsidRPr="00096184">
        <w:rPr>
          <w:bCs/>
          <w:color w:val="000000" w:themeColor="text1"/>
          <w:sz w:val="32"/>
          <w:szCs w:val="32"/>
        </w:rPr>
        <w:t xml:space="preserve">, </w:t>
      </w:r>
      <w:r w:rsidRPr="00096184">
        <w:rPr>
          <w:bCs/>
          <w:color w:val="000000" w:themeColor="text1"/>
          <w:sz w:val="32"/>
          <w:szCs w:val="32"/>
        </w:rPr>
        <w:t xml:space="preserve">24 </w:t>
      </w:r>
      <w:r w:rsidRPr="00096184">
        <w:rPr>
          <w:bCs/>
          <w:color w:val="000000" w:themeColor="text1"/>
          <w:sz w:val="32"/>
          <w:szCs w:val="32"/>
          <w:cs/>
        </w:rPr>
        <w:t>(</w:t>
      </w:r>
      <w:r w:rsidRPr="00096184">
        <w:rPr>
          <w:bCs/>
          <w:color w:val="000000" w:themeColor="text1"/>
          <w:sz w:val="32"/>
          <w:szCs w:val="32"/>
        </w:rPr>
        <w:t>1</w:t>
      </w:r>
      <w:r w:rsidRPr="00096184">
        <w:rPr>
          <w:bCs/>
          <w:color w:val="000000" w:themeColor="text1"/>
          <w:sz w:val="32"/>
          <w:szCs w:val="32"/>
          <w:cs/>
        </w:rPr>
        <w:t>)</w:t>
      </w:r>
      <w:r w:rsidRPr="00096184">
        <w:rPr>
          <w:bCs/>
          <w:color w:val="000000" w:themeColor="text1"/>
          <w:sz w:val="32"/>
          <w:szCs w:val="32"/>
        </w:rPr>
        <w:t>, pp</w:t>
      </w:r>
      <w:r w:rsidRPr="00096184">
        <w:rPr>
          <w:bCs/>
          <w:color w:val="000000" w:themeColor="text1"/>
          <w:sz w:val="32"/>
          <w:szCs w:val="32"/>
          <w:cs/>
        </w:rPr>
        <w:t xml:space="preserve">. </w:t>
      </w:r>
      <w:r w:rsidRPr="00096184">
        <w:rPr>
          <w:bCs/>
          <w:color w:val="000000" w:themeColor="text1"/>
          <w:sz w:val="32"/>
          <w:szCs w:val="32"/>
        </w:rPr>
        <w:t>37</w:t>
      </w:r>
      <w:r w:rsidRPr="00096184">
        <w:rPr>
          <w:bCs/>
          <w:color w:val="000000" w:themeColor="text1"/>
          <w:sz w:val="32"/>
          <w:szCs w:val="32"/>
          <w:cs/>
        </w:rPr>
        <w:t>-</w:t>
      </w:r>
      <w:r w:rsidRPr="00096184">
        <w:rPr>
          <w:bCs/>
          <w:color w:val="000000" w:themeColor="text1"/>
          <w:sz w:val="32"/>
          <w:szCs w:val="32"/>
        </w:rPr>
        <w:t>56</w:t>
      </w:r>
      <w:r w:rsidRPr="00096184">
        <w:rPr>
          <w:bCs/>
          <w:color w:val="000000" w:themeColor="text1"/>
          <w:sz w:val="32"/>
          <w:szCs w:val="32"/>
          <w:cs/>
        </w:rPr>
        <w:t xml:space="preserve">. </w:t>
      </w:r>
    </w:p>
    <w:p w14:paraId="179539AE" w14:textId="77777777" w:rsidR="00F775B9" w:rsidRPr="00096184" w:rsidRDefault="00F775B9" w:rsidP="00990210">
      <w:pPr>
        <w:autoSpaceDE w:val="0"/>
        <w:autoSpaceDN w:val="0"/>
        <w:adjustRightInd w:val="0"/>
        <w:spacing w:after="0" w:line="240" w:lineRule="auto"/>
        <w:ind w:left="709" w:hanging="709"/>
        <w:jc w:val="thaiDistribute"/>
        <w:rPr>
          <w:bCs/>
          <w:color w:val="000000" w:themeColor="text1"/>
          <w:sz w:val="32"/>
          <w:szCs w:val="32"/>
        </w:rPr>
      </w:pPr>
    </w:p>
    <w:p w14:paraId="152F45E7" w14:textId="77777777" w:rsidR="00F775B9" w:rsidRPr="00545D04" w:rsidRDefault="00F775B9" w:rsidP="00F775B9">
      <w:pPr>
        <w:spacing w:after="0" w:line="240" w:lineRule="auto"/>
        <w:jc w:val="thaiDistribute"/>
        <w:rPr>
          <w:rFonts w:eastAsia="Calibri"/>
          <w:b/>
          <w:bCs/>
          <w:i/>
          <w:iCs/>
          <w:color w:val="000000"/>
          <w:sz w:val="32"/>
          <w:szCs w:val="32"/>
        </w:rPr>
      </w:pPr>
      <w:r w:rsidRPr="00545D04">
        <w:rPr>
          <w:rFonts w:eastAsia="Calibri"/>
          <w:b/>
          <w:bCs/>
          <w:i/>
          <w:iCs/>
          <w:color w:val="000000"/>
          <w:sz w:val="32"/>
          <w:szCs w:val="32"/>
          <w:cs/>
        </w:rPr>
        <w:t xml:space="preserve">บทความวิจัยหรือบทความวิชาการที่ตีพิมพ์ในวารสารนานาชาติที่ไม่มีอยู่ในฐานข้อมูล ตามประกาศ ก.พ.อ. หรือระเบียบคณะกรรมการการอุดมศึกษาว่าด้วย หลักเกณฑ์การพิจารณาวารสารทางวิชาการสำหรับการเผยแพร่ผลงานทางวิชาการ พ.ศ. 2556 แต่สถาบันนำเสนอสภาสถาบันอนุมัติและจัดทำเป็นประกาศให้ทราบเป็นการทั่วไป และแจ้งให้ กพอ./กกอ. ทราบภายใน 30 วันนับแต่วันที่ออกประกาศ (ซึ่งไม่อยู่ใน </w:t>
      </w:r>
      <w:r w:rsidRPr="00545D04">
        <w:rPr>
          <w:rFonts w:eastAsia="Calibri"/>
          <w:b/>
          <w:bCs/>
          <w:i/>
          <w:iCs/>
          <w:color w:val="000000"/>
          <w:sz w:val="32"/>
          <w:szCs w:val="32"/>
        </w:rPr>
        <w:t>Beall</w:t>
      </w:r>
      <w:r w:rsidRPr="00545D04">
        <w:rPr>
          <w:rFonts w:eastAsia="Calibri"/>
          <w:b/>
          <w:bCs/>
          <w:i/>
          <w:iCs/>
          <w:color w:val="000000"/>
          <w:sz w:val="32"/>
          <w:szCs w:val="32"/>
          <w:cs/>
        </w:rPr>
        <w:t>’</w:t>
      </w:r>
      <w:r w:rsidRPr="00545D04">
        <w:rPr>
          <w:rFonts w:eastAsia="Calibri"/>
          <w:b/>
          <w:bCs/>
          <w:i/>
          <w:iCs/>
          <w:color w:val="000000"/>
          <w:sz w:val="32"/>
          <w:szCs w:val="32"/>
        </w:rPr>
        <w:t>s list</w:t>
      </w:r>
      <w:r w:rsidRPr="00545D04">
        <w:rPr>
          <w:rFonts w:eastAsia="Calibri"/>
          <w:b/>
          <w:bCs/>
          <w:i/>
          <w:iCs/>
          <w:color w:val="000000"/>
          <w:sz w:val="32"/>
          <w:szCs w:val="32"/>
          <w:cs/>
        </w:rPr>
        <w:t xml:space="preserve">) หรือตีพิมพ์ในวารสารวิชาการที่ปรากฏในฐานข้อมูล </w:t>
      </w:r>
      <w:r w:rsidRPr="00545D04">
        <w:rPr>
          <w:rFonts w:eastAsia="Calibri"/>
          <w:b/>
          <w:bCs/>
          <w:i/>
          <w:iCs/>
          <w:color w:val="000000"/>
          <w:sz w:val="32"/>
          <w:szCs w:val="32"/>
        </w:rPr>
        <w:t xml:space="preserve">TCI </w:t>
      </w:r>
      <w:r w:rsidRPr="00545D04">
        <w:rPr>
          <w:rFonts w:eastAsia="Calibri"/>
          <w:b/>
          <w:bCs/>
          <w:i/>
          <w:iCs/>
          <w:color w:val="000000"/>
          <w:sz w:val="32"/>
          <w:szCs w:val="32"/>
          <w:cs/>
        </w:rPr>
        <w:t>กลุ่มที่ 1</w:t>
      </w:r>
      <w:r w:rsidRPr="00545D04">
        <w:rPr>
          <w:rFonts w:eastAsia="Calibri"/>
          <w:b/>
          <w:bCs/>
          <w:i/>
          <w:iCs/>
          <w:color w:val="000000"/>
          <w:sz w:val="32"/>
          <w:szCs w:val="32"/>
        </w:rPr>
        <w:t xml:space="preserve">; </w:t>
      </w:r>
      <w:r w:rsidRPr="00545D04">
        <w:rPr>
          <w:rFonts w:eastAsia="Calibri"/>
          <w:b/>
          <w:bCs/>
          <w:i/>
          <w:iCs/>
          <w:color w:val="000000"/>
          <w:sz w:val="32"/>
          <w:szCs w:val="32"/>
          <w:cs/>
        </w:rPr>
        <w:t>0.8</w:t>
      </w:r>
    </w:p>
    <w:p w14:paraId="280ABE67" w14:textId="68152DA3" w:rsidR="006A6658" w:rsidRPr="00096184" w:rsidRDefault="006A6658" w:rsidP="00990210">
      <w:pPr>
        <w:autoSpaceDE w:val="0"/>
        <w:autoSpaceDN w:val="0"/>
        <w:adjustRightInd w:val="0"/>
        <w:spacing w:after="0" w:line="240" w:lineRule="auto"/>
        <w:ind w:left="709" w:hanging="709"/>
        <w:jc w:val="thaiDistribute"/>
        <w:rPr>
          <w:bCs/>
          <w:color w:val="000000" w:themeColor="text1"/>
          <w:sz w:val="32"/>
          <w:szCs w:val="32"/>
        </w:rPr>
      </w:pPr>
      <w:r w:rsidRPr="00096184">
        <w:rPr>
          <w:b/>
          <w:color w:val="000000" w:themeColor="text1"/>
          <w:sz w:val="32"/>
          <w:szCs w:val="32"/>
        </w:rPr>
        <w:t>Selanon, Pattamon</w:t>
      </w:r>
      <w:r w:rsidRPr="00096184">
        <w:rPr>
          <w:bCs/>
          <w:color w:val="000000" w:themeColor="text1"/>
          <w:sz w:val="32"/>
          <w:szCs w:val="32"/>
        </w:rPr>
        <w:t xml:space="preserve"> and Cui, Ning </w:t>
      </w:r>
      <w:r w:rsidRPr="00096184">
        <w:rPr>
          <w:bCs/>
          <w:color w:val="000000" w:themeColor="text1"/>
          <w:sz w:val="32"/>
          <w:szCs w:val="32"/>
          <w:cs/>
        </w:rPr>
        <w:t>(</w:t>
      </w:r>
      <w:r w:rsidRPr="00096184">
        <w:rPr>
          <w:bCs/>
          <w:color w:val="000000" w:themeColor="text1"/>
          <w:sz w:val="32"/>
          <w:szCs w:val="32"/>
        </w:rPr>
        <w:t>2020</w:t>
      </w:r>
      <w:r w:rsidRPr="00096184">
        <w:rPr>
          <w:bCs/>
          <w:color w:val="000000" w:themeColor="text1"/>
          <w:sz w:val="32"/>
          <w:szCs w:val="32"/>
          <w:cs/>
        </w:rPr>
        <w:t xml:space="preserve">) </w:t>
      </w:r>
      <w:r w:rsidRPr="00096184">
        <w:rPr>
          <w:bCs/>
          <w:color w:val="000000" w:themeColor="text1"/>
          <w:sz w:val="32"/>
          <w:szCs w:val="32"/>
        </w:rPr>
        <w:t>Article Review</w:t>
      </w:r>
      <w:r w:rsidRPr="00096184">
        <w:rPr>
          <w:bCs/>
          <w:color w:val="000000" w:themeColor="text1"/>
          <w:sz w:val="32"/>
          <w:szCs w:val="32"/>
          <w:cs/>
        </w:rPr>
        <w:t xml:space="preserve">: </w:t>
      </w:r>
      <w:r w:rsidRPr="00096184">
        <w:rPr>
          <w:bCs/>
          <w:color w:val="000000" w:themeColor="text1"/>
          <w:sz w:val="32"/>
          <w:szCs w:val="32"/>
        </w:rPr>
        <w:t>Creative Thoughts and Ideas Associated with Environmental Art</w:t>
      </w:r>
      <w:r w:rsidRPr="00096184">
        <w:rPr>
          <w:bCs/>
          <w:color w:val="000000" w:themeColor="text1"/>
          <w:sz w:val="32"/>
          <w:szCs w:val="32"/>
          <w:cs/>
        </w:rPr>
        <w:t xml:space="preserve">. </w:t>
      </w:r>
      <w:r w:rsidRPr="00096184">
        <w:rPr>
          <w:bCs/>
          <w:color w:val="000000" w:themeColor="text1"/>
          <w:sz w:val="32"/>
          <w:szCs w:val="32"/>
        </w:rPr>
        <w:t>From 1960s Onwards</w:t>
      </w:r>
      <w:r w:rsidRPr="00096184">
        <w:rPr>
          <w:bCs/>
          <w:color w:val="000000" w:themeColor="text1"/>
          <w:sz w:val="32"/>
          <w:szCs w:val="32"/>
          <w:cs/>
        </w:rPr>
        <w:t xml:space="preserve">. </w:t>
      </w:r>
      <w:r w:rsidRPr="00096184">
        <w:rPr>
          <w:bCs/>
          <w:i/>
          <w:iCs/>
          <w:color w:val="000000" w:themeColor="text1"/>
          <w:sz w:val="32"/>
          <w:szCs w:val="32"/>
        </w:rPr>
        <w:t>Journal of Architectural</w:t>
      </w:r>
      <w:r w:rsidRPr="00096184">
        <w:rPr>
          <w:bCs/>
          <w:i/>
          <w:iCs/>
          <w:color w:val="000000" w:themeColor="text1"/>
          <w:sz w:val="32"/>
          <w:szCs w:val="32"/>
          <w:cs/>
        </w:rPr>
        <w:t>/</w:t>
      </w:r>
      <w:r w:rsidRPr="00096184">
        <w:rPr>
          <w:bCs/>
          <w:i/>
          <w:iCs/>
          <w:color w:val="000000" w:themeColor="text1"/>
          <w:sz w:val="32"/>
          <w:szCs w:val="32"/>
        </w:rPr>
        <w:t xml:space="preserve">Planning Research and Studies </w:t>
      </w:r>
      <w:r w:rsidRPr="00096184">
        <w:rPr>
          <w:bCs/>
          <w:i/>
          <w:iCs/>
          <w:color w:val="000000" w:themeColor="text1"/>
          <w:sz w:val="32"/>
          <w:szCs w:val="32"/>
          <w:cs/>
        </w:rPr>
        <w:t>(</w:t>
      </w:r>
      <w:r w:rsidRPr="00096184">
        <w:rPr>
          <w:bCs/>
          <w:i/>
          <w:iCs/>
          <w:color w:val="000000" w:themeColor="text1"/>
          <w:sz w:val="32"/>
          <w:szCs w:val="32"/>
        </w:rPr>
        <w:t>JARS</w:t>
      </w:r>
      <w:r w:rsidRPr="00096184">
        <w:rPr>
          <w:bCs/>
          <w:i/>
          <w:iCs/>
          <w:color w:val="000000" w:themeColor="text1"/>
          <w:sz w:val="32"/>
          <w:szCs w:val="32"/>
          <w:cs/>
        </w:rPr>
        <w:t>)</w:t>
      </w:r>
      <w:r w:rsidRPr="00096184">
        <w:rPr>
          <w:bCs/>
          <w:color w:val="000000" w:themeColor="text1"/>
          <w:sz w:val="32"/>
          <w:szCs w:val="32"/>
        </w:rPr>
        <w:t xml:space="preserve"> 2020</w:t>
      </w:r>
      <w:r w:rsidR="00A4344F" w:rsidRPr="00096184">
        <w:rPr>
          <w:bCs/>
          <w:color w:val="000000" w:themeColor="text1"/>
          <w:sz w:val="32"/>
          <w:szCs w:val="32"/>
          <w:cs/>
        </w:rPr>
        <w:t xml:space="preserve"> </w:t>
      </w:r>
      <w:r w:rsidRPr="00096184">
        <w:rPr>
          <w:bCs/>
          <w:color w:val="000000" w:themeColor="text1"/>
          <w:sz w:val="32"/>
          <w:szCs w:val="32"/>
          <w:cs/>
        </w:rPr>
        <w:t>(</w:t>
      </w:r>
      <w:r w:rsidRPr="00096184">
        <w:rPr>
          <w:bCs/>
          <w:color w:val="000000" w:themeColor="text1"/>
          <w:sz w:val="32"/>
          <w:szCs w:val="32"/>
        </w:rPr>
        <w:t>1</w:t>
      </w:r>
      <w:r w:rsidRPr="00096184">
        <w:rPr>
          <w:bCs/>
          <w:color w:val="000000" w:themeColor="text1"/>
          <w:sz w:val="32"/>
          <w:szCs w:val="32"/>
          <w:cs/>
        </w:rPr>
        <w:t>)</w:t>
      </w:r>
      <w:r w:rsidRPr="00096184">
        <w:rPr>
          <w:bCs/>
          <w:color w:val="000000" w:themeColor="text1"/>
          <w:sz w:val="32"/>
          <w:szCs w:val="32"/>
        </w:rPr>
        <w:t>, pp 1</w:t>
      </w:r>
      <w:r w:rsidRPr="00096184">
        <w:rPr>
          <w:bCs/>
          <w:color w:val="000000" w:themeColor="text1"/>
          <w:sz w:val="32"/>
          <w:szCs w:val="32"/>
          <w:cs/>
        </w:rPr>
        <w:t>-</w:t>
      </w:r>
      <w:r w:rsidRPr="00096184">
        <w:rPr>
          <w:bCs/>
          <w:color w:val="000000" w:themeColor="text1"/>
          <w:sz w:val="32"/>
          <w:szCs w:val="32"/>
        </w:rPr>
        <w:t>22 Published 23</w:t>
      </w:r>
      <w:r w:rsidRPr="00096184">
        <w:rPr>
          <w:bCs/>
          <w:color w:val="000000" w:themeColor="text1"/>
          <w:sz w:val="32"/>
          <w:szCs w:val="32"/>
          <w:cs/>
        </w:rPr>
        <w:t>/</w:t>
      </w:r>
      <w:r w:rsidRPr="00096184">
        <w:rPr>
          <w:bCs/>
          <w:color w:val="000000" w:themeColor="text1"/>
          <w:sz w:val="32"/>
          <w:szCs w:val="32"/>
        </w:rPr>
        <w:t>4</w:t>
      </w:r>
      <w:r w:rsidRPr="00096184">
        <w:rPr>
          <w:bCs/>
          <w:color w:val="000000" w:themeColor="text1"/>
          <w:sz w:val="32"/>
          <w:szCs w:val="32"/>
          <w:cs/>
        </w:rPr>
        <w:t>/</w:t>
      </w:r>
      <w:r w:rsidRPr="00096184">
        <w:rPr>
          <w:bCs/>
          <w:color w:val="000000" w:themeColor="text1"/>
          <w:sz w:val="32"/>
          <w:szCs w:val="32"/>
        </w:rPr>
        <w:t>2020</w:t>
      </w:r>
    </w:p>
    <w:p w14:paraId="7C1BA3B0" w14:textId="459F1329" w:rsidR="00983015" w:rsidRPr="00096184" w:rsidRDefault="00940C3A" w:rsidP="00990210">
      <w:pPr>
        <w:autoSpaceDE w:val="0"/>
        <w:autoSpaceDN w:val="0"/>
        <w:adjustRightInd w:val="0"/>
        <w:spacing w:after="0" w:line="240" w:lineRule="auto"/>
        <w:ind w:left="709" w:hanging="709"/>
        <w:jc w:val="thaiDistribute"/>
        <w:rPr>
          <w:b/>
          <w:color w:val="000000" w:themeColor="text1"/>
          <w:sz w:val="32"/>
          <w:szCs w:val="32"/>
        </w:rPr>
      </w:pPr>
      <w:r w:rsidRPr="00096184">
        <w:rPr>
          <w:b/>
          <w:color w:val="000000" w:themeColor="text1"/>
          <w:sz w:val="32"/>
          <w:szCs w:val="32"/>
        </w:rPr>
        <w:t>Selanon, Pattamon</w:t>
      </w:r>
      <w:r w:rsidRPr="00096184">
        <w:rPr>
          <w:bCs/>
          <w:color w:val="000000" w:themeColor="text1"/>
          <w:sz w:val="32"/>
          <w:szCs w:val="32"/>
          <w:cs/>
        </w:rPr>
        <w:t xml:space="preserve"> </w:t>
      </w:r>
      <w:r w:rsidRPr="00096184">
        <w:rPr>
          <w:b/>
          <w:color w:val="000000" w:themeColor="text1"/>
          <w:sz w:val="32"/>
          <w:szCs w:val="32"/>
          <w:cs/>
        </w:rPr>
        <w:t>(</w:t>
      </w:r>
      <w:r w:rsidRPr="00096184">
        <w:rPr>
          <w:bCs/>
          <w:color w:val="000000" w:themeColor="text1"/>
          <w:sz w:val="32"/>
          <w:szCs w:val="32"/>
        </w:rPr>
        <w:t>2019</w:t>
      </w:r>
      <w:r w:rsidR="00591715" w:rsidRPr="00096184">
        <w:rPr>
          <w:bCs/>
          <w:color w:val="000000" w:themeColor="text1"/>
          <w:sz w:val="32"/>
          <w:szCs w:val="32"/>
          <w:cs/>
        </w:rPr>
        <w:t xml:space="preserve">. </w:t>
      </w:r>
      <w:r w:rsidRPr="00096184">
        <w:rPr>
          <w:bCs/>
          <w:color w:val="000000" w:themeColor="text1"/>
          <w:sz w:val="32"/>
          <w:szCs w:val="32"/>
        </w:rPr>
        <w:t>Article Review</w:t>
      </w:r>
      <w:r w:rsidRPr="00096184">
        <w:rPr>
          <w:bCs/>
          <w:color w:val="000000" w:themeColor="text1"/>
          <w:sz w:val="32"/>
          <w:szCs w:val="32"/>
          <w:cs/>
        </w:rPr>
        <w:t xml:space="preserve">: </w:t>
      </w:r>
      <w:r w:rsidRPr="00096184">
        <w:rPr>
          <w:bCs/>
          <w:color w:val="000000" w:themeColor="text1"/>
          <w:sz w:val="32"/>
          <w:szCs w:val="32"/>
        </w:rPr>
        <w:t>The 18th Century Aesthetics and Their Associations with Landscape Architecture and Environmental Art</w:t>
      </w:r>
      <w:r w:rsidRPr="00096184">
        <w:rPr>
          <w:bCs/>
          <w:color w:val="000000" w:themeColor="text1"/>
          <w:sz w:val="32"/>
          <w:szCs w:val="32"/>
          <w:cs/>
        </w:rPr>
        <w:t xml:space="preserve">. </w:t>
      </w:r>
      <w:r w:rsidRPr="00096184">
        <w:rPr>
          <w:b/>
          <w:i/>
          <w:iCs/>
          <w:color w:val="000000" w:themeColor="text1"/>
          <w:sz w:val="32"/>
          <w:szCs w:val="32"/>
        </w:rPr>
        <w:t>Journal of Architectural</w:t>
      </w:r>
      <w:r w:rsidRPr="00096184">
        <w:rPr>
          <w:b/>
          <w:i/>
          <w:iCs/>
          <w:color w:val="000000" w:themeColor="text1"/>
          <w:sz w:val="32"/>
          <w:szCs w:val="32"/>
          <w:cs/>
        </w:rPr>
        <w:t>/</w:t>
      </w:r>
      <w:r w:rsidRPr="00096184">
        <w:rPr>
          <w:b/>
          <w:i/>
          <w:iCs/>
          <w:color w:val="000000" w:themeColor="text1"/>
          <w:sz w:val="32"/>
          <w:szCs w:val="32"/>
        </w:rPr>
        <w:t>Planning</w:t>
      </w:r>
      <w:r w:rsidRPr="00096184">
        <w:rPr>
          <w:b/>
          <w:i/>
          <w:iCs/>
          <w:color w:val="000000" w:themeColor="text1"/>
          <w:sz w:val="32"/>
          <w:szCs w:val="32"/>
          <w:cs/>
        </w:rPr>
        <w:t xml:space="preserve"> </w:t>
      </w:r>
      <w:r w:rsidRPr="00096184">
        <w:rPr>
          <w:b/>
          <w:i/>
          <w:iCs/>
          <w:color w:val="000000" w:themeColor="text1"/>
          <w:sz w:val="32"/>
          <w:szCs w:val="32"/>
        </w:rPr>
        <w:t>Research and Studies</w:t>
      </w:r>
      <w:r w:rsidRPr="00096184">
        <w:rPr>
          <w:b/>
          <w:i/>
          <w:iCs/>
          <w:color w:val="000000" w:themeColor="text1"/>
          <w:sz w:val="32"/>
          <w:szCs w:val="32"/>
          <w:cs/>
        </w:rPr>
        <w:t xml:space="preserve"> (</w:t>
      </w:r>
      <w:r w:rsidRPr="00096184">
        <w:rPr>
          <w:bCs/>
          <w:i/>
          <w:iCs/>
          <w:color w:val="000000" w:themeColor="text1"/>
          <w:sz w:val="32"/>
          <w:szCs w:val="32"/>
        </w:rPr>
        <w:t>JARS</w:t>
      </w:r>
      <w:r w:rsidRPr="00096184">
        <w:rPr>
          <w:b/>
          <w:i/>
          <w:iCs/>
          <w:color w:val="000000" w:themeColor="text1"/>
          <w:sz w:val="32"/>
          <w:szCs w:val="32"/>
          <w:cs/>
        </w:rPr>
        <w:t>)</w:t>
      </w:r>
      <w:r w:rsidRPr="00096184">
        <w:rPr>
          <w:bCs/>
          <w:color w:val="000000" w:themeColor="text1"/>
          <w:sz w:val="32"/>
          <w:szCs w:val="32"/>
        </w:rPr>
        <w:t>,</w:t>
      </w:r>
      <w:r w:rsidRPr="00096184">
        <w:rPr>
          <w:b/>
          <w:color w:val="000000" w:themeColor="text1"/>
          <w:sz w:val="32"/>
          <w:szCs w:val="32"/>
          <w:cs/>
        </w:rPr>
        <w:t xml:space="preserve"> 2019 (1)</w:t>
      </w:r>
      <w:r w:rsidRPr="00096184">
        <w:rPr>
          <w:bCs/>
          <w:color w:val="000000" w:themeColor="text1"/>
          <w:sz w:val="32"/>
          <w:szCs w:val="32"/>
        </w:rPr>
        <w:t>, pp 1</w:t>
      </w:r>
      <w:r w:rsidRPr="00096184">
        <w:rPr>
          <w:b/>
          <w:color w:val="000000" w:themeColor="text1"/>
          <w:sz w:val="32"/>
          <w:szCs w:val="32"/>
          <w:cs/>
        </w:rPr>
        <w:t>-</w:t>
      </w:r>
      <w:r w:rsidRPr="00096184">
        <w:rPr>
          <w:bCs/>
          <w:color w:val="000000" w:themeColor="text1"/>
          <w:sz w:val="32"/>
          <w:szCs w:val="32"/>
        </w:rPr>
        <w:t>14</w:t>
      </w:r>
      <w:r w:rsidRPr="00096184">
        <w:rPr>
          <w:b/>
          <w:color w:val="000000" w:themeColor="text1"/>
          <w:sz w:val="32"/>
          <w:szCs w:val="32"/>
          <w:cs/>
        </w:rPr>
        <w:t>.</w:t>
      </w:r>
      <w:r w:rsidRPr="00096184">
        <w:rPr>
          <w:bCs/>
          <w:color w:val="000000" w:themeColor="text1"/>
          <w:sz w:val="32"/>
          <w:szCs w:val="32"/>
          <w:cs/>
        </w:rPr>
        <w:t xml:space="preserve"> </w:t>
      </w:r>
      <w:r w:rsidRPr="00096184">
        <w:rPr>
          <w:bCs/>
          <w:color w:val="000000" w:themeColor="text1"/>
          <w:sz w:val="32"/>
          <w:szCs w:val="32"/>
        </w:rPr>
        <w:t>Published 29</w:t>
      </w:r>
      <w:r w:rsidRPr="00096184">
        <w:rPr>
          <w:b/>
          <w:color w:val="000000" w:themeColor="text1"/>
          <w:sz w:val="32"/>
          <w:szCs w:val="32"/>
          <w:cs/>
        </w:rPr>
        <w:t>/</w:t>
      </w:r>
      <w:r w:rsidRPr="00096184">
        <w:rPr>
          <w:bCs/>
          <w:color w:val="000000" w:themeColor="text1"/>
          <w:sz w:val="32"/>
          <w:szCs w:val="32"/>
        </w:rPr>
        <w:t>6</w:t>
      </w:r>
      <w:r w:rsidRPr="00096184">
        <w:rPr>
          <w:b/>
          <w:color w:val="000000" w:themeColor="text1"/>
          <w:sz w:val="32"/>
          <w:szCs w:val="32"/>
          <w:cs/>
        </w:rPr>
        <w:t>/</w:t>
      </w:r>
      <w:r w:rsidRPr="00096184">
        <w:rPr>
          <w:bCs/>
          <w:color w:val="000000" w:themeColor="text1"/>
          <w:sz w:val="32"/>
          <w:szCs w:val="32"/>
        </w:rPr>
        <w:t>2019</w:t>
      </w:r>
      <w:r w:rsidRPr="00096184">
        <w:rPr>
          <w:b/>
          <w:color w:val="000000" w:themeColor="text1"/>
          <w:sz w:val="32"/>
          <w:szCs w:val="32"/>
          <w:cs/>
        </w:rPr>
        <w:t>.</w:t>
      </w:r>
    </w:p>
    <w:p w14:paraId="1801F13E" w14:textId="4C301060" w:rsidR="004101F1" w:rsidRPr="00096184" w:rsidRDefault="004101F1" w:rsidP="00990210">
      <w:pPr>
        <w:tabs>
          <w:tab w:val="left" w:pos="567"/>
        </w:tabs>
        <w:spacing w:after="0" w:line="240" w:lineRule="auto"/>
        <w:ind w:left="567" w:hanging="567"/>
        <w:rPr>
          <w:sz w:val="32"/>
          <w:szCs w:val="32"/>
        </w:rPr>
      </w:pPr>
      <w:r w:rsidRPr="00096184">
        <w:rPr>
          <w:rFonts w:eastAsia="Times New Roman"/>
          <w:color w:val="000000"/>
          <w:sz w:val="32"/>
          <w:szCs w:val="32"/>
        </w:rPr>
        <w:t>Denpaiboon</w:t>
      </w:r>
      <w:r w:rsidR="00525357" w:rsidRPr="00096184">
        <w:rPr>
          <w:rFonts w:eastAsia="Times New Roman"/>
          <w:color w:val="000000"/>
          <w:sz w:val="32"/>
          <w:szCs w:val="32"/>
        </w:rPr>
        <w:t>,</w:t>
      </w:r>
      <w:r w:rsidRPr="00096184">
        <w:rPr>
          <w:rFonts w:eastAsia="Times New Roman"/>
          <w:color w:val="000000"/>
          <w:sz w:val="32"/>
          <w:szCs w:val="32"/>
        </w:rPr>
        <w:t>C</w:t>
      </w:r>
      <w:r w:rsidR="00525357" w:rsidRPr="00096184">
        <w:rPr>
          <w:rFonts w:eastAsia="Times New Roman"/>
          <w:color w:val="000000"/>
          <w:sz w:val="32"/>
          <w:szCs w:val="32"/>
          <w:cs/>
        </w:rPr>
        <w:t>.</w:t>
      </w:r>
      <w:r w:rsidRPr="00096184">
        <w:rPr>
          <w:rFonts w:eastAsia="Times New Roman"/>
          <w:color w:val="000000"/>
          <w:sz w:val="32"/>
          <w:szCs w:val="32"/>
        </w:rPr>
        <w:t>, Panitchpakdi</w:t>
      </w:r>
      <w:r w:rsidR="00DF69D3" w:rsidRPr="00096184">
        <w:rPr>
          <w:rFonts w:eastAsia="Times New Roman"/>
          <w:color w:val="000000"/>
          <w:sz w:val="32"/>
          <w:szCs w:val="32"/>
        </w:rPr>
        <w:t>,</w:t>
      </w:r>
      <w:r w:rsidRPr="00096184">
        <w:rPr>
          <w:rFonts w:eastAsia="Times New Roman"/>
          <w:color w:val="000000"/>
          <w:sz w:val="32"/>
          <w:szCs w:val="32"/>
        </w:rPr>
        <w:t xml:space="preserve"> K</w:t>
      </w:r>
      <w:r w:rsidR="00DF69D3" w:rsidRPr="00096184">
        <w:rPr>
          <w:rFonts w:eastAsia="Times New Roman"/>
          <w:color w:val="000000"/>
          <w:sz w:val="32"/>
          <w:szCs w:val="32"/>
          <w:cs/>
        </w:rPr>
        <w:t>.</w:t>
      </w:r>
      <w:r w:rsidRPr="00096184">
        <w:rPr>
          <w:rFonts w:eastAsia="Times New Roman"/>
          <w:color w:val="000000"/>
          <w:sz w:val="32"/>
          <w:szCs w:val="32"/>
        </w:rPr>
        <w:t xml:space="preserve">, </w:t>
      </w:r>
      <w:r w:rsidRPr="00096184">
        <w:rPr>
          <w:rFonts w:eastAsia="Times New Roman"/>
          <w:b/>
          <w:bCs/>
          <w:color w:val="000000"/>
          <w:sz w:val="32"/>
          <w:szCs w:val="32"/>
        </w:rPr>
        <w:t>Selanon</w:t>
      </w:r>
      <w:r w:rsidR="00DF69D3" w:rsidRPr="00096184">
        <w:rPr>
          <w:rFonts w:eastAsia="Times New Roman"/>
          <w:b/>
          <w:bCs/>
          <w:color w:val="000000"/>
          <w:sz w:val="32"/>
          <w:szCs w:val="32"/>
        </w:rPr>
        <w:t>,</w:t>
      </w:r>
      <w:r w:rsidRPr="00096184">
        <w:rPr>
          <w:rFonts w:eastAsia="Times New Roman"/>
          <w:b/>
          <w:bCs/>
          <w:color w:val="000000"/>
          <w:sz w:val="32"/>
          <w:szCs w:val="32"/>
        </w:rPr>
        <w:t xml:space="preserve"> P</w:t>
      </w:r>
      <w:r w:rsidR="00DF69D3" w:rsidRPr="00096184">
        <w:rPr>
          <w:rFonts w:eastAsia="Times New Roman"/>
          <w:b/>
          <w:bCs/>
          <w:color w:val="000000"/>
          <w:sz w:val="32"/>
          <w:szCs w:val="32"/>
          <w:cs/>
        </w:rPr>
        <w:t>.</w:t>
      </w:r>
      <w:r w:rsidRPr="00096184">
        <w:rPr>
          <w:rFonts w:eastAsia="Times New Roman"/>
          <w:color w:val="000000"/>
          <w:sz w:val="32"/>
          <w:szCs w:val="32"/>
        </w:rPr>
        <w:t>, Kanegae</w:t>
      </w:r>
      <w:r w:rsidR="00DF69D3" w:rsidRPr="00096184">
        <w:rPr>
          <w:rFonts w:eastAsia="Times New Roman"/>
          <w:color w:val="000000"/>
          <w:sz w:val="32"/>
          <w:szCs w:val="32"/>
        </w:rPr>
        <w:t>,</w:t>
      </w:r>
      <w:r w:rsidRPr="00096184">
        <w:rPr>
          <w:rFonts w:eastAsia="Times New Roman"/>
          <w:color w:val="000000"/>
          <w:sz w:val="32"/>
          <w:szCs w:val="32"/>
        </w:rPr>
        <w:t xml:space="preserve"> H</w:t>
      </w:r>
      <w:r w:rsidR="00DF69D3" w:rsidRPr="00096184">
        <w:rPr>
          <w:rFonts w:eastAsia="Times New Roman"/>
          <w:color w:val="000000"/>
          <w:sz w:val="32"/>
          <w:szCs w:val="32"/>
          <w:cs/>
        </w:rPr>
        <w:t>.</w:t>
      </w:r>
      <w:r w:rsidRPr="00096184">
        <w:rPr>
          <w:rFonts w:eastAsia="Times New Roman"/>
          <w:color w:val="000000"/>
          <w:sz w:val="32"/>
          <w:szCs w:val="32"/>
        </w:rPr>
        <w:t>, Boonnun</w:t>
      </w:r>
      <w:r w:rsidR="00DF69D3" w:rsidRPr="00096184">
        <w:rPr>
          <w:rFonts w:eastAsia="Times New Roman"/>
          <w:color w:val="000000"/>
          <w:sz w:val="32"/>
          <w:szCs w:val="32"/>
        </w:rPr>
        <w:t>,</w:t>
      </w:r>
      <w:r w:rsidRPr="00096184">
        <w:rPr>
          <w:rFonts w:eastAsia="Times New Roman"/>
          <w:color w:val="000000"/>
          <w:sz w:val="32"/>
          <w:szCs w:val="32"/>
        </w:rPr>
        <w:t xml:space="preserve"> Y</w:t>
      </w:r>
      <w:r w:rsidR="00DF69D3" w:rsidRPr="00096184">
        <w:rPr>
          <w:rFonts w:eastAsia="Times New Roman"/>
          <w:color w:val="000000"/>
          <w:sz w:val="32"/>
          <w:szCs w:val="32"/>
          <w:cs/>
        </w:rPr>
        <w:t>.</w:t>
      </w:r>
      <w:r w:rsidRPr="00096184">
        <w:rPr>
          <w:rFonts w:eastAsia="Times New Roman"/>
          <w:color w:val="000000"/>
          <w:sz w:val="32"/>
          <w:szCs w:val="32"/>
        </w:rPr>
        <w:t xml:space="preserve">, </w:t>
      </w:r>
      <w:r w:rsidRPr="00096184">
        <w:rPr>
          <w:rFonts w:eastAsia="Times New Roman"/>
          <w:color w:val="000000"/>
          <w:sz w:val="32"/>
          <w:szCs w:val="32"/>
          <w:cs/>
        </w:rPr>
        <w:t>(</w:t>
      </w:r>
      <w:r w:rsidR="008F137E" w:rsidRPr="00096184">
        <w:rPr>
          <w:rFonts w:eastAsia="Times New Roman"/>
          <w:color w:val="000000"/>
          <w:sz w:val="32"/>
          <w:szCs w:val="32"/>
        </w:rPr>
        <w:t>2018</w:t>
      </w:r>
      <w:r w:rsidRPr="00096184">
        <w:rPr>
          <w:rFonts w:eastAsia="Times New Roman"/>
          <w:color w:val="000000"/>
          <w:sz w:val="32"/>
          <w:szCs w:val="32"/>
          <w:cs/>
        </w:rPr>
        <w:t>)</w:t>
      </w:r>
      <w:r w:rsidR="00591715" w:rsidRPr="00096184">
        <w:rPr>
          <w:rFonts w:eastAsia="Times New Roman"/>
          <w:color w:val="000000"/>
          <w:sz w:val="32"/>
          <w:szCs w:val="32"/>
          <w:cs/>
        </w:rPr>
        <w:t>.</w:t>
      </w:r>
      <w:r w:rsidRPr="00096184">
        <w:rPr>
          <w:rFonts w:eastAsia="Times New Roman"/>
          <w:color w:val="000000"/>
          <w:sz w:val="32"/>
          <w:szCs w:val="32"/>
        </w:rPr>
        <w:t xml:space="preserve"> Influences of Urban Infrastructure Development on Urban Forms and Lifestyle of Greater Bangkok, Nakhara</w:t>
      </w:r>
      <w:r w:rsidRPr="00096184">
        <w:rPr>
          <w:rFonts w:eastAsia="Times New Roman"/>
          <w:color w:val="000000"/>
          <w:sz w:val="32"/>
          <w:szCs w:val="32"/>
          <w:cs/>
        </w:rPr>
        <w:t xml:space="preserve">: </w:t>
      </w:r>
      <w:r w:rsidRPr="00096184">
        <w:rPr>
          <w:rFonts w:eastAsia="Times New Roman"/>
          <w:color w:val="000000"/>
          <w:sz w:val="32"/>
          <w:szCs w:val="32"/>
        </w:rPr>
        <w:t>Journal of Environmental Design and Planning; 14</w:t>
      </w:r>
      <w:r w:rsidRPr="00096184">
        <w:rPr>
          <w:rFonts w:eastAsia="Times New Roman"/>
          <w:color w:val="000000"/>
          <w:sz w:val="32"/>
          <w:szCs w:val="32"/>
          <w:cs/>
        </w:rPr>
        <w:t>(</w:t>
      </w:r>
      <w:r w:rsidRPr="00096184">
        <w:rPr>
          <w:rFonts w:eastAsia="Times New Roman"/>
          <w:color w:val="000000"/>
          <w:sz w:val="32"/>
          <w:szCs w:val="32"/>
        </w:rPr>
        <w:t>2018</w:t>
      </w:r>
      <w:r w:rsidRPr="00096184">
        <w:rPr>
          <w:rFonts w:eastAsia="Times New Roman"/>
          <w:color w:val="000000"/>
          <w:sz w:val="32"/>
          <w:szCs w:val="32"/>
          <w:cs/>
        </w:rPr>
        <w:t xml:space="preserve">): </w:t>
      </w:r>
      <w:r w:rsidRPr="00096184">
        <w:rPr>
          <w:rFonts w:eastAsia="Times New Roman"/>
          <w:color w:val="000000"/>
          <w:sz w:val="32"/>
          <w:szCs w:val="32"/>
        </w:rPr>
        <w:t>95</w:t>
      </w:r>
      <w:r w:rsidRPr="00096184">
        <w:rPr>
          <w:rFonts w:eastAsia="Times New Roman"/>
          <w:color w:val="000000"/>
          <w:sz w:val="32"/>
          <w:szCs w:val="32"/>
          <w:cs/>
        </w:rPr>
        <w:t>-</w:t>
      </w:r>
      <w:r w:rsidRPr="00096184">
        <w:rPr>
          <w:rFonts w:eastAsia="Times New Roman"/>
          <w:color w:val="000000"/>
          <w:sz w:val="32"/>
          <w:szCs w:val="32"/>
        </w:rPr>
        <w:t>110</w:t>
      </w:r>
      <w:r w:rsidRPr="00096184">
        <w:rPr>
          <w:rFonts w:eastAsia="Times New Roman"/>
          <w:color w:val="000000"/>
          <w:sz w:val="32"/>
          <w:szCs w:val="32"/>
          <w:cs/>
        </w:rPr>
        <w:t>.</w:t>
      </w:r>
    </w:p>
    <w:p w14:paraId="43F4D865" w14:textId="77777777" w:rsidR="00CB3E53" w:rsidRDefault="00CB3E53" w:rsidP="00096184">
      <w:pPr>
        <w:tabs>
          <w:tab w:val="left" w:pos="0"/>
        </w:tabs>
        <w:spacing w:after="0" w:line="240" w:lineRule="auto"/>
        <w:rPr>
          <w:b/>
          <w:bCs/>
          <w:i/>
          <w:iCs/>
          <w:color w:val="000000"/>
          <w:sz w:val="32"/>
          <w:szCs w:val="32"/>
        </w:rPr>
      </w:pPr>
      <w:r w:rsidRPr="00CB3E53">
        <w:rPr>
          <w:b/>
          <w:bCs/>
          <w:i/>
          <w:iCs/>
          <w:color w:val="000000"/>
          <w:sz w:val="32"/>
          <w:szCs w:val="32"/>
          <w:cs/>
        </w:rPr>
        <w:lastRenderedPageBreak/>
        <w:t>บทความวิจัยหรือบทความวิชาการฉบับสมบูรณ์ที่ตีพิมพ์ในรายงานสืบเนื่องจากการประชุมวิชาการระดับชาติ</w:t>
      </w:r>
      <w:r w:rsidRPr="00CB3E53">
        <w:rPr>
          <w:b/>
          <w:bCs/>
          <w:i/>
          <w:iCs/>
          <w:color w:val="000000"/>
          <w:sz w:val="32"/>
          <w:szCs w:val="32"/>
        </w:rPr>
        <w:t xml:space="preserve">; </w:t>
      </w:r>
      <w:r w:rsidRPr="00CB3E53">
        <w:rPr>
          <w:b/>
          <w:bCs/>
          <w:i/>
          <w:iCs/>
          <w:color w:val="000000"/>
          <w:sz w:val="32"/>
          <w:szCs w:val="32"/>
          <w:cs/>
        </w:rPr>
        <w:t>0.2</w:t>
      </w:r>
    </w:p>
    <w:p w14:paraId="6D4FF17A" w14:textId="685B3DEC" w:rsidR="00DA6598" w:rsidRPr="00096184" w:rsidRDefault="00DA6598" w:rsidP="00990210">
      <w:pPr>
        <w:autoSpaceDE w:val="0"/>
        <w:autoSpaceDN w:val="0"/>
        <w:adjustRightInd w:val="0"/>
        <w:spacing w:after="0" w:line="240" w:lineRule="auto"/>
        <w:ind w:left="720" w:hanging="720"/>
        <w:rPr>
          <w:bCs/>
          <w:color w:val="000000" w:themeColor="text1"/>
          <w:sz w:val="32"/>
          <w:szCs w:val="32"/>
        </w:rPr>
      </w:pPr>
      <w:r w:rsidRPr="00096184">
        <w:rPr>
          <w:bCs/>
          <w:color w:val="000000" w:themeColor="text1"/>
          <w:sz w:val="32"/>
          <w:szCs w:val="32"/>
        </w:rPr>
        <w:t xml:space="preserve">Denpaiboon, Chaweewan, </w:t>
      </w:r>
      <w:r w:rsidRPr="00096184">
        <w:rPr>
          <w:b/>
          <w:color w:val="000000" w:themeColor="text1"/>
          <w:sz w:val="32"/>
          <w:szCs w:val="32"/>
        </w:rPr>
        <w:t>Selanon, Pattamon</w:t>
      </w:r>
      <w:r w:rsidRPr="00096184">
        <w:rPr>
          <w:bCs/>
          <w:color w:val="000000" w:themeColor="text1"/>
          <w:sz w:val="32"/>
          <w:szCs w:val="32"/>
        </w:rPr>
        <w:t xml:space="preserve">, and Krittaphas Denpaiboon </w:t>
      </w:r>
      <w:r w:rsidRPr="00096184">
        <w:rPr>
          <w:bCs/>
          <w:color w:val="000000" w:themeColor="text1"/>
          <w:sz w:val="32"/>
          <w:szCs w:val="32"/>
          <w:cs/>
        </w:rPr>
        <w:t>(</w:t>
      </w:r>
      <w:r w:rsidRPr="00096184">
        <w:rPr>
          <w:bCs/>
          <w:color w:val="000000" w:themeColor="text1"/>
          <w:sz w:val="32"/>
          <w:szCs w:val="32"/>
        </w:rPr>
        <w:t>2019</w:t>
      </w:r>
      <w:r w:rsidRPr="00096184">
        <w:rPr>
          <w:bCs/>
          <w:color w:val="000000" w:themeColor="text1"/>
          <w:sz w:val="32"/>
          <w:szCs w:val="32"/>
          <w:cs/>
        </w:rPr>
        <w:t>) “</w:t>
      </w:r>
      <w:r w:rsidRPr="00096184">
        <w:rPr>
          <w:bCs/>
          <w:color w:val="000000" w:themeColor="text1"/>
          <w:sz w:val="32"/>
          <w:szCs w:val="32"/>
        </w:rPr>
        <w:t>Inequality in Accessibility of Slum Communities to Urban Infrastructure</w:t>
      </w:r>
      <w:r w:rsidRPr="00096184">
        <w:rPr>
          <w:bCs/>
          <w:color w:val="000000" w:themeColor="text1"/>
          <w:sz w:val="32"/>
          <w:szCs w:val="32"/>
          <w:cs/>
        </w:rPr>
        <w:t xml:space="preserve">:  </w:t>
      </w:r>
      <w:r w:rsidRPr="00096184">
        <w:rPr>
          <w:bCs/>
          <w:color w:val="000000" w:themeColor="text1"/>
          <w:sz w:val="32"/>
          <w:szCs w:val="32"/>
        </w:rPr>
        <w:t>A Case Study of Bangkok Metropolitan</w:t>
      </w:r>
      <w:r w:rsidRPr="00096184">
        <w:rPr>
          <w:bCs/>
          <w:color w:val="000000" w:themeColor="text1"/>
          <w:sz w:val="32"/>
          <w:szCs w:val="32"/>
          <w:cs/>
        </w:rPr>
        <w:t xml:space="preserve">.” </w:t>
      </w:r>
      <w:r w:rsidRPr="00096184">
        <w:rPr>
          <w:bCs/>
          <w:i/>
          <w:iCs/>
          <w:color w:val="000000" w:themeColor="text1"/>
          <w:sz w:val="32"/>
          <w:szCs w:val="32"/>
        </w:rPr>
        <w:t>International Journal of East Asia Studies</w:t>
      </w:r>
      <w:r w:rsidRPr="00096184">
        <w:rPr>
          <w:bCs/>
          <w:color w:val="000000" w:themeColor="text1"/>
          <w:sz w:val="32"/>
          <w:szCs w:val="32"/>
        </w:rPr>
        <w:t xml:space="preserve">, 23 </w:t>
      </w:r>
      <w:r w:rsidRPr="00096184">
        <w:rPr>
          <w:bCs/>
          <w:color w:val="000000" w:themeColor="text1"/>
          <w:sz w:val="32"/>
          <w:szCs w:val="32"/>
          <w:cs/>
        </w:rPr>
        <w:t>(</w:t>
      </w:r>
      <w:r w:rsidRPr="00096184">
        <w:rPr>
          <w:bCs/>
          <w:color w:val="000000" w:themeColor="text1"/>
          <w:sz w:val="32"/>
          <w:szCs w:val="32"/>
        </w:rPr>
        <w:t>1</w:t>
      </w:r>
      <w:r w:rsidRPr="00096184">
        <w:rPr>
          <w:bCs/>
          <w:color w:val="000000" w:themeColor="text1"/>
          <w:sz w:val="32"/>
          <w:szCs w:val="32"/>
          <w:cs/>
        </w:rPr>
        <w:t xml:space="preserve">). </w:t>
      </w:r>
      <w:r w:rsidRPr="00096184">
        <w:rPr>
          <w:bCs/>
          <w:color w:val="000000" w:themeColor="text1"/>
          <w:sz w:val="32"/>
          <w:szCs w:val="32"/>
        </w:rPr>
        <w:t>Published 30</w:t>
      </w:r>
      <w:r w:rsidRPr="00096184">
        <w:rPr>
          <w:bCs/>
          <w:color w:val="000000" w:themeColor="text1"/>
          <w:sz w:val="32"/>
          <w:szCs w:val="32"/>
          <w:cs/>
        </w:rPr>
        <w:t>/</w:t>
      </w:r>
      <w:r w:rsidRPr="00096184">
        <w:rPr>
          <w:bCs/>
          <w:color w:val="000000" w:themeColor="text1"/>
          <w:sz w:val="32"/>
          <w:szCs w:val="32"/>
        </w:rPr>
        <w:t>06</w:t>
      </w:r>
      <w:r w:rsidRPr="00096184">
        <w:rPr>
          <w:bCs/>
          <w:color w:val="000000" w:themeColor="text1"/>
          <w:sz w:val="32"/>
          <w:szCs w:val="32"/>
          <w:cs/>
        </w:rPr>
        <w:t>/</w:t>
      </w:r>
      <w:r w:rsidRPr="00096184">
        <w:rPr>
          <w:bCs/>
          <w:color w:val="000000" w:themeColor="text1"/>
          <w:sz w:val="32"/>
          <w:szCs w:val="32"/>
        </w:rPr>
        <w:t>2019</w:t>
      </w:r>
      <w:r w:rsidRPr="00096184">
        <w:rPr>
          <w:bCs/>
          <w:color w:val="000000" w:themeColor="text1"/>
          <w:sz w:val="32"/>
          <w:szCs w:val="32"/>
          <w:cs/>
        </w:rPr>
        <w:t>.</w:t>
      </w:r>
    </w:p>
    <w:p w14:paraId="2EEFD0A7" w14:textId="77777777" w:rsidR="00DA6598" w:rsidRPr="00096184" w:rsidRDefault="00DA6598" w:rsidP="00990210">
      <w:pPr>
        <w:autoSpaceDE w:val="0"/>
        <w:autoSpaceDN w:val="0"/>
        <w:adjustRightInd w:val="0"/>
        <w:spacing w:after="0" w:line="240" w:lineRule="auto"/>
        <w:ind w:left="720" w:hanging="720"/>
        <w:rPr>
          <w:bCs/>
          <w:color w:val="000000" w:themeColor="text1"/>
          <w:sz w:val="32"/>
          <w:szCs w:val="32"/>
        </w:rPr>
      </w:pPr>
      <w:r w:rsidRPr="00096184">
        <w:rPr>
          <w:bCs/>
          <w:color w:val="000000" w:themeColor="text1"/>
          <w:sz w:val="32"/>
          <w:szCs w:val="32"/>
        </w:rPr>
        <w:t xml:space="preserve">Denpaiboon, Chaweewan, </w:t>
      </w:r>
      <w:r w:rsidRPr="00096184">
        <w:rPr>
          <w:b/>
          <w:color w:val="000000" w:themeColor="text1"/>
          <w:sz w:val="32"/>
          <w:szCs w:val="32"/>
        </w:rPr>
        <w:t>Selanon, Pattamon</w:t>
      </w:r>
      <w:r w:rsidRPr="00096184">
        <w:rPr>
          <w:bCs/>
          <w:color w:val="000000" w:themeColor="text1"/>
          <w:sz w:val="32"/>
          <w:szCs w:val="32"/>
        </w:rPr>
        <w:t xml:space="preserve">, Bussara, Povatong, and Boonnun, Yanisa </w:t>
      </w:r>
      <w:r w:rsidRPr="00096184">
        <w:rPr>
          <w:bCs/>
          <w:color w:val="000000" w:themeColor="text1"/>
          <w:sz w:val="32"/>
          <w:szCs w:val="32"/>
          <w:cs/>
        </w:rPr>
        <w:t>(</w:t>
      </w:r>
      <w:r w:rsidRPr="00096184">
        <w:rPr>
          <w:bCs/>
          <w:color w:val="000000" w:themeColor="text1"/>
          <w:sz w:val="32"/>
          <w:szCs w:val="32"/>
        </w:rPr>
        <w:t>2018</w:t>
      </w:r>
      <w:r w:rsidRPr="00096184">
        <w:rPr>
          <w:bCs/>
          <w:color w:val="000000" w:themeColor="text1"/>
          <w:sz w:val="32"/>
          <w:szCs w:val="32"/>
          <w:cs/>
        </w:rPr>
        <w:t>). “</w:t>
      </w:r>
      <w:r w:rsidRPr="00096184">
        <w:rPr>
          <w:bCs/>
          <w:color w:val="000000" w:themeColor="text1"/>
          <w:sz w:val="32"/>
          <w:szCs w:val="32"/>
        </w:rPr>
        <w:t>University Social Responsibility and Community Engagement in Sustainable Development</w:t>
      </w:r>
      <w:r w:rsidRPr="00096184">
        <w:rPr>
          <w:bCs/>
          <w:color w:val="000000" w:themeColor="text1"/>
          <w:sz w:val="32"/>
          <w:szCs w:val="32"/>
          <w:cs/>
        </w:rPr>
        <w:t>.”</w:t>
      </w:r>
      <w:r w:rsidRPr="00096184">
        <w:rPr>
          <w:bCs/>
          <w:i/>
          <w:iCs/>
          <w:color w:val="000000" w:themeColor="text1"/>
          <w:sz w:val="32"/>
          <w:szCs w:val="32"/>
        </w:rPr>
        <w:t xml:space="preserve"> International Journal of East Asia Studies</w:t>
      </w:r>
      <w:r w:rsidRPr="00096184">
        <w:rPr>
          <w:bCs/>
          <w:color w:val="000000" w:themeColor="text1"/>
          <w:sz w:val="32"/>
          <w:szCs w:val="32"/>
        </w:rPr>
        <w:t xml:space="preserve">, 22 </w:t>
      </w:r>
      <w:r w:rsidRPr="00096184">
        <w:rPr>
          <w:bCs/>
          <w:color w:val="000000" w:themeColor="text1"/>
          <w:sz w:val="32"/>
          <w:szCs w:val="32"/>
          <w:cs/>
        </w:rPr>
        <w:t>(</w:t>
      </w:r>
      <w:r w:rsidRPr="00096184">
        <w:rPr>
          <w:bCs/>
          <w:color w:val="000000" w:themeColor="text1"/>
          <w:sz w:val="32"/>
          <w:szCs w:val="32"/>
        </w:rPr>
        <w:t>2</w:t>
      </w:r>
      <w:r w:rsidRPr="00096184">
        <w:rPr>
          <w:bCs/>
          <w:color w:val="000000" w:themeColor="text1"/>
          <w:sz w:val="32"/>
          <w:szCs w:val="32"/>
          <w:cs/>
        </w:rPr>
        <w:t xml:space="preserve">). </w:t>
      </w:r>
      <w:r w:rsidRPr="00096184">
        <w:rPr>
          <w:bCs/>
          <w:color w:val="000000" w:themeColor="text1"/>
          <w:sz w:val="32"/>
          <w:szCs w:val="32"/>
        </w:rPr>
        <w:t>Published 30</w:t>
      </w:r>
      <w:r w:rsidRPr="00096184">
        <w:rPr>
          <w:bCs/>
          <w:color w:val="000000" w:themeColor="text1"/>
          <w:sz w:val="32"/>
          <w:szCs w:val="32"/>
          <w:cs/>
        </w:rPr>
        <w:t>/</w:t>
      </w:r>
      <w:r w:rsidRPr="00096184">
        <w:rPr>
          <w:bCs/>
          <w:color w:val="000000" w:themeColor="text1"/>
          <w:sz w:val="32"/>
          <w:szCs w:val="32"/>
        </w:rPr>
        <w:t>12</w:t>
      </w:r>
      <w:r w:rsidRPr="00096184">
        <w:rPr>
          <w:bCs/>
          <w:color w:val="000000" w:themeColor="text1"/>
          <w:sz w:val="32"/>
          <w:szCs w:val="32"/>
          <w:cs/>
        </w:rPr>
        <w:t>/</w:t>
      </w:r>
      <w:r w:rsidRPr="00096184">
        <w:rPr>
          <w:bCs/>
          <w:color w:val="000000" w:themeColor="text1"/>
          <w:sz w:val="32"/>
          <w:szCs w:val="32"/>
        </w:rPr>
        <w:t>2018</w:t>
      </w:r>
      <w:r w:rsidRPr="00096184">
        <w:rPr>
          <w:bCs/>
          <w:color w:val="000000" w:themeColor="text1"/>
          <w:sz w:val="32"/>
          <w:szCs w:val="32"/>
          <w:cs/>
        </w:rPr>
        <w:t>.</w:t>
      </w:r>
    </w:p>
    <w:p w14:paraId="5799EFF8" w14:textId="0E5707A9" w:rsidR="00785DB4" w:rsidRDefault="00785DB4" w:rsidP="00990210">
      <w:pPr>
        <w:tabs>
          <w:tab w:val="left" w:pos="993"/>
        </w:tabs>
        <w:spacing w:after="0" w:line="240" w:lineRule="auto"/>
        <w:jc w:val="thaiDistribute"/>
        <w:rPr>
          <w:b/>
          <w:bCs/>
          <w:i/>
          <w:iCs/>
          <w:color w:val="000000" w:themeColor="text1"/>
          <w:sz w:val="32"/>
          <w:szCs w:val="32"/>
        </w:rPr>
      </w:pPr>
    </w:p>
    <w:p w14:paraId="3BCD8A14" w14:textId="5736F722" w:rsidR="00222878" w:rsidRDefault="00222878" w:rsidP="00990210">
      <w:pPr>
        <w:tabs>
          <w:tab w:val="left" w:pos="993"/>
        </w:tabs>
        <w:spacing w:after="0" w:line="240" w:lineRule="auto"/>
        <w:jc w:val="thaiDistribute"/>
        <w:rPr>
          <w:b/>
          <w:bCs/>
          <w:i/>
          <w:iCs/>
          <w:color w:val="000000" w:themeColor="text1"/>
          <w:sz w:val="32"/>
          <w:szCs w:val="32"/>
        </w:rPr>
      </w:pPr>
    </w:p>
    <w:p w14:paraId="72B3B355" w14:textId="77777777" w:rsidR="00222878" w:rsidRPr="00096184" w:rsidRDefault="00222878" w:rsidP="00990210">
      <w:pPr>
        <w:tabs>
          <w:tab w:val="left" w:pos="993"/>
        </w:tabs>
        <w:spacing w:after="0" w:line="240" w:lineRule="auto"/>
        <w:jc w:val="thaiDistribute"/>
        <w:rPr>
          <w:b/>
          <w:bCs/>
          <w:i/>
          <w:iCs/>
          <w:color w:val="000000" w:themeColor="text1"/>
          <w:sz w:val="32"/>
          <w:szCs w:val="32"/>
        </w:rPr>
      </w:pPr>
    </w:p>
    <w:p w14:paraId="5CA8B6A1" w14:textId="316DD646" w:rsidR="009931F8" w:rsidRPr="00096184" w:rsidRDefault="009C6EB5" w:rsidP="00990210">
      <w:pPr>
        <w:spacing w:after="0" w:line="240" w:lineRule="auto"/>
        <w:jc w:val="thaiDistribute"/>
        <w:rPr>
          <w:rFonts w:eastAsia="Angsana New"/>
          <w:b/>
          <w:bCs/>
          <w:i/>
          <w:iCs/>
          <w:color w:val="000000"/>
          <w:sz w:val="32"/>
          <w:szCs w:val="32"/>
        </w:rPr>
      </w:pPr>
      <w:r w:rsidRPr="00096184">
        <w:rPr>
          <w:b/>
          <w:bCs/>
          <w:i/>
          <w:iCs/>
          <w:color w:val="000000" w:themeColor="text1"/>
          <w:sz w:val="32"/>
          <w:szCs w:val="32"/>
          <w:cs/>
        </w:rPr>
        <w:t>ตำราหรือหนังสือที่ได้รับการประเมินผ่านเกณฑ์การขอรับตำแหน่งทางวิชาการแล้ว</w:t>
      </w:r>
      <w:r w:rsidR="000353B7" w:rsidRPr="00096184">
        <w:rPr>
          <w:rFonts w:eastAsia="Angsana New"/>
          <w:b/>
          <w:bCs/>
          <w:i/>
          <w:iCs/>
          <w:color w:val="000000"/>
          <w:sz w:val="32"/>
          <w:szCs w:val="32"/>
        </w:rPr>
        <w:t>; 1</w:t>
      </w:r>
    </w:p>
    <w:p w14:paraId="4256B902" w14:textId="7CD8FAC3" w:rsidR="00B863C6" w:rsidRPr="00096184" w:rsidRDefault="00E5588F" w:rsidP="00990210">
      <w:pPr>
        <w:spacing w:after="0" w:line="240" w:lineRule="auto"/>
        <w:ind w:left="709" w:hanging="709"/>
        <w:jc w:val="thaiDistribute"/>
        <w:rPr>
          <w:bCs/>
          <w:color w:val="000000" w:themeColor="text1"/>
          <w:sz w:val="32"/>
          <w:szCs w:val="32"/>
        </w:rPr>
      </w:pPr>
      <w:r w:rsidRPr="00096184">
        <w:rPr>
          <w:b/>
          <w:bCs/>
          <w:color w:val="000000" w:themeColor="text1"/>
          <w:sz w:val="32"/>
          <w:szCs w:val="32"/>
          <w:cs/>
        </w:rPr>
        <w:t>พัทมน เสลานนท์.</w:t>
      </w:r>
      <w:r w:rsidRPr="00096184">
        <w:rPr>
          <w:color w:val="000000" w:themeColor="text1"/>
          <w:sz w:val="32"/>
          <w:szCs w:val="32"/>
          <w:cs/>
        </w:rPr>
        <w:t xml:space="preserve"> </w:t>
      </w:r>
      <w:r w:rsidRPr="00096184">
        <w:rPr>
          <w:b/>
          <w:color w:val="000000" w:themeColor="text1"/>
          <w:sz w:val="32"/>
          <w:szCs w:val="32"/>
          <w:cs/>
        </w:rPr>
        <w:t>(</w:t>
      </w:r>
      <w:r w:rsidRPr="00096184">
        <w:rPr>
          <w:bCs/>
          <w:color w:val="000000" w:themeColor="text1"/>
          <w:sz w:val="32"/>
          <w:szCs w:val="32"/>
        </w:rPr>
        <w:t>2564</w:t>
      </w:r>
      <w:r w:rsidRPr="00096184">
        <w:rPr>
          <w:b/>
          <w:color w:val="000000" w:themeColor="text1"/>
          <w:sz w:val="32"/>
          <w:szCs w:val="32"/>
          <w:cs/>
        </w:rPr>
        <w:t>)</w:t>
      </w:r>
      <w:r w:rsidRPr="00096184">
        <w:rPr>
          <w:bCs/>
          <w:color w:val="000000" w:themeColor="text1"/>
          <w:sz w:val="32"/>
          <w:szCs w:val="32"/>
          <w:cs/>
        </w:rPr>
        <w:t xml:space="preserve"> </w:t>
      </w:r>
      <w:r w:rsidR="00B863C6" w:rsidRPr="00096184">
        <w:rPr>
          <w:b/>
          <w:color w:val="000000" w:themeColor="text1"/>
          <w:sz w:val="32"/>
          <w:szCs w:val="32"/>
          <w:cs/>
        </w:rPr>
        <w:t xml:space="preserve">หนังสือประวัติศาสตร์สวนยุโรปในช่วงคริสต์ศตวรรษที่ </w:t>
      </w:r>
      <w:r w:rsidR="00B863C6" w:rsidRPr="00096184">
        <w:rPr>
          <w:bCs/>
          <w:color w:val="000000" w:themeColor="text1"/>
          <w:sz w:val="32"/>
          <w:szCs w:val="32"/>
        </w:rPr>
        <w:t>4</w:t>
      </w:r>
      <w:r w:rsidR="00B863C6" w:rsidRPr="00096184">
        <w:rPr>
          <w:b/>
          <w:bCs/>
          <w:color w:val="000000" w:themeColor="text1"/>
          <w:sz w:val="32"/>
          <w:szCs w:val="32"/>
          <w:cs/>
        </w:rPr>
        <w:t xml:space="preserve"> </w:t>
      </w:r>
      <w:r w:rsidR="00B863C6" w:rsidRPr="00096184">
        <w:rPr>
          <w:b/>
          <w:color w:val="000000" w:themeColor="text1"/>
          <w:sz w:val="32"/>
          <w:szCs w:val="32"/>
          <w:cs/>
        </w:rPr>
        <w:t xml:space="preserve">ถึง คริสต์ศตวรรษที่ </w:t>
      </w:r>
      <w:r w:rsidR="00B863C6" w:rsidRPr="00096184">
        <w:rPr>
          <w:bCs/>
          <w:color w:val="000000" w:themeColor="text1"/>
          <w:sz w:val="32"/>
          <w:szCs w:val="32"/>
        </w:rPr>
        <w:t xml:space="preserve">19 </w:t>
      </w:r>
      <w:r w:rsidR="00B863C6" w:rsidRPr="00096184">
        <w:rPr>
          <w:bCs/>
          <w:color w:val="000000" w:themeColor="text1"/>
          <w:sz w:val="32"/>
          <w:szCs w:val="32"/>
          <w:cs/>
        </w:rPr>
        <w:t>(</w:t>
      </w:r>
      <w:r w:rsidR="00B863C6" w:rsidRPr="00096184">
        <w:rPr>
          <w:bCs/>
          <w:color w:val="000000" w:themeColor="text1"/>
          <w:sz w:val="32"/>
          <w:szCs w:val="32"/>
        </w:rPr>
        <w:t>History of European Garden from the 6th Century to the 19th Century</w:t>
      </w:r>
      <w:r w:rsidR="00B863C6" w:rsidRPr="00096184">
        <w:rPr>
          <w:bCs/>
          <w:color w:val="000000" w:themeColor="text1"/>
          <w:sz w:val="32"/>
          <w:szCs w:val="32"/>
          <w:cs/>
        </w:rPr>
        <w:t xml:space="preserve">) </w:t>
      </w:r>
      <w:r w:rsidR="005E6732" w:rsidRPr="00096184">
        <w:rPr>
          <w:b/>
          <w:color w:val="000000" w:themeColor="text1"/>
          <w:sz w:val="32"/>
          <w:szCs w:val="32"/>
          <w:cs/>
        </w:rPr>
        <w:t>จำนวน 320 หน้า</w:t>
      </w:r>
      <w:r w:rsidR="005E6732" w:rsidRPr="00096184">
        <w:rPr>
          <w:bCs/>
          <w:color w:val="000000" w:themeColor="text1"/>
          <w:sz w:val="32"/>
          <w:szCs w:val="32"/>
          <w:cs/>
        </w:rPr>
        <w:t xml:space="preserve"> </w:t>
      </w:r>
      <w:r w:rsidR="00B863C6" w:rsidRPr="00096184">
        <w:rPr>
          <w:b/>
          <w:color w:val="000000" w:themeColor="text1"/>
          <w:sz w:val="32"/>
          <w:szCs w:val="32"/>
          <w:cs/>
        </w:rPr>
        <w:t>ทุนสนับสนุนการตีพิมพ์ตำรามหาวิทยาลัยธรรมศาสตร์ ประจำปี</w:t>
      </w:r>
      <w:r w:rsidR="00B863C6" w:rsidRPr="00096184">
        <w:rPr>
          <w:bCs/>
          <w:color w:val="000000" w:themeColor="text1"/>
          <w:sz w:val="32"/>
          <w:szCs w:val="32"/>
          <w:cs/>
        </w:rPr>
        <w:t xml:space="preserve"> </w:t>
      </w:r>
      <w:r w:rsidR="00B863C6" w:rsidRPr="00096184">
        <w:rPr>
          <w:bCs/>
          <w:color w:val="000000" w:themeColor="text1"/>
          <w:sz w:val="32"/>
          <w:szCs w:val="32"/>
        </w:rPr>
        <w:t>256</w:t>
      </w:r>
      <w:r w:rsidR="005E6732" w:rsidRPr="00096184">
        <w:rPr>
          <w:b/>
          <w:color w:val="000000" w:themeColor="text1"/>
          <w:sz w:val="32"/>
          <w:szCs w:val="32"/>
          <w:cs/>
        </w:rPr>
        <w:t>1</w:t>
      </w:r>
    </w:p>
    <w:p w14:paraId="2AC15795" w14:textId="77777777" w:rsidR="00785DB4" w:rsidRPr="00096184" w:rsidRDefault="00785DB4" w:rsidP="00990210">
      <w:pPr>
        <w:spacing w:after="0" w:line="240" w:lineRule="auto"/>
        <w:rPr>
          <w:b/>
          <w:bCs/>
          <w:color w:val="000000" w:themeColor="text1"/>
          <w:sz w:val="32"/>
          <w:szCs w:val="32"/>
          <w:u w:val="single"/>
          <w:cs/>
        </w:rPr>
      </w:pPr>
    </w:p>
    <w:p w14:paraId="620AE8BD" w14:textId="72F3B7DD" w:rsidR="00785DB4" w:rsidRPr="00096184" w:rsidRDefault="00785DB4" w:rsidP="00176531">
      <w:pPr>
        <w:pStyle w:val="Heading2"/>
        <w:rPr>
          <w:sz w:val="32"/>
          <w:szCs w:val="32"/>
        </w:rPr>
      </w:pPr>
      <w:r w:rsidRPr="00096184">
        <w:rPr>
          <w:rFonts w:eastAsia="Calibri"/>
          <w:noProof/>
          <w:sz w:val="32"/>
          <w:szCs w:val="32"/>
        </w:rPr>
        <w:t>2</w:t>
      </w:r>
      <w:r w:rsidRPr="00096184">
        <w:rPr>
          <w:sz w:val="32"/>
          <w:szCs w:val="32"/>
          <w:cs/>
        </w:rPr>
        <w:t>. รองศาสตราจารย์ภวินท์  สิริสาลี</w:t>
      </w:r>
    </w:p>
    <w:p w14:paraId="2F06B574" w14:textId="77777777" w:rsidR="00BC68D1" w:rsidRPr="00096184" w:rsidRDefault="00BC68D1" w:rsidP="00990210">
      <w:pPr>
        <w:spacing w:after="0" w:line="240" w:lineRule="auto"/>
        <w:ind w:left="709" w:hanging="709"/>
        <w:jc w:val="thaiDistribute"/>
        <w:rPr>
          <w:rFonts w:eastAsia="Calibri"/>
          <w:b/>
          <w:bCs/>
          <w:i/>
          <w:iCs/>
          <w:color w:val="000000" w:themeColor="text1"/>
          <w:sz w:val="32"/>
          <w:szCs w:val="32"/>
          <w:cs/>
        </w:rPr>
      </w:pPr>
      <w:r w:rsidRPr="00096184">
        <w:rPr>
          <w:rFonts w:eastAsia="Calibri"/>
          <w:b/>
          <w:bCs/>
          <w:i/>
          <w:iCs/>
          <w:color w:val="000000" w:themeColor="text1"/>
          <w:sz w:val="32"/>
          <w:szCs w:val="32"/>
          <w:cs/>
        </w:rPr>
        <w:t>ผลงานวิจัยที่หน่วยงานหรือองค์กรระดับชาติว่าจ้างให้ดำเนินการ</w:t>
      </w:r>
      <w:r w:rsidRPr="00096184">
        <w:rPr>
          <w:rFonts w:eastAsia="Calibri"/>
          <w:b/>
          <w:bCs/>
          <w:i/>
          <w:iCs/>
          <w:color w:val="000000" w:themeColor="text1"/>
          <w:sz w:val="32"/>
          <w:szCs w:val="32"/>
        </w:rPr>
        <w:t>;</w:t>
      </w:r>
      <w:r w:rsidRPr="00096184">
        <w:rPr>
          <w:rFonts w:eastAsia="Calibri"/>
          <w:b/>
          <w:bCs/>
          <w:i/>
          <w:iCs/>
          <w:color w:val="000000" w:themeColor="text1"/>
          <w:sz w:val="32"/>
          <w:szCs w:val="32"/>
          <w:cs/>
        </w:rPr>
        <w:t xml:space="preserve"> 1</w:t>
      </w:r>
    </w:p>
    <w:p w14:paraId="354FC5DB" w14:textId="77777777" w:rsidR="00785DB4" w:rsidRPr="00096184" w:rsidRDefault="00785DB4" w:rsidP="00990210">
      <w:pPr>
        <w:spacing w:after="0" w:line="240" w:lineRule="auto"/>
        <w:ind w:left="567" w:hanging="567"/>
        <w:jc w:val="thaiDistribute"/>
        <w:rPr>
          <w:color w:val="000000" w:themeColor="text1"/>
          <w:sz w:val="32"/>
          <w:szCs w:val="32"/>
        </w:rPr>
      </w:pPr>
      <w:r w:rsidRPr="00096184">
        <w:rPr>
          <w:color w:val="000000" w:themeColor="text1"/>
          <w:sz w:val="32"/>
          <w:szCs w:val="32"/>
          <w:cs/>
        </w:rPr>
        <w:t>ชุมเขต แสวงเจริญ</w:t>
      </w:r>
      <w:r w:rsidRPr="00096184">
        <w:rPr>
          <w:color w:val="000000" w:themeColor="text1"/>
          <w:sz w:val="32"/>
          <w:szCs w:val="32"/>
        </w:rPr>
        <w:t>,</w:t>
      </w:r>
      <w:r w:rsidRPr="00096184">
        <w:rPr>
          <w:b/>
          <w:bCs/>
          <w:color w:val="000000" w:themeColor="text1"/>
          <w:sz w:val="32"/>
          <w:szCs w:val="32"/>
          <w:cs/>
        </w:rPr>
        <w:t xml:space="preserve"> ภวินท์ สิริสาลี</w:t>
      </w:r>
      <w:r w:rsidRPr="00096184">
        <w:rPr>
          <w:color w:val="000000" w:themeColor="text1"/>
          <w:sz w:val="32"/>
          <w:szCs w:val="32"/>
        </w:rPr>
        <w:t xml:space="preserve">, </w:t>
      </w:r>
      <w:r w:rsidRPr="00096184">
        <w:rPr>
          <w:color w:val="000000" w:themeColor="text1"/>
          <w:sz w:val="32"/>
          <w:szCs w:val="32"/>
          <w:cs/>
        </w:rPr>
        <w:t>ศิญาณี หิรัญสาลี</w:t>
      </w:r>
      <w:r w:rsidRPr="00096184">
        <w:rPr>
          <w:color w:val="000000" w:themeColor="text1"/>
          <w:sz w:val="32"/>
          <w:szCs w:val="32"/>
        </w:rPr>
        <w:t xml:space="preserve">, </w:t>
      </w:r>
      <w:r w:rsidRPr="00096184">
        <w:rPr>
          <w:color w:val="000000" w:themeColor="text1"/>
          <w:sz w:val="32"/>
          <w:szCs w:val="32"/>
          <w:cs/>
        </w:rPr>
        <w:t>และอภิชาติ โมฬีชาติ</w:t>
      </w:r>
      <w:r w:rsidRPr="00096184">
        <w:rPr>
          <w:color w:val="000000" w:themeColor="text1"/>
          <w:sz w:val="32"/>
          <w:szCs w:val="32"/>
        </w:rPr>
        <w:t xml:space="preserve">, </w:t>
      </w:r>
      <w:r w:rsidRPr="00096184">
        <w:rPr>
          <w:color w:val="000000" w:themeColor="text1"/>
          <w:sz w:val="32"/>
          <w:szCs w:val="32"/>
          <w:cs/>
        </w:rPr>
        <w:t>(กันยายน 2563)</w:t>
      </w:r>
      <w:r w:rsidRPr="00096184">
        <w:rPr>
          <w:i/>
          <w:iCs/>
          <w:color w:val="000000" w:themeColor="text1"/>
          <w:sz w:val="32"/>
          <w:szCs w:val="32"/>
          <w:cs/>
        </w:rPr>
        <w:t xml:space="preserve"> โครงการศึกษาและวิเคราะห์ความเหมาะสมการจัดทำศูนย์สุขภาพและนันทนาการนครรังสิต</w:t>
      </w:r>
      <w:r w:rsidRPr="00096184">
        <w:rPr>
          <w:color w:val="000000" w:themeColor="text1"/>
          <w:sz w:val="32"/>
          <w:szCs w:val="32"/>
          <w:cs/>
        </w:rPr>
        <w:t xml:space="preserve"> ระยะเวลาดำเนินการ 5 เดือน ตั้งแต่เดือนกุมภาพันธ์–กรกฎาคม 2563 จำนวน 405 หน้า ปทุมธานี</w:t>
      </w:r>
      <w:r w:rsidRPr="00096184">
        <w:rPr>
          <w:color w:val="000000" w:themeColor="text1"/>
          <w:sz w:val="32"/>
          <w:szCs w:val="32"/>
        </w:rPr>
        <w:t xml:space="preserve">, </w:t>
      </w:r>
      <w:r w:rsidRPr="00096184">
        <w:rPr>
          <w:color w:val="000000" w:themeColor="text1"/>
          <w:sz w:val="32"/>
          <w:szCs w:val="32"/>
          <w:cs/>
        </w:rPr>
        <w:t>2563.</w:t>
      </w:r>
    </w:p>
    <w:p w14:paraId="157D490A" w14:textId="77777777" w:rsidR="00785DB4" w:rsidRPr="00096184" w:rsidRDefault="00785DB4" w:rsidP="00990210">
      <w:pPr>
        <w:spacing w:after="0" w:line="240" w:lineRule="auto"/>
        <w:rPr>
          <w:rFonts w:eastAsia="Calibri"/>
          <w:b/>
          <w:bCs/>
          <w:i/>
          <w:iCs/>
          <w:color w:val="000000" w:themeColor="text1"/>
          <w:sz w:val="32"/>
          <w:szCs w:val="32"/>
        </w:rPr>
      </w:pPr>
    </w:p>
    <w:p w14:paraId="5FFABCBF" w14:textId="31BAC85A" w:rsidR="00785DB4" w:rsidRPr="00096184" w:rsidRDefault="00A4778A" w:rsidP="00990210">
      <w:pPr>
        <w:tabs>
          <w:tab w:val="left" w:pos="993"/>
        </w:tabs>
        <w:spacing w:after="0" w:line="240" w:lineRule="auto"/>
        <w:jc w:val="thaiDistribute"/>
        <w:rPr>
          <w:b/>
          <w:bCs/>
          <w:i/>
          <w:iCs/>
          <w:color w:val="000000" w:themeColor="text1"/>
          <w:sz w:val="32"/>
          <w:szCs w:val="32"/>
          <w:cs/>
        </w:rPr>
      </w:pPr>
      <w:r w:rsidRPr="00096184">
        <w:rPr>
          <w:b/>
          <w:bCs/>
          <w:i/>
          <w:iCs/>
          <w:color w:val="000000" w:themeColor="text1"/>
          <w:sz w:val="32"/>
          <w:szCs w:val="32"/>
          <w:cs/>
        </w:rPr>
        <w:t>บทความวิจัยหรือบทความวิชาการฉบับสมบูรณ์ที่ตีพิมพ์ในรายงานสืบเนื่องจากการประชุมวิชาการระดับชาติ</w:t>
      </w:r>
      <w:r w:rsidRPr="00096184">
        <w:rPr>
          <w:b/>
          <w:bCs/>
          <w:i/>
          <w:iCs/>
          <w:color w:val="000000" w:themeColor="text1"/>
          <w:sz w:val="32"/>
          <w:szCs w:val="32"/>
        </w:rPr>
        <w:t xml:space="preserve">; </w:t>
      </w:r>
      <w:r w:rsidRPr="00096184">
        <w:rPr>
          <w:b/>
          <w:bCs/>
          <w:i/>
          <w:iCs/>
          <w:color w:val="000000" w:themeColor="text1"/>
          <w:sz w:val="32"/>
          <w:szCs w:val="32"/>
          <w:cs/>
        </w:rPr>
        <w:t>0.2</w:t>
      </w:r>
    </w:p>
    <w:p w14:paraId="39EE0E3B" w14:textId="77777777" w:rsidR="00AF040D" w:rsidRPr="00096184" w:rsidRDefault="00AF040D" w:rsidP="00990210">
      <w:pPr>
        <w:spacing w:after="0" w:line="240" w:lineRule="auto"/>
        <w:ind w:left="630" w:hanging="630"/>
        <w:jc w:val="thaiDistribute"/>
        <w:rPr>
          <w:sz w:val="32"/>
          <w:szCs w:val="32"/>
        </w:rPr>
      </w:pPr>
      <w:r w:rsidRPr="00096184">
        <w:rPr>
          <w:sz w:val="32"/>
          <w:szCs w:val="32"/>
          <w:cs/>
        </w:rPr>
        <w:t>ชุมเขต แสวงเจริญ และ</w:t>
      </w:r>
      <w:r w:rsidRPr="00096184">
        <w:rPr>
          <w:b/>
          <w:bCs/>
          <w:sz w:val="32"/>
          <w:szCs w:val="32"/>
          <w:cs/>
        </w:rPr>
        <w:t>ภวินท์ สิริสาลี</w:t>
      </w:r>
      <w:r w:rsidRPr="00096184">
        <w:rPr>
          <w:sz w:val="32"/>
          <w:szCs w:val="32"/>
          <w:cs/>
        </w:rPr>
        <w:t xml:space="preserve">. </w:t>
      </w:r>
      <w:r w:rsidRPr="00096184">
        <w:rPr>
          <w:i/>
          <w:iCs/>
          <w:sz w:val="32"/>
          <w:szCs w:val="32"/>
          <w:cs/>
        </w:rPr>
        <w:t>การการพัฒนากรอบแนวทางการพัฒนามาตรการในระยะกลางถึงระยะยาวประชารัฐเพื่อสังคมด้านที่อยู่อาศัยและสิ่งแวดล้อมเพื่อการอยู่อาศัยของผู้สูงอายุ</w:t>
      </w:r>
      <w:r w:rsidRPr="00096184">
        <w:rPr>
          <w:sz w:val="32"/>
          <w:szCs w:val="32"/>
          <w:cs/>
        </w:rPr>
        <w:t>. การสัมมนาวิชาการระดับชาติด้านคนพิการครั้งที่ 11. กรุงเทพ</w:t>
      </w:r>
      <w:r w:rsidRPr="00096184">
        <w:rPr>
          <w:sz w:val="32"/>
          <w:szCs w:val="32"/>
        </w:rPr>
        <w:t xml:space="preserve">, 2562 </w:t>
      </w:r>
      <w:r w:rsidRPr="00096184">
        <w:rPr>
          <w:sz w:val="32"/>
          <w:szCs w:val="32"/>
          <w:cs/>
        </w:rPr>
        <w:t>หน้า 338-353</w:t>
      </w:r>
    </w:p>
    <w:p w14:paraId="7CA4C013" w14:textId="0E98C215" w:rsidR="00AF040D" w:rsidRPr="00096184" w:rsidRDefault="00AF040D" w:rsidP="00990210">
      <w:pPr>
        <w:spacing w:after="0" w:line="240" w:lineRule="auto"/>
        <w:ind w:left="630" w:hanging="630"/>
        <w:jc w:val="thaiDistribute"/>
        <w:rPr>
          <w:sz w:val="32"/>
          <w:szCs w:val="32"/>
          <w:cs/>
        </w:rPr>
      </w:pPr>
      <w:r w:rsidRPr="00096184">
        <w:rPr>
          <w:sz w:val="32"/>
          <w:szCs w:val="32"/>
          <w:cs/>
        </w:rPr>
        <w:t>ชุมเขต แสวงเจริญ</w:t>
      </w:r>
      <w:r w:rsidR="00194336" w:rsidRPr="00096184">
        <w:rPr>
          <w:sz w:val="32"/>
          <w:szCs w:val="32"/>
        </w:rPr>
        <w:t>,</w:t>
      </w:r>
      <w:r w:rsidRPr="00096184">
        <w:rPr>
          <w:sz w:val="32"/>
          <w:szCs w:val="32"/>
          <w:cs/>
        </w:rPr>
        <w:t xml:space="preserve"> </w:t>
      </w:r>
      <w:r w:rsidRPr="00096184">
        <w:rPr>
          <w:b/>
          <w:bCs/>
          <w:sz w:val="32"/>
          <w:szCs w:val="32"/>
          <w:cs/>
        </w:rPr>
        <w:t>ภวินท์ สิริสาลี</w:t>
      </w:r>
      <w:r w:rsidRPr="00096184">
        <w:rPr>
          <w:sz w:val="32"/>
          <w:szCs w:val="32"/>
          <w:cs/>
        </w:rPr>
        <w:t xml:space="preserve"> และชมภูนุท ควรเขียน. </w:t>
      </w:r>
      <w:r w:rsidRPr="00096184">
        <w:rPr>
          <w:i/>
          <w:iCs/>
          <w:sz w:val="32"/>
          <w:szCs w:val="32"/>
          <w:cs/>
        </w:rPr>
        <w:t>การประเมินผลการดำเนินงานหน่วยวิจัยและออกแบบเพื่อคนทั้งมวล คณะสถาปัตยกรรมศาสตร์และการผังเมือง มหาวิทยาลัยธรรมศาสตร์</w:t>
      </w:r>
      <w:r w:rsidR="00422210" w:rsidRPr="00096184">
        <w:rPr>
          <w:sz w:val="32"/>
          <w:szCs w:val="32"/>
          <w:cs/>
        </w:rPr>
        <w:t>. การสัมมนาวิชาการระดับชาติด้านคนพิการครั้งที่ 10. กรุงเทพ</w:t>
      </w:r>
      <w:r w:rsidRPr="00096184">
        <w:rPr>
          <w:i/>
          <w:iCs/>
          <w:sz w:val="32"/>
          <w:szCs w:val="32"/>
        </w:rPr>
        <w:t>,</w:t>
      </w:r>
      <w:r w:rsidRPr="00096184">
        <w:rPr>
          <w:sz w:val="32"/>
          <w:szCs w:val="32"/>
          <w:cs/>
        </w:rPr>
        <w:t xml:space="preserve"> 2561 หน้า 449-460</w:t>
      </w:r>
    </w:p>
    <w:p w14:paraId="5769A684" w14:textId="06519429" w:rsidR="00AF040D" w:rsidRPr="00096184" w:rsidRDefault="00AF040D" w:rsidP="00990210">
      <w:pPr>
        <w:tabs>
          <w:tab w:val="left" w:pos="360"/>
        </w:tabs>
        <w:spacing w:after="0" w:line="240" w:lineRule="auto"/>
        <w:ind w:left="630" w:hanging="630"/>
        <w:jc w:val="thaiDistribute"/>
        <w:rPr>
          <w:sz w:val="32"/>
          <w:szCs w:val="32"/>
        </w:rPr>
      </w:pPr>
      <w:r w:rsidRPr="00096184">
        <w:rPr>
          <w:sz w:val="32"/>
          <w:szCs w:val="32"/>
          <w:cs/>
        </w:rPr>
        <w:lastRenderedPageBreak/>
        <w:t>ชุมเขต แสวงเจริญ</w:t>
      </w:r>
      <w:r w:rsidR="00194336" w:rsidRPr="00096184">
        <w:rPr>
          <w:sz w:val="32"/>
          <w:szCs w:val="32"/>
        </w:rPr>
        <w:t>,</w:t>
      </w:r>
      <w:r w:rsidRPr="00096184">
        <w:rPr>
          <w:sz w:val="32"/>
          <w:szCs w:val="32"/>
          <w:cs/>
        </w:rPr>
        <w:t xml:space="preserve"> </w:t>
      </w:r>
      <w:r w:rsidRPr="00096184">
        <w:rPr>
          <w:b/>
          <w:bCs/>
          <w:sz w:val="32"/>
          <w:szCs w:val="32"/>
          <w:cs/>
        </w:rPr>
        <w:t>ภวินท์ สิริสาลี</w:t>
      </w:r>
      <w:r w:rsidRPr="00096184">
        <w:rPr>
          <w:sz w:val="32"/>
          <w:szCs w:val="32"/>
          <w:cs/>
        </w:rPr>
        <w:t xml:space="preserve"> </w:t>
      </w:r>
      <w:r w:rsidRPr="00096184">
        <w:rPr>
          <w:i/>
          <w:iCs/>
          <w:sz w:val="32"/>
          <w:szCs w:val="32"/>
          <w:cs/>
        </w:rPr>
        <w:t>แนวทางการปรับปรุงสภาพแวดล้อมสำหรับผู้สูงอายุในอาคารชุดสำหรับพักอาศัย กรณีศึกษา ชุมชนอาคารทรัพย์สิน 26-7 เขตคลองเตย กรุงเทพมหานคร</w:t>
      </w:r>
      <w:r w:rsidR="00422210" w:rsidRPr="00096184">
        <w:rPr>
          <w:sz w:val="32"/>
          <w:szCs w:val="32"/>
          <w:cs/>
        </w:rPr>
        <w:t>. การสัมมนาวิชาการระดับชาติด้านคนพิการครั้งที่ 10. กรุงเทพ</w:t>
      </w:r>
      <w:r w:rsidRPr="00096184">
        <w:rPr>
          <w:sz w:val="32"/>
          <w:szCs w:val="32"/>
        </w:rPr>
        <w:t>,</w:t>
      </w:r>
      <w:r w:rsidRPr="00096184">
        <w:rPr>
          <w:sz w:val="32"/>
          <w:szCs w:val="32"/>
          <w:cs/>
        </w:rPr>
        <w:t xml:space="preserve"> 2561 หน้า 92-</w:t>
      </w:r>
      <w:r w:rsidRPr="00096184">
        <w:rPr>
          <w:sz w:val="32"/>
          <w:szCs w:val="32"/>
        </w:rPr>
        <w:t>110</w:t>
      </w:r>
      <w:r w:rsidRPr="00096184">
        <w:rPr>
          <w:sz w:val="32"/>
          <w:szCs w:val="32"/>
          <w:cs/>
        </w:rPr>
        <w:t xml:space="preserve"> (</w:t>
      </w:r>
      <w:r w:rsidRPr="00096184">
        <w:rPr>
          <w:sz w:val="32"/>
          <w:szCs w:val="32"/>
          <w:u w:val="single"/>
          <w:cs/>
        </w:rPr>
        <w:t>รางวัลระดับดีเยี่ยม)</w:t>
      </w:r>
    </w:p>
    <w:p w14:paraId="7D368858" w14:textId="77777777" w:rsidR="000121CC" w:rsidRPr="00096184" w:rsidRDefault="000121CC" w:rsidP="000121CC">
      <w:pPr>
        <w:tabs>
          <w:tab w:val="left" w:pos="360"/>
        </w:tabs>
        <w:spacing w:after="0" w:line="240" w:lineRule="auto"/>
        <w:ind w:left="630" w:hanging="630"/>
        <w:jc w:val="thaiDistribute"/>
        <w:rPr>
          <w:sz w:val="32"/>
          <w:szCs w:val="32"/>
        </w:rPr>
      </w:pPr>
    </w:p>
    <w:p w14:paraId="5A82C22D" w14:textId="2585D0DE" w:rsidR="009D14EE" w:rsidRPr="00096184" w:rsidRDefault="009D14EE" w:rsidP="00990210">
      <w:pPr>
        <w:tabs>
          <w:tab w:val="left" w:pos="993"/>
        </w:tabs>
        <w:spacing w:after="0" w:line="240" w:lineRule="auto"/>
        <w:jc w:val="thaiDistribute"/>
        <w:rPr>
          <w:b/>
          <w:bCs/>
          <w:i/>
          <w:iCs/>
          <w:color w:val="000000" w:themeColor="text1"/>
          <w:sz w:val="32"/>
          <w:szCs w:val="32"/>
        </w:rPr>
      </w:pPr>
      <w:r w:rsidRPr="00096184">
        <w:rPr>
          <w:b/>
          <w:bCs/>
          <w:i/>
          <w:iCs/>
          <w:color w:val="000000" w:themeColor="text1"/>
          <w:sz w:val="32"/>
          <w:szCs w:val="32"/>
          <w:cs/>
        </w:rPr>
        <w:t xml:space="preserve">บทความวิจัยหรือบทความวิชาการฉบับสมบูรณ์ที่ตีพิมพ์ในรายงานสืบเนื่องจากการประชุมวิชาการระดับนานาชาติ หรือในวารสารวิชาการระดับชาติที่มีอยู่ในฐานข้อมูล ตามประกาศ ก.พ.อ. หรือระเบียบคณะกรรมการการอุดมศึกษาว่าด้วยหลักเกณฑ์การพิจารณาวารสารทางวิชาการสำหรับการเผยแพร่ผลงานทางวิชาการ พ.ศ.2556 </w:t>
      </w:r>
      <w:r w:rsidRPr="00096184">
        <w:rPr>
          <w:b/>
          <w:bCs/>
          <w:i/>
          <w:iCs/>
          <w:color w:val="000000" w:themeColor="text1"/>
          <w:sz w:val="32"/>
          <w:szCs w:val="32"/>
        </w:rPr>
        <w:t xml:space="preserve">; </w:t>
      </w:r>
      <w:r w:rsidRPr="00096184">
        <w:rPr>
          <w:b/>
          <w:bCs/>
          <w:i/>
          <w:iCs/>
          <w:color w:val="000000" w:themeColor="text1"/>
          <w:sz w:val="32"/>
          <w:szCs w:val="32"/>
          <w:cs/>
        </w:rPr>
        <w:t xml:space="preserve">0.4 </w:t>
      </w:r>
    </w:p>
    <w:p w14:paraId="66F30167" w14:textId="3611C372" w:rsidR="00785DB4" w:rsidRPr="00096184" w:rsidRDefault="00785DB4" w:rsidP="00990210">
      <w:pPr>
        <w:spacing w:after="0" w:line="240" w:lineRule="auto"/>
        <w:ind w:left="567" w:hanging="567"/>
        <w:jc w:val="thaiDistribute"/>
        <w:rPr>
          <w:color w:val="000000" w:themeColor="text1"/>
          <w:sz w:val="32"/>
          <w:szCs w:val="32"/>
        </w:rPr>
      </w:pPr>
      <w:r w:rsidRPr="00096184">
        <w:rPr>
          <w:color w:val="000000" w:themeColor="text1"/>
          <w:sz w:val="32"/>
          <w:szCs w:val="32"/>
          <w:cs/>
        </w:rPr>
        <w:t>ชุมเขต แสวงเจริญ</w:t>
      </w:r>
      <w:r w:rsidRPr="00096184">
        <w:rPr>
          <w:color w:val="000000" w:themeColor="text1"/>
          <w:sz w:val="32"/>
          <w:szCs w:val="32"/>
        </w:rPr>
        <w:t xml:space="preserve">, </w:t>
      </w:r>
      <w:r w:rsidRPr="00096184">
        <w:rPr>
          <w:b/>
          <w:bCs/>
          <w:color w:val="000000" w:themeColor="text1"/>
          <w:sz w:val="32"/>
          <w:szCs w:val="32"/>
          <w:cs/>
        </w:rPr>
        <w:t>ภวินท์ สิริสาลี</w:t>
      </w:r>
      <w:r w:rsidRPr="00096184">
        <w:rPr>
          <w:color w:val="000000" w:themeColor="text1"/>
          <w:sz w:val="32"/>
          <w:szCs w:val="32"/>
        </w:rPr>
        <w:t>,</w:t>
      </w:r>
      <w:r w:rsidRPr="00096184">
        <w:rPr>
          <w:color w:val="000000" w:themeColor="text1"/>
          <w:sz w:val="32"/>
          <w:szCs w:val="32"/>
          <w:cs/>
        </w:rPr>
        <w:t xml:space="preserve"> วิรุจน์ สมโสภณ</w:t>
      </w:r>
      <w:r w:rsidRPr="00096184">
        <w:rPr>
          <w:color w:val="000000" w:themeColor="text1"/>
          <w:sz w:val="32"/>
          <w:szCs w:val="32"/>
        </w:rPr>
        <w:t xml:space="preserve">, </w:t>
      </w:r>
      <w:r w:rsidRPr="00096184">
        <w:rPr>
          <w:i/>
          <w:iCs/>
          <w:color w:val="000000" w:themeColor="text1"/>
          <w:sz w:val="32"/>
          <w:szCs w:val="32"/>
        </w:rPr>
        <w:t>UD Toolkits for Stairs &amp; Ramp</w:t>
      </w:r>
      <w:r w:rsidRPr="00096184">
        <w:rPr>
          <w:i/>
          <w:iCs/>
          <w:color w:val="000000" w:themeColor="text1"/>
          <w:sz w:val="32"/>
          <w:szCs w:val="32"/>
          <w:cs/>
        </w:rPr>
        <w:t xml:space="preserve">. </w:t>
      </w:r>
      <w:r w:rsidRPr="00096184">
        <w:rPr>
          <w:color w:val="000000" w:themeColor="text1"/>
          <w:sz w:val="32"/>
          <w:szCs w:val="32"/>
        </w:rPr>
        <w:t xml:space="preserve">Creative Innovation without Boundaries International Invention &amp; Innovative Competition </w:t>
      </w:r>
      <w:r w:rsidRPr="00096184">
        <w:rPr>
          <w:color w:val="000000" w:themeColor="text1"/>
          <w:sz w:val="32"/>
          <w:szCs w:val="32"/>
          <w:cs/>
        </w:rPr>
        <w:t>(</w:t>
      </w:r>
      <w:r w:rsidRPr="00096184">
        <w:rPr>
          <w:color w:val="000000" w:themeColor="text1"/>
          <w:sz w:val="32"/>
          <w:szCs w:val="32"/>
        </w:rPr>
        <w:t>InIIC</w:t>
      </w:r>
      <w:r w:rsidRPr="00096184">
        <w:rPr>
          <w:color w:val="000000" w:themeColor="text1"/>
          <w:sz w:val="32"/>
          <w:szCs w:val="32"/>
          <w:cs/>
        </w:rPr>
        <w:t>)</w:t>
      </w:r>
      <w:r w:rsidRPr="00096184">
        <w:rPr>
          <w:color w:val="000000" w:themeColor="text1"/>
          <w:sz w:val="32"/>
          <w:szCs w:val="32"/>
        </w:rPr>
        <w:t xml:space="preserve">, series </w:t>
      </w:r>
      <w:r w:rsidRPr="00096184">
        <w:rPr>
          <w:color w:val="000000" w:themeColor="text1"/>
          <w:sz w:val="32"/>
          <w:szCs w:val="32"/>
          <w:cs/>
        </w:rPr>
        <w:t>2: 9</w:t>
      </w:r>
      <w:r w:rsidR="00921A33" w:rsidRPr="00096184">
        <w:rPr>
          <w:color w:val="000000" w:themeColor="text1"/>
          <w:sz w:val="32"/>
          <w:szCs w:val="32"/>
        </w:rPr>
        <w:t>8</w:t>
      </w:r>
      <w:r w:rsidRPr="00096184">
        <w:rPr>
          <w:color w:val="000000" w:themeColor="text1"/>
          <w:sz w:val="32"/>
          <w:szCs w:val="32"/>
          <w:cs/>
        </w:rPr>
        <w:t>-10</w:t>
      </w:r>
      <w:r w:rsidR="00921A33" w:rsidRPr="00096184">
        <w:rPr>
          <w:color w:val="000000" w:themeColor="text1"/>
          <w:sz w:val="32"/>
          <w:szCs w:val="32"/>
        </w:rPr>
        <w:t>2</w:t>
      </w:r>
      <w:r w:rsidRPr="00096184">
        <w:rPr>
          <w:color w:val="000000" w:themeColor="text1"/>
          <w:sz w:val="32"/>
          <w:szCs w:val="32"/>
        </w:rPr>
        <w:t>,</w:t>
      </w:r>
      <w:r w:rsidRPr="00096184">
        <w:rPr>
          <w:rFonts w:eastAsia="Times New Roman"/>
          <w:color w:val="000000" w:themeColor="text1"/>
          <w:sz w:val="32"/>
          <w:szCs w:val="32"/>
          <w:cs/>
        </w:rPr>
        <w:t xml:space="preserve"> 2561</w:t>
      </w:r>
    </w:p>
    <w:p w14:paraId="29B89726" w14:textId="66FB446B" w:rsidR="00785DB4" w:rsidRPr="00096184" w:rsidRDefault="00785DB4" w:rsidP="77ADA371">
      <w:pPr>
        <w:spacing w:after="0" w:line="240" w:lineRule="auto"/>
        <w:rPr>
          <w:b/>
          <w:bCs/>
          <w:color w:val="000000" w:themeColor="text1"/>
          <w:sz w:val="32"/>
          <w:szCs w:val="32"/>
          <w:u w:val="single"/>
        </w:rPr>
      </w:pPr>
    </w:p>
    <w:p w14:paraId="0493265F" w14:textId="0B878B45" w:rsidR="00785DB4" w:rsidRPr="00096184" w:rsidRDefault="57365553" w:rsidP="77ADA371">
      <w:pPr>
        <w:spacing w:after="0" w:line="240" w:lineRule="auto"/>
        <w:jc w:val="thaiDistribute"/>
        <w:rPr>
          <w:b/>
          <w:bCs/>
          <w:i/>
          <w:iCs/>
          <w:color w:val="000000" w:themeColor="text1"/>
          <w:sz w:val="32"/>
          <w:szCs w:val="32"/>
        </w:rPr>
      </w:pPr>
      <w:r w:rsidRPr="00096184">
        <w:rPr>
          <w:b/>
          <w:bCs/>
          <w:i/>
          <w:iCs/>
          <w:color w:val="000000" w:themeColor="text1"/>
          <w:sz w:val="32"/>
          <w:szCs w:val="32"/>
          <w:cs/>
        </w:rPr>
        <w:t xml:space="preserve">บทความวิจัยหรือบทความทางวิชาการที่ตีพิมพ์ในวารสารวิชาการที่ปรากฏในฐานข้อมูลกลุ่มที่ </w:t>
      </w:r>
      <w:r w:rsidRPr="00096184">
        <w:rPr>
          <w:b/>
          <w:bCs/>
          <w:i/>
          <w:iCs/>
          <w:color w:val="000000" w:themeColor="text1"/>
          <w:sz w:val="32"/>
          <w:szCs w:val="32"/>
        </w:rPr>
        <w:t>2; 0</w:t>
      </w:r>
      <w:r w:rsidRPr="00096184">
        <w:rPr>
          <w:b/>
          <w:bCs/>
          <w:i/>
          <w:iCs/>
          <w:color w:val="000000" w:themeColor="text1"/>
          <w:sz w:val="32"/>
          <w:szCs w:val="32"/>
          <w:cs/>
        </w:rPr>
        <w:t>.</w:t>
      </w:r>
      <w:r w:rsidRPr="00096184">
        <w:rPr>
          <w:b/>
          <w:bCs/>
          <w:i/>
          <w:iCs/>
          <w:color w:val="000000" w:themeColor="text1"/>
          <w:sz w:val="32"/>
          <w:szCs w:val="32"/>
        </w:rPr>
        <w:t xml:space="preserve">6 </w:t>
      </w:r>
    </w:p>
    <w:p w14:paraId="57529393" w14:textId="2A94B78B" w:rsidR="00785DB4" w:rsidRPr="00096184" w:rsidRDefault="00176531" w:rsidP="00096184">
      <w:pPr>
        <w:spacing w:after="0" w:line="240" w:lineRule="auto"/>
        <w:ind w:left="567" w:hanging="567"/>
        <w:jc w:val="thaiDistribute"/>
        <w:rPr>
          <w:sz w:val="32"/>
          <w:szCs w:val="32"/>
        </w:rPr>
      </w:pPr>
      <w:r w:rsidRPr="00096184">
        <w:rPr>
          <w:sz w:val="32"/>
          <w:szCs w:val="32"/>
          <w:cs/>
        </w:rPr>
        <w:t>อลิษา สหวัชรินทร์ และ</w:t>
      </w:r>
      <w:r w:rsidRPr="00096184">
        <w:rPr>
          <w:b/>
          <w:bCs/>
          <w:sz w:val="32"/>
          <w:szCs w:val="32"/>
          <w:cs/>
        </w:rPr>
        <w:t>ภวินท์ สิริสาลี</w:t>
      </w:r>
      <w:r w:rsidRPr="00096184">
        <w:rPr>
          <w:sz w:val="32"/>
          <w:szCs w:val="32"/>
          <w:cs/>
        </w:rPr>
        <w:t xml:space="preserve"> (</w:t>
      </w:r>
      <w:r w:rsidRPr="00096184">
        <w:rPr>
          <w:sz w:val="32"/>
          <w:szCs w:val="32"/>
        </w:rPr>
        <w:t>2565</w:t>
      </w:r>
      <w:r w:rsidRPr="00096184">
        <w:rPr>
          <w:sz w:val="32"/>
          <w:szCs w:val="32"/>
          <w:cs/>
        </w:rPr>
        <w:t xml:space="preserve">). </w:t>
      </w:r>
      <w:r w:rsidRPr="00096184">
        <w:rPr>
          <w:i/>
          <w:iCs/>
          <w:sz w:val="32"/>
          <w:szCs w:val="32"/>
          <w:cs/>
        </w:rPr>
        <w:t>จากคุณค่าทางภูมิทัศน์วัฒนธรรมของย่านท่าน</w:t>
      </w:r>
      <w:r w:rsidR="00D47698" w:rsidRPr="00096184">
        <w:rPr>
          <w:i/>
          <w:iCs/>
          <w:sz w:val="32"/>
          <w:szCs w:val="32"/>
          <w:cs/>
        </w:rPr>
        <w:t>้ำ</w:t>
      </w:r>
      <w:r w:rsidRPr="00096184">
        <w:rPr>
          <w:i/>
          <w:iCs/>
          <w:sz w:val="32"/>
          <w:szCs w:val="32"/>
          <w:cs/>
        </w:rPr>
        <w:t>นนท์สู่แนวทางการอนุรักษ์และพัฒนาในอนาคต</w:t>
      </w:r>
      <w:r w:rsidRPr="00096184">
        <w:rPr>
          <w:i/>
          <w:iCs/>
          <w:sz w:val="32"/>
          <w:szCs w:val="32"/>
        </w:rPr>
        <w:t xml:space="preserve"> From the Cultural Landscape Values of Tha Nam Non District Towards Future Conservation and Development Approaches </w:t>
      </w:r>
      <w:r w:rsidRPr="00096184">
        <w:rPr>
          <w:sz w:val="32"/>
          <w:szCs w:val="32"/>
          <w:cs/>
        </w:rPr>
        <w:t>วารสารวิชาการภูมิสถาปัตยกรรม.</w:t>
      </w:r>
      <w:r w:rsidRPr="00096184">
        <w:rPr>
          <w:i/>
          <w:iCs/>
          <w:sz w:val="32"/>
          <w:szCs w:val="32"/>
          <w:cs/>
        </w:rPr>
        <w:t xml:space="preserve"> </w:t>
      </w:r>
      <w:r w:rsidRPr="00096184">
        <w:rPr>
          <w:sz w:val="32"/>
          <w:szCs w:val="32"/>
        </w:rPr>
        <w:t>4</w:t>
      </w:r>
      <w:r w:rsidRPr="00096184">
        <w:rPr>
          <w:sz w:val="32"/>
          <w:szCs w:val="32"/>
          <w:cs/>
        </w:rPr>
        <w:t>(</w:t>
      </w:r>
      <w:r w:rsidRPr="00096184">
        <w:rPr>
          <w:sz w:val="32"/>
          <w:szCs w:val="32"/>
        </w:rPr>
        <w:t>1</w:t>
      </w:r>
      <w:r w:rsidRPr="00096184">
        <w:rPr>
          <w:sz w:val="32"/>
          <w:szCs w:val="32"/>
          <w:cs/>
        </w:rPr>
        <w:t>)</w:t>
      </w:r>
      <w:r w:rsidRPr="00096184">
        <w:rPr>
          <w:sz w:val="32"/>
          <w:szCs w:val="32"/>
        </w:rPr>
        <w:t>, 102</w:t>
      </w:r>
      <w:r w:rsidRPr="00096184">
        <w:rPr>
          <w:sz w:val="32"/>
          <w:szCs w:val="32"/>
          <w:cs/>
        </w:rPr>
        <w:t>-</w:t>
      </w:r>
      <w:r w:rsidRPr="00096184">
        <w:rPr>
          <w:sz w:val="32"/>
          <w:szCs w:val="32"/>
        </w:rPr>
        <w:t>125</w:t>
      </w:r>
      <w:r w:rsidRPr="00096184">
        <w:rPr>
          <w:sz w:val="32"/>
          <w:szCs w:val="32"/>
          <w:cs/>
        </w:rPr>
        <w:t xml:space="preserve">.  </w:t>
      </w:r>
    </w:p>
    <w:p w14:paraId="2C57DBA7" w14:textId="11AC849C" w:rsidR="00785DB4" w:rsidRPr="00096184" w:rsidRDefault="57365553" w:rsidP="007C6116">
      <w:pPr>
        <w:spacing w:after="0" w:line="240" w:lineRule="auto"/>
        <w:ind w:left="567" w:hanging="567"/>
        <w:jc w:val="thaiDistribute"/>
        <w:rPr>
          <w:color w:val="000000" w:themeColor="text1"/>
          <w:sz w:val="32"/>
          <w:szCs w:val="32"/>
        </w:rPr>
      </w:pPr>
      <w:r w:rsidRPr="00096184">
        <w:rPr>
          <w:b/>
          <w:bCs/>
          <w:color w:val="000000" w:themeColor="text1"/>
          <w:sz w:val="32"/>
          <w:szCs w:val="32"/>
          <w:cs/>
        </w:rPr>
        <w:t>ภวินท์ สิริสาลี</w:t>
      </w:r>
      <w:r w:rsidRPr="00096184">
        <w:rPr>
          <w:color w:val="000000" w:themeColor="text1"/>
          <w:sz w:val="32"/>
          <w:szCs w:val="32"/>
          <w:cs/>
        </w:rPr>
        <w:t xml:space="preserve"> และชุมเขต แสวงเจริญ (</w:t>
      </w:r>
      <w:r w:rsidRPr="00096184">
        <w:rPr>
          <w:color w:val="000000" w:themeColor="text1"/>
          <w:sz w:val="32"/>
          <w:szCs w:val="32"/>
        </w:rPr>
        <w:t>2564</w:t>
      </w:r>
      <w:r w:rsidRPr="00096184">
        <w:rPr>
          <w:i/>
          <w:iCs/>
          <w:color w:val="000000" w:themeColor="text1"/>
          <w:sz w:val="32"/>
          <w:szCs w:val="32"/>
          <w:cs/>
        </w:rPr>
        <w:t>). การพัฒนาเกมบอร์ดเพื่อใช้เป็นสื่อการสอน เรื่อง การออกแบบบ้านตามแนวคิดการออกแบบเพื่อคนทั้งมวล</w:t>
      </w:r>
      <w:r w:rsidRPr="00096184">
        <w:rPr>
          <w:color w:val="000000" w:themeColor="text1"/>
          <w:sz w:val="32"/>
          <w:szCs w:val="32"/>
        </w:rPr>
        <w:t xml:space="preserve">, </w:t>
      </w:r>
      <w:r w:rsidRPr="00096184">
        <w:rPr>
          <w:color w:val="000000" w:themeColor="text1"/>
          <w:sz w:val="32"/>
          <w:szCs w:val="32"/>
          <w:cs/>
        </w:rPr>
        <w:t xml:space="preserve">วารสารวิชาการภูมิสถาปัตยกรรม. </w:t>
      </w:r>
      <w:r w:rsidRPr="00096184">
        <w:rPr>
          <w:color w:val="000000" w:themeColor="text1"/>
          <w:sz w:val="32"/>
          <w:szCs w:val="32"/>
        </w:rPr>
        <w:t>3</w:t>
      </w:r>
      <w:r w:rsidRPr="00096184">
        <w:rPr>
          <w:color w:val="000000" w:themeColor="text1"/>
          <w:sz w:val="32"/>
          <w:szCs w:val="32"/>
          <w:cs/>
        </w:rPr>
        <w:t>(</w:t>
      </w:r>
      <w:r w:rsidRPr="00096184">
        <w:rPr>
          <w:color w:val="000000" w:themeColor="text1"/>
          <w:sz w:val="32"/>
          <w:szCs w:val="32"/>
        </w:rPr>
        <w:t>1</w:t>
      </w:r>
      <w:r w:rsidRPr="00096184">
        <w:rPr>
          <w:color w:val="000000" w:themeColor="text1"/>
          <w:sz w:val="32"/>
          <w:szCs w:val="32"/>
          <w:cs/>
        </w:rPr>
        <w:t>)</w:t>
      </w:r>
      <w:r w:rsidRPr="00096184">
        <w:rPr>
          <w:color w:val="000000" w:themeColor="text1"/>
          <w:sz w:val="32"/>
          <w:szCs w:val="32"/>
        </w:rPr>
        <w:t>, 67</w:t>
      </w:r>
      <w:r w:rsidRPr="00096184">
        <w:rPr>
          <w:color w:val="000000" w:themeColor="text1"/>
          <w:sz w:val="32"/>
          <w:szCs w:val="32"/>
          <w:cs/>
        </w:rPr>
        <w:t>-</w:t>
      </w:r>
      <w:r w:rsidRPr="00096184">
        <w:rPr>
          <w:color w:val="000000" w:themeColor="text1"/>
          <w:sz w:val="32"/>
          <w:szCs w:val="32"/>
        </w:rPr>
        <w:t>87</w:t>
      </w:r>
      <w:r w:rsidRPr="00096184">
        <w:rPr>
          <w:color w:val="000000" w:themeColor="text1"/>
          <w:sz w:val="32"/>
          <w:szCs w:val="32"/>
          <w:cs/>
        </w:rPr>
        <w:t>.</w:t>
      </w:r>
    </w:p>
    <w:p w14:paraId="674268AE" w14:textId="30FB3132" w:rsidR="00785DB4" w:rsidRPr="00096184" w:rsidRDefault="57365553" w:rsidP="008A1C89">
      <w:pPr>
        <w:spacing w:after="0" w:line="240" w:lineRule="auto"/>
        <w:ind w:left="567" w:hanging="567"/>
        <w:jc w:val="thaiDistribute"/>
        <w:rPr>
          <w:color w:val="000000" w:themeColor="text1"/>
          <w:sz w:val="32"/>
          <w:szCs w:val="32"/>
        </w:rPr>
      </w:pPr>
      <w:r w:rsidRPr="00096184">
        <w:rPr>
          <w:b/>
          <w:bCs/>
          <w:color w:val="000000" w:themeColor="text1"/>
          <w:sz w:val="32"/>
          <w:szCs w:val="32"/>
          <w:cs/>
        </w:rPr>
        <w:t xml:space="preserve">ภวินท์ สิริสาลี </w:t>
      </w:r>
      <w:r w:rsidRPr="00096184">
        <w:rPr>
          <w:color w:val="000000" w:themeColor="text1"/>
          <w:sz w:val="32"/>
          <w:szCs w:val="32"/>
          <w:cs/>
        </w:rPr>
        <w:t>และชุมเขต แสวงเจริญ (</w:t>
      </w:r>
      <w:r w:rsidRPr="00096184">
        <w:rPr>
          <w:color w:val="000000" w:themeColor="text1"/>
          <w:sz w:val="32"/>
          <w:szCs w:val="32"/>
        </w:rPr>
        <w:t>2562</w:t>
      </w:r>
      <w:r w:rsidRPr="00096184">
        <w:rPr>
          <w:color w:val="000000" w:themeColor="text1"/>
          <w:sz w:val="32"/>
          <w:szCs w:val="32"/>
          <w:cs/>
        </w:rPr>
        <w:t xml:space="preserve">). </w:t>
      </w:r>
      <w:r w:rsidRPr="00096184">
        <w:rPr>
          <w:i/>
          <w:iCs/>
          <w:color w:val="000000" w:themeColor="text1"/>
          <w:sz w:val="32"/>
          <w:szCs w:val="32"/>
          <w:cs/>
        </w:rPr>
        <w:t>การถอดบทเรียนพัฒนาการการออกแบบเพื่อคนทั้งมวล ในพื้นที่สาธารณะภายนอกอาคาร กรณีศึกษา มหาวิทยาลัยธรรมศาสตร์ ศูนย์รังสิต</w:t>
      </w:r>
      <w:r w:rsidRPr="00096184">
        <w:rPr>
          <w:color w:val="000000" w:themeColor="text1"/>
          <w:sz w:val="32"/>
          <w:szCs w:val="32"/>
        </w:rPr>
        <w:t xml:space="preserve">, </w:t>
      </w:r>
      <w:r w:rsidRPr="00096184">
        <w:rPr>
          <w:color w:val="000000" w:themeColor="text1"/>
          <w:sz w:val="32"/>
          <w:szCs w:val="32"/>
          <w:cs/>
        </w:rPr>
        <w:t xml:space="preserve">วารสารวิชาการภูมิสถาปัตยกรรม. </w:t>
      </w:r>
      <w:r w:rsidRPr="00096184">
        <w:rPr>
          <w:color w:val="000000" w:themeColor="text1"/>
          <w:sz w:val="32"/>
          <w:szCs w:val="32"/>
        </w:rPr>
        <w:t>1</w:t>
      </w:r>
      <w:r w:rsidRPr="00096184">
        <w:rPr>
          <w:color w:val="000000" w:themeColor="text1"/>
          <w:sz w:val="32"/>
          <w:szCs w:val="32"/>
          <w:cs/>
        </w:rPr>
        <w:t>(</w:t>
      </w:r>
      <w:r w:rsidRPr="00096184">
        <w:rPr>
          <w:color w:val="000000" w:themeColor="text1"/>
          <w:sz w:val="32"/>
          <w:szCs w:val="32"/>
        </w:rPr>
        <w:t>1</w:t>
      </w:r>
      <w:r w:rsidRPr="00096184">
        <w:rPr>
          <w:color w:val="000000" w:themeColor="text1"/>
          <w:sz w:val="32"/>
          <w:szCs w:val="32"/>
          <w:cs/>
        </w:rPr>
        <w:t>)</w:t>
      </w:r>
      <w:r w:rsidRPr="00096184">
        <w:rPr>
          <w:color w:val="000000" w:themeColor="text1"/>
          <w:sz w:val="32"/>
          <w:szCs w:val="32"/>
        </w:rPr>
        <w:t>, 125</w:t>
      </w:r>
      <w:r w:rsidRPr="00096184">
        <w:rPr>
          <w:color w:val="000000" w:themeColor="text1"/>
          <w:sz w:val="32"/>
          <w:szCs w:val="32"/>
          <w:cs/>
        </w:rPr>
        <w:t>-</w:t>
      </w:r>
      <w:r w:rsidRPr="00096184">
        <w:rPr>
          <w:color w:val="000000" w:themeColor="text1"/>
          <w:sz w:val="32"/>
          <w:szCs w:val="32"/>
        </w:rPr>
        <w:t>139</w:t>
      </w:r>
      <w:r w:rsidRPr="00096184">
        <w:rPr>
          <w:color w:val="000000" w:themeColor="text1"/>
          <w:sz w:val="32"/>
          <w:szCs w:val="32"/>
          <w:cs/>
        </w:rPr>
        <w:t xml:space="preserve">.  </w:t>
      </w:r>
    </w:p>
    <w:p w14:paraId="47E593F5" w14:textId="213B31EA" w:rsidR="00CA0AE3" w:rsidRPr="00096184" w:rsidRDefault="00CA0AE3" w:rsidP="008A1C89">
      <w:pPr>
        <w:spacing w:after="0" w:line="240" w:lineRule="auto"/>
        <w:ind w:left="567" w:hanging="567"/>
        <w:jc w:val="thaiDistribute"/>
        <w:rPr>
          <w:b/>
          <w:bCs/>
          <w:i/>
          <w:iCs/>
          <w:color w:val="000000" w:themeColor="text1"/>
          <w:sz w:val="32"/>
          <w:szCs w:val="32"/>
        </w:rPr>
      </w:pPr>
      <w:r w:rsidRPr="00096184">
        <w:rPr>
          <w:b/>
          <w:bCs/>
          <w:i/>
          <w:iCs/>
          <w:color w:val="000000" w:themeColor="text1"/>
          <w:sz w:val="32"/>
          <w:szCs w:val="32"/>
          <w:cs/>
        </w:rPr>
        <w:t>ผลงานที่ได้รับการจดสิทธิบัตร</w:t>
      </w:r>
      <w:r w:rsidRPr="00096184">
        <w:rPr>
          <w:b/>
          <w:bCs/>
          <w:i/>
          <w:iCs/>
          <w:color w:val="000000" w:themeColor="text1"/>
          <w:sz w:val="32"/>
          <w:szCs w:val="32"/>
        </w:rPr>
        <w:t xml:space="preserve">; </w:t>
      </w:r>
      <w:r w:rsidRPr="00096184">
        <w:rPr>
          <w:b/>
          <w:bCs/>
          <w:i/>
          <w:iCs/>
          <w:color w:val="000000" w:themeColor="text1"/>
          <w:sz w:val="32"/>
          <w:szCs w:val="32"/>
          <w:cs/>
        </w:rPr>
        <w:t>1</w:t>
      </w:r>
    </w:p>
    <w:p w14:paraId="6675C16D" w14:textId="3FAEB399" w:rsidR="00CA0AE3" w:rsidRDefault="00F26FD8" w:rsidP="008A1C89">
      <w:pPr>
        <w:spacing w:after="0" w:line="240" w:lineRule="auto"/>
        <w:ind w:left="567" w:hanging="567"/>
        <w:jc w:val="thaiDistribute"/>
        <w:rPr>
          <w:color w:val="000000" w:themeColor="text1"/>
          <w:sz w:val="32"/>
          <w:szCs w:val="32"/>
        </w:rPr>
      </w:pPr>
      <w:r w:rsidRPr="00096184">
        <w:rPr>
          <w:color w:val="000000" w:themeColor="text1"/>
          <w:sz w:val="32"/>
          <w:szCs w:val="32"/>
          <w:cs/>
        </w:rPr>
        <w:t>สิทธิบัตรการออกแบบผลิตภัณฑ์</w:t>
      </w:r>
      <w:r w:rsidR="00BF4965" w:rsidRPr="00096184">
        <w:rPr>
          <w:color w:val="000000" w:themeColor="text1"/>
          <w:sz w:val="32"/>
          <w:szCs w:val="32"/>
          <w:cs/>
        </w:rPr>
        <w:t>.</w:t>
      </w:r>
      <w:r w:rsidR="0084315F" w:rsidRPr="00096184">
        <w:rPr>
          <w:b/>
          <w:bCs/>
          <w:i/>
          <w:iCs/>
          <w:color w:val="000000" w:themeColor="text1"/>
          <w:sz w:val="32"/>
          <w:szCs w:val="32"/>
          <w:cs/>
        </w:rPr>
        <w:t xml:space="preserve"> </w:t>
      </w:r>
      <w:r w:rsidR="00BF4965" w:rsidRPr="00096184">
        <w:rPr>
          <w:color w:val="000000" w:themeColor="text1"/>
          <w:sz w:val="32"/>
          <w:szCs w:val="32"/>
          <w:cs/>
        </w:rPr>
        <w:t>นายชุมเขต แสวงเจริญ</w:t>
      </w:r>
      <w:r w:rsidR="00BF4965" w:rsidRPr="00096184">
        <w:rPr>
          <w:color w:val="000000" w:themeColor="text1"/>
          <w:sz w:val="32"/>
          <w:szCs w:val="32"/>
        </w:rPr>
        <w:t>,</w:t>
      </w:r>
      <w:r w:rsidR="002F6D4A" w:rsidRPr="00096184">
        <w:rPr>
          <w:color w:val="000000" w:themeColor="text1"/>
          <w:sz w:val="32"/>
          <w:szCs w:val="32"/>
          <w:cs/>
        </w:rPr>
        <w:t xml:space="preserve"> </w:t>
      </w:r>
      <w:r w:rsidR="00BF4965" w:rsidRPr="00096184">
        <w:rPr>
          <w:b/>
          <w:bCs/>
          <w:color w:val="000000" w:themeColor="text1"/>
          <w:sz w:val="32"/>
          <w:szCs w:val="32"/>
          <w:cs/>
        </w:rPr>
        <w:t>นายภวินท์ สิริสาลี</w:t>
      </w:r>
      <w:r w:rsidR="0084315F" w:rsidRPr="00096184">
        <w:rPr>
          <w:color w:val="000000" w:themeColor="text1"/>
          <w:sz w:val="32"/>
          <w:szCs w:val="32"/>
        </w:rPr>
        <w:t>,</w:t>
      </w:r>
      <w:r w:rsidR="00BF4965" w:rsidRPr="00096184">
        <w:rPr>
          <w:color w:val="000000" w:themeColor="text1"/>
          <w:sz w:val="32"/>
          <w:szCs w:val="32"/>
          <w:cs/>
        </w:rPr>
        <w:t xml:space="preserve"> </w:t>
      </w:r>
      <w:r w:rsidR="0084315F" w:rsidRPr="00096184">
        <w:rPr>
          <w:color w:val="000000" w:themeColor="text1"/>
          <w:sz w:val="32"/>
          <w:szCs w:val="32"/>
          <w:cs/>
        </w:rPr>
        <w:t>(</w:t>
      </w:r>
      <w:r w:rsidR="0011596D" w:rsidRPr="00096184">
        <w:rPr>
          <w:color w:val="000000" w:themeColor="text1"/>
          <w:sz w:val="32"/>
          <w:szCs w:val="32"/>
        </w:rPr>
        <w:t>2565</w:t>
      </w:r>
      <w:r w:rsidR="0084315F" w:rsidRPr="00096184">
        <w:rPr>
          <w:color w:val="000000" w:themeColor="text1"/>
          <w:sz w:val="32"/>
          <w:szCs w:val="32"/>
          <w:cs/>
        </w:rPr>
        <w:t>)</w:t>
      </w:r>
      <w:r w:rsidR="00940636" w:rsidRPr="00096184">
        <w:rPr>
          <w:b/>
          <w:bCs/>
          <w:color w:val="000000" w:themeColor="text1"/>
          <w:sz w:val="32"/>
          <w:szCs w:val="32"/>
          <w:cs/>
        </w:rPr>
        <w:t>.</w:t>
      </w:r>
      <w:r w:rsidR="00940636" w:rsidRPr="00096184">
        <w:rPr>
          <w:b/>
          <w:bCs/>
          <w:i/>
          <w:iCs/>
          <w:color w:val="000000" w:themeColor="text1"/>
          <w:sz w:val="32"/>
          <w:szCs w:val="32"/>
          <w:cs/>
        </w:rPr>
        <w:t xml:space="preserve"> </w:t>
      </w:r>
      <w:r w:rsidR="00806FF7" w:rsidRPr="00096184">
        <w:rPr>
          <w:i/>
          <w:iCs/>
          <w:color w:val="000000" w:themeColor="text1"/>
          <w:sz w:val="32"/>
          <w:szCs w:val="32"/>
          <w:cs/>
        </w:rPr>
        <w:t>อาคารสำเร็จรูป</w:t>
      </w:r>
      <w:r w:rsidR="0084315F" w:rsidRPr="00096184">
        <w:rPr>
          <w:i/>
          <w:iCs/>
          <w:color w:val="000000" w:themeColor="text1"/>
          <w:sz w:val="32"/>
          <w:szCs w:val="32"/>
          <w:cs/>
        </w:rPr>
        <w:t>.</w:t>
      </w:r>
      <w:r w:rsidR="0084315F" w:rsidRPr="00096184">
        <w:rPr>
          <w:b/>
          <w:bCs/>
          <w:i/>
          <w:iCs/>
          <w:color w:val="000000" w:themeColor="text1"/>
          <w:sz w:val="32"/>
          <w:szCs w:val="32"/>
          <w:cs/>
        </w:rPr>
        <w:t xml:space="preserve"> </w:t>
      </w:r>
      <w:r w:rsidR="0084315F" w:rsidRPr="00096184">
        <w:rPr>
          <w:color w:val="000000" w:themeColor="text1"/>
          <w:sz w:val="32"/>
          <w:szCs w:val="32"/>
          <w:cs/>
        </w:rPr>
        <w:t>สิทธิบัตรไทย</w:t>
      </w:r>
      <w:r w:rsidR="00806FF7" w:rsidRPr="00096184">
        <w:rPr>
          <w:color w:val="000000" w:themeColor="text1"/>
          <w:sz w:val="32"/>
          <w:szCs w:val="32"/>
          <w:cs/>
        </w:rPr>
        <w:t xml:space="preserve"> </w:t>
      </w:r>
      <w:r w:rsidR="0084315F" w:rsidRPr="00096184">
        <w:rPr>
          <w:color w:val="000000" w:themeColor="text1"/>
          <w:sz w:val="32"/>
          <w:szCs w:val="32"/>
          <w:cs/>
        </w:rPr>
        <w:t>เลขที่</w:t>
      </w:r>
      <w:r w:rsidR="00CA4B98" w:rsidRPr="00096184">
        <w:rPr>
          <w:color w:val="000000" w:themeColor="text1"/>
          <w:sz w:val="32"/>
          <w:szCs w:val="32"/>
        </w:rPr>
        <w:t xml:space="preserve"> 90375</w:t>
      </w:r>
      <w:r w:rsidR="00CA4B98" w:rsidRPr="00096184">
        <w:rPr>
          <w:color w:val="000000" w:themeColor="text1"/>
          <w:sz w:val="32"/>
          <w:szCs w:val="32"/>
          <w:cs/>
        </w:rPr>
        <w:t>.</w:t>
      </w:r>
    </w:p>
    <w:p w14:paraId="2C2CCF52" w14:textId="77777777" w:rsidR="00D81EF7" w:rsidRPr="00096184" w:rsidRDefault="00D81EF7" w:rsidP="008A1C89">
      <w:pPr>
        <w:spacing w:after="0" w:line="240" w:lineRule="auto"/>
        <w:ind w:left="567" w:hanging="567"/>
        <w:jc w:val="thaiDistribute"/>
        <w:rPr>
          <w:b/>
          <w:bCs/>
          <w:i/>
          <w:iCs/>
          <w:color w:val="000000" w:themeColor="text1"/>
          <w:sz w:val="32"/>
          <w:szCs w:val="32"/>
        </w:rPr>
      </w:pPr>
    </w:p>
    <w:p w14:paraId="6D734184" w14:textId="0AE1A062" w:rsidR="00785DB4" w:rsidRPr="00096184" w:rsidRDefault="00785DB4" w:rsidP="00176531">
      <w:pPr>
        <w:pStyle w:val="Heading2"/>
        <w:rPr>
          <w:sz w:val="32"/>
          <w:szCs w:val="32"/>
        </w:rPr>
      </w:pPr>
      <w:r w:rsidRPr="00096184">
        <w:rPr>
          <w:sz w:val="32"/>
          <w:szCs w:val="32"/>
          <w:cs/>
        </w:rPr>
        <w:t>3.  ผู้ช่วยศาสตราจารย์ ปราณิศา บุญค้ำ</w:t>
      </w:r>
    </w:p>
    <w:p w14:paraId="47B4F921" w14:textId="77777777" w:rsidR="0056686E" w:rsidRPr="00096184" w:rsidRDefault="0056686E" w:rsidP="00990210">
      <w:pPr>
        <w:tabs>
          <w:tab w:val="left" w:pos="993"/>
        </w:tabs>
        <w:spacing w:after="0" w:line="240" w:lineRule="auto"/>
        <w:jc w:val="thaiDistribute"/>
        <w:rPr>
          <w:b/>
          <w:bCs/>
          <w:i/>
          <w:iCs/>
          <w:color w:val="000000" w:themeColor="text1"/>
          <w:sz w:val="32"/>
          <w:szCs w:val="32"/>
        </w:rPr>
      </w:pPr>
      <w:r w:rsidRPr="00096184">
        <w:rPr>
          <w:b/>
          <w:bCs/>
          <w:i/>
          <w:iCs/>
          <w:color w:val="000000" w:themeColor="text1"/>
          <w:sz w:val="32"/>
          <w:szCs w:val="32"/>
          <w:cs/>
        </w:rPr>
        <w:t>บทความวิจัยหรือบทความวิชาการฉบับสมบูรณ์ที่ตีพิมพ์ในรายงานสืบเนื่องจากการประชุมวิชาการระดับชาติ</w:t>
      </w:r>
      <w:r w:rsidRPr="00096184">
        <w:rPr>
          <w:b/>
          <w:bCs/>
          <w:i/>
          <w:iCs/>
          <w:color w:val="000000" w:themeColor="text1"/>
          <w:sz w:val="32"/>
          <w:szCs w:val="32"/>
        </w:rPr>
        <w:t xml:space="preserve">; </w:t>
      </w:r>
      <w:r w:rsidRPr="00096184">
        <w:rPr>
          <w:b/>
          <w:bCs/>
          <w:i/>
          <w:iCs/>
          <w:color w:val="000000" w:themeColor="text1"/>
          <w:sz w:val="32"/>
          <w:szCs w:val="32"/>
          <w:cs/>
        </w:rPr>
        <w:t>0.2</w:t>
      </w:r>
    </w:p>
    <w:p w14:paraId="568B9F48" w14:textId="77777777" w:rsidR="00785DB4" w:rsidRPr="00096184" w:rsidRDefault="00785DB4" w:rsidP="00990210">
      <w:pPr>
        <w:autoSpaceDE w:val="0"/>
        <w:autoSpaceDN w:val="0"/>
        <w:adjustRightInd w:val="0"/>
        <w:spacing w:after="0" w:line="240" w:lineRule="auto"/>
        <w:ind w:left="567" w:hanging="567"/>
        <w:jc w:val="thaiDistribute"/>
        <w:rPr>
          <w:color w:val="000000" w:themeColor="text1"/>
          <w:sz w:val="32"/>
          <w:szCs w:val="32"/>
        </w:rPr>
      </w:pPr>
      <w:r w:rsidRPr="00096184">
        <w:rPr>
          <w:color w:val="000000" w:themeColor="text1"/>
          <w:sz w:val="32"/>
          <w:szCs w:val="32"/>
          <w:cs/>
        </w:rPr>
        <w:t>ศุภวัจน์ แก้วขาว</w:t>
      </w:r>
      <w:r w:rsidRPr="00096184">
        <w:rPr>
          <w:color w:val="000000" w:themeColor="text1"/>
          <w:sz w:val="32"/>
          <w:szCs w:val="32"/>
        </w:rPr>
        <w:t xml:space="preserve">, </w:t>
      </w:r>
      <w:r w:rsidRPr="00096184">
        <w:rPr>
          <w:b/>
          <w:bCs/>
          <w:color w:val="000000" w:themeColor="text1"/>
          <w:sz w:val="32"/>
          <w:szCs w:val="32"/>
          <w:cs/>
        </w:rPr>
        <w:t>ปราณิศา บุญค้ำ</w:t>
      </w:r>
      <w:r w:rsidRPr="00096184">
        <w:rPr>
          <w:color w:val="000000" w:themeColor="text1"/>
          <w:sz w:val="32"/>
          <w:szCs w:val="32"/>
        </w:rPr>
        <w:t>,</w:t>
      </w:r>
      <w:r w:rsidRPr="00096184">
        <w:rPr>
          <w:color w:val="000000" w:themeColor="text1"/>
          <w:sz w:val="32"/>
          <w:szCs w:val="32"/>
          <w:cs/>
        </w:rPr>
        <w:t xml:space="preserve"> การประเมินปัญหาไม้ยืนต้นด้วยสายตาในมหาวิทยาลัยธรรมศาสตร์ ท่าพระจันทร์ เพื่อการปรับปรุงภูมิทัศน์ยั่งยืน (</w:t>
      </w:r>
      <w:r w:rsidRPr="00096184">
        <w:rPr>
          <w:color w:val="000000" w:themeColor="text1"/>
          <w:sz w:val="32"/>
          <w:szCs w:val="32"/>
        </w:rPr>
        <w:t>Visual Tree Assessments for Sustainable Landscpae</w:t>
      </w:r>
      <w:r w:rsidRPr="00096184">
        <w:rPr>
          <w:color w:val="000000" w:themeColor="text1"/>
          <w:sz w:val="32"/>
          <w:szCs w:val="32"/>
          <w:cs/>
        </w:rPr>
        <w:t xml:space="preserve"> </w:t>
      </w:r>
      <w:r w:rsidRPr="00096184">
        <w:rPr>
          <w:color w:val="000000" w:themeColor="text1"/>
          <w:sz w:val="32"/>
          <w:szCs w:val="32"/>
        </w:rPr>
        <w:t>In Thammasat Unviersity, Tha Pra Chan Campus</w:t>
      </w:r>
      <w:r w:rsidRPr="00096184">
        <w:rPr>
          <w:color w:val="000000" w:themeColor="text1"/>
          <w:sz w:val="32"/>
          <w:szCs w:val="32"/>
          <w:cs/>
        </w:rPr>
        <w:t>). การประชุมวิชาการ ประจำปี 2561 (</w:t>
      </w:r>
      <w:r w:rsidRPr="00096184">
        <w:rPr>
          <w:color w:val="000000" w:themeColor="text1"/>
          <w:sz w:val="32"/>
          <w:szCs w:val="32"/>
        </w:rPr>
        <w:t xml:space="preserve">Built </w:t>
      </w:r>
      <w:r w:rsidRPr="00096184">
        <w:rPr>
          <w:color w:val="000000" w:themeColor="text1"/>
          <w:sz w:val="32"/>
          <w:szCs w:val="32"/>
        </w:rPr>
        <w:lastRenderedPageBreak/>
        <w:t xml:space="preserve">Environment Research Associates Conference, </w:t>
      </w:r>
      <w:r w:rsidRPr="00096184">
        <w:rPr>
          <w:color w:val="000000" w:themeColor="text1"/>
          <w:sz w:val="32"/>
          <w:szCs w:val="32"/>
          <w:cs/>
        </w:rPr>
        <w:t xml:space="preserve">2018: </w:t>
      </w:r>
      <w:r w:rsidRPr="00096184">
        <w:rPr>
          <w:color w:val="000000" w:themeColor="text1"/>
          <w:sz w:val="32"/>
          <w:szCs w:val="32"/>
        </w:rPr>
        <w:t xml:space="preserve">BERAC </w:t>
      </w:r>
      <w:r w:rsidRPr="00096184">
        <w:rPr>
          <w:color w:val="000000" w:themeColor="text1"/>
          <w:sz w:val="32"/>
          <w:szCs w:val="32"/>
          <w:cs/>
        </w:rPr>
        <w:t>9) ในวันที่ 15 มิถุนายน 2561: 413-</w:t>
      </w:r>
      <w:r w:rsidRPr="00096184">
        <w:rPr>
          <w:color w:val="000000" w:themeColor="text1"/>
          <w:sz w:val="32"/>
          <w:szCs w:val="32"/>
        </w:rPr>
        <w:t>4</w:t>
      </w:r>
      <w:r w:rsidRPr="00096184">
        <w:rPr>
          <w:color w:val="000000" w:themeColor="text1"/>
          <w:sz w:val="32"/>
          <w:szCs w:val="32"/>
          <w:cs/>
        </w:rPr>
        <w:t>21.</w:t>
      </w:r>
      <w:r w:rsidRPr="00096184">
        <w:rPr>
          <w:color w:val="000000" w:themeColor="text1"/>
          <w:sz w:val="32"/>
          <w:szCs w:val="32"/>
        </w:rPr>
        <w:t xml:space="preserve"> 2561</w:t>
      </w:r>
    </w:p>
    <w:p w14:paraId="055E332D" w14:textId="77777777" w:rsidR="00142578" w:rsidRPr="00096184" w:rsidRDefault="00142578" w:rsidP="00990210">
      <w:pPr>
        <w:tabs>
          <w:tab w:val="left" w:pos="993"/>
        </w:tabs>
        <w:spacing w:after="0" w:line="240" w:lineRule="auto"/>
        <w:jc w:val="thaiDistribute"/>
        <w:rPr>
          <w:b/>
          <w:bCs/>
          <w:i/>
          <w:iCs/>
          <w:color w:val="000000" w:themeColor="text1"/>
          <w:sz w:val="32"/>
          <w:szCs w:val="32"/>
        </w:rPr>
      </w:pPr>
    </w:p>
    <w:p w14:paraId="1732C518" w14:textId="0B6A3ACB" w:rsidR="0056686E" w:rsidRPr="00096184" w:rsidRDefault="0056686E" w:rsidP="00990210">
      <w:pPr>
        <w:tabs>
          <w:tab w:val="left" w:pos="993"/>
        </w:tabs>
        <w:spacing w:after="0" w:line="240" w:lineRule="auto"/>
        <w:jc w:val="thaiDistribute"/>
        <w:rPr>
          <w:b/>
          <w:bCs/>
          <w:i/>
          <w:iCs/>
          <w:color w:val="000000" w:themeColor="text1"/>
          <w:sz w:val="32"/>
          <w:szCs w:val="32"/>
        </w:rPr>
      </w:pPr>
      <w:r w:rsidRPr="00096184">
        <w:rPr>
          <w:b/>
          <w:bCs/>
          <w:i/>
          <w:iCs/>
          <w:color w:val="000000" w:themeColor="text1"/>
          <w:sz w:val="32"/>
          <w:szCs w:val="32"/>
          <w:cs/>
        </w:rPr>
        <w:t xml:space="preserve">บทความวิจัยหรือบทความวิชาการฉบับสมบูรณ์ที่ตีพิมพ์ในรายงานสืบเนื่องจากการประชุมวิชาการระดับนานาชาติ หรือในวารสารวิชาการระดับชาติที่มีอยู่ในฐานข้อมูล ตามประกาศ ก.พ.อ. หรือระเบียบคณะกรรมการการอุดมศึกษาว่าด้วยหลักเกณฑ์การพิจารณาวารสารทางวิชาการสำหรับการเผยแพร่ผลงานทางวิชาการ พ.ศ.2556 </w:t>
      </w:r>
      <w:r w:rsidRPr="00096184">
        <w:rPr>
          <w:b/>
          <w:bCs/>
          <w:i/>
          <w:iCs/>
          <w:color w:val="000000" w:themeColor="text1"/>
          <w:sz w:val="32"/>
          <w:szCs w:val="32"/>
        </w:rPr>
        <w:t xml:space="preserve">; </w:t>
      </w:r>
      <w:r w:rsidRPr="00096184">
        <w:rPr>
          <w:b/>
          <w:bCs/>
          <w:i/>
          <w:iCs/>
          <w:color w:val="000000" w:themeColor="text1"/>
          <w:sz w:val="32"/>
          <w:szCs w:val="32"/>
          <w:cs/>
        </w:rPr>
        <w:t xml:space="preserve">0.4 </w:t>
      </w:r>
    </w:p>
    <w:p w14:paraId="751C5135" w14:textId="43822FBD" w:rsidR="00486F0E" w:rsidRPr="00096184" w:rsidRDefault="00486F0E" w:rsidP="00990210">
      <w:pPr>
        <w:tabs>
          <w:tab w:val="left" w:pos="993"/>
        </w:tabs>
        <w:spacing w:after="0" w:line="240" w:lineRule="auto"/>
        <w:ind w:left="567" w:hanging="567"/>
        <w:jc w:val="thaiDistribute"/>
        <w:rPr>
          <w:color w:val="000000" w:themeColor="text1"/>
          <w:sz w:val="32"/>
          <w:szCs w:val="32"/>
        </w:rPr>
      </w:pPr>
      <w:r w:rsidRPr="00096184">
        <w:rPr>
          <w:b/>
          <w:bCs/>
          <w:color w:val="000000" w:themeColor="text1"/>
          <w:sz w:val="32"/>
          <w:szCs w:val="32"/>
          <w:cs/>
        </w:rPr>
        <w:t>ปราณิศา บุญค้ำ</w:t>
      </w:r>
      <w:r w:rsidRPr="00096184">
        <w:rPr>
          <w:color w:val="000000" w:themeColor="text1"/>
          <w:sz w:val="32"/>
          <w:szCs w:val="32"/>
        </w:rPr>
        <w:t xml:space="preserve">, </w:t>
      </w:r>
      <w:r w:rsidRPr="00096184">
        <w:rPr>
          <w:color w:val="000000" w:themeColor="text1"/>
          <w:sz w:val="32"/>
          <w:szCs w:val="32"/>
          <w:cs/>
        </w:rPr>
        <w:t xml:space="preserve">สุรัตน์ นิ่มขาว ภูมิลักษณ์-ภูมิทัศน์-ภูมิทัศน์วัฒนธรรม: อัตลักษณ์เชิงกายภาพของพื้นที่ธรรมศาสตร์ ท่าพระจันทร์. สันติรักษ์ ประเสริฐสุข (บรรณาธิการ).ประวัติศาสตร์ ภูมิทัศน์ สถาปัตยกรรม: ธรรมศาสตร์ ท่าพระจันทร์. </w:t>
      </w:r>
      <w:r w:rsidRPr="00096184">
        <w:rPr>
          <w:i/>
          <w:iCs/>
          <w:color w:val="000000" w:themeColor="text1"/>
          <w:sz w:val="32"/>
          <w:szCs w:val="32"/>
          <w:cs/>
        </w:rPr>
        <w:t>จุลสารหอจดหมายเหตุธรรมศาสตร์</w:t>
      </w:r>
      <w:r w:rsidRPr="00096184">
        <w:rPr>
          <w:color w:val="000000" w:themeColor="text1"/>
          <w:sz w:val="32"/>
          <w:szCs w:val="32"/>
        </w:rPr>
        <w:t>;</w:t>
      </w:r>
      <w:r w:rsidRPr="00096184">
        <w:rPr>
          <w:color w:val="000000" w:themeColor="text1"/>
          <w:sz w:val="32"/>
          <w:szCs w:val="32"/>
          <w:cs/>
        </w:rPr>
        <w:t xml:space="preserve"> ฉบับที่ 22 (มิถุนายน 2561-พฤษภาคม 2562): 86-10</w:t>
      </w:r>
      <w:r w:rsidRPr="00096184">
        <w:rPr>
          <w:color w:val="000000" w:themeColor="text1"/>
          <w:sz w:val="32"/>
          <w:szCs w:val="32"/>
        </w:rPr>
        <w:t>7</w:t>
      </w:r>
      <w:r w:rsidRPr="00096184">
        <w:rPr>
          <w:color w:val="000000" w:themeColor="text1"/>
          <w:sz w:val="32"/>
          <w:szCs w:val="32"/>
          <w:cs/>
        </w:rPr>
        <w:t>. (</w:t>
      </w:r>
      <w:r w:rsidRPr="00096184">
        <w:rPr>
          <w:color w:val="000000" w:themeColor="text1"/>
          <w:sz w:val="32"/>
          <w:szCs w:val="32"/>
        </w:rPr>
        <w:t xml:space="preserve">TCI </w:t>
      </w:r>
      <w:r w:rsidRPr="00096184">
        <w:rPr>
          <w:color w:val="000000" w:themeColor="text1"/>
          <w:sz w:val="32"/>
          <w:szCs w:val="32"/>
          <w:cs/>
        </w:rPr>
        <w:t>กลุ่ม 3)</w:t>
      </w:r>
      <w:r w:rsidRPr="00096184">
        <w:rPr>
          <w:color w:val="000000" w:themeColor="text1"/>
          <w:sz w:val="32"/>
          <w:szCs w:val="32"/>
        </w:rPr>
        <w:t>, 2561</w:t>
      </w:r>
    </w:p>
    <w:p w14:paraId="4CAF0A6A" w14:textId="77777777" w:rsidR="001A3793" w:rsidRPr="00096184" w:rsidRDefault="001A3793" w:rsidP="00990210">
      <w:pPr>
        <w:tabs>
          <w:tab w:val="left" w:pos="993"/>
        </w:tabs>
        <w:spacing w:after="0" w:line="240" w:lineRule="auto"/>
        <w:jc w:val="thaiDistribute"/>
        <w:rPr>
          <w:color w:val="000000" w:themeColor="text1"/>
          <w:sz w:val="32"/>
          <w:szCs w:val="32"/>
        </w:rPr>
      </w:pPr>
    </w:p>
    <w:p w14:paraId="48348050" w14:textId="0983645D" w:rsidR="00785DB4" w:rsidRPr="00096184" w:rsidRDefault="009E42A0" w:rsidP="00990210">
      <w:pPr>
        <w:tabs>
          <w:tab w:val="left" w:pos="993"/>
        </w:tabs>
        <w:spacing w:after="0" w:line="240" w:lineRule="auto"/>
        <w:jc w:val="thaiDistribute"/>
        <w:rPr>
          <w:b/>
          <w:bCs/>
          <w:i/>
          <w:iCs/>
          <w:color w:val="000000" w:themeColor="text1"/>
          <w:sz w:val="32"/>
          <w:szCs w:val="32"/>
        </w:rPr>
      </w:pPr>
      <w:r w:rsidRPr="00096184">
        <w:rPr>
          <w:b/>
          <w:bCs/>
          <w:i/>
          <w:iCs/>
          <w:color w:val="000000" w:themeColor="text1"/>
          <w:sz w:val="32"/>
          <w:szCs w:val="32"/>
          <w:cs/>
        </w:rPr>
        <w:t xml:space="preserve">บทความวิจัยหรือบทความวิชาการที่ตีพิมพ์ในวารสารวิชาการระดับนานาชาติที่มีอยู่ในฐานข้อมูล ตามประกาศ ก.พ.อ. หรือระเบียบคณะกรรมการการอุดมศึกษาว่าด้วย หลักเกณฑ์การพิจารณาวารสารทางวิชาการสำหรับการเผยแพร่ผลงานทางวิชาการ พ.ศ.2556 แต่สถาบันนำเสนอสภาสถาบันอนุมัติและจัดทำเป็นประกาศให้ทราบเป็นการทั่วไป และแจ้งให้ กพอ./กกอ. ทราบภายใน 30 วันนับแต่วันที่ออกประกาศ (ซึ่งไม่อยู่ใน </w:t>
      </w:r>
      <w:r w:rsidRPr="00096184">
        <w:rPr>
          <w:b/>
          <w:bCs/>
          <w:i/>
          <w:iCs/>
          <w:color w:val="000000" w:themeColor="text1"/>
          <w:sz w:val="32"/>
          <w:szCs w:val="32"/>
        </w:rPr>
        <w:t>Beall's list</w:t>
      </w:r>
      <w:r w:rsidRPr="00096184">
        <w:rPr>
          <w:b/>
          <w:bCs/>
          <w:i/>
          <w:iCs/>
          <w:color w:val="000000" w:themeColor="text1"/>
          <w:sz w:val="32"/>
          <w:szCs w:val="32"/>
          <w:cs/>
        </w:rPr>
        <w:t xml:space="preserve">) หรือตีพิมพ์ในวารสารวิชาการที่ปรากฏในฐานข้อมูล </w:t>
      </w:r>
      <w:r w:rsidRPr="00096184">
        <w:rPr>
          <w:b/>
          <w:bCs/>
          <w:i/>
          <w:iCs/>
          <w:color w:val="000000" w:themeColor="text1"/>
          <w:sz w:val="32"/>
          <w:szCs w:val="32"/>
        </w:rPr>
        <w:t xml:space="preserve">TCI </w:t>
      </w:r>
      <w:r w:rsidRPr="00096184">
        <w:rPr>
          <w:b/>
          <w:bCs/>
          <w:i/>
          <w:iCs/>
          <w:color w:val="000000" w:themeColor="text1"/>
          <w:sz w:val="32"/>
          <w:szCs w:val="32"/>
          <w:cs/>
        </w:rPr>
        <w:t>กลุ่มที่ 1</w:t>
      </w:r>
      <w:r w:rsidRPr="00096184">
        <w:rPr>
          <w:b/>
          <w:bCs/>
          <w:i/>
          <w:iCs/>
          <w:color w:val="000000" w:themeColor="text1"/>
          <w:sz w:val="32"/>
          <w:szCs w:val="32"/>
        </w:rPr>
        <w:t xml:space="preserve">; </w:t>
      </w:r>
      <w:r w:rsidRPr="00096184">
        <w:rPr>
          <w:b/>
          <w:bCs/>
          <w:i/>
          <w:iCs/>
          <w:color w:val="000000" w:themeColor="text1"/>
          <w:sz w:val="32"/>
          <w:szCs w:val="32"/>
          <w:cs/>
        </w:rPr>
        <w:t>0.8</w:t>
      </w:r>
    </w:p>
    <w:p w14:paraId="17FF1E97" w14:textId="67C63FAB" w:rsidR="00785DB4" w:rsidRPr="00096184" w:rsidRDefault="00785DB4" w:rsidP="00990210">
      <w:pPr>
        <w:autoSpaceDE w:val="0"/>
        <w:autoSpaceDN w:val="0"/>
        <w:adjustRightInd w:val="0"/>
        <w:spacing w:after="0" w:line="240" w:lineRule="auto"/>
        <w:ind w:left="567" w:hanging="567"/>
        <w:jc w:val="thaiDistribute"/>
        <w:rPr>
          <w:color w:val="000000" w:themeColor="text1"/>
          <w:sz w:val="32"/>
          <w:szCs w:val="32"/>
        </w:rPr>
      </w:pPr>
      <w:r w:rsidRPr="00096184">
        <w:rPr>
          <w:color w:val="000000" w:themeColor="text1"/>
          <w:sz w:val="32"/>
          <w:szCs w:val="32"/>
          <w:cs/>
        </w:rPr>
        <w:t>พรทิพย์ กิ้มนวน</w:t>
      </w:r>
      <w:r w:rsidRPr="00096184">
        <w:rPr>
          <w:color w:val="000000" w:themeColor="text1"/>
          <w:sz w:val="32"/>
          <w:szCs w:val="32"/>
        </w:rPr>
        <w:t xml:space="preserve">, </w:t>
      </w:r>
      <w:r w:rsidRPr="00096184">
        <w:rPr>
          <w:color w:val="000000" w:themeColor="text1"/>
          <w:sz w:val="32"/>
          <w:szCs w:val="32"/>
          <w:cs/>
        </w:rPr>
        <w:t xml:space="preserve">และ </w:t>
      </w:r>
      <w:r w:rsidRPr="00096184">
        <w:rPr>
          <w:b/>
          <w:bCs/>
          <w:color w:val="000000" w:themeColor="text1"/>
          <w:sz w:val="32"/>
          <w:szCs w:val="32"/>
          <w:cs/>
        </w:rPr>
        <w:t>ปราณิศา บุญค้ำ</w:t>
      </w:r>
      <w:r w:rsidRPr="00096184">
        <w:rPr>
          <w:color w:val="000000" w:themeColor="text1"/>
          <w:sz w:val="32"/>
          <w:szCs w:val="32"/>
          <w:cs/>
        </w:rPr>
        <w:t>. (มกราคม-มิถุนายน</w:t>
      </w:r>
      <w:r w:rsidR="009E42A0" w:rsidRPr="00096184">
        <w:rPr>
          <w:color w:val="000000" w:themeColor="text1"/>
          <w:sz w:val="32"/>
          <w:szCs w:val="32"/>
          <w:cs/>
        </w:rPr>
        <w:t xml:space="preserve"> 2562</w:t>
      </w:r>
      <w:r w:rsidRPr="00096184">
        <w:rPr>
          <w:color w:val="000000" w:themeColor="text1"/>
          <w:sz w:val="32"/>
          <w:szCs w:val="32"/>
          <w:cs/>
        </w:rPr>
        <w:t xml:space="preserve">). บทบาทพื้นที่สาธารณะในการพัฒนามหาวิทยาลัยธรรมศาสตร์ ศูนย์รังสิต พ.ศ. 2577. </w:t>
      </w:r>
      <w:r w:rsidRPr="00096184">
        <w:rPr>
          <w:i/>
          <w:iCs/>
          <w:color w:val="000000" w:themeColor="text1"/>
          <w:sz w:val="32"/>
          <w:szCs w:val="32"/>
          <w:cs/>
        </w:rPr>
        <w:t>วารสารวิจัยและสาระสถาปัตยกรรม / การผังเมือง.</w:t>
      </w:r>
      <w:r w:rsidRPr="00096184">
        <w:rPr>
          <w:color w:val="000000" w:themeColor="text1"/>
          <w:sz w:val="32"/>
          <w:szCs w:val="32"/>
          <w:cs/>
        </w:rPr>
        <w:t xml:space="preserve"> 16(1)</w:t>
      </w:r>
      <w:r w:rsidRPr="00096184">
        <w:rPr>
          <w:color w:val="000000" w:themeColor="text1"/>
          <w:sz w:val="32"/>
          <w:szCs w:val="32"/>
        </w:rPr>
        <w:t xml:space="preserve">, </w:t>
      </w:r>
      <w:r w:rsidRPr="00096184">
        <w:rPr>
          <w:color w:val="000000" w:themeColor="text1"/>
          <w:sz w:val="32"/>
          <w:szCs w:val="32"/>
          <w:cs/>
        </w:rPr>
        <w:t>15-34.</w:t>
      </w:r>
    </w:p>
    <w:p w14:paraId="6CA55E01" w14:textId="05DB46D5" w:rsidR="00785DB4" w:rsidRDefault="00785DB4" w:rsidP="00990210">
      <w:pPr>
        <w:spacing w:after="0" w:line="240" w:lineRule="auto"/>
        <w:contextualSpacing/>
        <w:rPr>
          <w:rFonts w:eastAsia="Calibri"/>
          <w:b/>
          <w:bCs/>
          <w:noProof/>
          <w:color w:val="000000" w:themeColor="text1"/>
          <w:sz w:val="32"/>
          <w:szCs w:val="32"/>
        </w:rPr>
      </w:pPr>
    </w:p>
    <w:p w14:paraId="48391F96" w14:textId="527D9EE6" w:rsidR="00222878" w:rsidRDefault="00222878" w:rsidP="00990210">
      <w:pPr>
        <w:spacing w:after="0" w:line="240" w:lineRule="auto"/>
        <w:contextualSpacing/>
        <w:rPr>
          <w:rFonts w:eastAsia="Calibri"/>
          <w:b/>
          <w:bCs/>
          <w:noProof/>
          <w:color w:val="000000" w:themeColor="text1"/>
          <w:sz w:val="32"/>
          <w:szCs w:val="32"/>
        </w:rPr>
      </w:pPr>
    </w:p>
    <w:p w14:paraId="3845BC7D" w14:textId="665CE691" w:rsidR="00222878" w:rsidRDefault="00222878" w:rsidP="00990210">
      <w:pPr>
        <w:spacing w:after="0" w:line="240" w:lineRule="auto"/>
        <w:contextualSpacing/>
        <w:rPr>
          <w:rFonts w:eastAsia="Calibri"/>
          <w:b/>
          <w:bCs/>
          <w:noProof/>
          <w:color w:val="000000" w:themeColor="text1"/>
          <w:sz w:val="32"/>
          <w:szCs w:val="32"/>
        </w:rPr>
      </w:pPr>
    </w:p>
    <w:p w14:paraId="15063CBE" w14:textId="77777777" w:rsidR="00222878" w:rsidRPr="00096184" w:rsidRDefault="00222878" w:rsidP="00990210">
      <w:pPr>
        <w:spacing w:after="0" w:line="240" w:lineRule="auto"/>
        <w:contextualSpacing/>
        <w:rPr>
          <w:rFonts w:eastAsia="Calibri"/>
          <w:b/>
          <w:bCs/>
          <w:noProof/>
          <w:color w:val="000000" w:themeColor="text1"/>
          <w:sz w:val="32"/>
          <w:szCs w:val="32"/>
        </w:rPr>
      </w:pPr>
    </w:p>
    <w:p w14:paraId="1F1446B9" w14:textId="0CD29643" w:rsidR="00785DB4" w:rsidRPr="00096184" w:rsidRDefault="00785DB4" w:rsidP="00176531">
      <w:pPr>
        <w:pStyle w:val="Heading2"/>
        <w:rPr>
          <w:sz w:val="32"/>
          <w:szCs w:val="32"/>
        </w:rPr>
      </w:pPr>
      <w:r w:rsidRPr="00096184">
        <w:rPr>
          <w:noProof/>
          <w:sz w:val="32"/>
          <w:szCs w:val="32"/>
          <w:cs/>
        </w:rPr>
        <w:t>4.  รองศาสตราจารย์ ดร.ชุมเขต  แสวงเจริญ</w:t>
      </w:r>
    </w:p>
    <w:p w14:paraId="67E9F282" w14:textId="452DDC00" w:rsidR="00785DB4" w:rsidRPr="00096184" w:rsidRDefault="000C0CEC" w:rsidP="00990210">
      <w:pPr>
        <w:spacing w:after="0" w:line="240" w:lineRule="auto"/>
        <w:contextualSpacing/>
        <w:rPr>
          <w:rFonts w:eastAsia="Calibri"/>
          <w:b/>
          <w:bCs/>
          <w:i/>
          <w:iCs/>
          <w:color w:val="000000" w:themeColor="text1"/>
          <w:sz w:val="32"/>
          <w:szCs w:val="32"/>
        </w:rPr>
      </w:pPr>
      <w:r w:rsidRPr="00096184">
        <w:rPr>
          <w:rFonts w:eastAsia="Calibri"/>
          <w:b/>
          <w:bCs/>
          <w:i/>
          <w:iCs/>
          <w:color w:val="000000" w:themeColor="text1"/>
          <w:sz w:val="32"/>
          <w:szCs w:val="32"/>
          <w:cs/>
        </w:rPr>
        <w:t>ผลงานวิจัยที่หน่วยงานหรือองค์กรระดับชาติว่าจ้างให้ดำเนินการ</w:t>
      </w:r>
      <w:r w:rsidRPr="00096184">
        <w:rPr>
          <w:rFonts w:eastAsia="Calibri"/>
          <w:b/>
          <w:bCs/>
          <w:i/>
          <w:iCs/>
          <w:color w:val="000000" w:themeColor="text1"/>
          <w:sz w:val="32"/>
          <w:szCs w:val="32"/>
        </w:rPr>
        <w:t xml:space="preserve">; </w:t>
      </w:r>
      <w:r w:rsidRPr="00096184">
        <w:rPr>
          <w:rFonts w:eastAsia="Calibri"/>
          <w:b/>
          <w:bCs/>
          <w:i/>
          <w:iCs/>
          <w:color w:val="000000" w:themeColor="text1"/>
          <w:sz w:val="32"/>
          <w:szCs w:val="32"/>
          <w:cs/>
        </w:rPr>
        <w:t>1</w:t>
      </w:r>
    </w:p>
    <w:p w14:paraId="1F11B34F" w14:textId="28D82ACE" w:rsidR="00D920A3" w:rsidRPr="00096184" w:rsidRDefault="00D920A3" w:rsidP="00990210">
      <w:pPr>
        <w:spacing w:after="0" w:line="240" w:lineRule="auto"/>
        <w:ind w:left="630" w:hanging="630"/>
        <w:jc w:val="thaiDistribute"/>
        <w:rPr>
          <w:sz w:val="32"/>
          <w:szCs w:val="32"/>
        </w:rPr>
      </w:pPr>
      <w:r w:rsidRPr="00096184">
        <w:rPr>
          <w:b/>
          <w:bCs/>
          <w:sz w:val="32"/>
          <w:szCs w:val="32"/>
          <w:cs/>
        </w:rPr>
        <w:t>ชุมเขต แสวงเจริญ</w:t>
      </w:r>
      <w:r w:rsidRPr="00096184">
        <w:rPr>
          <w:sz w:val="32"/>
          <w:szCs w:val="32"/>
          <w:cs/>
        </w:rPr>
        <w:t xml:space="preserve"> (ตุลาคม 2563</w:t>
      </w:r>
      <w:r w:rsidRPr="00096184">
        <w:rPr>
          <w:i/>
          <w:iCs/>
          <w:sz w:val="32"/>
          <w:szCs w:val="32"/>
          <w:cs/>
        </w:rPr>
        <w:t>). โครงการการศึกษาตามแนวทางการออกแบบเพื่อคนทั้งมวล และทดลองจัดทำแผนแม่บทเพื่อการบริหารจัดการแหล่งท่องเที่ยวยั่งยืนในอุทยานประวัติศาสตร์สุโขทัย</w:t>
      </w:r>
      <w:r w:rsidRPr="00096184">
        <w:rPr>
          <w:sz w:val="32"/>
          <w:szCs w:val="32"/>
          <w:cs/>
        </w:rPr>
        <w:t xml:space="preserve"> ระยะเวลาดำเนินการ 6 เดือน ตั้งแต่เดือนพฤษภาคม–ตุลาคม 2563 จำนวน 260 หน้า ปทุมธานี</w:t>
      </w:r>
      <w:r w:rsidRPr="00096184">
        <w:rPr>
          <w:sz w:val="32"/>
          <w:szCs w:val="32"/>
        </w:rPr>
        <w:t xml:space="preserve">, </w:t>
      </w:r>
      <w:r w:rsidRPr="00096184">
        <w:rPr>
          <w:sz w:val="32"/>
          <w:szCs w:val="32"/>
          <w:cs/>
        </w:rPr>
        <w:t>2563.</w:t>
      </w:r>
    </w:p>
    <w:p w14:paraId="15095420" w14:textId="410CF322" w:rsidR="00785DB4" w:rsidRPr="00096184" w:rsidRDefault="00785DB4" w:rsidP="00990210">
      <w:pPr>
        <w:spacing w:after="0" w:line="240" w:lineRule="auto"/>
        <w:ind w:left="567" w:hanging="567"/>
        <w:jc w:val="thaiDistribute"/>
        <w:rPr>
          <w:color w:val="000000" w:themeColor="text1"/>
          <w:sz w:val="32"/>
          <w:szCs w:val="32"/>
        </w:rPr>
      </w:pPr>
      <w:r w:rsidRPr="00096184">
        <w:rPr>
          <w:b/>
          <w:bCs/>
          <w:color w:val="000000" w:themeColor="text1"/>
          <w:sz w:val="32"/>
          <w:szCs w:val="32"/>
          <w:cs/>
        </w:rPr>
        <w:lastRenderedPageBreak/>
        <w:t>ชุมเขต แสวงเจริญ</w:t>
      </w:r>
      <w:r w:rsidRPr="00096184">
        <w:rPr>
          <w:color w:val="000000" w:themeColor="text1"/>
          <w:sz w:val="32"/>
          <w:szCs w:val="32"/>
          <w:cs/>
        </w:rPr>
        <w:t xml:space="preserve"> (กันยายน 2563). </w:t>
      </w:r>
      <w:r w:rsidRPr="00096184">
        <w:rPr>
          <w:i/>
          <w:iCs/>
          <w:color w:val="000000" w:themeColor="text1"/>
          <w:sz w:val="32"/>
          <w:szCs w:val="32"/>
          <w:cs/>
        </w:rPr>
        <w:t>โครงการศึกษาแผนแม่บทผังวิสัยทัศน์ย่านการเรียนรู้ด้านคนพิการ ในพื้นที่อําเภอปากเกร็ด จังหวัดนนทบุรี</w:t>
      </w:r>
      <w:r w:rsidRPr="00096184">
        <w:rPr>
          <w:color w:val="000000" w:themeColor="text1"/>
          <w:sz w:val="32"/>
          <w:szCs w:val="32"/>
          <w:cs/>
        </w:rPr>
        <w:t xml:space="preserve"> ระยะเวลาดำเนินการ 6 เดือน ตั้งแต่เดือนมีนาคม–กันยายน 2563 จำนวน 278 หน้า ปทุมธานี</w:t>
      </w:r>
      <w:r w:rsidRPr="00096184">
        <w:rPr>
          <w:color w:val="000000" w:themeColor="text1"/>
          <w:sz w:val="32"/>
          <w:szCs w:val="32"/>
        </w:rPr>
        <w:t xml:space="preserve">, </w:t>
      </w:r>
      <w:r w:rsidRPr="00096184">
        <w:rPr>
          <w:color w:val="000000" w:themeColor="text1"/>
          <w:sz w:val="32"/>
          <w:szCs w:val="32"/>
          <w:cs/>
        </w:rPr>
        <w:t>2563.</w:t>
      </w:r>
    </w:p>
    <w:p w14:paraId="21ECFC82" w14:textId="193FD64C" w:rsidR="00785DB4" w:rsidRPr="00096184" w:rsidRDefault="00785DB4" w:rsidP="00990210">
      <w:pPr>
        <w:spacing w:after="0" w:line="240" w:lineRule="auto"/>
        <w:ind w:left="567" w:hanging="567"/>
        <w:jc w:val="thaiDistribute"/>
        <w:rPr>
          <w:color w:val="000000" w:themeColor="text1"/>
          <w:sz w:val="32"/>
          <w:szCs w:val="32"/>
        </w:rPr>
      </w:pPr>
      <w:r w:rsidRPr="00096184">
        <w:rPr>
          <w:b/>
          <w:bCs/>
          <w:color w:val="000000" w:themeColor="text1"/>
          <w:sz w:val="32"/>
          <w:szCs w:val="32"/>
          <w:cs/>
        </w:rPr>
        <w:t>ชุมเขต แสวงเจริญ</w:t>
      </w:r>
      <w:r w:rsidRPr="00096184">
        <w:rPr>
          <w:color w:val="000000" w:themeColor="text1"/>
          <w:sz w:val="32"/>
          <w:szCs w:val="32"/>
          <w:cs/>
        </w:rPr>
        <w:t xml:space="preserve"> (กันยายน 2563). </w:t>
      </w:r>
      <w:r w:rsidRPr="00096184">
        <w:rPr>
          <w:i/>
          <w:iCs/>
          <w:color w:val="000000" w:themeColor="text1"/>
          <w:sz w:val="32"/>
          <w:szCs w:val="32"/>
          <w:cs/>
        </w:rPr>
        <w:t xml:space="preserve">โครงการส่งเสริมการพัฒนาสิ่งอำนวยความสะดวกเพื่อเพิ่มศักยภาพแก่แหล่งท่องเที่ยวและสถานประกอบการในพื้นที่พิเศษเมืองพัทยาและพื้นที่เชื่อมโยงเพื่อให้สามารถรองรับการท่องเที่ยวเพื่อคนทั้งมวล </w:t>
      </w:r>
      <w:r w:rsidRPr="00096184">
        <w:rPr>
          <w:color w:val="000000" w:themeColor="text1"/>
          <w:sz w:val="32"/>
          <w:szCs w:val="32"/>
          <w:cs/>
        </w:rPr>
        <w:t>ระยะเวลาดำเนินการ 8 เดือน ตั้งแต่เดือนมกราคม–สิงหาคม 2563 จำนวน 327 หน้า ปทุมธานี</w:t>
      </w:r>
      <w:r w:rsidRPr="00096184">
        <w:rPr>
          <w:color w:val="000000" w:themeColor="text1"/>
          <w:sz w:val="32"/>
          <w:szCs w:val="32"/>
        </w:rPr>
        <w:t xml:space="preserve">, </w:t>
      </w:r>
      <w:r w:rsidRPr="00096184">
        <w:rPr>
          <w:color w:val="000000" w:themeColor="text1"/>
          <w:sz w:val="32"/>
          <w:szCs w:val="32"/>
          <w:cs/>
        </w:rPr>
        <w:t>2563.</w:t>
      </w:r>
    </w:p>
    <w:p w14:paraId="1B9FD980" w14:textId="77777777" w:rsidR="00785DB4" w:rsidRPr="00096184" w:rsidRDefault="00785DB4" w:rsidP="00990210">
      <w:pPr>
        <w:spacing w:after="0" w:line="240" w:lineRule="auto"/>
        <w:ind w:left="567" w:hanging="567"/>
        <w:jc w:val="thaiDistribute"/>
        <w:rPr>
          <w:color w:val="000000" w:themeColor="text1"/>
          <w:sz w:val="32"/>
          <w:szCs w:val="32"/>
        </w:rPr>
      </w:pPr>
      <w:r w:rsidRPr="00096184">
        <w:rPr>
          <w:b/>
          <w:bCs/>
          <w:color w:val="000000" w:themeColor="text1"/>
          <w:sz w:val="32"/>
          <w:szCs w:val="32"/>
          <w:cs/>
        </w:rPr>
        <w:t>ชุมเขต แสวงเจริญ</w:t>
      </w:r>
      <w:r w:rsidRPr="00096184">
        <w:rPr>
          <w:color w:val="000000" w:themeColor="text1"/>
          <w:sz w:val="32"/>
          <w:szCs w:val="32"/>
        </w:rPr>
        <w:t xml:space="preserve">, </w:t>
      </w:r>
      <w:r w:rsidRPr="00096184">
        <w:rPr>
          <w:color w:val="000000" w:themeColor="text1"/>
          <w:sz w:val="32"/>
          <w:szCs w:val="32"/>
          <w:cs/>
        </w:rPr>
        <w:t>ภวินท์ สิริสาลี</w:t>
      </w:r>
      <w:r w:rsidRPr="00096184">
        <w:rPr>
          <w:color w:val="000000" w:themeColor="text1"/>
          <w:sz w:val="32"/>
          <w:szCs w:val="32"/>
        </w:rPr>
        <w:t xml:space="preserve">, </w:t>
      </w:r>
      <w:r w:rsidRPr="00096184">
        <w:rPr>
          <w:color w:val="000000" w:themeColor="text1"/>
          <w:sz w:val="32"/>
          <w:szCs w:val="32"/>
          <w:cs/>
        </w:rPr>
        <w:t>ศิญาณี หิรัญสาลี</w:t>
      </w:r>
      <w:r w:rsidRPr="00096184">
        <w:rPr>
          <w:color w:val="000000" w:themeColor="text1"/>
          <w:sz w:val="32"/>
          <w:szCs w:val="32"/>
        </w:rPr>
        <w:t xml:space="preserve">, </w:t>
      </w:r>
      <w:r w:rsidRPr="00096184">
        <w:rPr>
          <w:color w:val="000000" w:themeColor="text1"/>
          <w:sz w:val="32"/>
          <w:szCs w:val="32"/>
          <w:cs/>
        </w:rPr>
        <w:t>และอภิชาติ โมฬีชาติ</w:t>
      </w:r>
      <w:r w:rsidRPr="00096184">
        <w:rPr>
          <w:color w:val="000000" w:themeColor="text1"/>
          <w:sz w:val="32"/>
          <w:szCs w:val="32"/>
        </w:rPr>
        <w:t xml:space="preserve">, </w:t>
      </w:r>
      <w:r w:rsidRPr="00096184">
        <w:rPr>
          <w:color w:val="000000" w:themeColor="text1"/>
          <w:sz w:val="32"/>
          <w:szCs w:val="32"/>
          <w:cs/>
        </w:rPr>
        <w:t xml:space="preserve">(กันยายน 2563) </w:t>
      </w:r>
      <w:r w:rsidRPr="00096184">
        <w:rPr>
          <w:i/>
          <w:iCs/>
          <w:color w:val="000000" w:themeColor="text1"/>
          <w:sz w:val="32"/>
          <w:szCs w:val="32"/>
          <w:cs/>
        </w:rPr>
        <w:t>โครงการศึกษาและวิเคราะห์ความเหมาะสมการจัดทำศูนย์สุขภาพและนันทนาการนครรังสิต</w:t>
      </w:r>
      <w:r w:rsidRPr="00096184">
        <w:rPr>
          <w:color w:val="000000" w:themeColor="text1"/>
          <w:sz w:val="32"/>
          <w:szCs w:val="32"/>
          <w:cs/>
        </w:rPr>
        <w:t xml:space="preserve"> ระยะเวลาดำเนินการ 5 เดือน ตั้งแต่เดือนกุมภาพันธ์–กรกฎาคม 2563 จำนวน 405 หน้า ปทุมธานี</w:t>
      </w:r>
      <w:r w:rsidRPr="00096184">
        <w:rPr>
          <w:color w:val="000000" w:themeColor="text1"/>
          <w:sz w:val="32"/>
          <w:szCs w:val="32"/>
        </w:rPr>
        <w:t xml:space="preserve">, </w:t>
      </w:r>
      <w:r w:rsidRPr="00096184">
        <w:rPr>
          <w:color w:val="000000" w:themeColor="text1"/>
          <w:sz w:val="32"/>
          <w:szCs w:val="32"/>
          <w:cs/>
        </w:rPr>
        <w:t>2563.</w:t>
      </w:r>
    </w:p>
    <w:p w14:paraId="5E67C7E8" w14:textId="563DBB1B" w:rsidR="00785DB4" w:rsidRPr="00096184" w:rsidRDefault="00785DB4" w:rsidP="00990210">
      <w:pPr>
        <w:spacing w:after="0" w:line="240" w:lineRule="auto"/>
        <w:ind w:left="567" w:hanging="567"/>
        <w:jc w:val="thaiDistribute"/>
        <w:rPr>
          <w:color w:val="000000" w:themeColor="text1"/>
          <w:sz w:val="32"/>
          <w:szCs w:val="32"/>
        </w:rPr>
      </w:pPr>
      <w:r w:rsidRPr="00096184">
        <w:rPr>
          <w:b/>
          <w:bCs/>
          <w:color w:val="000000" w:themeColor="text1"/>
          <w:sz w:val="32"/>
          <w:szCs w:val="32"/>
          <w:cs/>
        </w:rPr>
        <w:t xml:space="preserve">ชุมเขต แสวงเจริญ </w:t>
      </w:r>
      <w:r w:rsidRPr="00096184">
        <w:rPr>
          <w:color w:val="000000" w:themeColor="text1"/>
          <w:sz w:val="32"/>
          <w:szCs w:val="32"/>
          <w:cs/>
        </w:rPr>
        <w:t xml:space="preserve">(กันยายน 2562). </w:t>
      </w:r>
      <w:r w:rsidRPr="00096184">
        <w:rPr>
          <w:i/>
          <w:iCs/>
          <w:color w:val="000000" w:themeColor="text1"/>
          <w:sz w:val="32"/>
          <w:szCs w:val="32"/>
          <w:cs/>
        </w:rPr>
        <w:t>การส่งเสริมและจัดทำแผนขับเคลื่อนการท่องเที่ยวเพื่อคนทั้งมวล</w:t>
      </w:r>
      <w:r w:rsidRPr="00096184">
        <w:rPr>
          <w:color w:val="000000" w:themeColor="text1"/>
          <w:sz w:val="32"/>
          <w:szCs w:val="32"/>
          <w:cs/>
        </w:rPr>
        <w:t xml:space="preserve"> ระยะเวลาดำเนินการ 3 เดือน ตั้งแต่เดือนมิถุนายน–กันยายน 2562 จำนวน 202 หน้า ปทุมธานี</w:t>
      </w:r>
      <w:r w:rsidRPr="00096184">
        <w:rPr>
          <w:color w:val="000000" w:themeColor="text1"/>
          <w:sz w:val="32"/>
          <w:szCs w:val="32"/>
        </w:rPr>
        <w:t xml:space="preserve">, </w:t>
      </w:r>
      <w:r w:rsidRPr="00096184">
        <w:rPr>
          <w:color w:val="000000" w:themeColor="text1"/>
          <w:sz w:val="32"/>
          <w:szCs w:val="32"/>
          <w:cs/>
        </w:rPr>
        <w:t>2562.</w:t>
      </w:r>
    </w:p>
    <w:p w14:paraId="4E6D0944" w14:textId="07EEF74F" w:rsidR="00785DB4" w:rsidRPr="00096184" w:rsidRDefault="00785DB4" w:rsidP="00990210">
      <w:pPr>
        <w:spacing w:after="0" w:line="240" w:lineRule="auto"/>
        <w:ind w:left="567" w:hanging="567"/>
        <w:jc w:val="thaiDistribute"/>
        <w:rPr>
          <w:color w:val="000000" w:themeColor="text1"/>
          <w:sz w:val="32"/>
          <w:szCs w:val="32"/>
          <w:cs/>
        </w:rPr>
      </w:pPr>
      <w:r w:rsidRPr="00096184">
        <w:rPr>
          <w:b/>
          <w:bCs/>
          <w:color w:val="000000" w:themeColor="text1"/>
          <w:sz w:val="32"/>
          <w:szCs w:val="32"/>
          <w:cs/>
        </w:rPr>
        <w:t xml:space="preserve">ชุมเขต แสวงเจริญ </w:t>
      </w:r>
      <w:r w:rsidRPr="00096184">
        <w:rPr>
          <w:color w:val="000000" w:themeColor="text1"/>
          <w:sz w:val="32"/>
          <w:szCs w:val="32"/>
          <w:cs/>
        </w:rPr>
        <w:t xml:space="preserve">(กันยายน 2562). </w:t>
      </w:r>
      <w:r w:rsidRPr="00096184">
        <w:rPr>
          <w:i/>
          <w:iCs/>
          <w:color w:val="000000" w:themeColor="text1"/>
          <w:sz w:val="32"/>
          <w:szCs w:val="32"/>
          <w:cs/>
        </w:rPr>
        <w:t xml:space="preserve">แผนแม่บทของศูนย์เรียนรู้นวัตกรรมเทคโนโลยีสิ่งอำนวยความสะดวกสำหรับคนพิการ (พ.ศ. 2563 2567) </w:t>
      </w:r>
      <w:r w:rsidRPr="00096184">
        <w:rPr>
          <w:color w:val="000000" w:themeColor="text1"/>
          <w:sz w:val="32"/>
          <w:szCs w:val="32"/>
          <w:cs/>
        </w:rPr>
        <w:t>ระยะเวลาดำเนินการ 3 เดือน ตั้งแต่เดือนกรกฎาคม–กันยายน 2562 จำนวน 250 หน้า ปทุมธานี</w:t>
      </w:r>
      <w:r w:rsidRPr="00096184">
        <w:rPr>
          <w:color w:val="000000" w:themeColor="text1"/>
          <w:sz w:val="32"/>
          <w:szCs w:val="32"/>
        </w:rPr>
        <w:t xml:space="preserve">, </w:t>
      </w:r>
      <w:r w:rsidRPr="00096184">
        <w:rPr>
          <w:color w:val="000000" w:themeColor="text1"/>
          <w:sz w:val="32"/>
          <w:szCs w:val="32"/>
          <w:cs/>
        </w:rPr>
        <w:t>2562.</w:t>
      </w:r>
    </w:p>
    <w:p w14:paraId="45AFA030" w14:textId="77777777" w:rsidR="00785DB4" w:rsidRPr="008C4784" w:rsidRDefault="00785DB4" w:rsidP="00990210">
      <w:pPr>
        <w:spacing w:after="0" w:line="240" w:lineRule="auto"/>
        <w:contextualSpacing/>
        <w:rPr>
          <w:rFonts w:eastAsia="Calibri"/>
          <w:b/>
          <w:bCs/>
          <w:strike/>
          <w:color w:val="FF0000"/>
          <w:sz w:val="32"/>
          <w:szCs w:val="32"/>
          <w:u w:val="single"/>
        </w:rPr>
      </w:pPr>
    </w:p>
    <w:p w14:paraId="104564FD" w14:textId="77777777" w:rsidR="00AC4B49" w:rsidRPr="00096184" w:rsidRDefault="00AC4B49" w:rsidP="00990210">
      <w:pPr>
        <w:tabs>
          <w:tab w:val="left" w:pos="993"/>
        </w:tabs>
        <w:spacing w:after="0" w:line="240" w:lineRule="auto"/>
        <w:jc w:val="thaiDistribute"/>
        <w:rPr>
          <w:b/>
          <w:bCs/>
          <w:i/>
          <w:iCs/>
          <w:color w:val="000000" w:themeColor="text1"/>
          <w:sz w:val="32"/>
          <w:szCs w:val="32"/>
          <w:cs/>
        </w:rPr>
      </w:pPr>
      <w:r w:rsidRPr="00096184">
        <w:rPr>
          <w:b/>
          <w:bCs/>
          <w:i/>
          <w:iCs/>
          <w:color w:val="000000" w:themeColor="text1"/>
          <w:sz w:val="32"/>
          <w:szCs w:val="32"/>
          <w:cs/>
        </w:rPr>
        <w:t>บทความวิจัยหรือบทความวิชาการฉบับสมบูรณ์ที่ตีพิมพ์ในรายงานสืบเนื่องจากการประชุมวิชาการระดับชาติ</w:t>
      </w:r>
      <w:r w:rsidRPr="00096184">
        <w:rPr>
          <w:b/>
          <w:bCs/>
          <w:i/>
          <w:iCs/>
          <w:color w:val="000000" w:themeColor="text1"/>
          <w:sz w:val="32"/>
          <w:szCs w:val="32"/>
        </w:rPr>
        <w:t xml:space="preserve">; </w:t>
      </w:r>
      <w:r w:rsidRPr="00096184">
        <w:rPr>
          <w:b/>
          <w:bCs/>
          <w:i/>
          <w:iCs/>
          <w:color w:val="000000" w:themeColor="text1"/>
          <w:sz w:val="32"/>
          <w:szCs w:val="32"/>
          <w:cs/>
        </w:rPr>
        <w:t>0.2</w:t>
      </w:r>
    </w:p>
    <w:p w14:paraId="513FF714" w14:textId="77777777" w:rsidR="00AC4B49" w:rsidRPr="00096184" w:rsidRDefault="00AC4B49" w:rsidP="00990210">
      <w:pPr>
        <w:spacing w:after="0" w:line="240" w:lineRule="auto"/>
        <w:ind w:left="630" w:hanging="630"/>
        <w:jc w:val="thaiDistribute"/>
        <w:rPr>
          <w:sz w:val="32"/>
          <w:szCs w:val="32"/>
        </w:rPr>
      </w:pPr>
      <w:r w:rsidRPr="00096184">
        <w:rPr>
          <w:b/>
          <w:bCs/>
          <w:sz w:val="32"/>
          <w:szCs w:val="32"/>
          <w:cs/>
        </w:rPr>
        <w:t xml:space="preserve">ชุมเขต แสวงเจริญ </w:t>
      </w:r>
      <w:r w:rsidRPr="00096184">
        <w:rPr>
          <w:sz w:val="32"/>
          <w:szCs w:val="32"/>
          <w:cs/>
        </w:rPr>
        <w:t xml:space="preserve">และภวินท์ สิริสาลี. </w:t>
      </w:r>
      <w:r w:rsidRPr="00096184">
        <w:rPr>
          <w:i/>
          <w:iCs/>
          <w:sz w:val="32"/>
          <w:szCs w:val="32"/>
          <w:cs/>
        </w:rPr>
        <w:t>การการพัฒนากรอบแนวทางการพัฒนามาตรการในระยะกลางถึงระยะยาวประชารัฐเพื่อสังคมด้านที่อยู่อาศัยและสิ่งแวดล้อมเพื่อการอยู่อาศัยของผู้สูงอายุ</w:t>
      </w:r>
      <w:r w:rsidRPr="00096184">
        <w:rPr>
          <w:sz w:val="32"/>
          <w:szCs w:val="32"/>
          <w:cs/>
        </w:rPr>
        <w:t>. การสัมมนาวิชาการระดับชาติด้านคนพิการครั้งที่ 11. กรุงเทพ</w:t>
      </w:r>
      <w:r w:rsidRPr="00096184">
        <w:rPr>
          <w:sz w:val="32"/>
          <w:szCs w:val="32"/>
        </w:rPr>
        <w:t xml:space="preserve">, 2562 </w:t>
      </w:r>
      <w:r w:rsidRPr="00096184">
        <w:rPr>
          <w:sz w:val="32"/>
          <w:szCs w:val="32"/>
          <w:cs/>
        </w:rPr>
        <w:t>หน้า 338-353</w:t>
      </w:r>
    </w:p>
    <w:p w14:paraId="1DF6AACF" w14:textId="5567A3C4" w:rsidR="00AC4B49" w:rsidRPr="00096184" w:rsidRDefault="00AC4B49" w:rsidP="00990210">
      <w:pPr>
        <w:spacing w:after="0" w:line="240" w:lineRule="auto"/>
        <w:ind w:left="630" w:hanging="630"/>
        <w:jc w:val="thaiDistribute"/>
        <w:rPr>
          <w:sz w:val="32"/>
          <w:szCs w:val="32"/>
          <w:cs/>
        </w:rPr>
      </w:pPr>
      <w:r w:rsidRPr="00096184">
        <w:rPr>
          <w:b/>
          <w:bCs/>
          <w:sz w:val="32"/>
          <w:szCs w:val="32"/>
          <w:cs/>
        </w:rPr>
        <w:t>ชุมเขต แสวงเจริญ</w:t>
      </w:r>
      <w:r w:rsidR="00275F78" w:rsidRPr="00096184">
        <w:rPr>
          <w:sz w:val="32"/>
          <w:szCs w:val="32"/>
        </w:rPr>
        <w:t>,</w:t>
      </w:r>
      <w:r w:rsidRPr="00096184">
        <w:rPr>
          <w:sz w:val="32"/>
          <w:szCs w:val="32"/>
          <w:cs/>
        </w:rPr>
        <w:t xml:space="preserve"> ภวินท์ สิริสาลี และชมภูนุท ควรเขียน. </w:t>
      </w:r>
      <w:r w:rsidRPr="00096184">
        <w:rPr>
          <w:i/>
          <w:iCs/>
          <w:sz w:val="32"/>
          <w:szCs w:val="32"/>
          <w:cs/>
        </w:rPr>
        <w:t>การประเมินผลการดำเนินงานหน่วยวิจัยและออกแบบเพื่อคนทั้งมวล คณะสถาปัตยกรรมศาสตร์และการผังเมือง มหาวิทยาลัยธรรมศาสตร์</w:t>
      </w:r>
      <w:r w:rsidRPr="00096184">
        <w:rPr>
          <w:sz w:val="32"/>
          <w:szCs w:val="32"/>
          <w:cs/>
        </w:rPr>
        <w:t>. การสัมมนาวิชาการระดับชาติด้านคนพิการครั้งที่ 10. กรุงเทพ</w:t>
      </w:r>
      <w:r w:rsidRPr="00096184">
        <w:rPr>
          <w:i/>
          <w:iCs/>
          <w:sz w:val="32"/>
          <w:szCs w:val="32"/>
        </w:rPr>
        <w:t>,</w:t>
      </w:r>
      <w:r w:rsidRPr="00096184">
        <w:rPr>
          <w:sz w:val="32"/>
          <w:szCs w:val="32"/>
          <w:cs/>
        </w:rPr>
        <w:t xml:space="preserve"> 2561 หน้า 449-460</w:t>
      </w:r>
    </w:p>
    <w:p w14:paraId="1B039A4C" w14:textId="06B47E8D" w:rsidR="00AC4B49" w:rsidRPr="00096184" w:rsidRDefault="00AC4B49" w:rsidP="00990210">
      <w:pPr>
        <w:tabs>
          <w:tab w:val="left" w:pos="360"/>
        </w:tabs>
        <w:spacing w:after="0" w:line="240" w:lineRule="auto"/>
        <w:ind w:left="630" w:hanging="630"/>
        <w:jc w:val="thaiDistribute"/>
        <w:rPr>
          <w:sz w:val="32"/>
          <w:szCs w:val="32"/>
        </w:rPr>
      </w:pPr>
      <w:r w:rsidRPr="00096184">
        <w:rPr>
          <w:b/>
          <w:bCs/>
          <w:sz w:val="32"/>
          <w:szCs w:val="32"/>
          <w:cs/>
        </w:rPr>
        <w:t>ชุมเขต แสวงเจริญ</w:t>
      </w:r>
      <w:r w:rsidRPr="00096184">
        <w:rPr>
          <w:sz w:val="32"/>
          <w:szCs w:val="32"/>
          <w:cs/>
        </w:rPr>
        <w:t xml:space="preserve"> </w:t>
      </w:r>
      <w:r w:rsidR="00275F78" w:rsidRPr="00096184">
        <w:rPr>
          <w:sz w:val="32"/>
          <w:szCs w:val="32"/>
          <w:cs/>
        </w:rPr>
        <w:t>และ</w:t>
      </w:r>
      <w:r w:rsidRPr="00096184">
        <w:rPr>
          <w:sz w:val="32"/>
          <w:szCs w:val="32"/>
          <w:cs/>
        </w:rPr>
        <w:t xml:space="preserve">ภวินท์ สิริสาลี </w:t>
      </w:r>
      <w:r w:rsidRPr="00096184">
        <w:rPr>
          <w:i/>
          <w:iCs/>
          <w:sz w:val="32"/>
          <w:szCs w:val="32"/>
          <w:cs/>
        </w:rPr>
        <w:t>แนวทางการปรับปรุงสภาพแวดล้อมสำหรับผู้สูงอายุในอาคารชุดสำหรับพักอาศัย กรณีศึกษา ชุมชนอาคารทรัพย์สิน 26-7 เขตคลองเตย กรุงเทพมหานคร</w:t>
      </w:r>
      <w:r w:rsidRPr="00096184">
        <w:rPr>
          <w:sz w:val="32"/>
          <w:szCs w:val="32"/>
          <w:cs/>
        </w:rPr>
        <w:t>. การสัมมนาวิชาการระดับชาติด้านคนพิการครั้งที่ 10. กรุงเทพ</w:t>
      </w:r>
      <w:r w:rsidRPr="00096184">
        <w:rPr>
          <w:sz w:val="32"/>
          <w:szCs w:val="32"/>
        </w:rPr>
        <w:t>,</w:t>
      </w:r>
      <w:r w:rsidRPr="00096184">
        <w:rPr>
          <w:sz w:val="32"/>
          <w:szCs w:val="32"/>
          <w:cs/>
        </w:rPr>
        <w:t xml:space="preserve"> 2561 หน้า 92-</w:t>
      </w:r>
      <w:r w:rsidRPr="00096184">
        <w:rPr>
          <w:sz w:val="32"/>
          <w:szCs w:val="32"/>
        </w:rPr>
        <w:t>110</w:t>
      </w:r>
      <w:r w:rsidRPr="00096184">
        <w:rPr>
          <w:sz w:val="32"/>
          <w:szCs w:val="32"/>
          <w:cs/>
        </w:rPr>
        <w:t xml:space="preserve"> (</w:t>
      </w:r>
      <w:r w:rsidRPr="00096184">
        <w:rPr>
          <w:sz w:val="32"/>
          <w:szCs w:val="32"/>
          <w:u w:val="single"/>
          <w:cs/>
        </w:rPr>
        <w:t>รางวัลระดับดีเยี่ยม)</w:t>
      </w:r>
    </w:p>
    <w:p w14:paraId="3D78FE9F" w14:textId="2B55065D" w:rsidR="00AC4B49" w:rsidRDefault="00AC4B49" w:rsidP="00990210">
      <w:pPr>
        <w:tabs>
          <w:tab w:val="left" w:pos="993"/>
        </w:tabs>
        <w:spacing w:after="0" w:line="240" w:lineRule="auto"/>
        <w:jc w:val="thaiDistribute"/>
        <w:rPr>
          <w:b/>
          <w:bCs/>
          <w:i/>
          <w:iCs/>
          <w:color w:val="000000" w:themeColor="text1"/>
          <w:sz w:val="32"/>
          <w:szCs w:val="32"/>
        </w:rPr>
      </w:pPr>
    </w:p>
    <w:p w14:paraId="77E1E03E" w14:textId="2F64AF26" w:rsidR="00222878" w:rsidRDefault="00222878" w:rsidP="00990210">
      <w:pPr>
        <w:tabs>
          <w:tab w:val="left" w:pos="993"/>
        </w:tabs>
        <w:spacing w:after="0" w:line="240" w:lineRule="auto"/>
        <w:jc w:val="thaiDistribute"/>
        <w:rPr>
          <w:b/>
          <w:bCs/>
          <w:i/>
          <w:iCs/>
          <w:color w:val="000000" w:themeColor="text1"/>
          <w:sz w:val="32"/>
          <w:szCs w:val="32"/>
        </w:rPr>
      </w:pPr>
    </w:p>
    <w:p w14:paraId="44A00BC3" w14:textId="77777777" w:rsidR="00222878" w:rsidRPr="00096184" w:rsidRDefault="00222878" w:rsidP="00990210">
      <w:pPr>
        <w:tabs>
          <w:tab w:val="left" w:pos="993"/>
        </w:tabs>
        <w:spacing w:after="0" w:line="240" w:lineRule="auto"/>
        <w:jc w:val="thaiDistribute"/>
        <w:rPr>
          <w:b/>
          <w:bCs/>
          <w:i/>
          <w:iCs/>
          <w:color w:val="000000" w:themeColor="text1"/>
          <w:sz w:val="32"/>
          <w:szCs w:val="32"/>
        </w:rPr>
      </w:pPr>
    </w:p>
    <w:p w14:paraId="65CCF685" w14:textId="77777777" w:rsidR="00AC4B49" w:rsidRPr="00096184" w:rsidRDefault="00AC4B49" w:rsidP="00990210">
      <w:pPr>
        <w:tabs>
          <w:tab w:val="left" w:pos="993"/>
        </w:tabs>
        <w:spacing w:after="0" w:line="240" w:lineRule="auto"/>
        <w:jc w:val="thaiDistribute"/>
        <w:rPr>
          <w:b/>
          <w:bCs/>
          <w:i/>
          <w:iCs/>
          <w:color w:val="000000" w:themeColor="text1"/>
          <w:sz w:val="32"/>
          <w:szCs w:val="32"/>
        </w:rPr>
      </w:pPr>
      <w:r w:rsidRPr="00096184">
        <w:rPr>
          <w:b/>
          <w:bCs/>
          <w:i/>
          <w:iCs/>
          <w:color w:val="000000" w:themeColor="text1"/>
          <w:sz w:val="32"/>
          <w:szCs w:val="32"/>
          <w:cs/>
        </w:rPr>
        <w:lastRenderedPageBreak/>
        <w:t xml:space="preserve">บทความวิจัยหรือบทความวิชาการฉบับสมบูรณ์ที่ตีพิมพ์ในรายงานสืบเนื่องจากการประชุมวิชาการระดับนานาชาติ หรือในวารสารวิชาการระดับชาติที่มีอยู่ในฐานข้อมูล ตามประกาศ ก.พ.อ. หรือระเบียบคณะกรรมการการอุดมศึกษาว่าด้วยหลักเกณฑ์การพิจารณาวารสารทางวิชาการสำหรับการเผยแพร่ผลงานทางวิชาการ พ.ศ.2556 </w:t>
      </w:r>
      <w:r w:rsidRPr="00096184">
        <w:rPr>
          <w:b/>
          <w:bCs/>
          <w:i/>
          <w:iCs/>
          <w:color w:val="000000" w:themeColor="text1"/>
          <w:sz w:val="32"/>
          <w:szCs w:val="32"/>
        </w:rPr>
        <w:t xml:space="preserve">; </w:t>
      </w:r>
      <w:r w:rsidRPr="00096184">
        <w:rPr>
          <w:b/>
          <w:bCs/>
          <w:i/>
          <w:iCs/>
          <w:color w:val="000000" w:themeColor="text1"/>
          <w:sz w:val="32"/>
          <w:szCs w:val="32"/>
          <w:cs/>
        </w:rPr>
        <w:t xml:space="preserve">0.4 </w:t>
      </w:r>
    </w:p>
    <w:p w14:paraId="031A4794" w14:textId="77777777" w:rsidR="00AC4B49" w:rsidRPr="008C4784" w:rsidRDefault="00AC4B49" w:rsidP="00990210">
      <w:pPr>
        <w:spacing w:after="0" w:line="240" w:lineRule="auto"/>
        <w:ind w:left="567" w:hanging="567"/>
        <w:jc w:val="thaiDistribute"/>
        <w:rPr>
          <w:sz w:val="32"/>
          <w:szCs w:val="32"/>
        </w:rPr>
      </w:pPr>
      <w:r w:rsidRPr="008C4784">
        <w:rPr>
          <w:b/>
          <w:bCs/>
          <w:sz w:val="32"/>
          <w:szCs w:val="32"/>
          <w:cs/>
        </w:rPr>
        <w:t>ชุมเขต แสวงเจริญ</w:t>
      </w:r>
      <w:r w:rsidRPr="008C4784">
        <w:rPr>
          <w:sz w:val="32"/>
          <w:szCs w:val="32"/>
        </w:rPr>
        <w:t xml:space="preserve">, </w:t>
      </w:r>
      <w:r w:rsidRPr="008C4784">
        <w:rPr>
          <w:sz w:val="32"/>
          <w:szCs w:val="32"/>
          <w:cs/>
        </w:rPr>
        <w:t>ภวินท์ สิริสาลี</w:t>
      </w:r>
      <w:r w:rsidRPr="008C4784">
        <w:rPr>
          <w:sz w:val="32"/>
          <w:szCs w:val="32"/>
        </w:rPr>
        <w:t>,</w:t>
      </w:r>
      <w:r w:rsidRPr="008C4784">
        <w:rPr>
          <w:sz w:val="32"/>
          <w:szCs w:val="32"/>
          <w:cs/>
        </w:rPr>
        <w:t xml:space="preserve"> วิรุจน์ สมโสภณ</w:t>
      </w:r>
      <w:r w:rsidRPr="008C4784">
        <w:rPr>
          <w:sz w:val="32"/>
          <w:szCs w:val="32"/>
        </w:rPr>
        <w:t xml:space="preserve">, </w:t>
      </w:r>
      <w:r w:rsidRPr="008C4784">
        <w:rPr>
          <w:i/>
          <w:iCs/>
          <w:sz w:val="32"/>
          <w:szCs w:val="32"/>
        </w:rPr>
        <w:t>UD Toolkits for Stairs &amp; Ramp</w:t>
      </w:r>
      <w:r w:rsidRPr="008C4784">
        <w:rPr>
          <w:i/>
          <w:iCs/>
          <w:sz w:val="32"/>
          <w:szCs w:val="32"/>
          <w:cs/>
        </w:rPr>
        <w:t xml:space="preserve">. </w:t>
      </w:r>
      <w:r w:rsidRPr="008C4784">
        <w:rPr>
          <w:sz w:val="32"/>
          <w:szCs w:val="32"/>
        </w:rPr>
        <w:t xml:space="preserve">Creative Innovation without Boundaries International Invention &amp; Innovative Competition </w:t>
      </w:r>
      <w:r w:rsidRPr="008C4784">
        <w:rPr>
          <w:sz w:val="32"/>
          <w:szCs w:val="32"/>
          <w:cs/>
        </w:rPr>
        <w:t>(</w:t>
      </w:r>
      <w:r w:rsidRPr="008C4784">
        <w:rPr>
          <w:sz w:val="32"/>
          <w:szCs w:val="32"/>
        </w:rPr>
        <w:t>InIIC</w:t>
      </w:r>
      <w:r w:rsidRPr="008C4784">
        <w:rPr>
          <w:sz w:val="32"/>
          <w:szCs w:val="32"/>
          <w:cs/>
        </w:rPr>
        <w:t>)</w:t>
      </w:r>
      <w:r w:rsidRPr="008C4784">
        <w:rPr>
          <w:sz w:val="32"/>
          <w:szCs w:val="32"/>
        </w:rPr>
        <w:t xml:space="preserve">, series </w:t>
      </w:r>
      <w:r w:rsidRPr="008C4784">
        <w:rPr>
          <w:sz w:val="32"/>
          <w:szCs w:val="32"/>
          <w:cs/>
        </w:rPr>
        <w:t>2: 9</w:t>
      </w:r>
      <w:r w:rsidRPr="008C4784">
        <w:rPr>
          <w:sz w:val="32"/>
          <w:szCs w:val="32"/>
        </w:rPr>
        <w:t>8</w:t>
      </w:r>
      <w:r w:rsidRPr="008C4784">
        <w:rPr>
          <w:sz w:val="32"/>
          <w:szCs w:val="32"/>
          <w:cs/>
        </w:rPr>
        <w:t>-10</w:t>
      </w:r>
      <w:r w:rsidRPr="008C4784">
        <w:rPr>
          <w:sz w:val="32"/>
          <w:szCs w:val="32"/>
        </w:rPr>
        <w:t>2,</w:t>
      </w:r>
      <w:r w:rsidRPr="008C4784">
        <w:rPr>
          <w:rFonts w:eastAsia="Times New Roman"/>
          <w:sz w:val="32"/>
          <w:szCs w:val="32"/>
          <w:cs/>
        </w:rPr>
        <w:t xml:space="preserve"> 2561</w:t>
      </w:r>
    </w:p>
    <w:p w14:paraId="2FB88EC7" w14:textId="77777777" w:rsidR="00785DB4" w:rsidRPr="00096184" w:rsidRDefault="00785DB4" w:rsidP="00990210">
      <w:pPr>
        <w:tabs>
          <w:tab w:val="left" w:pos="360"/>
        </w:tabs>
        <w:spacing w:after="0" w:line="240" w:lineRule="auto"/>
        <w:jc w:val="thaiDistribute"/>
        <w:rPr>
          <w:color w:val="000000" w:themeColor="text1"/>
          <w:sz w:val="32"/>
          <w:szCs w:val="32"/>
        </w:rPr>
      </w:pPr>
    </w:p>
    <w:p w14:paraId="7DFA40F1" w14:textId="77777777" w:rsidR="0084491C" w:rsidRPr="00096184" w:rsidRDefault="0084491C" w:rsidP="00990210">
      <w:pPr>
        <w:tabs>
          <w:tab w:val="left" w:pos="993"/>
        </w:tabs>
        <w:spacing w:after="0" w:line="240" w:lineRule="auto"/>
        <w:jc w:val="thaiDistribute"/>
        <w:rPr>
          <w:b/>
          <w:bCs/>
          <w:i/>
          <w:iCs/>
          <w:color w:val="000000" w:themeColor="text1"/>
          <w:sz w:val="32"/>
          <w:szCs w:val="32"/>
        </w:rPr>
      </w:pPr>
      <w:r w:rsidRPr="00096184">
        <w:rPr>
          <w:b/>
          <w:bCs/>
          <w:i/>
          <w:iCs/>
          <w:color w:val="000000" w:themeColor="text1"/>
          <w:sz w:val="32"/>
          <w:szCs w:val="32"/>
          <w:cs/>
        </w:rPr>
        <w:t xml:space="preserve">บทความวิจัยหรือบทความวิชาการที่ตีพิมพ์ในวารสารวิชาการระดับนานาชาติที่มีอยู่ในฐานข้อมูล ตามประกาศ ก.พ.อ. หรือระเบียบคณะกรรมการการอุดมศึกษาว่าด้วย หลักเกณฑ์การพิจารณาวารสารทางวิชาการสำหรับการเผยแพร่ผลงานทางวิชาการ พ.ศ.2556 แต่สถาบันนำเสนอสภาสถาบันอนุมัติและจัดทำเป็นประกาศให้ทราบเป็นการทั่วไป และแจ้งให้ กพอ./กกอ. ทราบภายใน 30 วันนับแต่วันที่ออกประกาศ (ซึ่งไม่อยู่ใน </w:t>
      </w:r>
      <w:r w:rsidRPr="00096184">
        <w:rPr>
          <w:b/>
          <w:bCs/>
          <w:i/>
          <w:iCs/>
          <w:color w:val="000000" w:themeColor="text1"/>
          <w:sz w:val="32"/>
          <w:szCs w:val="32"/>
        </w:rPr>
        <w:t>Beall's list</w:t>
      </w:r>
      <w:r w:rsidRPr="00096184">
        <w:rPr>
          <w:b/>
          <w:bCs/>
          <w:i/>
          <w:iCs/>
          <w:color w:val="000000" w:themeColor="text1"/>
          <w:sz w:val="32"/>
          <w:szCs w:val="32"/>
          <w:cs/>
        </w:rPr>
        <w:t xml:space="preserve">) หรือตีพิมพ์ในวารสารวิชาการที่ปรากฏในฐานข้อมูล </w:t>
      </w:r>
      <w:r w:rsidRPr="00096184">
        <w:rPr>
          <w:b/>
          <w:bCs/>
          <w:i/>
          <w:iCs/>
          <w:color w:val="000000" w:themeColor="text1"/>
          <w:sz w:val="32"/>
          <w:szCs w:val="32"/>
        </w:rPr>
        <w:t xml:space="preserve">TCI </w:t>
      </w:r>
      <w:r w:rsidRPr="00096184">
        <w:rPr>
          <w:b/>
          <w:bCs/>
          <w:i/>
          <w:iCs/>
          <w:color w:val="000000" w:themeColor="text1"/>
          <w:sz w:val="32"/>
          <w:szCs w:val="32"/>
          <w:cs/>
        </w:rPr>
        <w:t>กลุ่มที่ 1</w:t>
      </w:r>
      <w:r w:rsidRPr="00096184">
        <w:rPr>
          <w:b/>
          <w:bCs/>
          <w:i/>
          <w:iCs/>
          <w:color w:val="000000" w:themeColor="text1"/>
          <w:sz w:val="32"/>
          <w:szCs w:val="32"/>
        </w:rPr>
        <w:t xml:space="preserve">; </w:t>
      </w:r>
      <w:r w:rsidRPr="00096184">
        <w:rPr>
          <w:b/>
          <w:bCs/>
          <w:i/>
          <w:iCs/>
          <w:color w:val="000000" w:themeColor="text1"/>
          <w:sz w:val="32"/>
          <w:szCs w:val="32"/>
          <w:cs/>
        </w:rPr>
        <w:t>0.8</w:t>
      </w:r>
    </w:p>
    <w:p w14:paraId="75D7DA1D" w14:textId="42C3DE68" w:rsidR="00785DB4" w:rsidRPr="00096184" w:rsidRDefault="00785DB4" w:rsidP="00990210">
      <w:pPr>
        <w:spacing w:after="0" w:line="240" w:lineRule="auto"/>
        <w:ind w:left="567" w:hanging="567"/>
        <w:jc w:val="thaiDistribute"/>
        <w:rPr>
          <w:color w:val="000000" w:themeColor="text1"/>
          <w:sz w:val="32"/>
          <w:szCs w:val="32"/>
        </w:rPr>
      </w:pPr>
      <w:r w:rsidRPr="00096184">
        <w:rPr>
          <w:color w:val="000000" w:themeColor="text1"/>
          <w:sz w:val="32"/>
          <w:szCs w:val="32"/>
          <w:cs/>
        </w:rPr>
        <w:t>พิมพ์ผกา อรรคไกรสีห์</w:t>
      </w:r>
      <w:r w:rsidRPr="00096184">
        <w:rPr>
          <w:b/>
          <w:bCs/>
          <w:color w:val="000000" w:themeColor="text1"/>
          <w:sz w:val="32"/>
          <w:szCs w:val="32"/>
          <w:cs/>
        </w:rPr>
        <w:t xml:space="preserve"> ชุมเขต แสวงเจริญ </w:t>
      </w:r>
      <w:r w:rsidRPr="00096184">
        <w:rPr>
          <w:color w:val="000000" w:themeColor="text1"/>
          <w:sz w:val="32"/>
          <w:szCs w:val="32"/>
          <w:cs/>
        </w:rPr>
        <w:t xml:space="preserve">รมย์ ขำปัญญา และชาวี บุษยรัตน์. </w:t>
      </w:r>
      <w:r w:rsidRPr="00096184">
        <w:rPr>
          <w:i/>
          <w:iCs/>
          <w:color w:val="000000" w:themeColor="text1"/>
          <w:sz w:val="32"/>
          <w:szCs w:val="32"/>
          <w:cs/>
        </w:rPr>
        <w:t>การพัฒนาระบบปรับเปลี่ยนเฟอร์นิเจอร์อัตโนมัติ ตามแนวคิดการออกแบบเพื่อคนทั้งมวล กรณีศึกษา : ผู้นั่งวีลแชร์</w:t>
      </w:r>
      <w:r w:rsidRPr="00096184">
        <w:rPr>
          <w:i/>
          <w:iCs/>
          <w:color w:val="000000" w:themeColor="text1"/>
          <w:sz w:val="32"/>
          <w:szCs w:val="32"/>
        </w:rPr>
        <w:t>,</w:t>
      </w:r>
      <w:r w:rsidRPr="00096184">
        <w:rPr>
          <w:color w:val="000000" w:themeColor="text1"/>
          <w:sz w:val="32"/>
          <w:szCs w:val="32"/>
          <w:cs/>
        </w:rPr>
        <w:t xml:space="preserve"> วารสารวิจัยและสาระสถาปัตยกรรม/การเมือง ปีที่ </w:t>
      </w:r>
      <w:r w:rsidRPr="00096184">
        <w:rPr>
          <w:color w:val="000000" w:themeColor="text1"/>
          <w:sz w:val="32"/>
          <w:szCs w:val="32"/>
        </w:rPr>
        <w:t xml:space="preserve">16 </w:t>
      </w:r>
      <w:r w:rsidRPr="00096184">
        <w:rPr>
          <w:color w:val="000000" w:themeColor="text1"/>
          <w:sz w:val="32"/>
          <w:szCs w:val="32"/>
          <w:cs/>
        </w:rPr>
        <w:t xml:space="preserve">ฉบับที่ </w:t>
      </w:r>
      <w:r w:rsidRPr="00096184">
        <w:rPr>
          <w:color w:val="000000" w:themeColor="text1"/>
          <w:sz w:val="32"/>
          <w:szCs w:val="32"/>
        </w:rPr>
        <w:t xml:space="preserve">2 </w:t>
      </w:r>
      <w:r w:rsidRPr="00096184">
        <w:rPr>
          <w:color w:val="000000" w:themeColor="text1"/>
          <w:sz w:val="32"/>
          <w:szCs w:val="32"/>
          <w:cs/>
        </w:rPr>
        <w:t xml:space="preserve">กรกฎาคม ธันวาคม พ.ศ. </w:t>
      </w:r>
      <w:r w:rsidRPr="00096184">
        <w:rPr>
          <w:color w:val="000000" w:themeColor="text1"/>
          <w:sz w:val="32"/>
          <w:szCs w:val="32"/>
        </w:rPr>
        <w:t xml:space="preserve">2562, </w:t>
      </w:r>
      <w:r w:rsidRPr="00096184">
        <w:rPr>
          <w:color w:val="000000" w:themeColor="text1"/>
          <w:sz w:val="32"/>
          <w:szCs w:val="32"/>
          <w:cs/>
        </w:rPr>
        <w:t xml:space="preserve">หน้า </w:t>
      </w:r>
      <w:r w:rsidRPr="00096184">
        <w:rPr>
          <w:color w:val="000000" w:themeColor="text1"/>
          <w:sz w:val="32"/>
          <w:szCs w:val="32"/>
        </w:rPr>
        <w:t>173</w:t>
      </w:r>
      <w:r w:rsidRPr="00096184">
        <w:rPr>
          <w:color w:val="000000" w:themeColor="text1"/>
          <w:sz w:val="32"/>
          <w:szCs w:val="32"/>
          <w:cs/>
        </w:rPr>
        <w:t>-</w:t>
      </w:r>
      <w:r w:rsidRPr="00096184">
        <w:rPr>
          <w:color w:val="000000" w:themeColor="text1"/>
          <w:sz w:val="32"/>
          <w:szCs w:val="32"/>
        </w:rPr>
        <w:t>184</w:t>
      </w:r>
    </w:p>
    <w:p w14:paraId="74D76FFC" w14:textId="77777777" w:rsidR="00785DB4" w:rsidRPr="00096184" w:rsidRDefault="00785DB4" w:rsidP="00990210">
      <w:pPr>
        <w:spacing w:after="0" w:line="240" w:lineRule="auto"/>
        <w:ind w:left="567" w:hanging="567"/>
        <w:jc w:val="thaiDistribute"/>
        <w:rPr>
          <w:color w:val="000000" w:themeColor="text1"/>
          <w:sz w:val="32"/>
          <w:szCs w:val="32"/>
        </w:rPr>
      </w:pPr>
      <w:r w:rsidRPr="00096184">
        <w:rPr>
          <w:color w:val="000000" w:themeColor="text1"/>
          <w:sz w:val="32"/>
          <w:szCs w:val="32"/>
        </w:rPr>
        <w:t xml:space="preserve">Rungrat Tengkaoprasert, </w:t>
      </w:r>
      <w:r w:rsidRPr="00096184">
        <w:rPr>
          <w:b/>
          <w:bCs/>
          <w:color w:val="000000" w:themeColor="text1"/>
          <w:sz w:val="32"/>
          <w:szCs w:val="32"/>
        </w:rPr>
        <w:t>Choomket Sawangjaroen</w:t>
      </w:r>
      <w:r w:rsidRPr="00096184">
        <w:rPr>
          <w:color w:val="000000" w:themeColor="text1"/>
          <w:sz w:val="32"/>
          <w:szCs w:val="32"/>
        </w:rPr>
        <w:t>,</w:t>
      </w:r>
      <w:r w:rsidRPr="00096184">
        <w:rPr>
          <w:color w:val="000000" w:themeColor="text1"/>
          <w:sz w:val="32"/>
          <w:szCs w:val="32"/>
          <w:u w:val="single"/>
          <w:cs/>
        </w:rPr>
        <w:t xml:space="preserve"> </w:t>
      </w:r>
      <w:r w:rsidRPr="00096184">
        <w:rPr>
          <w:i/>
          <w:iCs/>
          <w:color w:val="000000" w:themeColor="text1"/>
          <w:sz w:val="32"/>
          <w:szCs w:val="32"/>
          <w:cs/>
        </w:rPr>
        <w:t>อยู่กับน้ำ – ถอดรหัสวิถีท้องถิ่น รูปแบบบ้านพื้นที่ลุ่มน้ำเขตภาคกลาง (</w:t>
      </w:r>
      <w:r w:rsidRPr="00096184">
        <w:rPr>
          <w:i/>
          <w:iCs/>
          <w:color w:val="000000" w:themeColor="text1"/>
          <w:sz w:val="32"/>
          <w:szCs w:val="32"/>
        </w:rPr>
        <w:t xml:space="preserve">Living with Water </w:t>
      </w:r>
      <w:r w:rsidRPr="00096184">
        <w:rPr>
          <w:i/>
          <w:iCs/>
          <w:color w:val="000000" w:themeColor="text1"/>
          <w:sz w:val="32"/>
          <w:szCs w:val="32"/>
          <w:cs/>
        </w:rPr>
        <w:t xml:space="preserve">– </w:t>
      </w:r>
      <w:r w:rsidRPr="00096184">
        <w:rPr>
          <w:i/>
          <w:iCs/>
          <w:color w:val="000000" w:themeColor="text1"/>
          <w:sz w:val="32"/>
          <w:szCs w:val="32"/>
        </w:rPr>
        <w:t>Decoding the Local Ways of Living in the Central Region Basin of Thailand</w:t>
      </w:r>
      <w:r w:rsidRPr="00096184">
        <w:rPr>
          <w:i/>
          <w:iCs/>
          <w:color w:val="000000" w:themeColor="text1"/>
          <w:sz w:val="32"/>
          <w:szCs w:val="32"/>
          <w:cs/>
        </w:rPr>
        <w:t>).</w:t>
      </w:r>
      <w:r w:rsidRPr="00096184">
        <w:rPr>
          <w:color w:val="000000" w:themeColor="text1"/>
          <w:sz w:val="32"/>
          <w:szCs w:val="32"/>
          <w:u w:val="single"/>
          <w:cs/>
        </w:rPr>
        <w:t xml:space="preserve"> </w:t>
      </w:r>
      <w:r w:rsidRPr="00096184">
        <w:rPr>
          <w:color w:val="000000" w:themeColor="text1"/>
          <w:sz w:val="32"/>
          <w:szCs w:val="32"/>
        </w:rPr>
        <w:t>JARS; 15</w:t>
      </w:r>
      <w:r w:rsidRPr="00096184">
        <w:rPr>
          <w:color w:val="000000" w:themeColor="text1"/>
          <w:sz w:val="32"/>
          <w:szCs w:val="32"/>
          <w:cs/>
        </w:rPr>
        <w:t>(</w:t>
      </w:r>
      <w:r w:rsidRPr="00096184">
        <w:rPr>
          <w:color w:val="000000" w:themeColor="text1"/>
          <w:sz w:val="32"/>
          <w:szCs w:val="32"/>
        </w:rPr>
        <w:t>2</w:t>
      </w:r>
      <w:r w:rsidRPr="00096184">
        <w:rPr>
          <w:color w:val="000000" w:themeColor="text1"/>
          <w:sz w:val="32"/>
          <w:szCs w:val="32"/>
          <w:cs/>
        </w:rPr>
        <w:t xml:space="preserve">): </w:t>
      </w:r>
      <w:r w:rsidRPr="00096184">
        <w:rPr>
          <w:color w:val="000000" w:themeColor="text1"/>
          <w:sz w:val="32"/>
          <w:szCs w:val="32"/>
        </w:rPr>
        <w:t>91</w:t>
      </w:r>
      <w:r w:rsidRPr="00096184">
        <w:rPr>
          <w:color w:val="000000" w:themeColor="text1"/>
          <w:sz w:val="32"/>
          <w:szCs w:val="32"/>
          <w:cs/>
        </w:rPr>
        <w:t>-</w:t>
      </w:r>
      <w:r w:rsidRPr="00096184">
        <w:rPr>
          <w:color w:val="000000" w:themeColor="text1"/>
          <w:sz w:val="32"/>
          <w:szCs w:val="32"/>
        </w:rPr>
        <w:t>106</w:t>
      </w:r>
      <w:r w:rsidRPr="00096184">
        <w:rPr>
          <w:color w:val="000000" w:themeColor="text1"/>
          <w:sz w:val="32"/>
          <w:szCs w:val="32"/>
          <w:cs/>
        </w:rPr>
        <w:t>. (</w:t>
      </w:r>
      <w:r w:rsidRPr="00096184">
        <w:rPr>
          <w:color w:val="000000" w:themeColor="text1"/>
          <w:sz w:val="32"/>
          <w:szCs w:val="32"/>
        </w:rPr>
        <w:t xml:space="preserve">TCI </w:t>
      </w:r>
      <w:r w:rsidRPr="00096184">
        <w:rPr>
          <w:color w:val="000000" w:themeColor="text1"/>
          <w:sz w:val="32"/>
          <w:szCs w:val="32"/>
          <w:cs/>
        </w:rPr>
        <w:t xml:space="preserve">กลุ่ม </w:t>
      </w:r>
      <w:r w:rsidRPr="00096184">
        <w:rPr>
          <w:color w:val="000000" w:themeColor="text1"/>
          <w:sz w:val="32"/>
          <w:szCs w:val="32"/>
        </w:rPr>
        <w:t>1</w:t>
      </w:r>
      <w:r w:rsidRPr="00096184">
        <w:rPr>
          <w:color w:val="000000" w:themeColor="text1"/>
          <w:sz w:val="32"/>
          <w:szCs w:val="32"/>
          <w:cs/>
        </w:rPr>
        <w:t>)</w:t>
      </w:r>
      <w:r w:rsidRPr="00096184">
        <w:rPr>
          <w:color w:val="000000" w:themeColor="text1"/>
          <w:sz w:val="32"/>
          <w:szCs w:val="32"/>
        </w:rPr>
        <w:t xml:space="preserve">, </w:t>
      </w:r>
      <w:r w:rsidRPr="00096184">
        <w:rPr>
          <w:color w:val="000000" w:themeColor="text1"/>
          <w:sz w:val="32"/>
          <w:szCs w:val="32"/>
          <w:cs/>
        </w:rPr>
        <w:t>2561</w:t>
      </w:r>
    </w:p>
    <w:p w14:paraId="77E9D752" w14:textId="77777777" w:rsidR="006E6BB8" w:rsidRPr="00096184" w:rsidRDefault="006E6BB8" w:rsidP="00990210">
      <w:pPr>
        <w:spacing w:after="0" w:line="240" w:lineRule="auto"/>
        <w:ind w:left="567" w:hanging="567"/>
        <w:jc w:val="thaiDistribute"/>
        <w:rPr>
          <w:color w:val="000000" w:themeColor="text1"/>
          <w:sz w:val="32"/>
          <w:szCs w:val="32"/>
        </w:rPr>
      </w:pPr>
    </w:p>
    <w:p w14:paraId="27A3E0BC" w14:textId="77777777" w:rsidR="0081037B" w:rsidRPr="00096184" w:rsidRDefault="0081037B" w:rsidP="00990210">
      <w:pPr>
        <w:tabs>
          <w:tab w:val="left" w:pos="993"/>
        </w:tabs>
        <w:spacing w:after="0" w:line="240" w:lineRule="auto"/>
        <w:jc w:val="thaiDistribute"/>
        <w:rPr>
          <w:b/>
          <w:bCs/>
          <w:i/>
          <w:iCs/>
          <w:color w:val="000000" w:themeColor="text1"/>
          <w:sz w:val="32"/>
          <w:szCs w:val="32"/>
        </w:rPr>
      </w:pPr>
      <w:r w:rsidRPr="00096184">
        <w:rPr>
          <w:b/>
          <w:bCs/>
          <w:i/>
          <w:iCs/>
          <w:color w:val="000000" w:themeColor="text1"/>
          <w:sz w:val="32"/>
          <w:szCs w:val="32"/>
          <w:cs/>
        </w:rPr>
        <w:t>บทความวิจัยหรือบทความทางวิชาการที่ตีพิมพ์ในวารสารวิชาการที่ปรากฏในฐานข้อมูลกลุ่มที่ 2</w:t>
      </w:r>
      <w:r w:rsidRPr="00096184">
        <w:rPr>
          <w:b/>
          <w:bCs/>
          <w:i/>
          <w:iCs/>
          <w:color w:val="000000" w:themeColor="text1"/>
          <w:sz w:val="32"/>
          <w:szCs w:val="32"/>
        </w:rPr>
        <w:t>;</w:t>
      </w:r>
      <w:r w:rsidRPr="00096184">
        <w:rPr>
          <w:b/>
          <w:bCs/>
          <w:i/>
          <w:iCs/>
          <w:color w:val="000000" w:themeColor="text1"/>
          <w:sz w:val="32"/>
          <w:szCs w:val="32"/>
          <w:cs/>
        </w:rPr>
        <w:t xml:space="preserve"> 0.6</w:t>
      </w:r>
    </w:p>
    <w:p w14:paraId="55985D81" w14:textId="77777777" w:rsidR="00BB48B7" w:rsidRPr="00096184" w:rsidRDefault="00BB48B7" w:rsidP="00BB48B7">
      <w:pPr>
        <w:spacing w:after="0" w:line="240" w:lineRule="auto"/>
        <w:ind w:left="567" w:hanging="567"/>
        <w:jc w:val="thaiDistribute"/>
        <w:rPr>
          <w:color w:val="000000" w:themeColor="text1"/>
          <w:sz w:val="32"/>
          <w:szCs w:val="32"/>
        </w:rPr>
      </w:pPr>
      <w:r w:rsidRPr="00096184">
        <w:rPr>
          <w:color w:val="000000" w:themeColor="text1"/>
          <w:sz w:val="32"/>
          <w:szCs w:val="32"/>
          <w:cs/>
        </w:rPr>
        <w:t>ภวินท์ สิริสาลี และ</w:t>
      </w:r>
      <w:r w:rsidRPr="00096184">
        <w:rPr>
          <w:b/>
          <w:bCs/>
          <w:color w:val="000000" w:themeColor="text1"/>
          <w:sz w:val="32"/>
          <w:szCs w:val="32"/>
          <w:cs/>
        </w:rPr>
        <w:t>ชุมเขต แสวงเจริญ</w:t>
      </w:r>
      <w:r w:rsidRPr="00096184">
        <w:rPr>
          <w:color w:val="000000" w:themeColor="text1"/>
          <w:sz w:val="32"/>
          <w:szCs w:val="32"/>
          <w:cs/>
        </w:rPr>
        <w:t xml:space="preserve"> (</w:t>
      </w:r>
      <w:r w:rsidRPr="00096184">
        <w:rPr>
          <w:color w:val="000000" w:themeColor="text1"/>
          <w:sz w:val="32"/>
          <w:szCs w:val="32"/>
        </w:rPr>
        <w:t>2564</w:t>
      </w:r>
      <w:r w:rsidRPr="00096184">
        <w:rPr>
          <w:i/>
          <w:iCs/>
          <w:color w:val="000000" w:themeColor="text1"/>
          <w:sz w:val="32"/>
          <w:szCs w:val="32"/>
          <w:cs/>
        </w:rPr>
        <w:t>). การพัฒนาเกมบอร์ดเพื่อใช้เป็นสื่อการสอน เรื่อง การออกแบบบ้านตามแนวคิดการออกแบบเพื่อคนทั้งมวล</w:t>
      </w:r>
      <w:r w:rsidRPr="00096184">
        <w:rPr>
          <w:color w:val="000000" w:themeColor="text1"/>
          <w:sz w:val="32"/>
          <w:szCs w:val="32"/>
        </w:rPr>
        <w:t xml:space="preserve">, </w:t>
      </w:r>
      <w:r w:rsidRPr="00096184">
        <w:rPr>
          <w:color w:val="000000" w:themeColor="text1"/>
          <w:sz w:val="32"/>
          <w:szCs w:val="32"/>
          <w:cs/>
        </w:rPr>
        <w:t xml:space="preserve">วารสารวิชาการภูมิสถาปัตยกรรม. </w:t>
      </w:r>
      <w:r w:rsidRPr="00096184">
        <w:rPr>
          <w:color w:val="000000" w:themeColor="text1"/>
          <w:sz w:val="32"/>
          <w:szCs w:val="32"/>
        </w:rPr>
        <w:t>3</w:t>
      </w:r>
      <w:r w:rsidRPr="00096184">
        <w:rPr>
          <w:color w:val="000000" w:themeColor="text1"/>
          <w:sz w:val="32"/>
          <w:szCs w:val="32"/>
          <w:cs/>
        </w:rPr>
        <w:t>(</w:t>
      </w:r>
      <w:r w:rsidRPr="00096184">
        <w:rPr>
          <w:color w:val="000000" w:themeColor="text1"/>
          <w:sz w:val="32"/>
          <w:szCs w:val="32"/>
        </w:rPr>
        <w:t>1</w:t>
      </w:r>
      <w:r w:rsidRPr="00096184">
        <w:rPr>
          <w:color w:val="000000" w:themeColor="text1"/>
          <w:sz w:val="32"/>
          <w:szCs w:val="32"/>
          <w:cs/>
        </w:rPr>
        <w:t>)</w:t>
      </w:r>
      <w:r w:rsidRPr="00096184">
        <w:rPr>
          <w:color w:val="000000" w:themeColor="text1"/>
          <w:sz w:val="32"/>
          <w:szCs w:val="32"/>
        </w:rPr>
        <w:t>, 67</w:t>
      </w:r>
      <w:r w:rsidRPr="00096184">
        <w:rPr>
          <w:color w:val="000000" w:themeColor="text1"/>
          <w:sz w:val="32"/>
          <w:szCs w:val="32"/>
          <w:cs/>
        </w:rPr>
        <w:t>-</w:t>
      </w:r>
      <w:r w:rsidRPr="00096184">
        <w:rPr>
          <w:color w:val="000000" w:themeColor="text1"/>
          <w:sz w:val="32"/>
          <w:szCs w:val="32"/>
        </w:rPr>
        <w:t>87</w:t>
      </w:r>
      <w:r w:rsidRPr="00096184">
        <w:rPr>
          <w:color w:val="000000" w:themeColor="text1"/>
          <w:sz w:val="32"/>
          <w:szCs w:val="32"/>
          <w:cs/>
        </w:rPr>
        <w:t>.</w:t>
      </w:r>
    </w:p>
    <w:p w14:paraId="51480257" w14:textId="77777777" w:rsidR="00BB48B7" w:rsidRPr="00096184" w:rsidRDefault="00BB48B7" w:rsidP="00BB48B7">
      <w:pPr>
        <w:spacing w:after="0" w:line="240" w:lineRule="auto"/>
        <w:ind w:left="567" w:hanging="567"/>
        <w:jc w:val="thaiDistribute"/>
        <w:rPr>
          <w:color w:val="000000" w:themeColor="text1"/>
          <w:sz w:val="32"/>
          <w:szCs w:val="32"/>
        </w:rPr>
      </w:pPr>
      <w:r w:rsidRPr="00096184">
        <w:rPr>
          <w:color w:val="000000" w:themeColor="text1"/>
          <w:sz w:val="32"/>
          <w:szCs w:val="32"/>
          <w:cs/>
        </w:rPr>
        <w:t>ภวินท์ สิริสาลี</w:t>
      </w:r>
      <w:r w:rsidRPr="00096184">
        <w:rPr>
          <w:b/>
          <w:bCs/>
          <w:color w:val="000000" w:themeColor="text1"/>
          <w:sz w:val="32"/>
          <w:szCs w:val="32"/>
          <w:cs/>
        </w:rPr>
        <w:t xml:space="preserve"> </w:t>
      </w:r>
      <w:r w:rsidRPr="00096184">
        <w:rPr>
          <w:color w:val="000000" w:themeColor="text1"/>
          <w:sz w:val="32"/>
          <w:szCs w:val="32"/>
          <w:cs/>
        </w:rPr>
        <w:t>และ</w:t>
      </w:r>
      <w:r w:rsidRPr="00096184">
        <w:rPr>
          <w:b/>
          <w:bCs/>
          <w:color w:val="000000" w:themeColor="text1"/>
          <w:sz w:val="32"/>
          <w:szCs w:val="32"/>
          <w:cs/>
        </w:rPr>
        <w:t>ชุมเขต แสวงเจริญ</w:t>
      </w:r>
      <w:r w:rsidRPr="00096184">
        <w:rPr>
          <w:color w:val="000000" w:themeColor="text1"/>
          <w:sz w:val="32"/>
          <w:szCs w:val="32"/>
          <w:cs/>
        </w:rPr>
        <w:t xml:space="preserve"> (</w:t>
      </w:r>
      <w:r w:rsidRPr="00096184">
        <w:rPr>
          <w:color w:val="000000" w:themeColor="text1"/>
          <w:sz w:val="32"/>
          <w:szCs w:val="32"/>
        </w:rPr>
        <w:t>2562</w:t>
      </w:r>
      <w:r w:rsidRPr="00096184">
        <w:rPr>
          <w:color w:val="000000" w:themeColor="text1"/>
          <w:sz w:val="32"/>
          <w:szCs w:val="32"/>
          <w:cs/>
        </w:rPr>
        <w:t xml:space="preserve">). </w:t>
      </w:r>
      <w:r w:rsidRPr="00096184">
        <w:rPr>
          <w:i/>
          <w:iCs/>
          <w:color w:val="000000" w:themeColor="text1"/>
          <w:sz w:val="32"/>
          <w:szCs w:val="32"/>
          <w:cs/>
        </w:rPr>
        <w:t>การถอดบทเรียนพัฒนาการการออกแบบเพื่อคนทั้งมวล ในพื้นที่สาธารณะภายนอกอาคาร กรณีศึกษา มหาวิทยาลัยธรรมศาสตร์ ศูนย์รังสิต</w:t>
      </w:r>
      <w:r w:rsidRPr="00096184">
        <w:rPr>
          <w:color w:val="000000" w:themeColor="text1"/>
          <w:sz w:val="32"/>
          <w:szCs w:val="32"/>
        </w:rPr>
        <w:t xml:space="preserve">, </w:t>
      </w:r>
      <w:r w:rsidRPr="00096184">
        <w:rPr>
          <w:color w:val="000000" w:themeColor="text1"/>
          <w:sz w:val="32"/>
          <w:szCs w:val="32"/>
          <w:cs/>
        </w:rPr>
        <w:t xml:space="preserve">วารสารวิชาการภูมิสถาปัตยกรรม. </w:t>
      </w:r>
      <w:r w:rsidRPr="00096184">
        <w:rPr>
          <w:color w:val="000000" w:themeColor="text1"/>
          <w:sz w:val="32"/>
          <w:szCs w:val="32"/>
        </w:rPr>
        <w:t>1</w:t>
      </w:r>
      <w:r w:rsidRPr="00096184">
        <w:rPr>
          <w:color w:val="000000" w:themeColor="text1"/>
          <w:sz w:val="32"/>
          <w:szCs w:val="32"/>
          <w:cs/>
        </w:rPr>
        <w:t>(</w:t>
      </w:r>
      <w:r w:rsidRPr="00096184">
        <w:rPr>
          <w:color w:val="000000" w:themeColor="text1"/>
          <w:sz w:val="32"/>
          <w:szCs w:val="32"/>
        </w:rPr>
        <w:t>1</w:t>
      </w:r>
      <w:r w:rsidRPr="00096184">
        <w:rPr>
          <w:color w:val="000000" w:themeColor="text1"/>
          <w:sz w:val="32"/>
          <w:szCs w:val="32"/>
          <w:cs/>
        </w:rPr>
        <w:t>)</w:t>
      </w:r>
      <w:r w:rsidRPr="00096184">
        <w:rPr>
          <w:color w:val="000000" w:themeColor="text1"/>
          <w:sz w:val="32"/>
          <w:szCs w:val="32"/>
        </w:rPr>
        <w:t>, 125</w:t>
      </w:r>
      <w:r w:rsidRPr="00096184">
        <w:rPr>
          <w:color w:val="000000" w:themeColor="text1"/>
          <w:sz w:val="32"/>
          <w:szCs w:val="32"/>
          <w:cs/>
        </w:rPr>
        <w:t>-</w:t>
      </w:r>
      <w:r w:rsidRPr="00096184">
        <w:rPr>
          <w:color w:val="000000" w:themeColor="text1"/>
          <w:sz w:val="32"/>
          <w:szCs w:val="32"/>
        </w:rPr>
        <w:t>139</w:t>
      </w:r>
      <w:r w:rsidRPr="00096184">
        <w:rPr>
          <w:color w:val="000000" w:themeColor="text1"/>
          <w:sz w:val="32"/>
          <w:szCs w:val="32"/>
          <w:cs/>
        </w:rPr>
        <w:t xml:space="preserve">.  </w:t>
      </w:r>
    </w:p>
    <w:p w14:paraId="3268928B" w14:textId="77777777" w:rsidR="002736FD" w:rsidRPr="00096184" w:rsidRDefault="002736FD" w:rsidP="00BB48B7">
      <w:pPr>
        <w:spacing w:after="0" w:line="240" w:lineRule="auto"/>
        <w:ind w:left="567" w:hanging="567"/>
        <w:jc w:val="thaiDistribute"/>
        <w:rPr>
          <w:color w:val="000000" w:themeColor="text1"/>
          <w:sz w:val="32"/>
          <w:szCs w:val="32"/>
        </w:rPr>
      </w:pPr>
    </w:p>
    <w:p w14:paraId="52EDC732" w14:textId="77777777" w:rsidR="00227B87" w:rsidRPr="00096184" w:rsidRDefault="00227B87" w:rsidP="00227B87">
      <w:pPr>
        <w:spacing w:after="0" w:line="240" w:lineRule="auto"/>
        <w:ind w:left="567" w:hanging="567"/>
        <w:jc w:val="thaiDistribute"/>
        <w:rPr>
          <w:b/>
          <w:bCs/>
          <w:i/>
          <w:iCs/>
          <w:color w:val="000000" w:themeColor="text1"/>
          <w:sz w:val="32"/>
          <w:szCs w:val="32"/>
        </w:rPr>
      </w:pPr>
      <w:r w:rsidRPr="00096184">
        <w:rPr>
          <w:b/>
          <w:bCs/>
          <w:i/>
          <w:iCs/>
          <w:color w:val="000000" w:themeColor="text1"/>
          <w:sz w:val="32"/>
          <w:szCs w:val="32"/>
          <w:cs/>
        </w:rPr>
        <w:t>ผลงานที่ได้รับการจดสิทธิบัตร</w:t>
      </w:r>
      <w:r w:rsidRPr="00096184">
        <w:rPr>
          <w:b/>
          <w:bCs/>
          <w:i/>
          <w:iCs/>
          <w:color w:val="000000" w:themeColor="text1"/>
          <w:sz w:val="32"/>
          <w:szCs w:val="32"/>
        </w:rPr>
        <w:t xml:space="preserve">; </w:t>
      </w:r>
      <w:r w:rsidRPr="00096184">
        <w:rPr>
          <w:b/>
          <w:bCs/>
          <w:i/>
          <w:iCs/>
          <w:color w:val="000000" w:themeColor="text1"/>
          <w:sz w:val="32"/>
          <w:szCs w:val="32"/>
          <w:cs/>
        </w:rPr>
        <w:t>1</w:t>
      </w:r>
    </w:p>
    <w:p w14:paraId="06FFB4EA" w14:textId="77777777" w:rsidR="00227B87" w:rsidRPr="00096184" w:rsidRDefault="00227B87" w:rsidP="00227B87">
      <w:pPr>
        <w:spacing w:after="0" w:line="240" w:lineRule="auto"/>
        <w:ind w:left="567" w:hanging="567"/>
        <w:jc w:val="thaiDistribute"/>
        <w:rPr>
          <w:b/>
          <w:bCs/>
          <w:i/>
          <w:iCs/>
          <w:color w:val="000000" w:themeColor="text1"/>
          <w:sz w:val="32"/>
          <w:szCs w:val="32"/>
        </w:rPr>
      </w:pPr>
      <w:r w:rsidRPr="00096184">
        <w:rPr>
          <w:color w:val="000000" w:themeColor="text1"/>
          <w:sz w:val="32"/>
          <w:szCs w:val="32"/>
          <w:cs/>
        </w:rPr>
        <w:t>สิทธิบัตรการออกแบบผลิตภัณฑ์.</w:t>
      </w:r>
      <w:r w:rsidRPr="00096184">
        <w:rPr>
          <w:b/>
          <w:bCs/>
          <w:i/>
          <w:iCs/>
          <w:color w:val="000000" w:themeColor="text1"/>
          <w:sz w:val="32"/>
          <w:szCs w:val="32"/>
          <w:cs/>
        </w:rPr>
        <w:t xml:space="preserve"> </w:t>
      </w:r>
      <w:r w:rsidRPr="00096184">
        <w:rPr>
          <w:b/>
          <w:bCs/>
          <w:color w:val="000000" w:themeColor="text1"/>
          <w:sz w:val="32"/>
          <w:szCs w:val="32"/>
          <w:cs/>
        </w:rPr>
        <w:t>นายชุมเขต แสวงเจริญ</w:t>
      </w:r>
      <w:r w:rsidRPr="00096184">
        <w:rPr>
          <w:color w:val="000000" w:themeColor="text1"/>
          <w:sz w:val="32"/>
          <w:szCs w:val="32"/>
        </w:rPr>
        <w:t>,</w:t>
      </w:r>
      <w:r w:rsidRPr="00096184">
        <w:rPr>
          <w:color w:val="000000" w:themeColor="text1"/>
          <w:sz w:val="32"/>
          <w:szCs w:val="32"/>
          <w:cs/>
        </w:rPr>
        <w:t xml:space="preserve"> นายภวินท์ สิริสาลี</w:t>
      </w:r>
      <w:r w:rsidRPr="00096184">
        <w:rPr>
          <w:color w:val="000000" w:themeColor="text1"/>
          <w:sz w:val="32"/>
          <w:szCs w:val="32"/>
        </w:rPr>
        <w:t xml:space="preserve">, </w:t>
      </w:r>
      <w:r w:rsidRPr="00096184">
        <w:rPr>
          <w:color w:val="000000" w:themeColor="text1"/>
          <w:sz w:val="32"/>
          <w:szCs w:val="32"/>
          <w:cs/>
        </w:rPr>
        <w:t>(</w:t>
      </w:r>
      <w:r w:rsidRPr="00096184">
        <w:rPr>
          <w:color w:val="000000" w:themeColor="text1"/>
          <w:sz w:val="32"/>
          <w:szCs w:val="32"/>
        </w:rPr>
        <w:t>2565</w:t>
      </w:r>
      <w:r w:rsidRPr="00096184">
        <w:rPr>
          <w:color w:val="000000" w:themeColor="text1"/>
          <w:sz w:val="32"/>
          <w:szCs w:val="32"/>
          <w:cs/>
        </w:rPr>
        <w:t>)</w:t>
      </w:r>
      <w:r w:rsidRPr="00096184">
        <w:rPr>
          <w:b/>
          <w:bCs/>
          <w:color w:val="000000" w:themeColor="text1"/>
          <w:sz w:val="32"/>
          <w:szCs w:val="32"/>
          <w:cs/>
        </w:rPr>
        <w:t>.</w:t>
      </w:r>
      <w:r w:rsidRPr="00096184">
        <w:rPr>
          <w:b/>
          <w:bCs/>
          <w:i/>
          <w:iCs/>
          <w:color w:val="000000" w:themeColor="text1"/>
          <w:sz w:val="32"/>
          <w:szCs w:val="32"/>
          <w:cs/>
        </w:rPr>
        <w:t xml:space="preserve"> </w:t>
      </w:r>
      <w:r w:rsidRPr="00096184">
        <w:rPr>
          <w:i/>
          <w:iCs/>
          <w:color w:val="000000" w:themeColor="text1"/>
          <w:sz w:val="32"/>
          <w:szCs w:val="32"/>
          <w:cs/>
        </w:rPr>
        <w:t>อาคารสำเร็จรูป.</w:t>
      </w:r>
      <w:r w:rsidRPr="00096184">
        <w:rPr>
          <w:b/>
          <w:bCs/>
          <w:i/>
          <w:iCs/>
          <w:color w:val="000000" w:themeColor="text1"/>
          <w:sz w:val="32"/>
          <w:szCs w:val="32"/>
          <w:cs/>
        </w:rPr>
        <w:t xml:space="preserve"> </w:t>
      </w:r>
      <w:r w:rsidRPr="00096184">
        <w:rPr>
          <w:color w:val="000000" w:themeColor="text1"/>
          <w:sz w:val="32"/>
          <w:szCs w:val="32"/>
          <w:cs/>
        </w:rPr>
        <w:t>สิทธิบัตรไทย เลขที่</w:t>
      </w:r>
      <w:r w:rsidRPr="00096184">
        <w:rPr>
          <w:color w:val="000000" w:themeColor="text1"/>
          <w:sz w:val="32"/>
          <w:szCs w:val="32"/>
        </w:rPr>
        <w:t xml:space="preserve"> 90375</w:t>
      </w:r>
      <w:r w:rsidRPr="00096184">
        <w:rPr>
          <w:color w:val="000000" w:themeColor="text1"/>
          <w:sz w:val="32"/>
          <w:szCs w:val="32"/>
          <w:cs/>
        </w:rPr>
        <w:t>.</w:t>
      </w:r>
    </w:p>
    <w:p w14:paraId="7BB1748D" w14:textId="77777777" w:rsidR="00785DB4" w:rsidRPr="00096184" w:rsidRDefault="00785DB4" w:rsidP="00990210">
      <w:pPr>
        <w:tabs>
          <w:tab w:val="left" w:pos="993"/>
        </w:tabs>
        <w:spacing w:after="0" w:line="240" w:lineRule="auto"/>
        <w:jc w:val="thaiDistribute"/>
        <w:rPr>
          <w:b/>
          <w:bCs/>
          <w:i/>
          <w:iCs/>
          <w:color w:val="000000" w:themeColor="text1"/>
          <w:sz w:val="32"/>
          <w:szCs w:val="32"/>
        </w:rPr>
      </w:pPr>
    </w:p>
    <w:p w14:paraId="61A0F063" w14:textId="77777777" w:rsidR="00D46FB9" w:rsidRPr="00096184" w:rsidRDefault="00D46FB9" w:rsidP="00990210">
      <w:pPr>
        <w:spacing w:after="0" w:line="240" w:lineRule="auto"/>
        <w:ind w:left="567" w:hanging="567"/>
        <w:jc w:val="thaiDistribute"/>
        <w:rPr>
          <w:b/>
          <w:bCs/>
          <w:i/>
          <w:iCs/>
          <w:color w:val="000000" w:themeColor="text1"/>
          <w:spacing w:val="-4"/>
          <w:sz w:val="32"/>
          <w:szCs w:val="32"/>
        </w:rPr>
      </w:pPr>
      <w:r w:rsidRPr="00096184">
        <w:rPr>
          <w:b/>
          <w:bCs/>
          <w:i/>
          <w:iCs/>
          <w:color w:val="000000" w:themeColor="text1"/>
          <w:spacing w:val="-4"/>
          <w:sz w:val="32"/>
          <w:szCs w:val="32"/>
          <w:cs/>
        </w:rPr>
        <w:lastRenderedPageBreak/>
        <w:t>ตำราหรือหนังสือที่ได้รับการประเมินผ่านเกณฑ์การขอรับตำแหน่งทางวิชาการแล้ว</w:t>
      </w:r>
      <w:r w:rsidRPr="00096184">
        <w:rPr>
          <w:b/>
          <w:bCs/>
          <w:i/>
          <w:iCs/>
          <w:color w:val="000000" w:themeColor="text1"/>
          <w:spacing w:val="-4"/>
          <w:sz w:val="32"/>
          <w:szCs w:val="32"/>
        </w:rPr>
        <w:t xml:space="preserve">; </w:t>
      </w:r>
      <w:r w:rsidRPr="00096184">
        <w:rPr>
          <w:b/>
          <w:bCs/>
          <w:i/>
          <w:iCs/>
          <w:color w:val="000000" w:themeColor="text1"/>
          <w:spacing w:val="-4"/>
          <w:sz w:val="32"/>
          <w:szCs w:val="32"/>
          <w:cs/>
        </w:rPr>
        <w:t>1</w:t>
      </w:r>
    </w:p>
    <w:p w14:paraId="5AD43BD2" w14:textId="77777777" w:rsidR="00785DB4" w:rsidRPr="00096184" w:rsidRDefault="00785DB4" w:rsidP="00990210">
      <w:pPr>
        <w:spacing w:after="0" w:line="240" w:lineRule="auto"/>
        <w:ind w:left="567" w:hanging="567"/>
        <w:jc w:val="thaiDistribute"/>
        <w:rPr>
          <w:color w:val="000000" w:themeColor="text1"/>
          <w:spacing w:val="-10"/>
          <w:sz w:val="32"/>
          <w:szCs w:val="32"/>
        </w:rPr>
      </w:pPr>
      <w:r w:rsidRPr="00096184">
        <w:rPr>
          <w:b/>
          <w:bCs/>
          <w:color w:val="000000" w:themeColor="text1"/>
          <w:spacing w:val="-10"/>
          <w:sz w:val="32"/>
          <w:szCs w:val="32"/>
          <w:cs/>
        </w:rPr>
        <w:t>ชุมเขต แสวงเจริญ.</w:t>
      </w:r>
      <w:r w:rsidRPr="00096184">
        <w:rPr>
          <w:color w:val="000000" w:themeColor="text1"/>
          <w:spacing w:val="-10"/>
          <w:sz w:val="32"/>
          <w:szCs w:val="32"/>
          <w:cs/>
        </w:rPr>
        <w:t xml:space="preserve"> </w:t>
      </w:r>
      <w:r w:rsidRPr="00096184">
        <w:rPr>
          <w:color w:val="000000" w:themeColor="text1"/>
          <w:spacing w:val="-10"/>
          <w:sz w:val="32"/>
          <w:szCs w:val="32"/>
        </w:rPr>
        <w:t>UD Hotel</w:t>
      </w:r>
      <w:r w:rsidRPr="00096184">
        <w:rPr>
          <w:color w:val="000000" w:themeColor="text1"/>
          <w:spacing w:val="-10"/>
          <w:sz w:val="32"/>
          <w:szCs w:val="32"/>
          <w:cs/>
        </w:rPr>
        <w:t>-การพัฒนาสถานประกอบการโรงแรมและแหล่งท่องเที่ยวด้านการออกแบบเพื่อคนทั้งมวล. – ปทุมธานี: หน่วยวิจัยและออกแบบเพื่อคนทั้งมวล</w:t>
      </w:r>
      <w:r w:rsidRPr="00096184">
        <w:rPr>
          <w:color w:val="000000" w:themeColor="text1"/>
          <w:spacing w:val="-10"/>
          <w:sz w:val="32"/>
          <w:szCs w:val="32"/>
        </w:rPr>
        <w:t xml:space="preserve">, </w:t>
      </w:r>
      <w:r w:rsidRPr="00096184">
        <w:rPr>
          <w:color w:val="000000" w:themeColor="text1"/>
          <w:spacing w:val="-10"/>
          <w:sz w:val="32"/>
          <w:szCs w:val="32"/>
          <w:cs/>
        </w:rPr>
        <w:t xml:space="preserve">2563. 232 หน้า : </w:t>
      </w:r>
      <w:r w:rsidRPr="00096184">
        <w:rPr>
          <w:color w:val="000000" w:themeColor="text1"/>
          <w:spacing w:val="-10"/>
          <w:sz w:val="32"/>
          <w:szCs w:val="32"/>
        </w:rPr>
        <w:t>ISBN</w:t>
      </w:r>
      <w:r w:rsidRPr="00096184">
        <w:rPr>
          <w:color w:val="000000" w:themeColor="text1"/>
          <w:spacing w:val="-10"/>
          <w:sz w:val="32"/>
          <w:szCs w:val="32"/>
          <w:cs/>
        </w:rPr>
        <w:t>978-616-488-128-0</w:t>
      </w:r>
    </w:p>
    <w:p w14:paraId="0338A8B9" w14:textId="4CE2F3F4" w:rsidR="00785DB4" w:rsidRPr="00096184" w:rsidRDefault="00785DB4" w:rsidP="00990210">
      <w:pPr>
        <w:spacing w:after="0" w:line="240" w:lineRule="auto"/>
        <w:ind w:left="567" w:hanging="567"/>
        <w:jc w:val="thaiDistribute"/>
        <w:rPr>
          <w:color w:val="000000" w:themeColor="text1"/>
          <w:spacing w:val="-10"/>
          <w:sz w:val="32"/>
          <w:szCs w:val="32"/>
        </w:rPr>
      </w:pPr>
      <w:r w:rsidRPr="00096184">
        <w:rPr>
          <w:b/>
          <w:bCs/>
          <w:color w:val="000000" w:themeColor="text1"/>
          <w:spacing w:val="-10"/>
          <w:sz w:val="32"/>
          <w:szCs w:val="32"/>
          <w:cs/>
        </w:rPr>
        <w:t>ชุมเขต แสวงเจริญ.</w:t>
      </w:r>
      <w:r w:rsidRPr="00096184">
        <w:rPr>
          <w:color w:val="000000" w:themeColor="text1"/>
          <w:spacing w:val="-10"/>
          <w:sz w:val="32"/>
          <w:szCs w:val="32"/>
          <w:cs/>
        </w:rPr>
        <w:t xml:space="preserve"> การปรับกายภาพเมืองเพื่อคนทั้งมวลสำหรับองค์กรปกครองส่วนท้องถิ่น. — กรุงเทพมหานคร: สถาบันพระปกเกล้า</w:t>
      </w:r>
      <w:r w:rsidRPr="00096184">
        <w:rPr>
          <w:color w:val="000000" w:themeColor="text1"/>
          <w:spacing w:val="-10"/>
          <w:sz w:val="32"/>
          <w:szCs w:val="32"/>
        </w:rPr>
        <w:t xml:space="preserve">, </w:t>
      </w:r>
      <w:r w:rsidRPr="00096184">
        <w:rPr>
          <w:color w:val="000000" w:themeColor="text1"/>
          <w:spacing w:val="-10"/>
          <w:sz w:val="32"/>
          <w:szCs w:val="32"/>
          <w:cs/>
        </w:rPr>
        <w:t>2562.</w:t>
      </w:r>
    </w:p>
    <w:p w14:paraId="2FAD81F2" w14:textId="4A64AC01" w:rsidR="00785DB4" w:rsidRPr="00096184" w:rsidRDefault="00785DB4" w:rsidP="00990210">
      <w:pPr>
        <w:spacing w:after="0" w:line="240" w:lineRule="auto"/>
        <w:rPr>
          <w:rFonts w:eastAsia="Calibri"/>
          <w:b/>
          <w:bCs/>
          <w:noProof/>
          <w:color w:val="000000" w:themeColor="text1"/>
          <w:sz w:val="32"/>
          <w:szCs w:val="32"/>
          <w:u w:val="single"/>
          <w:cs/>
        </w:rPr>
      </w:pPr>
    </w:p>
    <w:p w14:paraId="2E5EF85C" w14:textId="4AF01234" w:rsidR="00785DB4" w:rsidRPr="00096184" w:rsidRDefault="00785DB4" w:rsidP="00176531">
      <w:pPr>
        <w:pStyle w:val="Heading2"/>
        <w:rPr>
          <w:sz w:val="32"/>
          <w:szCs w:val="32"/>
        </w:rPr>
      </w:pPr>
      <w:r w:rsidRPr="00096184">
        <w:rPr>
          <w:noProof/>
          <w:sz w:val="32"/>
          <w:szCs w:val="32"/>
          <w:cs/>
        </w:rPr>
        <w:t>5.  ผู้ช่วยศาสตราจารย์ศุภวัจน์  แก้วขาว</w:t>
      </w:r>
    </w:p>
    <w:p w14:paraId="74ADADFE" w14:textId="5BCD4891" w:rsidR="00AD6313" w:rsidRPr="00096184" w:rsidRDefault="00AD6313" w:rsidP="00990210">
      <w:pPr>
        <w:tabs>
          <w:tab w:val="left" w:pos="993"/>
        </w:tabs>
        <w:spacing w:after="0" w:line="240" w:lineRule="auto"/>
        <w:jc w:val="thaiDistribute"/>
        <w:rPr>
          <w:b/>
          <w:bCs/>
          <w:i/>
          <w:iCs/>
          <w:color w:val="000000" w:themeColor="text1"/>
          <w:sz w:val="32"/>
          <w:szCs w:val="32"/>
          <w:cs/>
        </w:rPr>
      </w:pPr>
      <w:r w:rsidRPr="00096184">
        <w:rPr>
          <w:b/>
          <w:bCs/>
          <w:i/>
          <w:iCs/>
          <w:color w:val="000000" w:themeColor="text1"/>
          <w:sz w:val="32"/>
          <w:szCs w:val="32"/>
          <w:cs/>
        </w:rPr>
        <w:t>บทความวิจัยหรือบทความวิชาการฉบับสมบูรณ์ที่ตีพิมพ์ในรายงานสืบเนื่องจากการประชุมวิชาการระดับชาติ</w:t>
      </w:r>
      <w:r w:rsidRPr="00096184">
        <w:rPr>
          <w:b/>
          <w:bCs/>
          <w:i/>
          <w:iCs/>
          <w:color w:val="000000" w:themeColor="text1"/>
          <w:sz w:val="32"/>
          <w:szCs w:val="32"/>
        </w:rPr>
        <w:t xml:space="preserve">; </w:t>
      </w:r>
      <w:r w:rsidRPr="00096184">
        <w:rPr>
          <w:b/>
          <w:bCs/>
          <w:i/>
          <w:iCs/>
          <w:color w:val="000000" w:themeColor="text1"/>
          <w:sz w:val="32"/>
          <w:szCs w:val="32"/>
          <w:cs/>
        </w:rPr>
        <w:t>0.2</w:t>
      </w:r>
    </w:p>
    <w:p w14:paraId="46AF76B2" w14:textId="723A6E6B" w:rsidR="00772DA2" w:rsidRPr="00096184" w:rsidRDefault="00772DA2" w:rsidP="00990210">
      <w:pPr>
        <w:autoSpaceDE w:val="0"/>
        <w:autoSpaceDN w:val="0"/>
        <w:adjustRightInd w:val="0"/>
        <w:spacing w:after="0" w:line="240" w:lineRule="auto"/>
        <w:ind w:left="567" w:hanging="567"/>
        <w:jc w:val="thaiDistribute"/>
        <w:rPr>
          <w:color w:val="000000" w:themeColor="text1"/>
          <w:sz w:val="32"/>
          <w:szCs w:val="32"/>
        </w:rPr>
      </w:pPr>
      <w:r w:rsidRPr="00096184">
        <w:rPr>
          <w:color w:val="000000" w:themeColor="text1"/>
          <w:sz w:val="32"/>
          <w:szCs w:val="32"/>
          <w:cs/>
        </w:rPr>
        <w:t xml:space="preserve">ดร.มานัส ศรีวนิช </w:t>
      </w:r>
      <w:r w:rsidRPr="00096184">
        <w:rPr>
          <w:b/>
          <w:bCs/>
          <w:color w:val="000000" w:themeColor="text1"/>
          <w:sz w:val="32"/>
          <w:szCs w:val="32"/>
          <w:cs/>
        </w:rPr>
        <w:t>ศุภวัจน์ แก้วขาว</w:t>
      </w:r>
      <w:r w:rsidRPr="00096184">
        <w:rPr>
          <w:color w:val="000000" w:themeColor="text1"/>
          <w:sz w:val="32"/>
          <w:szCs w:val="32"/>
          <w:cs/>
        </w:rPr>
        <w:t xml:space="preserve"> และดร.ปานนท์ ลาชโรจน์</w:t>
      </w:r>
      <w:r w:rsidR="00D26CDA" w:rsidRPr="00096184">
        <w:rPr>
          <w:i/>
          <w:iCs/>
          <w:color w:val="000000" w:themeColor="text1"/>
          <w:sz w:val="32"/>
          <w:szCs w:val="32"/>
          <w:cs/>
        </w:rPr>
        <w:t xml:space="preserve">. </w:t>
      </w:r>
      <w:r w:rsidRPr="00096184">
        <w:rPr>
          <w:i/>
          <w:iCs/>
          <w:color w:val="000000" w:themeColor="text1"/>
          <w:sz w:val="32"/>
          <w:szCs w:val="32"/>
          <w:cs/>
        </w:rPr>
        <w:t>การพัฒนาฐานข้อมูลและระบบเฝ้าระวังต้นไม้ในเมืองเพื่อสนับสนุนการจัดการ สารสนเทศด้านรุกขกรรมของเมืองสีเขียวอัจฉริยะ (</w:t>
      </w:r>
      <w:r w:rsidRPr="00096184">
        <w:rPr>
          <w:i/>
          <w:iCs/>
          <w:color w:val="000000" w:themeColor="text1"/>
          <w:sz w:val="32"/>
          <w:szCs w:val="32"/>
        </w:rPr>
        <w:t>Information Management</w:t>
      </w:r>
      <w:r w:rsidRPr="00096184">
        <w:rPr>
          <w:i/>
          <w:iCs/>
          <w:color w:val="000000" w:themeColor="text1"/>
          <w:sz w:val="32"/>
          <w:szCs w:val="32"/>
          <w:cs/>
        </w:rPr>
        <w:t>)</w:t>
      </w:r>
      <w:r w:rsidR="00D26CDA" w:rsidRPr="00096184">
        <w:rPr>
          <w:i/>
          <w:iCs/>
          <w:color w:val="000000" w:themeColor="text1"/>
          <w:sz w:val="32"/>
          <w:szCs w:val="32"/>
          <w:cs/>
        </w:rPr>
        <w:t>.</w:t>
      </w:r>
      <w:r w:rsidRPr="00096184">
        <w:rPr>
          <w:color w:val="000000" w:themeColor="text1"/>
          <w:sz w:val="32"/>
          <w:szCs w:val="32"/>
          <w:cs/>
        </w:rPr>
        <w:t xml:space="preserve"> ใน การประชุมวิชาการ </w:t>
      </w:r>
      <w:r w:rsidRPr="00096184">
        <w:rPr>
          <w:color w:val="000000" w:themeColor="text1"/>
          <w:sz w:val="32"/>
          <w:szCs w:val="32"/>
        </w:rPr>
        <w:t xml:space="preserve">Built Environment Research Association Conferences </w:t>
      </w:r>
      <w:r w:rsidRPr="00096184">
        <w:rPr>
          <w:color w:val="000000" w:themeColor="text1"/>
          <w:sz w:val="32"/>
          <w:szCs w:val="32"/>
          <w:cs/>
        </w:rPr>
        <w:t>(</w:t>
      </w:r>
      <w:r w:rsidRPr="00096184">
        <w:rPr>
          <w:color w:val="000000" w:themeColor="text1"/>
          <w:sz w:val="32"/>
          <w:szCs w:val="32"/>
        </w:rPr>
        <w:t>Development of an Urban Tree Inventory and Monitoring System to Support a Smart Green City</w:t>
      </w:r>
      <w:r w:rsidRPr="00096184">
        <w:rPr>
          <w:color w:val="000000" w:themeColor="text1"/>
          <w:sz w:val="32"/>
          <w:szCs w:val="32"/>
          <w:cs/>
        </w:rPr>
        <w:t>’</w:t>
      </w:r>
      <w:r w:rsidRPr="00096184">
        <w:rPr>
          <w:color w:val="000000" w:themeColor="text1"/>
          <w:sz w:val="32"/>
          <w:szCs w:val="32"/>
        </w:rPr>
        <w:t>s Arboriculture BERAC</w:t>
      </w:r>
      <w:r w:rsidRPr="00096184">
        <w:rPr>
          <w:color w:val="000000" w:themeColor="text1"/>
          <w:sz w:val="32"/>
          <w:szCs w:val="32"/>
          <w:cs/>
        </w:rPr>
        <w:t xml:space="preserve">) ครั้งที่ </w:t>
      </w:r>
      <w:r w:rsidRPr="00096184">
        <w:rPr>
          <w:color w:val="000000" w:themeColor="text1"/>
          <w:sz w:val="32"/>
          <w:szCs w:val="32"/>
        </w:rPr>
        <w:t>12</w:t>
      </w:r>
      <w:r w:rsidRPr="00096184">
        <w:rPr>
          <w:color w:val="000000" w:themeColor="text1"/>
          <w:sz w:val="32"/>
          <w:szCs w:val="32"/>
          <w:cs/>
        </w:rPr>
        <w:t xml:space="preserve">. </w:t>
      </w:r>
      <w:r w:rsidRPr="00096184">
        <w:rPr>
          <w:color w:val="000000" w:themeColor="text1"/>
          <w:sz w:val="32"/>
          <w:szCs w:val="32"/>
        </w:rPr>
        <w:t>2564</w:t>
      </w:r>
      <w:r w:rsidRPr="00096184">
        <w:rPr>
          <w:color w:val="000000" w:themeColor="text1"/>
          <w:sz w:val="32"/>
          <w:szCs w:val="32"/>
          <w:cs/>
        </w:rPr>
        <w:t>.</w:t>
      </w:r>
    </w:p>
    <w:p w14:paraId="732C2734" w14:textId="46AAE419" w:rsidR="00785DB4" w:rsidRPr="00096184" w:rsidRDefault="00785DB4" w:rsidP="00990210">
      <w:pPr>
        <w:autoSpaceDE w:val="0"/>
        <w:autoSpaceDN w:val="0"/>
        <w:adjustRightInd w:val="0"/>
        <w:spacing w:after="0" w:line="240" w:lineRule="auto"/>
        <w:ind w:left="567" w:hanging="567"/>
        <w:rPr>
          <w:color w:val="000000" w:themeColor="text1"/>
          <w:sz w:val="32"/>
          <w:szCs w:val="32"/>
        </w:rPr>
      </w:pPr>
      <w:r w:rsidRPr="00096184">
        <w:rPr>
          <w:b/>
          <w:bCs/>
          <w:color w:val="000000" w:themeColor="text1"/>
          <w:sz w:val="32"/>
          <w:szCs w:val="32"/>
          <w:cs/>
        </w:rPr>
        <w:t>ศุภวัจน์ แก้วขาว</w:t>
      </w:r>
      <w:r w:rsidRPr="00096184">
        <w:rPr>
          <w:color w:val="000000" w:themeColor="text1"/>
          <w:sz w:val="32"/>
          <w:szCs w:val="32"/>
        </w:rPr>
        <w:t>,</w:t>
      </w:r>
      <w:r w:rsidRPr="00096184">
        <w:rPr>
          <w:color w:val="000000" w:themeColor="text1"/>
          <w:sz w:val="32"/>
          <w:szCs w:val="32"/>
          <w:cs/>
        </w:rPr>
        <w:t xml:space="preserve"> ปราณิศา บุญค้ำ</w:t>
      </w:r>
      <w:r w:rsidR="006D5433" w:rsidRPr="00096184">
        <w:rPr>
          <w:color w:val="000000" w:themeColor="text1"/>
          <w:sz w:val="32"/>
          <w:szCs w:val="32"/>
          <w:cs/>
        </w:rPr>
        <w:t>.</w:t>
      </w:r>
      <w:r w:rsidRPr="00096184">
        <w:rPr>
          <w:color w:val="000000" w:themeColor="text1"/>
          <w:sz w:val="32"/>
          <w:szCs w:val="32"/>
          <w:cs/>
        </w:rPr>
        <w:t xml:space="preserve"> </w:t>
      </w:r>
      <w:r w:rsidRPr="00096184">
        <w:rPr>
          <w:i/>
          <w:iCs/>
          <w:color w:val="000000" w:themeColor="text1"/>
          <w:sz w:val="32"/>
          <w:szCs w:val="32"/>
          <w:cs/>
        </w:rPr>
        <w:t>การประเมินปัญหาไม้ยืนต้นด้วยสายตาในมหาวิทยาลัยธรรมศาสตร์ ท่าพระจันทร์ เพื่อการปรับปรุงภูมิทัศน์ยั่งยืน (</w:t>
      </w:r>
      <w:r w:rsidRPr="00096184">
        <w:rPr>
          <w:i/>
          <w:iCs/>
          <w:color w:val="000000" w:themeColor="text1"/>
          <w:sz w:val="32"/>
          <w:szCs w:val="32"/>
        </w:rPr>
        <w:t>Visual Tree Assessments for Sustainable Landscpae</w:t>
      </w:r>
      <w:r w:rsidRPr="00096184">
        <w:rPr>
          <w:i/>
          <w:iCs/>
          <w:color w:val="000000" w:themeColor="text1"/>
          <w:sz w:val="32"/>
          <w:szCs w:val="32"/>
          <w:cs/>
        </w:rPr>
        <w:t xml:space="preserve"> </w:t>
      </w:r>
      <w:r w:rsidRPr="00096184">
        <w:rPr>
          <w:i/>
          <w:iCs/>
          <w:color w:val="000000" w:themeColor="text1"/>
          <w:sz w:val="32"/>
          <w:szCs w:val="32"/>
        </w:rPr>
        <w:t>In Thammasat Unviersity, Tha Pra Chan Campus</w:t>
      </w:r>
      <w:r w:rsidRPr="00096184">
        <w:rPr>
          <w:i/>
          <w:iCs/>
          <w:color w:val="000000" w:themeColor="text1"/>
          <w:sz w:val="32"/>
          <w:szCs w:val="32"/>
          <w:cs/>
        </w:rPr>
        <w:t>)</w:t>
      </w:r>
      <w:r w:rsidRPr="00096184">
        <w:rPr>
          <w:color w:val="000000" w:themeColor="text1"/>
          <w:sz w:val="32"/>
          <w:szCs w:val="32"/>
          <w:cs/>
        </w:rPr>
        <w:t>. การประชุมวิชาการ ประจำปี 2561 (</w:t>
      </w:r>
      <w:r w:rsidRPr="00096184">
        <w:rPr>
          <w:color w:val="000000" w:themeColor="text1"/>
          <w:sz w:val="32"/>
          <w:szCs w:val="32"/>
        </w:rPr>
        <w:t xml:space="preserve">Built Environment Research Associates Conference, </w:t>
      </w:r>
      <w:r w:rsidRPr="00096184">
        <w:rPr>
          <w:color w:val="000000" w:themeColor="text1"/>
          <w:sz w:val="32"/>
          <w:szCs w:val="32"/>
          <w:cs/>
        </w:rPr>
        <w:t xml:space="preserve">2018: </w:t>
      </w:r>
      <w:r w:rsidRPr="00096184">
        <w:rPr>
          <w:color w:val="000000" w:themeColor="text1"/>
          <w:sz w:val="32"/>
          <w:szCs w:val="32"/>
        </w:rPr>
        <w:t xml:space="preserve">BERAC </w:t>
      </w:r>
      <w:r w:rsidRPr="00096184">
        <w:rPr>
          <w:color w:val="000000" w:themeColor="text1"/>
          <w:sz w:val="32"/>
          <w:szCs w:val="32"/>
          <w:cs/>
        </w:rPr>
        <w:t>9) ในวันที่ 15 มิถุนายน 2561: 413-21.</w:t>
      </w:r>
      <w:r w:rsidRPr="00096184">
        <w:rPr>
          <w:color w:val="000000" w:themeColor="text1"/>
          <w:sz w:val="32"/>
          <w:szCs w:val="32"/>
        </w:rPr>
        <w:t xml:space="preserve"> 2561</w:t>
      </w:r>
    </w:p>
    <w:p w14:paraId="23CBEFC8" w14:textId="77777777" w:rsidR="00785DB4" w:rsidRPr="00096184" w:rsidRDefault="00785DB4" w:rsidP="00990210">
      <w:pPr>
        <w:tabs>
          <w:tab w:val="left" w:pos="993"/>
        </w:tabs>
        <w:spacing w:after="0" w:line="240" w:lineRule="auto"/>
        <w:jc w:val="thaiDistribute"/>
        <w:rPr>
          <w:b/>
          <w:bCs/>
          <w:i/>
          <w:iCs/>
          <w:color w:val="000000" w:themeColor="text1"/>
          <w:sz w:val="32"/>
          <w:szCs w:val="32"/>
        </w:rPr>
      </w:pPr>
    </w:p>
    <w:p w14:paraId="2770034F" w14:textId="77777777" w:rsidR="005A696D" w:rsidRPr="00096184" w:rsidRDefault="005A696D" w:rsidP="005A696D">
      <w:pPr>
        <w:tabs>
          <w:tab w:val="left" w:pos="567"/>
        </w:tabs>
        <w:spacing w:after="0" w:line="240" w:lineRule="auto"/>
        <w:ind w:left="567" w:hanging="567"/>
        <w:rPr>
          <w:rFonts w:eastAsia="Times New Roman"/>
          <w:b/>
          <w:bCs/>
          <w:i/>
          <w:iCs/>
          <w:color w:val="000000"/>
          <w:sz w:val="32"/>
          <w:szCs w:val="32"/>
        </w:rPr>
      </w:pPr>
      <w:r w:rsidRPr="00096184">
        <w:rPr>
          <w:b/>
          <w:bCs/>
          <w:i/>
          <w:iCs/>
          <w:color w:val="000000"/>
          <w:sz w:val="32"/>
          <w:szCs w:val="32"/>
          <w:cs/>
        </w:rPr>
        <w:t>บทความวิจัยหรือบทความทางวิชาการที่ตีพิมพ์ในวารสารวิชาการที่ปรากฏในฐานข้อมูลกลุ่มที่ 2</w:t>
      </w:r>
      <w:r w:rsidRPr="00096184">
        <w:rPr>
          <w:b/>
          <w:bCs/>
          <w:i/>
          <w:iCs/>
          <w:color w:val="000000"/>
          <w:sz w:val="32"/>
          <w:szCs w:val="32"/>
        </w:rPr>
        <w:t>;</w:t>
      </w:r>
      <w:r w:rsidRPr="00096184">
        <w:rPr>
          <w:b/>
          <w:bCs/>
          <w:i/>
          <w:iCs/>
          <w:color w:val="000000"/>
          <w:sz w:val="32"/>
          <w:szCs w:val="32"/>
          <w:cs/>
        </w:rPr>
        <w:t xml:space="preserve"> 0.6</w:t>
      </w:r>
    </w:p>
    <w:p w14:paraId="1C4D5EAB" w14:textId="333BFB09" w:rsidR="009C1CAE" w:rsidRPr="00096184" w:rsidRDefault="00785DB4" w:rsidP="005A696D">
      <w:pPr>
        <w:autoSpaceDE w:val="0"/>
        <w:autoSpaceDN w:val="0"/>
        <w:adjustRightInd w:val="0"/>
        <w:spacing w:after="0" w:line="240" w:lineRule="auto"/>
        <w:ind w:left="567" w:hanging="567"/>
        <w:jc w:val="thaiDistribute"/>
        <w:rPr>
          <w:rFonts w:eastAsia="TH SarabunPSK"/>
          <w:color w:val="000000" w:themeColor="text1"/>
          <w:sz w:val="32"/>
          <w:szCs w:val="32"/>
        </w:rPr>
      </w:pPr>
      <w:r w:rsidRPr="00096184">
        <w:rPr>
          <w:b/>
          <w:bCs/>
          <w:color w:val="000000" w:themeColor="text1"/>
          <w:sz w:val="32"/>
          <w:szCs w:val="32"/>
        </w:rPr>
        <w:t>Suppawad Kaewkhow</w:t>
      </w:r>
      <w:r w:rsidRPr="00096184">
        <w:rPr>
          <w:color w:val="000000" w:themeColor="text1"/>
          <w:sz w:val="32"/>
          <w:szCs w:val="32"/>
        </w:rPr>
        <w:t xml:space="preserve"> and Manat Srivanit</w:t>
      </w:r>
      <w:r w:rsidRPr="00096184">
        <w:rPr>
          <w:color w:val="000000" w:themeColor="text1"/>
          <w:sz w:val="32"/>
          <w:szCs w:val="32"/>
          <w:cs/>
        </w:rPr>
        <w:t xml:space="preserve">. </w:t>
      </w:r>
      <w:r w:rsidRPr="00096184">
        <w:rPr>
          <w:i/>
          <w:iCs/>
          <w:color w:val="000000" w:themeColor="text1"/>
          <w:sz w:val="32"/>
          <w:szCs w:val="32"/>
          <w:cs/>
        </w:rPr>
        <w:t>“</w:t>
      </w:r>
      <w:r w:rsidRPr="00096184">
        <w:rPr>
          <w:i/>
          <w:iCs/>
          <w:color w:val="000000" w:themeColor="text1"/>
          <w:sz w:val="32"/>
          <w:szCs w:val="32"/>
        </w:rPr>
        <w:t>A Collaborative Geodesign Approach for Integrating Local and Technical Knowledge in Establishing Land</w:t>
      </w:r>
      <w:r w:rsidRPr="00096184">
        <w:rPr>
          <w:i/>
          <w:iCs/>
          <w:color w:val="000000" w:themeColor="text1"/>
          <w:sz w:val="32"/>
          <w:szCs w:val="32"/>
          <w:cs/>
        </w:rPr>
        <w:t>-</w:t>
      </w:r>
      <w:r w:rsidRPr="00096184">
        <w:rPr>
          <w:i/>
          <w:iCs/>
          <w:color w:val="000000" w:themeColor="text1"/>
          <w:sz w:val="32"/>
          <w:szCs w:val="32"/>
        </w:rPr>
        <w:t>Use Planning for the Border Town Comprehensive Plan</w:t>
      </w:r>
      <w:r w:rsidRPr="00096184">
        <w:rPr>
          <w:i/>
          <w:iCs/>
          <w:color w:val="000000" w:themeColor="text1"/>
          <w:sz w:val="32"/>
          <w:szCs w:val="32"/>
          <w:cs/>
        </w:rPr>
        <w:t>”</w:t>
      </w:r>
      <w:r w:rsidRPr="00096184">
        <w:rPr>
          <w:color w:val="000000" w:themeColor="text1"/>
          <w:sz w:val="32"/>
          <w:szCs w:val="32"/>
          <w:cs/>
        </w:rPr>
        <w:t xml:space="preserve"> </w:t>
      </w:r>
      <w:r w:rsidRPr="00096184">
        <w:rPr>
          <w:color w:val="000000" w:themeColor="text1"/>
          <w:sz w:val="32"/>
          <w:szCs w:val="32"/>
        </w:rPr>
        <w:t>In Built Journal</w:t>
      </w:r>
      <w:r w:rsidRPr="00096184">
        <w:rPr>
          <w:color w:val="000000" w:themeColor="text1"/>
          <w:sz w:val="32"/>
          <w:szCs w:val="32"/>
          <w:cs/>
        </w:rPr>
        <w:t xml:space="preserve">. </w:t>
      </w:r>
      <w:r w:rsidR="00F541A1">
        <w:rPr>
          <w:color w:val="FF0000"/>
          <w:sz w:val="32"/>
          <w:szCs w:val="32"/>
        </w:rPr>
        <w:t xml:space="preserve">December </w:t>
      </w:r>
      <w:r w:rsidRPr="00096184">
        <w:rPr>
          <w:color w:val="000000" w:themeColor="text1"/>
          <w:sz w:val="32"/>
          <w:szCs w:val="32"/>
        </w:rPr>
        <w:t>2018</w:t>
      </w:r>
      <w:r w:rsidRPr="00096184">
        <w:rPr>
          <w:color w:val="000000" w:themeColor="text1"/>
          <w:sz w:val="32"/>
          <w:szCs w:val="32"/>
          <w:cs/>
        </w:rPr>
        <w:t>.</w:t>
      </w:r>
      <w:r w:rsidR="00F541A1">
        <w:rPr>
          <w:color w:val="000000" w:themeColor="text1"/>
          <w:sz w:val="32"/>
          <w:szCs w:val="32"/>
        </w:rPr>
        <w:t xml:space="preserve"> Pp.43-53</w:t>
      </w:r>
      <w:bookmarkStart w:id="0" w:name="_GoBack"/>
      <w:bookmarkEnd w:id="0"/>
    </w:p>
    <w:sectPr w:rsidR="009C1CAE" w:rsidRPr="00096184" w:rsidSect="000B6356">
      <w:footerReference w:type="default" r:id="rId11"/>
      <w:pgSz w:w="11906" w:h="16838"/>
      <w:pgMar w:top="1440" w:right="1440" w:bottom="1440" w:left="1440" w:header="708" w:footer="3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1B1D77" w14:textId="77777777" w:rsidR="00A55A49" w:rsidRDefault="00A55A49">
      <w:pPr>
        <w:spacing w:after="0" w:line="240" w:lineRule="auto"/>
      </w:pPr>
      <w:r>
        <w:separator/>
      </w:r>
    </w:p>
  </w:endnote>
  <w:endnote w:type="continuationSeparator" w:id="0">
    <w:p w14:paraId="124725BA" w14:textId="77777777" w:rsidR="00A55A49" w:rsidRDefault="00A55A49">
      <w:pPr>
        <w:spacing w:after="0" w:line="240" w:lineRule="auto"/>
      </w:pPr>
      <w:r>
        <w:continuationSeparator/>
      </w:r>
    </w:p>
  </w:endnote>
  <w:endnote w:type="continuationNotice" w:id="1">
    <w:p w14:paraId="7C82B2BB" w14:textId="77777777" w:rsidR="00A55A49" w:rsidRDefault="00A55A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H Sarabun New" w:hAnsi="TH Sarabun New" w:cs="TH Sarabun New"/>
        <w:szCs w:val="28"/>
      </w:rPr>
      <w:id w:val="1996456535"/>
      <w:docPartObj>
        <w:docPartGallery w:val="Page Numbers (Bottom of Page)"/>
        <w:docPartUnique/>
      </w:docPartObj>
    </w:sdtPr>
    <w:sdtEndPr/>
    <w:sdtContent>
      <w:p w14:paraId="2012D45B" w14:textId="5688E01E" w:rsidR="00DB0667" w:rsidRPr="00D81EF7" w:rsidRDefault="00D81EF7">
        <w:pPr>
          <w:pStyle w:val="Footer"/>
          <w:jc w:val="right"/>
          <w:rPr>
            <w:rFonts w:ascii="TH Sarabun New" w:hAnsi="TH Sarabun New" w:cs="TH Sarabun New"/>
            <w:szCs w:val="28"/>
          </w:rPr>
        </w:pPr>
        <w:r w:rsidRPr="00D81EF7">
          <w:rPr>
            <w:rFonts w:ascii="TH Sarabun New" w:hAnsi="TH Sarabun New" w:cs="TH Sarabun New"/>
            <w:szCs w:val="28"/>
            <w:cs/>
          </w:rPr>
          <w:t xml:space="preserve">ภาคผนวก </w:t>
        </w:r>
        <w:r w:rsidRPr="00D81EF7">
          <w:rPr>
            <w:rFonts w:ascii="TH Sarabun New" w:hAnsi="TH Sarabun New" w:cs="TH Sarabun New"/>
            <w:szCs w:val="28"/>
          </w:rPr>
          <w:t>1</w:t>
        </w:r>
        <w:r w:rsidRPr="00D81EF7">
          <w:rPr>
            <w:rFonts w:ascii="TH Sarabun New" w:hAnsi="TH Sarabun New" w:cs="TH Sarabun New"/>
            <w:szCs w:val="28"/>
            <w:cs/>
          </w:rPr>
          <w:t xml:space="preserve"> หน้า </w:t>
        </w:r>
        <w:r w:rsidR="001C23B2" w:rsidRPr="00D81EF7">
          <w:rPr>
            <w:rFonts w:ascii="TH Sarabun New" w:hAnsi="TH Sarabun New" w:cs="TH Sarabun New"/>
            <w:szCs w:val="28"/>
          </w:rPr>
          <w:fldChar w:fldCharType="begin"/>
        </w:r>
        <w:r w:rsidR="001C23B2" w:rsidRPr="00D81EF7">
          <w:rPr>
            <w:rFonts w:ascii="TH Sarabun New" w:hAnsi="TH Sarabun New" w:cs="TH Sarabun New"/>
            <w:szCs w:val="28"/>
          </w:rPr>
          <w:instrText xml:space="preserve"> PAGE   \</w:instrText>
        </w:r>
        <w:r w:rsidR="001C23B2" w:rsidRPr="00D81EF7">
          <w:rPr>
            <w:rFonts w:ascii="TH Sarabun New" w:hAnsi="TH Sarabun New" w:cs="TH Sarabun New"/>
            <w:szCs w:val="28"/>
            <w:cs/>
          </w:rPr>
          <w:instrText xml:space="preserve">* </w:instrText>
        </w:r>
        <w:r w:rsidR="001C23B2" w:rsidRPr="00D81EF7">
          <w:rPr>
            <w:rFonts w:ascii="TH Sarabun New" w:hAnsi="TH Sarabun New" w:cs="TH Sarabun New"/>
            <w:szCs w:val="28"/>
          </w:rPr>
          <w:instrText xml:space="preserve">MERGEFORMAT </w:instrText>
        </w:r>
        <w:r w:rsidR="001C23B2" w:rsidRPr="00D81EF7">
          <w:rPr>
            <w:rFonts w:ascii="TH Sarabun New" w:hAnsi="TH Sarabun New" w:cs="TH Sarabun New"/>
            <w:szCs w:val="28"/>
          </w:rPr>
          <w:fldChar w:fldCharType="separate"/>
        </w:r>
        <w:r w:rsidR="004012CB">
          <w:rPr>
            <w:rFonts w:ascii="TH Sarabun New" w:hAnsi="TH Sarabun New" w:cs="TH Sarabun New"/>
            <w:noProof/>
            <w:szCs w:val="28"/>
          </w:rPr>
          <w:t>8</w:t>
        </w:r>
        <w:r w:rsidR="001C23B2" w:rsidRPr="00D81EF7">
          <w:rPr>
            <w:rFonts w:ascii="TH Sarabun New" w:hAnsi="TH Sarabun New" w:cs="TH Sarabun New"/>
            <w:noProof/>
            <w:szCs w:val="28"/>
          </w:rPr>
          <w:fldChar w:fldCharType="end"/>
        </w:r>
      </w:p>
    </w:sdtContent>
  </w:sdt>
  <w:p w14:paraId="0D697B95" w14:textId="77777777" w:rsidR="00DB0667" w:rsidRDefault="004012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DD9886" w14:textId="77777777" w:rsidR="00A55A49" w:rsidRDefault="00A55A49">
      <w:pPr>
        <w:spacing w:after="0" w:line="240" w:lineRule="auto"/>
      </w:pPr>
      <w:r>
        <w:separator/>
      </w:r>
    </w:p>
  </w:footnote>
  <w:footnote w:type="continuationSeparator" w:id="0">
    <w:p w14:paraId="12A4742F" w14:textId="77777777" w:rsidR="00A55A49" w:rsidRDefault="00A55A49">
      <w:pPr>
        <w:spacing w:after="0" w:line="240" w:lineRule="auto"/>
      </w:pPr>
      <w:r>
        <w:continuationSeparator/>
      </w:r>
    </w:p>
  </w:footnote>
  <w:footnote w:type="continuationNotice" w:id="1">
    <w:p w14:paraId="7819EED5" w14:textId="77777777" w:rsidR="00A55A49" w:rsidRDefault="00A55A4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24B0"/>
    <w:multiLevelType w:val="hybridMultilevel"/>
    <w:tmpl w:val="622CBA92"/>
    <w:lvl w:ilvl="0" w:tplc="F0580F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66A67"/>
    <w:multiLevelType w:val="hybridMultilevel"/>
    <w:tmpl w:val="865E618A"/>
    <w:lvl w:ilvl="0" w:tplc="036EFD14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D0B95"/>
    <w:multiLevelType w:val="multilevel"/>
    <w:tmpl w:val="F3500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ngsana New" w:hAnsi="Angsana New" w:cs="Angsana New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304"/>
        </w:tabs>
        <w:ind w:left="2304" w:hanging="576"/>
      </w:pPr>
      <w:rPr>
        <w:rFonts w:ascii="Angsana New" w:hAnsi="Angsana New" w:cs="Angsana New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4A4B5D46"/>
    <w:multiLevelType w:val="hybridMultilevel"/>
    <w:tmpl w:val="AD4E321A"/>
    <w:lvl w:ilvl="0" w:tplc="678CEBB8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  <w:lang w:bidi="th-TH"/>
      </w:rPr>
    </w:lvl>
    <w:lvl w:ilvl="1" w:tplc="04090003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541D228E"/>
    <w:multiLevelType w:val="hybridMultilevel"/>
    <w:tmpl w:val="47086E26"/>
    <w:lvl w:ilvl="0" w:tplc="2ED03916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60543899"/>
    <w:multiLevelType w:val="hybridMultilevel"/>
    <w:tmpl w:val="8026A2C0"/>
    <w:lvl w:ilvl="0" w:tplc="51104646">
      <w:start w:val="1"/>
      <w:numFmt w:val="decimal"/>
      <w:lvlText w:val="%1)"/>
      <w:lvlJc w:val="left"/>
      <w:pPr>
        <w:ind w:left="720" w:hanging="360"/>
      </w:pPr>
      <w:rPr>
        <w:rFonts w:ascii="TH SarabunPSK" w:eastAsia="MS Mincho" w:hAnsi="TH SarabunPSK" w:cs="TH SarabunPSK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DB4"/>
    <w:rsid w:val="000121CC"/>
    <w:rsid w:val="0001763D"/>
    <w:rsid w:val="00031B1C"/>
    <w:rsid w:val="000353B7"/>
    <w:rsid w:val="0006637E"/>
    <w:rsid w:val="0006747A"/>
    <w:rsid w:val="00071E51"/>
    <w:rsid w:val="00073F56"/>
    <w:rsid w:val="00092572"/>
    <w:rsid w:val="000932BB"/>
    <w:rsid w:val="00096184"/>
    <w:rsid w:val="000B1A20"/>
    <w:rsid w:val="000B5C3F"/>
    <w:rsid w:val="000C0CEC"/>
    <w:rsid w:val="000C56E8"/>
    <w:rsid w:val="000D7F07"/>
    <w:rsid w:val="000F6216"/>
    <w:rsid w:val="0011596D"/>
    <w:rsid w:val="001174CC"/>
    <w:rsid w:val="00126CF1"/>
    <w:rsid w:val="001359BB"/>
    <w:rsid w:val="00142578"/>
    <w:rsid w:val="0015737E"/>
    <w:rsid w:val="0016206A"/>
    <w:rsid w:val="00176531"/>
    <w:rsid w:val="00183B96"/>
    <w:rsid w:val="00194336"/>
    <w:rsid w:val="001A3793"/>
    <w:rsid w:val="001C23B2"/>
    <w:rsid w:val="001D2E4B"/>
    <w:rsid w:val="001E1D23"/>
    <w:rsid w:val="001E568D"/>
    <w:rsid w:val="00222878"/>
    <w:rsid w:val="00224292"/>
    <w:rsid w:val="00227B87"/>
    <w:rsid w:val="00231283"/>
    <w:rsid w:val="00237E7B"/>
    <w:rsid w:val="002511BE"/>
    <w:rsid w:val="00272CD3"/>
    <w:rsid w:val="002736FD"/>
    <w:rsid w:val="00275F78"/>
    <w:rsid w:val="0028162B"/>
    <w:rsid w:val="002937FB"/>
    <w:rsid w:val="002D28BC"/>
    <w:rsid w:val="002E4EE0"/>
    <w:rsid w:val="002F440B"/>
    <w:rsid w:val="002F6D4A"/>
    <w:rsid w:val="00306190"/>
    <w:rsid w:val="003350F1"/>
    <w:rsid w:val="00350713"/>
    <w:rsid w:val="003520C8"/>
    <w:rsid w:val="00373D38"/>
    <w:rsid w:val="00374333"/>
    <w:rsid w:val="00374847"/>
    <w:rsid w:val="003759FE"/>
    <w:rsid w:val="00390218"/>
    <w:rsid w:val="003A493E"/>
    <w:rsid w:val="003B183C"/>
    <w:rsid w:val="003C5368"/>
    <w:rsid w:val="003E7B15"/>
    <w:rsid w:val="003F0BB0"/>
    <w:rsid w:val="003F5BA6"/>
    <w:rsid w:val="003F5FBF"/>
    <w:rsid w:val="004012CB"/>
    <w:rsid w:val="004050AF"/>
    <w:rsid w:val="0040679A"/>
    <w:rsid w:val="004101F1"/>
    <w:rsid w:val="00415090"/>
    <w:rsid w:val="00420EB5"/>
    <w:rsid w:val="00422210"/>
    <w:rsid w:val="00442287"/>
    <w:rsid w:val="00443D37"/>
    <w:rsid w:val="00455167"/>
    <w:rsid w:val="00486F0E"/>
    <w:rsid w:val="00495D74"/>
    <w:rsid w:val="004D401F"/>
    <w:rsid w:val="00525357"/>
    <w:rsid w:val="00526776"/>
    <w:rsid w:val="00532863"/>
    <w:rsid w:val="005547DE"/>
    <w:rsid w:val="00554B96"/>
    <w:rsid w:val="00562EA1"/>
    <w:rsid w:val="0056686E"/>
    <w:rsid w:val="00566F83"/>
    <w:rsid w:val="00570428"/>
    <w:rsid w:val="00574219"/>
    <w:rsid w:val="00581BDE"/>
    <w:rsid w:val="00591715"/>
    <w:rsid w:val="00593BC4"/>
    <w:rsid w:val="005A696D"/>
    <w:rsid w:val="005B5F96"/>
    <w:rsid w:val="005C7766"/>
    <w:rsid w:val="005E6732"/>
    <w:rsid w:val="005F172A"/>
    <w:rsid w:val="00611077"/>
    <w:rsid w:val="00656367"/>
    <w:rsid w:val="006673CB"/>
    <w:rsid w:val="00674B9F"/>
    <w:rsid w:val="00680674"/>
    <w:rsid w:val="0069592C"/>
    <w:rsid w:val="006A201C"/>
    <w:rsid w:val="006A6658"/>
    <w:rsid w:val="006B0476"/>
    <w:rsid w:val="006B27C3"/>
    <w:rsid w:val="006B3357"/>
    <w:rsid w:val="006B3F52"/>
    <w:rsid w:val="006B448F"/>
    <w:rsid w:val="006D5433"/>
    <w:rsid w:val="006D59CE"/>
    <w:rsid w:val="006E44A1"/>
    <w:rsid w:val="006E6BB8"/>
    <w:rsid w:val="006F68B0"/>
    <w:rsid w:val="00724BCC"/>
    <w:rsid w:val="007306FC"/>
    <w:rsid w:val="007315B5"/>
    <w:rsid w:val="00736533"/>
    <w:rsid w:val="00753643"/>
    <w:rsid w:val="0076063A"/>
    <w:rsid w:val="00766DCF"/>
    <w:rsid w:val="00767626"/>
    <w:rsid w:val="00772DA2"/>
    <w:rsid w:val="007762E4"/>
    <w:rsid w:val="00781AE7"/>
    <w:rsid w:val="0078285B"/>
    <w:rsid w:val="00785DB4"/>
    <w:rsid w:val="007B4357"/>
    <w:rsid w:val="007B6EC8"/>
    <w:rsid w:val="007C6116"/>
    <w:rsid w:val="007D220D"/>
    <w:rsid w:val="007D275E"/>
    <w:rsid w:val="007D727F"/>
    <w:rsid w:val="007E3862"/>
    <w:rsid w:val="007F0474"/>
    <w:rsid w:val="007F6B58"/>
    <w:rsid w:val="00806FF7"/>
    <w:rsid w:val="0081037B"/>
    <w:rsid w:val="008105AE"/>
    <w:rsid w:val="008164A4"/>
    <w:rsid w:val="008249EF"/>
    <w:rsid w:val="00830179"/>
    <w:rsid w:val="00837627"/>
    <w:rsid w:val="0084315F"/>
    <w:rsid w:val="0084491C"/>
    <w:rsid w:val="008537DD"/>
    <w:rsid w:val="0086226A"/>
    <w:rsid w:val="00892A3D"/>
    <w:rsid w:val="00892B0D"/>
    <w:rsid w:val="008A166F"/>
    <w:rsid w:val="008A1C89"/>
    <w:rsid w:val="008C4784"/>
    <w:rsid w:val="008C619C"/>
    <w:rsid w:val="008D4EF5"/>
    <w:rsid w:val="008F137E"/>
    <w:rsid w:val="008F397F"/>
    <w:rsid w:val="00902219"/>
    <w:rsid w:val="00921A33"/>
    <w:rsid w:val="0092780B"/>
    <w:rsid w:val="00932F64"/>
    <w:rsid w:val="00936408"/>
    <w:rsid w:val="00940636"/>
    <w:rsid w:val="00940C3A"/>
    <w:rsid w:val="00941478"/>
    <w:rsid w:val="00962AE2"/>
    <w:rsid w:val="00972A1F"/>
    <w:rsid w:val="00975CE2"/>
    <w:rsid w:val="00983015"/>
    <w:rsid w:val="00990210"/>
    <w:rsid w:val="009931F8"/>
    <w:rsid w:val="009A13B6"/>
    <w:rsid w:val="009A7285"/>
    <w:rsid w:val="009A77B4"/>
    <w:rsid w:val="009B1007"/>
    <w:rsid w:val="009B388E"/>
    <w:rsid w:val="009C1CAE"/>
    <w:rsid w:val="009C6EB5"/>
    <w:rsid w:val="009D14EE"/>
    <w:rsid w:val="009E42A0"/>
    <w:rsid w:val="009E5B33"/>
    <w:rsid w:val="00A11EDB"/>
    <w:rsid w:val="00A12D3B"/>
    <w:rsid w:val="00A13422"/>
    <w:rsid w:val="00A37892"/>
    <w:rsid w:val="00A404D2"/>
    <w:rsid w:val="00A41B57"/>
    <w:rsid w:val="00A4344F"/>
    <w:rsid w:val="00A46D23"/>
    <w:rsid w:val="00A47028"/>
    <w:rsid w:val="00A4778A"/>
    <w:rsid w:val="00A55A49"/>
    <w:rsid w:val="00A7102C"/>
    <w:rsid w:val="00A74793"/>
    <w:rsid w:val="00A75F04"/>
    <w:rsid w:val="00A77C48"/>
    <w:rsid w:val="00A94E78"/>
    <w:rsid w:val="00AB3A74"/>
    <w:rsid w:val="00AC4B49"/>
    <w:rsid w:val="00AD6313"/>
    <w:rsid w:val="00AE46C0"/>
    <w:rsid w:val="00AF040D"/>
    <w:rsid w:val="00B00876"/>
    <w:rsid w:val="00B04B8B"/>
    <w:rsid w:val="00B06E24"/>
    <w:rsid w:val="00B10A07"/>
    <w:rsid w:val="00B16417"/>
    <w:rsid w:val="00B16C1E"/>
    <w:rsid w:val="00B6603E"/>
    <w:rsid w:val="00B779BD"/>
    <w:rsid w:val="00B83007"/>
    <w:rsid w:val="00B863C6"/>
    <w:rsid w:val="00B87D95"/>
    <w:rsid w:val="00BB48B7"/>
    <w:rsid w:val="00BC68D1"/>
    <w:rsid w:val="00BD7BF1"/>
    <w:rsid w:val="00BE6152"/>
    <w:rsid w:val="00BF3726"/>
    <w:rsid w:val="00BF4965"/>
    <w:rsid w:val="00BF587D"/>
    <w:rsid w:val="00C07F8E"/>
    <w:rsid w:val="00C16321"/>
    <w:rsid w:val="00C2312C"/>
    <w:rsid w:val="00C254BC"/>
    <w:rsid w:val="00C27D7D"/>
    <w:rsid w:val="00C46D3F"/>
    <w:rsid w:val="00C47306"/>
    <w:rsid w:val="00C56992"/>
    <w:rsid w:val="00C90E64"/>
    <w:rsid w:val="00C93122"/>
    <w:rsid w:val="00CA0AE3"/>
    <w:rsid w:val="00CA0DD5"/>
    <w:rsid w:val="00CA39A8"/>
    <w:rsid w:val="00CA4AE8"/>
    <w:rsid w:val="00CA4B98"/>
    <w:rsid w:val="00CB098A"/>
    <w:rsid w:val="00CB3E53"/>
    <w:rsid w:val="00CD3D92"/>
    <w:rsid w:val="00CE50CA"/>
    <w:rsid w:val="00D1360E"/>
    <w:rsid w:val="00D24C61"/>
    <w:rsid w:val="00D26CDA"/>
    <w:rsid w:val="00D46FB9"/>
    <w:rsid w:val="00D47698"/>
    <w:rsid w:val="00D5690D"/>
    <w:rsid w:val="00D57CE0"/>
    <w:rsid w:val="00D66709"/>
    <w:rsid w:val="00D776E4"/>
    <w:rsid w:val="00D81CBD"/>
    <w:rsid w:val="00D81EF7"/>
    <w:rsid w:val="00D920A3"/>
    <w:rsid w:val="00D9460C"/>
    <w:rsid w:val="00D96B13"/>
    <w:rsid w:val="00DA07F2"/>
    <w:rsid w:val="00DA6598"/>
    <w:rsid w:val="00DB1021"/>
    <w:rsid w:val="00DB3BB8"/>
    <w:rsid w:val="00DD6379"/>
    <w:rsid w:val="00DE6948"/>
    <w:rsid w:val="00DF69D3"/>
    <w:rsid w:val="00E17CA5"/>
    <w:rsid w:val="00E30D7B"/>
    <w:rsid w:val="00E5588F"/>
    <w:rsid w:val="00E5789E"/>
    <w:rsid w:val="00E60321"/>
    <w:rsid w:val="00E756CE"/>
    <w:rsid w:val="00EB73AF"/>
    <w:rsid w:val="00EE17C9"/>
    <w:rsid w:val="00EF381F"/>
    <w:rsid w:val="00EF3EB8"/>
    <w:rsid w:val="00F1070D"/>
    <w:rsid w:val="00F26FD8"/>
    <w:rsid w:val="00F541A1"/>
    <w:rsid w:val="00F775B9"/>
    <w:rsid w:val="00F82748"/>
    <w:rsid w:val="00F916A3"/>
    <w:rsid w:val="00FA417E"/>
    <w:rsid w:val="00FC1A65"/>
    <w:rsid w:val="00FC6D98"/>
    <w:rsid w:val="00FE1779"/>
    <w:rsid w:val="00FE7706"/>
    <w:rsid w:val="57365553"/>
    <w:rsid w:val="77ADA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5946"/>
  <w15:chartTrackingRefBased/>
  <w15:docId w15:val="{9009083D-D270-4B89-A952-47E04AC8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DB4"/>
    <w:pPr>
      <w:spacing w:after="200" w:line="276" w:lineRule="auto"/>
    </w:pPr>
    <w:rPr>
      <w:rFonts w:ascii="TH SarabunPSK" w:hAnsi="TH SarabunPSK" w:cs="TH SarabunPSK"/>
      <w:sz w:val="28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785DB4"/>
    <w:pPr>
      <w:outlineLvl w:val="0"/>
    </w:pPr>
    <w:rPr>
      <w:sz w:val="32"/>
      <w:szCs w:val="32"/>
      <w:u w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76531"/>
    <w:pPr>
      <w:spacing w:after="0" w:line="240" w:lineRule="auto"/>
      <w:outlineLvl w:val="1"/>
    </w:pPr>
    <w:rPr>
      <w:b/>
      <w:bCs/>
      <w:color w:val="000000" w:themeColor="text1"/>
      <w:sz w:val="30"/>
      <w:szCs w:val="30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9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6531"/>
    <w:rPr>
      <w:rFonts w:ascii="TH SarabunPSK" w:hAnsi="TH SarabunPSK" w:cs="TH SarabunPSK"/>
      <w:b/>
      <w:bCs/>
      <w:color w:val="000000" w:themeColor="text1"/>
      <w:sz w:val="30"/>
      <w:szCs w:val="30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5DB4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785DB4"/>
    <w:rPr>
      <w:rFonts w:ascii="TH SarabunPSK" w:hAnsi="TH SarabunPSK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785DB4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785DB4"/>
    <w:rPr>
      <w:rFonts w:ascii="TH SarabunPSK" w:hAnsi="TH SarabunPSK" w:cs="Angsana New"/>
      <w:sz w:val="28"/>
      <w:szCs w:val="35"/>
    </w:rPr>
  </w:style>
  <w:style w:type="character" w:customStyle="1" w:styleId="Heading1Char">
    <w:name w:val="Heading 1 Char"/>
    <w:basedOn w:val="DefaultParagraphFont"/>
    <w:link w:val="Heading1"/>
    <w:uiPriority w:val="9"/>
    <w:rsid w:val="00785DB4"/>
    <w:rPr>
      <w:rFonts w:ascii="TH SarabunPSK" w:hAnsi="TH SarabunPSK" w:cs="TH SarabunPSK"/>
      <w:b/>
      <w:bCs/>
      <w:color w:val="000000" w:themeColor="text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992"/>
    <w:rPr>
      <w:rFonts w:asciiTheme="majorHAnsi" w:eastAsiaTheme="majorEastAsia" w:hAnsiTheme="majorHAnsi" w:cstheme="majorBidi"/>
      <w:color w:val="2F5496" w:themeColor="accent1" w:themeShade="BF"/>
      <w:sz w:val="28"/>
      <w:szCs w:val="35"/>
    </w:rPr>
  </w:style>
  <w:style w:type="paragraph" w:styleId="ListParagraph">
    <w:name w:val="List Paragraph"/>
    <w:basedOn w:val="Normal"/>
    <w:link w:val="ListParagraphChar"/>
    <w:uiPriority w:val="34"/>
    <w:qFormat/>
    <w:rsid w:val="0086226A"/>
    <w:pPr>
      <w:ind w:left="720"/>
      <w:contextualSpacing/>
    </w:pPr>
    <w:rPr>
      <w:rFonts w:ascii="Calibri" w:eastAsia="MS Mincho" w:hAnsi="Calibri" w:cs="Cordia New"/>
      <w:sz w:val="22"/>
    </w:rPr>
  </w:style>
  <w:style w:type="character" w:customStyle="1" w:styleId="ListParagraphChar">
    <w:name w:val="List Paragraph Char"/>
    <w:link w:val="ListParagraph"/>
    <w:uiPriority w:val="34"/>
    <w:rsid w:val="0086226A"/>
    <w:rPr>
      <w:rFonts w:ascii="Calibri" w:eastAsia="MS Mincho" w:hAnsi="Calibri" w:cs="Cordia New"/>
    </w:rPr>
  </w:style>
  <w:style w:type="paragraph" w:styleId="Revision">
    <w:name w:val="Revision"/>
    <w:hidden/>
    <w:uiPriority w:val="99"/>
    <w:semiHidden/>
    <w:rsid w:val="006673CB"/>
    <w:pPr>
      <w:spacing w:after="0" w:line="240" w:lineRule="auto"/>
    </w:pPr>
    <w:rPr>
      <w:rFonts w:ascii="TH SarabunPSK" w:hAnsi="TH SarabunPSK" w:cs="Angsana New"/>
      <w:sz w:val="28"/>
      <w:szCs w:val="35"/>
    </w:rPr>
  </w:style>
  <w:style w:type="table" w:styleId="TableGrid">
    <w:name w:val="Table Grid"/>
    <w:basedOn w:val="TableNormal"/>
    <w:uiPriority w:val="39"/>
    <w:rsid w:val="00183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62A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2AE2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2AE2"/>
    <w:rPr>
      <w:rFonts w:ascii="TH SarabunPSK" w:hAnsi="TH SarabunPSK"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A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2AE2"/>
    <w:rPr>
      <w:rFonts w:ascii="TH SarabunPSK" w:hAnsi="TH SarabunPSK" w:cs="Angsana New"/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AE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AE2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ccfee2-d8ce-45b4-a711-83369f11cc2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7D238B6661F3944A95F036E3CC1D4A27" ma:contentTypeVersion="15" ma:contentTypeDescription="สร้างเอกสารใหม่" ma:contentTypeScope="" ma:versionID="d7063fc6fc916f8d308d06d8cf5095f2">
  <xsd:schema xmlns:xsd="http://www.w3.org/2001/XMLSchema" xmlns:xs="http://www.w3.org/2001/XMLSchema" xmlns:p="http://schemas.microsoft.com/office/2006/metadata/properties" xmlns:ns3="04e8779a-2878-4915-9564-ab4d6cd84c58" xmlns:ns4="f5ccfee2-d8ce-45b4-a711-83369f11cc2a" targetNamespace="http://schemas.microsoft.com/office/2006/metadata/properties" ma:root="true" ma:fieldsID="bee05898f5c7106d685a6f9c04f1c2d5" ns3:_="" ns4:_="">
    <xsd:import namespace="04e8779a-2878-4915-9564-ab4d6cd84c58"/>
    <xsd:import namespace="f5ccfee2-d8ce-45b4-a711-83369f11cc2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8779a-2878-4915-9564-ab4d6cd84c5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cfee2-d8ce-45b4-a711-83369f11c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7859A-27A1-4779-9309-A58B99CBEA83}">
  <ds:schemaRefs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dcmitype/"/>
    <ds:schemaRef ds:uri="f5ccfee2-d8ce-45b4-a711-83369f11cc2a"/>
    <ds:schemaRef ds:uri="http://schemas.microsoft.com/office/infopath/2007/PartnerControls"/>
    <ds:schemaRef ds:uri="04e8779a-2878-4915-9564-ab4d6cd84c58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D61B6FD-8703-432A-9EC9-6552CC8BBD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17D695-DD4E-40C1-A619-AE847A247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e8779a-2878-4915-9564-ab4d6cd84c58"/>
    <ds:schemaRef ds:uri="f5ccfee2-d8ce-45b4-a711-83369f11c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627F9F-03BA-47E4-B804-BCDA3AE86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2342</Words>
  <Characters>13353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Sumitra</dc:creator>
  <cp:keywords/>
  <dc:description/>
  <cp:lastModifiedBy>DELL</cp:lastModifiedBy>
  <cp:revision>5</cp:revision>
  <cp:lastPrinted>2023-01-12T07:25:00Z</cp:lastPrinted>
  <dcterms:created xsi:type="dcterms:W3CDTF">2023-02-20T04:53:00Z</dcterms:created>
  <dcterms:modified xsi:type="dcterms:W3CDTF">2023-07-19T09:26:00Z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0x0101007D238B6661F3944A95F036E3CC1D4A27</vt:lpwstr>
  </property>
  <property fmtid="{D5CDD505-2E9C-101B-9397-08002B2CF9AE}" pid="3" name="MediaServiceImageTags">
    <vt:lpwstr/>
  </property>
</Properties>
</file>