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F5" w:rsidRPr="00112BFF" w:rsidRDefault="00494EE6" w:rsidP="00494EE6">
      <w:pPr>
        <w:spacing w:line="300" w:lineRule="auto"/>
        <w:jc w:val="center"/>
        <w:rPr>
          <w:rFonts w:ascii="楷体" w:eastAsia="楷体" w:hAnsi="楷体"/>
          <w:b/>
          <w:sz w:val="48"/>
          <w:szCs w:val="44"/>
        </w:rPr>
      </w:pPr>
      <w:r w:rsidRPr="00112BFF">
        <w:rPr>
          <w:rFonts w:ascii="楷体" w:eastAsia="楷体" w:hAnsi="楷体" w:hint="eastAsia"/>
          <w:b/>
          <w:sz w:val="48"/>
          <w:szCs w:val="44"/>
        </w:rPr>
        <w:t>存量房交易价格评估系统测试计划</w:t>
      </w:r>
    </w:p>
    <w:p w:rsidR="00494EE6" w:rsidRPr="00494EE6" w:rsidRDefault="00494EE6" w:rsidP="00494EE6">
      <w:pPr>
        <w:pStyle w:val="1"/>
        <w:rPr>
          <w:rFonts w:ascii="宋体" w:eastAsia="宋体" w:hAnsi="宋体"/>
        </w:rPr>
      </w:pPr>
      <w:r w:rsidRPr="00494EE6">
        <w:rPr>
          <w:rFonts w:ascii="宋体" w:eastAsia="宋体" w:hAnsi="宋体"/>
        </w:rPr>
        <w:t>1</w:t>
      </w:r>
      <w:r w:rsidR="00C216B6">
        <w:rPr>
          <w:rFonts w:ascii="宋体" w:eastAsia="宋体" w:hAnsi="宋体"/>
        </w:rPr>
        <w:t xml:space="preserve"> </w:t>
      </w:r>
      <w:r w:rsidRPr="00494EE6">
        <w:rPr>
          <w:rFonts w:ascii="宋体" w:eastAsia="宋体" w:hAnsi="宋体"/>
        </w:rPr>
        <w:t>引言</w:t>
      </w:r>
    </w:p>
    <w:p w:rsidR="00494EE6" w:rsidRPr="00494EE6" w:rsidRDefault="00494EE6" w:rsidP="00494EE6">
      <w:pPr>
        <w:pStyle w:val="2"/>
        <w:rPr>
          <w:rFonts w:ascii="宋体" w:eastAsia="宋体" w:hAnsi="宋体"/>
          <w:sz w:val="28"/>
          <w:szCs w:val="28"/>
        </w:rPr>
      </w:pPr>
      <w:r w:rsidRPr="00494EE6">
        <w:rPr>
          <w:rFonts w:ascii="宋体" w:eastAsia="宋体" w:hAnsi="宋体"/>
          <w:sz w:val="28"/>
          <w:szCs w:val="28"/>
        </w:rPr>
        <w:t>1.1</w:t>
      </w:r>
      <w:r w:rsidR="00C216B6">
        <w:rPr>
          <w:rFonts w:ascii="宋体" w:eastAsia="宋体" w:hAnsi="宋体"/>
          <w:sz w:val="28"/>
          <w:szCs w:val="28"/>
        </w:rPr>
        <w:t xml:space="preserve"> </w:t>
      </w:r>
      <w:r w:rsidRPr="00494EE6">
        <w:rPr>
          <w:rFonts w:ascii="宋体" w:eastAsia="宋体" w:hAnsi="宋体"/>
          <w:sz w:val="28"/>
          <w:szCs w:val="28"/>
        </w:rPr>
        <w:t>编写目的</w:t>
      </w:r>
    </w:p>
    <w:p w:rsidR="00494EE6" w:rsidRPr="00494EE6" w:rsidRDefault="00494EE6" w:rsidP="008A0F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94EE6">
        <w:rPr>
          <w:rFonts w:ascii="宋体" w:eastAsia="宋体" w:hAnsi="宋体" w:hint="eastAsia"/>
          <w:sz w:val="24"/>
          <w:szCs w:val="24"/>
        </w:rPr>
        <w:t>本测试计划</w:t>
      </w:r>
      <w:r w:rsidR="008C51D7">
        <w:rPr>
          <w:rFonts w:ascii="宋体" w:eastAsia="宋体" w:hAnsi="宋体" w:hint="eastAsia"/>
          <w:sz w:val="24"/>
          <w:szCs w:val="24"/>
        </w:rPr>
        <w:t>专</w:t>
      </w:r>
      <w:r>
        <w:rPr>
          <w:rFonts w:ascii="宋体" w:eastAsia="宋体" w:hAnsi="宋体" w:hint="eastAsia"/>
          <w:sz w:val="24"/>
          <w:szCs w:val="24"/>
        </w:rPr>
        <w:t>为</w:t>
      </w:r>
      <w:r w:rsidR="008C51D7" w:rsidRPr="008C51D7">
        <w:rPr>
          <w:rFonts w:ascii="宋体" w:eastAsia="宋体" w:hAnsi="宋体" w:hint="eastAsia"/>
          <w:sz w:val="24"/>
          <w:szCs w:val="24"/>
        </w:rPr>
        <w:t>存量房交易价格评估系统</w:t>
      </w:r>
      <w:r>
        <w:rPr>
          <w:rFonts w:ascii="宋体" w:eastAsia="宋体" w:hAnsi="宋体" w:hint="eastAsia"/>
          <w:sz w:val="24"/>
          <w:szCs w:val="24"/>
        </w:rPr>
        <w:t>与金三</w:t>
      </w:r>
      <w:r w:rsidR="008C51D7">
        <w:rPr>
          <w:rFonts w:ascii="宋体" w:eastAsia="宋体" w:hAnsi="宋体" w:hint="eastAsia"/>
          <w:sz w:val="24"/>
          <w:szCs w:val="24"/>
        </w:rPr>
        <w:t>系统（并库版）对接联调编写</w:t>
      </w:r>
      <w:r w:rsidRPr="00494EE6">
        <w:rPr>
          <w:rFonts w:ascii="宋体" w:eastAsia="宋体" w:hAnsi="宋体" w:hint="eastAsia"/>
          <w:sz w:val="24"/>
          <w:szCs w:val="24"/>
        </w:rPr>
        <w:t>，</w:t>
      </w:r>
      <w:r w:rsidR="008C51D7">
        <w:rPr>
          <w:rFonts w:ascii="宋体" w:eastAsia="宋体" w:hAnsi="宋体" w:hint="eastAsia"/>
          <w:sz w:val="24"/>
          <w:szCs w:val="24"/>
        </w:rPr>
        <w:t>并</w:t>
      </w:r>
      <w:r w:rsidR="008C51D7" w:rsidRPr="008C51D7">
        <w:rPr>
          <w:rFonts w:ascii="宋体" w:eastAsia="宋体" w:hAnsi="宋体" w:hint="eastAsia"/>
          <w:sz w:val="24"/>
          <w:szCs w:val="24"/>
        </w:rPr>
        <w:t>范围、方法和</w:t>
      </w:r>
      <w:r w:rsidR="008C51D7">
        <w:rPr>
          <w:rFonts w:ascii="宋体" w:eastAsia="宋体" w:hAnsi="宋体" w:hint="eastAsia"/>
          <w:sz w:val="24"/>
          <w:szCs w:val="24"/>
        </w:rPr>
        <w:t>系统之间</w:t>
      </w:r>
      <w:r w:rsidR="008C51D7" w:rsidRPr="008C51D7">
        <w:rPr>
          <w:rFonts w:ascii="宋体" w:eastAsia="宋体" w:hAnsi="宋体" w:hint="eastAsia"/>
          <w:sz w:val="24"/>
          <w:szCs w:val="24"/>
        </w:rPr>
        <w:t>测试的重点</w:t>
      </w:r>
      <w:r w:rsidRPr="00494EE6">
        <w:rPr>
          <w:rFonts w:ascii="宋体" w:eastAsia="宋体" w:hAnsi="宋体" w:hint="eastAsia"/>
          <w:sz w:val="24"/>
          <w:szCs w:val="24"/>
        </w:rPr>
        <w:t>。</w:t>
      </w:r>
    </w:p>
    <w:p w:rsidR="00494EE6" w:rsidRPr="008C51D7" w:rsidRDefault="00494EE6" w:rsidP="008C51D7">
      <w:pPr>
        <w:pStyle w:val="2"/>
        <w:rPr>
          <w:rFonts w:ascii="宋体" w:eastAsia="宋体" w:hAnsi="宋体"/>
          <w:sz w:val="28"/>
          <w:szCs w:val="28"/>
        </w:rPr>
      </w:pPr>
      <w:r w:rsidRPr="008C51D7">
        <w:rPr>
          <w:rFonts w:ascii="宋体" w:eastAsia="宋体" w:hAnsi="宋体"/>
          <w:sz w:val="28"/>
          <w:szCs w:val="28"/>
        </w:rPr>
        <w:t>1.2</w:t>
      </w:r>
      <w:r w:rsidR="00C216B6">
        <w:rPr>
          <w:rFonts w:ascii="宋体" w:eastAsia="宋体" w:hAnsi="宋体"/>
          <w:sz w:val="28"/>
          <w:szCs w:val="28"/>
        </w:rPr>
        <w:t xml:space="preserve"> </w:t>
      </w:r>
      <w:r w:rsidR="008A0FA0">
        <w:rPr>
          <w:rFonts w:ascii="宋体" w:eastAsia="宋体" w:hAnsi="宋体" w:hint="eastAsia"/>
          <w:sz w:val="28"/>
          <w:szCs w:val="28"/>
        </w:rPr>
        <w:t>涉及系统</w:t>
      </w:r>
    </w:p>
    <w:p w:rsidR="00494EE6" w:rsidRDefault="008A0FA0" w:rsidP="008A0F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《存量房交易价格评估系统》</w:t>
      </w:r>
      <w:r w:rsidR="0073561F">
        <w:rPr>
          <w:rFonts w:ascii="宋体" w:eastAsia="宋体" w:hAnsi="宋体" w:hint="eastAsia"/>
          <w:sz w:val="24"/>
          <w:szCs w:val="24"/>
        </w:rPr>
        <w:t>——</w:t>
      </w:r>
      <w:proofErr w:type="gramStart"/>
      <w:r w:rsidR="0073561F">
        <w:rPr>
          <w:rFonts w:ascii="宋体" w:eastAsia="宋体" w:hAnsi="宋体" w:hint="eastAsia"/>
          <w:sz w:val="24"/>
          <w:szCs w:val="24"/>
        </w:rPr>
        <w:t>三伟软件</w:t>
      </w:r>
      <w:proofErr w:type="gramEnd"/>
    </w:p>
    <w:p w:rsidR="008A0FA0" w:rsidRPr="00494EE6" w:rsidRDefault="008A0FA0" w:rsidP="008A0F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《金三核心查询》</w:t>
      </w:r>
      <w:r w:rsidR="0073561F">
        <w:rPr>
          <w:rFonts w:ascii="宋体" w:eastAsia="宋体" w:hAnsi="宋体" w:hint="eastAsia"/>
          <w:sz w:val="24"/>
          <w:szCs w:val="24"/>
        </w:rPr>
        <w:t>——中软</w:t>
      </w:r>
    </w:p>
    <w:p w:rsidR="00494EE6" w:rsidRPr="00494EE6" w:rsidRDefault="008A0FA0" w:rsidP="008A0F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《金三外部交换》</w:t>
      </w:r>
      <w:r w:rsidR="0073561F">
        <w:rPr>
          <w:rFonts w:ascii="宋体" w:eastAsia="宋体" w:hAnsi="宋体" w:hint="eastAsia"/>
          <w:sz w:val="24"/>
          <w:szCs w:val="24"/>
        </w:rPr>
        <w:t>——神码</w:t>
      </w:r>
    </w:p>
    <w:p w:rsidR="00494EE6" w:rsidRPr="008A0FA0" w:rsidRDefault="00494EE6" w:rsidP="008A0FA0">
      <w:pPr>
        <w:pStyle w:val="2"/>
        <w:rPr>
          <w:rFonts w:ascii="宋体" w:eastAsia="宋体" w:hAnsi="宋体"/>
          <w:sz w:val="28"/>
          <w:szCs w:val="28"/>
        </w:rPr>
      </w:pPr>
      <w:r w:rsidRPr="008A0FA0">
        <w:rPr>
          <w:rFonts w:ascii="宋体" w:eastAsia="宋体" w:hAnsi="宋体"/>
          <w:sz w:val="28"/>
          <w:szCs w:val="28"/>
        </w:rPr>
        <w:t>1.</w:t>
      </w:r>
      <w:r w:rsidR="008A0FA0">
        <w:rPr>
          <w:rFonts w:ascii="宋体" w:eastAsia="宋体" w:hAnsi="宋体" w:hint="eastAsia"/>
          <w:sz w:val="28"/>
          <w:szCs w:val="28"/>
        </w:rPr>
        <w:t>3</w:t>
      </w:r>
      <w:r w:rsidR="00C216B6">
        <w:rPr>
          <w:rFonts w:ascii="宋体" w:eastAsia="宋体" w:hAnsi="宋体"/>
          <w:sz w:val="28"/>
          <w:szCs w:val="28"/>
        </w:rPr>
        <w:t xml:space="preserve"> </w:t>
      </w:r>
      <w:r w:rsidRPr="008A0FA0">
        <w:rPr>
          <w:rFonts w:ascii="宋体" w:eastAsia="宋体" w:hAnsi="宋体"/>
          <w:sz w:val="28"/>
          <w:szCs w:val="28"/>
        </w:rPr>
        <w:t>参考资料</w:t>
      </w:r>
    </w:p>
    <w:p w:rsidR="00494EE6" w:rsidRDefault="008A0FA0" w:rsidP="008A0F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8A0FA0">
        <w:rPr>
          <w:rFonts w:ascii="宋体" w:eastAsia="宋体" w:hAnsi="宋体" w:hint="eastAsia"/>
          <w:sz w:val="24"/>
          <w:szCs w:val="24"/>
        </w:rPr>
        <w:t>金税三期工程项目优化版</w:t>
      </w:r>
      <w:r w:rsidRPr="008A0FA0">
        <w:rPr>
          <w:rFonts w:ascii="宋体" w:eastAsia="宋体" w:hAnsi="宋体"/>
          <w:sz w:val="24"/>
          <w:szCs w:val="24"/>
        </w:rPr>
        <w:t>-环境配置公共信息</w:t>
      </w:r>
      <w:r>
        <w:rPr>
          <w:rFonts w:ascii="宋体" w:eastAsia="宋体" w:hAnsi="宋体" w:hint="eastAsia"/>
          <w:sz w:val="24"/>
          <w:szCs w:val="24"/>
        </w:rPr>
        <w:t>——</w:t>
      </w:r>
      <w:r w:rsidRPr="008A0FA0">
        <w:rPr>
          <w:rFonts w:ascii="宋体" w:eastAsia="宋体" w:hAnsi="宋体"/>
          <w:sz w:val="24"/>
          <w:szCs w:val="24"/>
        </w:rPr>
        <w:t>河北税务测试环境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8A0FA0" w:rsidRDefault="008A0FA0" w:rsidP="008A0FA0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8A0FA0">
        <w:rPr>
          <w:rFonts w:ascii="宋体" w:eastAsia="宋体" w:hAnsi="宋体" w:hint="eastAsia"/>
          <w:sz w:val="24"/>
          <w:szCs w:val="24"/>
        </w:rPr>
        <w:t>金税三期工程项目优化版</w:t>
      </w:r>
      <w:r w:rsidRPr="008A0FA0">
        <w:rPr>
          <w:rFonts w:ascii="宋体" w:eastAsia="宋体" w:hAnsi="宋体"/>
          <w:sz w:val="24"/>
          <w:szCs w:val="24"/>
        </w:rPr>
        <w:t>-环境配置公共信息</w:t>
      </w:r>
      <w:r>
        <w:rPr>
          <w:rFonts w:ascii="宋体" w:eastAsia="宋体" w:hAnsi="宋体" w:hint="eastAsia"/>
          <w:sz w:val="24"/>
          <w:szCs w:val="24"/>
        </w:rPr>
        <w:t>——</w:t>
      </w:r>
      <w:r w:rsidRPr="008A0FA0">
        <w:rPr>
          <w:rFonts w:ascii="宋体" w:eastAsia="宋体" w:hAnsi="宋体"/>
          <w:sz w:val="24"/>
          <w:szCs w:val="24"/>
        </w:rPr>
        <w:t>河北税务生产环境</w:t>
      </w:r>
      <w:r>
        <w:rPr>
          <w:rFonts w:ascii="宋体" w:eastAsia="宋体" w:hAnsi="宋体" w:hint="eastAsia"/>
          <w:sz w:val="24"/>
          <w:szCs w:val="24"/>
        </w:rPr>
        <w:t>》</w:t>
      </w:r>
    </w:p>
    <w:p w:rsidR="00494EE6" w:rsidRPr="008A0FA0" w:rsidRDefault="00494EE6" w:rsidP="008A0FA0">
      <w:pPr>
        <w:pStyle w:val="1"/>
        <w:rPr>
          <w:rFonts w:ascii="宋体" w:eastAsia="宋体" w:hAnsi="宋体"/>
        </w:rPr>
      </w:pPr>
      <w:r w:rsidRPr="008A0FA0">
        <w:rPr>
          <w:rFonts w:ascii="宋体" w:eastAsia="宋体" w:hAnsi="宋体"/>
        </w:rPr>
        <w:t>2</w:t>
      </w:r>
      <w:r w:rsidR="00C216B6">
        <w:rPr>
          <w:rFonts w:ascii="宋体" w:eastAsia="宋体" w:hAnsi="宋体"/>
        </w:rPr>
        <w:t xml:space="preserve"> </w:t>
      </w:r>
      <w:r w:rsidRPr="008A0FA0">
        <w:rPr>
          <w:rFonts w:ascii="宋体" w:eastAsia="宋体" w:hAnsi="宋体"/>
        </w:rPr>
        <w:t>计划</w:t>
      </w:r>
    </w:p>
    <w:p w:rsidR="00494EE6" w:rsidRPr="008A0FA0" w:rsidRDefault="00494EE6" w:rsidP="008A0FA0">
      <w:pPr>
        <w:pStyle w:val="2"/>
        <w:rPr>
          <w:rFonts w:ascii="宋体" w:eastAsia="宋体" w:hAnsi="宋体"/>
          <w:sz w:val="28"/>
          <w:szCs w:val="28"/>
        </w:rPr>
      </w:pPr>
      <w:r w:rsidRPr="008A0FA0">
        <w:rPr>
          <w:rFonts w:ascii="宋体" w:eastAsia="宋体" w:hAnsi="宋体"/>
          <w:sz w:val="28"/>
          <w:szCs w:val="28"/>
        </w:rPr>
        <w:t>2.1</w:t>
      </w:r>
      <w:r w:rsidR="00C216B6">
        <w:rPr>
          <w:rFonts w:ascii="宋体" w:eastAsia="宋体" w:hAnsi="宋体"/>
          <w:sz w:val="28"/>
          <w:szCs w:val="28"/>
        </w:rPr>
        <w:t xml:space="preserve"> </w:t>
      </w:r>
      <w:r w:rsidR="00C216B6">
        <w:rPr>
          <w:rFonts w:ascii="宋体" w:eastAsia="宋体" w:hAnsi="宋体" w:hint="eastAsia"/>
          <w:sz w:val="28"/>
          <w:szCs w:val="28"/>
        </w:rPr>
        <w:t>关联</w:t>
      </w:r>
      <w:r w:rsidRPr="008A0FA0">
        <w:rPr>
          <w:rFonts w:ascii="宋体" w:eastAsia="宋体" w:hAnsi="宋体"/>
          <w:sz w:val="28"/>
          <w:szCs w:val="28"/>
        </w:rPr>
        <w:t>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2106"/>
        <w:gridCol w:w="1213"/>
      </w:tblGrid>
      <w:tr w:rsidR="008A0FA0" w:rsidTr="00C216B6">
        <w:trPr>
          <w:trHeight w:val="567"/>
        </w:trPr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8A0FA0" w:rsidRPr="00C216B6" w:rsidRDefault="00C216B6" w:rsidP="008A0FA0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216B6">
              <w:rPr>
                <w:rFonts w:ascii="宋体" w:eastAsia="宋体" w:hAnsi="宋体" w:hint="eastAsia"/>
                <w:b/>
                <w:sz w:val="24"/>
                <w:szCs w:val="24"/>
              </w:rPr>
              <w:t>请求方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8A0FA0" w:rsidRPr="00C216B6" w:rsidRDefault="00C216B6" w:rsidP="008A0FA0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216B6">
              <w:rPr>
                <w:rFonts w:ascii="宋体" w:eastAsia="宋体" w:hAnsi="宋体" w:hint="eastAsia"/>
                <w:b/>
                <w:sz w:val="24"/>
                <w:szCs w:val="24"/>
              </w:rPr>
              <w:t>应答方</w:t>
            </w:r>
          </w:p>
        </w:tc>
        <w:tc>
          <w:tcPr>
            <w:tcW w:w="1659" w:type="dxa"/>
            <w:shd w:val="clear" w:color="auto" w:fill="BFBFBF" w:themeFill="background1" w:themeFillShade="BF"/>
            <w:vAlign w:val="center"/>
          </w:tcPr>
          <w:p w:rsidR="008A0FA0" w:rsidRPr="00C216B6" w:rsidRDefault="00C216B6" w:rsidP="008A0FA0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216B6">
              <w:rPr>
                <w:rFonts w:ascii="宋体" w:eastAsia="宋体" w:hAnsi="宋体" w:hint="eastAsia"/>
                <w:b/>
                <w:sz w:val="24"/>
                <w:szCs w:val="24"/>
              </w:rPr>
              <w:t>功能模块</w:t>
            </w:r>
          </w:p>
        </w:tc>
        <w:tc>
          <w:tcPr>
            <w:tcW w:w="2106" w:type="dxa"/>
            <w:shd w:val="clear" w:color="auto" w:fill="BFBFBF" w:themeFill="background1" w:themeFillShade="BF"/>
            <w:vAlign w:val="center"/>
          </w:tcPr>
          <w:p w:rsidR="008A0FA0" w:rsidRPr="00C216B6" w:rsidRDefault="00C216B6" w:rsidP="008A0FA0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216B6">
              <w:rPr>
                <w:rFonts w:ascii="宋体" w:eastAsia="宋体" w:hAnsi="宋体" w:hint="eastAsia"/>
                <w:b/>
                <w:sz w:val="24"/>
                <w:szCs w:val="24"/>
              </w:rPr>
              <w:t>输入信息</w:t>
            </w:r>
          </w:p>
        </w:tc>
        <w:tc>
          <w:tcPr>
            <w:tcW w:w="1213" w:type="dxa"/>
            <w:shd w:val="clear" w:color="auto" w:fill="BFBFBF" w:themeFill="background1" w:themeFillShade="BF"/>
            <w:vAlign w:val="center"/>
          </w:tcPr>
          <w:p w:rsidR="008A0FA0" w:rsidRPr="00C216B6" w:rsidRDefault="00C216B6" w:rsidP="008A0FA0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C216B6">
              <w:rPr>
                <w:rFonts w:ascii="宋体" w:eastAsia="宋体" w:hAnsi="宋体" w:hint="eastAsia"/>
                <w:b/>
                <w:sz w:val="24"/>
                <w:szCs w:val="24"/>
              </w:rPr>
              <w:t>输出信息</w:t>
            </w:r>
          </w:p>
        </w:tc>
      </w:tr>
      <w:tr w:rsidR="00C216B6" w:rsidTr="00C216B6">
        <w:trPr>
          <w:trHeight w:val="567"/>
        </w:trPr>
        <w:tc>
          <w:tcPr>
            <w:tcW w:w="1659" w:type="dxa"/>
            <w:vMerge w:val="restart"/>
            <w:vAlign w:val="center"/>
          </w:tcPr>
          <w:p w:rsidR="00C216B6" w:rsidRDefault="00C216B6" w:rsidP="008A0FA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存量房交易价格评估系统</w:t>
            </w:r>
          </w:p>
        </w:tc>
        <w:tc>
          <w:tcPr>
            <w:tcW w:w="1659" w:type="dxa"/>
            <w:vAlign w:val="center"/>
          </w:tcPr>
          <w:p w:rsidR="00C216B6" w:rsidRDefault="00C216B6" w:rsidP="008A0FA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216B6">
              <w:rPr>
                <w:rFonts w:ascii="宋体" w:eastAsia="宋体" w:hAnsi="宋体" w:hint="eastAsia"/>
                <w:sz w:val="24"/>
                <w:szCs w:val="24"/>
              </w:rPr>
              <w:t>金三外部交换</w:t>
            </w:r>
          </w:p>
        </w:tc>
        <w:tc>
          <w:tcPr>
            <w:tcW w:w="1659" w:type="dxa"/>
            <w:vAlign w:val="center"/>
          </w:tcPr>
          <w:p w:rsidR="00C216B6" w:rsidRDefault="00C216B6" w:rsidP="008A0FA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评估信息传递</w:t>
            </w:r>
          </w:p>
        </w:tc>
        <w:tc>
          <w:tcPr>
            <w:tcW w:w="2106" w:type="dxa"/>
            <w:vAlign w:val="center"/>
          </w:tcPr>
          <w:p w:rsidR="00C216B6" w:rsidRDefault="00C216B6" w:rsidP="008A0FA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交易存量房的基础属性信息、评估信息</w:t>
            </w:r>
          </w:p>
        </w:tc>
        <w:tc>
          <w:tcPr>
            <w:tcW w:w="1213" w:type="dxa"/>
            <w:vAlign w:val="center"/>
          </w:tcPr>
          <w:p w:rsidR="00C216B6" w:rsidRDefault="00C216B6" w:rsidP="00EC7C6F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无</w:t>
            </w:r>
          </w:p>
        </w:tc>
      </w:tr>
      <w:tr w:rsidR="00C216B6" w:rsidTr="00C216B6">
        <w:trPr>
          <w:trHeight w:val="567"/>
        </w:trPr>
        <w:tc>
          <w:tcPr>
            <w:tcW w:w="1659" w:type="dxa"/>
            <w:vMerge/>
            <w:vAlign w:val="center"/>
          </w:tcPr>
          <w:p w:rsidR="00C216B6" w:rsidRDefault="00C216B6" w:rsidP="008A0FA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:rsidR="00C216B6" w:rsidRDefault="00C216B6" w:rsidP="008A0FA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C216B6">
              <w:rPr>
                <w:rFonts w:ascii="宋体" w:eastAsia="宋体" w:hAnsi="宋体" w:hint="eastAsia"/>
                <w:sz w:val="24"/>
                <w:szCs w:val="24"/>
              </w:rPr>
              <w:t>金三核心查询</w:t>
            </w:r>
          </w:p>
        </w:tc>
        <w:tc>
          <w:tcPr>
            <w:tcW w:w="1659" w:type="dxa"/>
            <w:vAlign w:val="center"/>
          </w:tcPr>
          <w:p w:rsidR="00C216B6" w:rsidRDefault="00C216B6" w:rsidP="008A0FA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完税认定</w:t>
            </w:r>
          </w:p>
        </w:tc>
        <w:tc>
          <w:tcPr>
            <w:tcW w:w="2106" w:type="dxa"/>
            <w:vAlign w:val="center"/>
          </w:tcPr>
          <w:p w:rsidR="00C216B6" w:rsidRDefault="00C216B6" w:rsidP="008A0FA0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业务</w:t>
            </w:r>
            <w:r>
              <w:rPr>
                <w:rFonts w:ascii="宋体" w:eastAsia="宋体" w:hAnsi="宋体"/>
                <w:sz w:val="24"/>
                <w:szCs w:val="24"/>
              </w:rPr>
              <w:t>FW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UID</w:t>
            </w:r>
          </w:p>
        </w:tc>
        <w:tc>
          <w:tcPr>
            <w:tcW w:w="1213" w:type="dxa"/>
            <w:vAlign w:val="center"/>
          </w:tcPr>
          <w:p w:rsidR="00C216B6" w:rsidRDefault="00C216B6" w:rsidP="00EC7C6F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税额信息</w:t>
            </w:r>
          </w:p>
        </w:tc>
      </w:tr>
    </w:tbl>
    <w:p w:rsidR="00494EE6" w:rsidRPr="008A0FA0" w:rsidRDefault="00494EE6" w:rsidP="008A0FA0">
      <w:pPr>
        <w:pStyle w:val="2"/>
        <w:rPr>
          <w:rFonts w:ascii="宋体" w:eastAsia="宋体" w:hAnsi="宋体"/>
          <w:sz w:val="28"/>
          <w:szCs w:val="28"/>
        </w:rPr>
      </w:pPr>
      <w:r w:rsidRPr="008A0FA0">
        <w:rPr>
          <w:rFonts w:ascii="宋体" w:eastAsia="宋体" w:hAnsi="宋体"/>
          <w:sz w:val="28"/>
          <w:szCs w:val="28"/>
        </w:rPr>
        <w:lastRenderedPageBreak/>
        <w:t>2.2</w:t>
      </w:r>
      <w:r w:rsidR="00C216B6">
        <w:rPr>
          <w:rFonts w:ascii="宋体" w:eastAsia="宋体" w:hAnsi="宋体"/>
          <w:sz w:val="28"/>
          <w:szCs w:val="28"/>
        </w:rPr>
        <w:t xml:space="preserve"> </w:t>
      </w:r>
      <w:r w:rsidRPr="008A0FA0">
        <w:rPr>
          <w:rFonts w:ascii="宋体" w:eastAsia="宋体" w:hAnsi="宋体"/>
          <w:sz w:val="28"/>
          <w:szCs w:val="28"/>
        </w:rPr>
        <w:t>测试内容</w:t>
      </w:r>
    </w:p>
    <w:p w:rsidR="00494EE6" w:rsidRPr="00EC7C6F" w:rsidRDefault="00AD0E95" w:rsidP="00494EE6">
      <w:pPr>
        <w:spacing w:line="30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2.2.1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bookmarkStart w:id="0" w:name="_Hlk534350884"/>
      <w:r w:rsidR="00EC7C6F" w:rsidRPr="00EC7C6F">
        <w:rPr>
          <w:rFonts w:ascii="宋体" w:eastAsia="宋体" w:hAnsi="宋体" w:hint="eastAsia"/>
          <w:b/>
          <w:sz w:val="24"/>
          <w:szCs w:val="24"/>
        </w:rPr>
        <w:t>评估信息传递</w:t>
      </w:r>
    </w:p>
    <w:p w:rsidR="0073561F" w:rsidRDefault="00EC7C6F" w:rsidP="00AD0E95">
      <w:pPr>
        <w:spacing w:line="30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4C75CA">
        <w:rPr>
          <w:rFonts w:ascii="宋体" w:eastAsia="宋体" w:hAnsi="宋体" w:hint="eastAsia"/>
          <w:b/>
          <w:sz w:val="24"/>
          <w:szCs w:val="24"/>
        </w:rPr>
        <w:t>联调单位：</w:t>
      </w:r>
      <w:proofErr w:type="gramStart"/>
      <w:r>
        <w:rPr>
          <w:rFonts w:ascii="宋体" w:eastAsia="宋体" w:hAnsi="宋体" w:hint="eastAsia"/>
          <w:sz w:val="24"/>
          <w:szCs w:val="24"/>
        </w:rPr>
        <w:t>三伟软件</w:t>
      </w:r>
      <w:proofErr w:type="gramEnd"/>
      <w:r>
        <w:rPr>
          <w:rFonts w:ascii="宋体" w:eastAsia="宋体" w:hAnsi="宋体" w:hint="eastAsia"/>
          <w:sz w:val="24"/>
          <w:szCs w:val="24"/>
        </w:rPr>
        <w:t>、神码</w:t>
      </w:r>
    </w:p>
    <w:bookmarkEnd w:id="0"/>
    <w:p w:rsidR="004C75CA" w:rsidRPr="004C75CA" w:rsidRDefault="00F42E72" w:rsidP="00AD0E95">
      <w:pPr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4C75CA">
        <w:rPr>
          <w:rFonts w:ascii="宋体" w:eastAsia="宋体" w:hAnsi="宋体" w:hint="eastAsia"/>
          <w:b/>
          <w:sz w:val="24"/>
          <w:szCs w:val="24"/>
        </w:rPr>
        <w:t>测试步骤：</w:t>
      </w:r>
    </w:p>
    <w:p w:rsidR="004C75CA" w:rsidRDefault="00F42E72" w:rsidP="00AD0E9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1、在存量房评估系统中执行“传入金三”功能操作</w:t>
      </w:r>
      <w:r w:rsidR="00AD0E95">
        <w:rPr>
          <w:rFonts w:ascii="宋体" w:eastAsia="宋体" w:hAnsi="宋体" w:hint="eastAsia"/>
          <w:sz w:val="24"/>
          <w:szCs w:val="24"/>
        </w:rPr>
        <w:t>（三伟）；</w:t>
      </w:r>
    </w:p>
    <w:p w:rsidR="004C75CA" w:rsidRDefault="00AD0E95" w:rsidP="00AD0E9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2、观察系统返回状态（三伟）；</w:t>
      </w:r>
    </w:p>
    <w:p w:rsidR="004C75CA" w:rsidRDefault="00AD0E95" w:rsidP="00AD0E9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bookmarkStart w:id="1" w:name="_Hlk534306405"/>
      <w:r>
        <w:rPr>
          <w:rFonts w:ascii="宋体" w:eastAsia="宋体" w:hAnsi="宋体" w:hint="eastAsia"/>
          <w:sz w:val="24"/>
          <w:szCs w:val="24"/>
        </w:rPr>
        <w:t>查询金三外部交换信息</w:t>
      </w:r>
      <w:bookmarkEnd w:id="1"/>
      <w:r>
        <w:rPr>
          <w:rFonts w:ascii="宋体" w:eastAsia="宋体" w:hAnsi="宋体" w:hint="eastAsia"/>
          <w:sz w:val="24"/>
          <w:szCs w:val="24"/>
        </w:rPr>
        <w:t>（神码）；</w:t>
      </w:r>
    </w:p>
    <w:p w:rsidR="0073561F" w:rsidRDefault="00AD0E95" w:rsidP="00AD0E9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4、对比评估系统传入数据与</w:t>
      </w:r>
      <w:r w:rsidRPr="00AD0E95">
        <w:rPr>
          <w:rFonts w:ascii="宋体" w:eastAsia="宋体" w:hAnsi="宋体" w:hint="eastAsia"/>
          <w:sz w:val="24"/>
          <w:szCs w:val="24"/>
        </w:rPr>
        <w:t>金三外部交换信息</w:t>
      </w:r>
      <w:r>
        <w:rPr>
          <w:rFonts w:ascii="宋体" w:eastAsia="宋体" w:hAnsi="宋体" w:hint="eastAsia"/>
          <w:sz w:val="24"/>
          <w:szCs w:val="24"/>
        </w:rPr>
        <w:t>查询结果是否一致（三伟）；</w:t>
      </w:r>
    </w:p>
    <w:p w:rsidR="004C75CA" w:rsidRPr="004C75CA" w:rsidRDefault="00D82B9A" w:rsidP="004C75CA">
      <w:pPr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结果</w:t>
      </w:r>
      <w:r w:rsidR="004C75CA" w:rsidRPr="004C75CA">
        <w:rPr>
          <w:rFonts w:ascii="宋体" w:eastAsia="宋体" w:hAnsi="宋体" w:hint="eastAsia"/>
          <w:b/>
          <w:sz w:val="24"/>
          <w:szCs w:val="24"/>
        </w:rPr>
        <w:t>对比标准：</w:t>
      </w:r>
    </w:p>
    <w:tbl>
      <w:tblPr>
        <w:tblW w:w="8301" w:type="dxa"/>
        <w:tblInd w:w="-5" w:type="dxa"/>
        <w:tblLook w:val="04A0" w:firstRow="1" w:lastRow="0" w:firstColumn="1" w:lastColumn="0" w:noHBand="0" w:noVBand="1"/>
      </w:tblPr>
      <w:tblGrid>
        <w:gridCol w:w="1644"/>
        <w:gridCol w:w="1856"/>
        <w:gridCol w:w="1016"/>
        <w:gridCol w:w="1929"/>
        <w:gridCol w:w="1856"/>
      </w:tblGrid>
      <w:tr w:rsidR="004C75CA" w:rsidRPr="004C75CA" w:rsidTr="004C75CA">
        <w:trPr>
          <w:trHeight w:val="270"/>
        </w:trPr>
        <w:tc>
          <w:tcPr>
            <w:tcW w:w="8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4C75CA" w:rsidRDefault="004C75CA" w:rsidP="004C75CA">
            <w:pPr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/>
                <w:b/>
                <w:bCs/>
                <w:sz w:val="24"/>
                <w:szCs w:val="24"/>
              </w:rPr>
              <w:t>WBJH_CXS_FCJYCJXX</w:t>
            </w:r>
          </w:p>
          <w:p w:rsidR="004C75CA" w:rsidRPr="004C75CA" w:rsidRDefault="004C75CA" w:rsidP="004C75CA">
            <w:pPr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/>
                <w:b/>
                <w:bCs/>
                <w:sz w:val="24"/>
                <w:szCs w:val="24"/>
              </w:rPr>
              <w:t>外部交换</w:t>
            </w:r>
            <w:proofErr w:type="gramStart"/>
            <w:r w:rsidRPr="004C75CA">
              <w:rPr>
                <w:rFonts w:ascii="宋体" w:eastAsia="宋体" w:hAnsi="宋体"/>
                <w:b/>
                <w:bCs/>
                <w:sz w:val="24"/>
                <w:szCs w:val="24"/>
              </w:rPr>
              <w:t>财行税</w:t>
            </w:r>
            <w:proofErr w:type="gramEnd"/>
            <w:r w:rsidRPr="004C75CA">
              <w:rPr>
                <w:rFonts w:ascii="宋体" w:eastAsia="宋体" w:hAnsi="宋体"/>
                <w:b/>
                <w:bCs/>
                <w:sz w:val="24"/>
                <w:szCs w:val="24"/>
              </w:rPr>
              <w:t>房产交易采集信息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可为空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对应代码表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FWUUID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VARCHAR2(200)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服务UUID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FWSDSWJG_DM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房屋属地税务机关代码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DM_GY_SWJG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XZQHSZ_DM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6)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行政区划数字代码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DM_GY_XZQH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JDXZ_DM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9)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街道乡镇代码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DM_GY_JDXZ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TDFWDZ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土地、房屋地址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MJ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14,2)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面积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FWZH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VARCHAR2(50)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房屋幢号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DYH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单元号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FJH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VARCHAR2(40)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房间号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54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JZJGLX_DM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建筑结构类型代码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DM_XG_JZJGLX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TNMJ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14,2)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套内面积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CX_DM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朝向代码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BZ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VARCHAR2(3000)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FH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VARCHAR2(75)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房号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LC_2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楼层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WXTID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外系统主键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ZLFCLFBZ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增量房存量房标志</w:t>
            </w:r>
            <w:proofErr w:type="gramEnd"/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JYJG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交易价格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HTBH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VARCHAR2(60)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合同编号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HTJE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合同金额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HTQDSJ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合同签订时间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QSQSZYDX_DM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VARCHAR2(5)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契税权属转移对象代码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DM_SB_QSQSZYDX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KFBDCXMBH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VARCHAR2(20)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开发不动产项目编号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BDCXMMC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VARCHAR2(150)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不动产项目名称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FWCQZSH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VARCHAR2(120)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房屋产权证书号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ZFBZ_1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作废标志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QSQSZYYT_DM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3)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契税权属转移用途代码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DM_SB_QSQSZYYT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FCJYFS_DM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房产交易方式代码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DM_SB_FCJYFS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SFPTZFBZ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是否普通住房标志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PGQS_JYJG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评估契税交易价格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WBMJYJG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外部门交易价格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TDZZS_KCCB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土地增值税扣除成本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GRSDS_KCHLFY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个人所得税扣除合理费用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DQYSKJE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当期应收款金额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DQYSSKSSYF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6)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当期应收税款所属月份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DJ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单价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LRR_DM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录入人代码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DM_GY_SWRY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LRRQ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录入日期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XGR_DM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修改人代码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DM_GY_SWRY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XGRQ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修改日期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SJGSDQ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数据归属地区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SJTB_SJ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TIMESTAMP(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6)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数据同步时间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QSQSZYLB_DM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2)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契税权属转移类</w:t>
            </w:r>
            <w:r w:rsidRPr="004C75C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别代码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　</w:t>
            </w:r>
          </w:p>
        </w:tc>
      </w:tr>
    </w:tbl>
    <w:p w:rsidR="00F42E72" w:rsidRDefault="00F42E72" w:rsidP="00494EE6">
      <w:pPr>
        <w:spacing w:line="300" w:lineRule="auto"/>
        <w:rPr>
          <w:rFonts w:ascii="宋体" w:eastAsia="宋体" w:hAnsi="宋体"/>
          <w:sz w:val="24"/>
          <w:szCs w:val="24"/>
        </w:rPr>
      </w:pPr>
    </w:p>
    <w:tbl>
      <w:tblPr>
        <w:tblW w:w="8301" w:type="dxa"/>
        <w:tblInd w:w="-5" w:type="dxa"/>
        <w:tblLook w:val="04A0" w:firstRow="1" w:lastRow="0" w:firstColumn="1" w:lastColumn="0" w:noHBand="0" w:noVBand="1"/>
      </w:tblPr>
      <w:tblGrid>
        <w:gridCol w:w="1599"/>
        <w:gridCol w:w="1909"/>
        <w:gridCol w:w="1028"/>
        <w:gridCol w:w="1985"/>
        <w:gridCol w:w="1780"/>
      </w:tblGrid>
      <w:tr w:rsidR="00D82B9A" w:rsidRPr="004C75CA" w:rsidTr="008E2DC4">
        <w:trPr>
          <w:trHeight w:val="270"/>
        </w:trPr>
        <w:tc>
          <w:tcPr>
            <w:tcW w:w="8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82B9A" w:rsidRDefault="00D82B9A" w:rsidP="00D82B9A">
            <w:pPr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82B9A">
              <w:rPr>
                <w:rFonts w:ascii="宋体" w:eastAsia="宋体" w:hAnsi="宋体"/>
                <w:b/>
                <w:bCs/>
                <w:sz w:val="24"/>
                <w:szCs w:val="24"/>
              </w:rPr>
              <w:t>WBJH_CXS_FCJYCJXX_JYF</w:t>
            </w:r>
          </w:p>
          <w:p w:rsidR="00D82B9A" w:rsidRPr="004C75CA" w:rsidRDefault="00D82B9A" w:rsidP="00D82B9A">
            <w:pPr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82B9A">
              <w:rPr>
                <w:rFonts w:ascii="宋体" w:eastAsia="宋体" w:hAnsi="宋体"/>
                <w:b/>
                <w:bCs/>
                <w:sz w:val="24"/>
                <w:szCs w:val="24"/>
              </w:rPr>
              <w:t>外部交换</w:t>
            </w:r>
            <w:proofErr w:type="gramStart"/>
            <w:r w:rsidRPr="00D82B9A">
              <w:rPr>
                <w:rFonts w:ascii="宋体" w:eastAsia="宋体" w:hAnsi="宋体"/>
                <w:b/>
                <w:bCs/>
                <w:sz w:val="24"/>
                <w:szCs w:val="24"/>
              </w:rPr>
              <w:t>财行税</w:t>
            </w:r>
            <w:proofErr w:type="gramEnd"/>
            <w:r w:rsidRPr="00D82B9A">
              <w:rPr>
                <w:rFonts w:ascii="宋体" w:eastAsia="宋体" w:hAnsi="宋体"/>
                <w:b/>
                <w:bCs/>
                <w:sz w:val="24"/>
                <w:szCs w:val="24"/>
              </w:rPr>
              <w:t>房产交易采集交易方信息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可为空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代码表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JYFUUID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交易方UUID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FWUUID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VARCHAR2(200)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服务UUID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DJXH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20)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登记序号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NSRSBH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VARCHAR2(20)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纳税人识别号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NSRMC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纳税人名称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GJ_DM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国籍代码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SFZJZL_DM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3)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身份证件种类代码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DM_GY_SFZJLX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SFZJHM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身份证件号码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LXDH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VARCHAR2(60)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联系电话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DZ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地址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ZCQRBZ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主产权</w:t>
            </w: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人标志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ZRFCSFBZ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转让方承受</w:t>
            </w: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方标志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YXQQ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有效期起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YXQZ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有效期止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BZ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VARCHAR2(3000)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备注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SZFE_2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16,6)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所占份额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BDFE_2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16,6)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变动份额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DY_EWBHXH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对应二维表行序号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EWBHXH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二维表行序号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SCQD_FWFS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VARCHAR2(30)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上次取得房屋方式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SCQD_FWSJ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上次取得房屋时间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SCQD_FWCB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上次取得房屋成本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FWTC_DM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2)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房屋套次代码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DM_GY_FWTC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GMFZXQSBZ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购买方直系亲属</w:t>
            </w:r>
            <w:r w:rsidRPr="004C75C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标志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LRR_DM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录入人代码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DM_GY_SWRY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LRRQ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 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录入日期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XGR_DM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修改人代码 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DM_GY_SWRY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XGRQ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修改日期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SJGSDQ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数据归属地区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4C75CA" w:rsidRPr="004C75CA" w:rsidTr="004C75CA">
        <w:trPr>
          <w:trHeight w:val="270"/>
        </w:trPr>
        <w:tc>
          <w:tcPr>
            <w:tcW w:w="1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SJTB_SJ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4C75CA">
              <w:rPr>
                <w:rFonts w:ascii="宋体" w:eastAsia="宋体" w:hAnsi="宋体" w:hint="eastAsia"/>
                <w:sz w:val="24"/>
                <w:szCs w:val="24"/>
              </w:rPr>
              <w:t>TIMESTAMP(</w:t>
            </w:r>
            <w:proofErr w:type="gramEnd"/>
            <w:r w:rsidRPr="004C75CA">
              <w:rPr>
                <w:rFonts w:ascii="宋体" w:eastAsia="宋体" w:hAnsi="宋体" w:hint="eastAsia"/>
                <w:sz w:val="24"/>
                <w:szCs w:val="24"/>
              </w:rPr>
              <w:t>6)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数据同步时间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75CA" w:rsidRPr="004C75CA" w:rsidRDefault="004C75CA" w:rsidP="004C75C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4C75C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</w:tbl>
    <w:p w:rsidR="00F42E72" w:rsidRDefault="00F42E72" w:rsidP="00494EE6">
      <w:pPr>
        <w:spacing w:line="300" w:lineRule="auto"/>
        <w:rPr>
          <w:rFonts w:ascii="宋体" w:eastAsia="宋体" w:hAnsi="宋体"/>
          <w:sz w:val="24"/>
          <w:szCs w:val="24"/>
        </w:rPr>
      </w:pPr>
    </w:p>
    <w:tbl>
      <w:tblPr>
        <w:tblW w:w="8301" w:type="dxa"/>
        <w:tblInd w:w="-5" w:type="dxa"/>
        <w:tblLook w:val="04A0" w:firstRow="1" w:lastRow="0" w:firstColumn="1" w:lastColumn="0" w:noHBand="0" w:noVBand="1"/>
      </w:tblPr>
      <w:tblGrid>
        <w:gridCol w:w="1276"/>
        <w:gridCol w:w="2323"/>
        <w:gridCol w:w="1069"/>
        <w:gridCol w:w="1853"/>
        <w:gridCol w:w="1780"/>
      </w:tblGrid>
      <w:tr w:rsidR="00D82B9A" w:rsidRPr="00D82B9A" w:rsidTr="008E2DC4">
        <w:trPr>
          <w:trHeight w:val="270"/>
        </w:trPr>
        <w:tc>
          <w:tcPr>
            <w:tcW w:w="8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82B9A" w:rsidRPr="00D82B9A" w:rsidRDefault="00D82B9A" w:rsidP="00D82B9A">
            <w:pPr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bookmarkStart w:id="2" w:name="_Hlk534307749"/>
            <w:r w:rsidRPr="00D82B9A">
              <w:rPr>
                <w:rFonts w:ascii="宋体" w:eastAsia="宋体" w:hAnsi="宋体"/>
                <w:b/>
                <w:bCs/>
                <w:sz w:val="24"/>
                <w:szCs w:val="24"/>
              </w:rPr>
              <w:t>WBJH_PGQSJYJG</w:t>
            </w:r>
          </w:p>
          <w:p w:rsidR="00D82B9A" w:rsidRPr="00D82B9A" w:rsidRDefault="00D82B9A" w:rsidP="00D82B9A">
            <w:pPr>
              <w:spacing w:line="300" w:lineRule="auto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评估契税交易价格中间表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可为空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代码表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UUID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VARCHAR2(32)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UUID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FWUUID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VARCHAR2(200)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服务UUID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PGJG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82B9A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D82B9A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评估价格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LRR_DM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82B9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D82B9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录入人代码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DM_GY_SWRY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LRRQ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录入日期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XGR_DM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82B9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D82B9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修改人代码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DM_GY_SWRY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XGRQ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DATE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修改日期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SJGSDQ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82B9A">
              <w:rPr>
                <w:rFonts w:ascii="宋体" w:eastAsia="宋体" w:hAnsi="宋体" w:hint="eastAsia"/>
                <w:sz w:val="24"/>
                <w:szCs w:val="24"/>
              </w:rPr>
              <w:t>CHAR(</w:t>
            </w:r>
            <w:proofErr w:type="gramEnd"/>
            <w:r w:rsidRPr="00D82B9A">
              <w:rPr>
                <w:rFonts w:ascii="宋体" w:eastAsia="宋体" w:hAnsi="宋体" w:hint="eastAsia"/>
                <w:sz w:val="24"/>
                <w:szCs w:val="24"/>
              </w:rPr>
              <w:t>11)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数据归属地区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D82B9A" w:rsidRPr="00D82B9A" w:rsidTr="00D82B9A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SJTB_SJ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82B9A">
              <w:rPr>
                <w:rFonts w:ascii="宋体" w:eastAsia="宋体" w:hAnsi="宋体" w:hint="eastAsia"/>
                <w:sz w:val="24"/>
                <w:szCs w:val="24"/>
              </w:rPr>
              <w:t>TIMESTAMP(</w:t>
            </w:r>
            <w:proofErr w:type="gramEnd"/>
            <w:r w:rsidRPr="00D82B9A">
              <w:rPr>
                <w:rFonts w:ascii="宋体" w:eastAsia="宋体" w:hAnsi="宋体" w:hint="eastAsia"/>
                <w:sz w:val="24"/>
                <w:szCs w:val="24"/>
              </w:rPr>
              <w:t>6)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数据同步时间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B9A" w:rsidRPr="00D82B9A" w:rsidRDefault="00D82B9A" w:rsidP="00D82B9A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82B9A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bookmarkEnd w:id="2"/>
    </w:tbl>
    <w:p w:rsidR="00F42E72" w:rsidRDefault="00F42E72" w:rsidP="00494EE6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EC7C6F" w:rsidRPr="00EC7C6F" w:rsidRDefault="00AD0E95" w:rsidP="00494EE6">
      <w:pPr>
        <w:spacing w:line="30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2.2.2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bookmarkStart w:id="3" w:name="_Hlk534351048"/>
      <w:r w:rsidR="00EC7C6F" w:rsidRPr="00EC7C6F">
        <w:rPr>
          <w:rFonts w:ascii="宋体" w:eastAsia="宋体" w:hAnsi="宋体" w:hint="eastAsia"/>
          <w:b/>
          <w:sz w:val="24"/>
          <w:szCs w:val="24"/>
        </w:rPr>
        <w:t>完税认定</w:t>
      </w:r>
      <w:bookmarkEnd w:id="3"/>
    </w:p>
    <w:p w:rsidR="00EC7C6F" w:rsidRDefault="00EC7C6F" w:rsidP="00AD0E9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联调单位：</w:t>
      </w:r>
      <w:proofErr w:type="gramStart"/>
      <w:r>
        <w:rPr>
          <w:rFonts w:ascii="宋体" w:eastAsia="宋体" w:hAnsi="宋体" w:hint="eastAsia"/>
          <w:sz w:val="24"/>
          <w:szCs w:val="24"/>
        </w:rPr>
        <w:t>三伟软件</w:t>
      </w:r>
      <w:proofErr w:type="gramEnd"/>
      <w:r>
        <w:rPr>
          <w:rFonts w:ascii="宋体" w:eastAsia="宋体" w:hAnsi="宋体" w:hint="eastAsia"/>
          <w:sz w:val="24"/>
          <w:szCs w:val="24"/>
        </w:rPr>
        <w:t>、中软</w:t>
      </w:r>
    </w:p>
    <w:p w:rsidR="00AD0E95" w:rsidRDefault="00AD0E95" w:rsidP="00AD0E95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测试步骤：</w:t>
      </w:r>
    </w:p>
    <w:p w:rsidR="00906899" w:rsidRPr="00906899" w:rsidRDefault="00906899" w:rsidP="00906899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906899">
        <w:rPr>
          <w:rFonts w:ascii="宋体" w:eastAsia="宋体" w:hAnsi="宋体" w:hint="eastAsia"/>
          <w:sz w:val="24"/>
          <w:szCs w:val="24"/>
        </w:rPr>
        <w:t>金三系统存量房销售信息采集（中软）；</w:t>
      </w:r>
    </w:p>
    <w:p w:rsidR="00906899" w:rsidRDefault="00906899" w:rsidP="00906899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房产交易申报（中软）；</w:t>
      </w:r>
    </w:p>
    <w:p w:rsidR="00906899" w:rsidRDefault="00906899" w:rsidP="00906899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征税、开票、上解（</w:t>
      </w:r>
      <w:r>
        <w:rPr>
          <w:rFonts w:ascii="宋体" w:eastAsia="宋体" w:hAnsi="宋体" w:hint="eastAsia"/>
          <w:sz w:val="24"/>
          <w:szCs w:val="24"/>
        </w:rPr>
        <w:t>中软</w:t>
      </w:r>
      <w:r>
        <w:rPr>
          <w:rFonts w:ascii="宋体" w:eastAsia="宋体" w:hAnsi="宋体" w:hint="eastAsia"/>
          <w:sz w:val="24"/>
          <w:szCs w:val="24"/>
        </w:rPr>
        <w:t>）；</w:t>
      </w:r>
    </w:p>
    <w:p w:rsidR="00906899" w:rsidRDefault="00906899" w:rsidP="00906899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在存量房评估系统中执行“完税认定”功能操作（三伟）；</w:t>
      </w:r>
    </w:p>
    <w:p w:rsidR="00AD0E95" w:rsidRPr="00906899" w:rsidRDefault="00906899" w:rsidP="00906899">
      <w:pPr>
        <w:pStyle w:val="a4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对比评估系统读取数据与</w:t>
      </w:r>
      <w:r w:rsidRPr="00AD0E95">
        <w:rPr>
          <w:rFonts w:ascii="宋体" w:eastAsia="宋体" w:hAnsi="宋体" w:hint="eastAsia"/>
          <w:sz w:val="24"/>
          <w:szCs w:val="24"/>
        </w:rPr>
        <w:t>金三</w:t>
      </w:r>
      <w:r>
        <w:rPr>
          <w:rFonts w:ascii="宋体" w:eastAsia="宋体" w:hAnsi="宋体" w:hint="eastAsia"/>
          <w:sz w:val="24"/>
          <w:szCs w:val="24"/>
        </w:rPr>
        <w:t>征税数据结果是否一致（三伟）；</w:t>
      </w:r>
    </w:p>
    <w:tbl>
      <w:tblPr>
        <w:tblW w:w="8301" w:type="dxa"/>
        <w:tblInd w:w="-5" w:type="dxa"/>
        <w:tblLook w:val="04A0" w:firstRow="1" w:lastRow="0" w:firstColumn="1" w:lastColumn="0" w:noHBand="0" w:noVBand="1"/>
      </w:tblPr>
      <w:tblGrid>
        <w:gridCol w:w="1276"/>
        <w:gridCol w:w="2323"/>
        <w:gridCol w:w="1069"/>
        <w:gridCol w:w="1853"/>
        <w:gridCol w:w="1780"/>
      </w:tblGrid>
      <w:tr w:rsidR="00D320B3" w:rsidRPr="00D320B3" w:rsidTr="008E2DC4">
        <w:trPr>
          <w:trHeight w:val="270"/>
        </w:trPr>
        <w:tc>
          <w:tcPr>
            <w:tcW w:w="83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存量房交易涉税税额信息</w:t>
            </w: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可为空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字段名称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FWUUID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VARCHAR2(200)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 xml:space="preserve">服务UUID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Z</w:t>
            </w:r>
            <w:r>
              <w:rPr>
                <w:rFonts w:ascii="宋体" w:eastAsia="宋体" w:hAnsi="宋体"/>
                <w:sz w:val="24"/>
                <w:szCs w:val="24"/>
              </w:rPr>
              <w:t>ZS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320B3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D320B3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AD1E05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增值税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JS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320B3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D320B3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AD1E05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城建税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33C6E">
              <w:rPr>
                <w:rFonts w:ascii="宋体" w:eastAsia="宋体" w:hAnsi="宋体"/>
                <w:sz w:val="24"/>
                <w:szCs w:val="24"/>
              </w:rPr>
              <w:t>Dfjys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320B3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D320B3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AD1E05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地方教育附加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33C6E">
              <w:rPr>
                <w:rFonts w:ascii="宋体" w:eastAsia="宋体" w:hAnsi="宋体"/>
                <w:sz w:val="24"/>
                <w:szCs w:val="24"/>
              </w:rPr>
              <w:lastRenderedPageBreak/>
              <w:t>Tdzzs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320B3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D320B3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AD1E05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土地增值税</w:t>
            </w:r>
            <w:r w:rsidR="00D320B3" w:rsidRPr="00D320B3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733C6E">
              <w:rPr>
                <w:rFonts w:ascii="宋体" w:eastAsia="宋体" w:hAnsi="宋体"/>
                <w:sz w:val="24"/>
                <w:szCs w:val="24"/>
              </w:rPr>
              <w:t>Grsds</w:t>
            </w:r>
            <w:proofErr w:type="spellEnd"/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320B3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D320B3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AD1E05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个人所得税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QS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320B3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D320B3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N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AD1E05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契税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20B3" w:rsidRPr="00D320B3" w:rsidTr="00D320B3">
        <w:trPr>
          <w:trHeight w:val="270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HS</w:t>
            </w:r>
          </w:p>
        </w:tc>
        <w:tc>
          <w:tcPr>
            <w:tcW w:w="2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733C6E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D320B3">
              <w:rPr>
                <w:rFonts w:ascii="宋体" w:eastAsia="宋体" w:hAnsi="宋体" w:hint="eastAsia"/>
                <w:sz w:val="24"/>
                <w:szCs w:val="24"/>
              </w:rPr>
              <w:t>NUMBER(</w:t>
            </w:r>
            <w:proofErr w:type="gramEnd"/>
            <w:r w:rsidRPr="00D320B3">
              <w:rPr>
                <w:rFonts w:ascii="宋体" w:eastAsia="宋体" w:hAnsi="宋体" w:hint="eastAsia"/>
                <w:sz w:val="24"/>
                <w:szCs w:val="24"/>
              </w:rPr>
              <w:t>18,2)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 w:rsidRPr="00D320B3">
              <w:rPr>
                <w:rFonts w:ascii="宋体" w:eastAsia="宋体" w:hAnsi="宋体" w:hint="eastAsia"/>
                <w:sz w:val="24"/>
                <w:szCs w:val="24"/>
              </w:rPr>
              <w:t>Y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0B3" w:rsidRPr="00D320B3" w:rsidRDefault="00AD1E05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印花税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20B3" w:rsidRPr="00D320B3" w:rsidRDefault="00D320B3" w:rsidP="00D320B3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494EE6" w:rsidRPr="0073561F" w:rsidRDefault="00494EE6" w:rsidP="0073561F">
      <w:pPr>
        <w:pStyle w:val="2"/>
        <w:rPr>
          <w:rFonts w:ascii="宋体" w:eastAsia="宋体" w:hAnsi="宋体"/>
          <w:sz w:val="28"/>
          <w:szCs w:val="28"/>
        </w:rPr>
      </w:pPr>
      <w:r w:rsidRPr="0073561F">
        <w:rPr>
          <w:rFonts w:ascii="宋体" w:eastAsia="宋体" w:hAnsi="宋体"/>
          <w:sz w:val="28"/>
          <w:szCs w:val="28"/>
        </w:rPr>
        <w:t>2.3</w:t>
      </w:r>
      <w:r w:rsidR="00EC7C6F">
        <w:rPr>
          <w:rFonts w:ascii="宋体" w:eastAsia="宋体" w:hAnsi="宋体"/>
          <w:sz w:val="28"/>
          <w:szCs w:val="28"/>
        </w:rPr>
        <w:t xml:space="preserve"> </w:t>
      </w:r>
      <w:r w:rsidRPr="0073561F">
        <w:rPr>
          <w:rFonts w:ascii="宋体" w:eastAsia="宋体" w:hAnsi="宋体"/>
          <w:sz w:val="28"/>
          <w:szCs w:val="28"/>
        </w:rPr>
        <w:t>进度安排</w:t>
      </w:r>
    </w:p>
    <w:p w:rsidR="00494EE6" w:rsidRPr="00994CED" w:rsidRDefault="00994CED" w:rsidP="00994CED">
      <w:pPr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94CED">
        <w:rPr>
          <w:rFonts w:ascii="宋体" w:eastAsia="宋体" w:hAnsi="宋体" w:hint="eastAsia"/>
          <w:b/>
          <w:sz w:val="24"/>
          <w:szCs w:val="24"/>
        </w:rPr>
        <w:t>测试时间：01.07——01.09</w:t>
      </w:r>
    </w:p>
    <w:p w:rsidR="00AD1E05" w:rsidRPr="00994CED" w:rsidRDefault="00994CED" w:rsidP="00994CE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4CED">
        <w:rPr>
          <w:rFonts w:ascii="宋体" w:eastAsia="宋体" w:hAnsi="宋体" w:hint="eastAsia"/>
          <w:sz w:val="24"/>
          <w:szCs w:val="24"/>
        </w:rPr>
        <w:t>联调单位：</w:t>
      </w:r>
      <w:proofErr w:type="gramStart"/>
      <w:r w:rsidRPr="00994CED">
        <w:rPr>
          <w:rFonts w:ascii="宋体" w:eastAsia="宋体" w:hAnsi="宋体" w:hint="eastAsia"/>
          <w:sz w:val="24"/>
          <w:szCs w:val="24"/>
        </w:rPr>
        <w:t>三伟软件</w:t>
      </w:r>
      <w:proofErr w:type="gramEnd"/>
      <w:r w:rsidRPr="00994CED">
        <w:rPr>
          <w:rFonts w:ascii="宋体" w:eastAsia="宋体" w:hAnsi="宋体" w:hint="eastAsia"/>
          <w:sz w:val="24"/>
          <w:szCs w:val="24"/>
        </w:rPr>
        <w:t>、神码</w:t>
      </w:r>
    </w:p>
    <w:p w:rsidR="00994CED" w:rsidRPr="00994CED" w:rsidRDefault="00994CED" w:rsidP="00994CE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测试接口：</w:t>
      </w:r>
      <w:r w:rsidRPr="00994CED">
        <w:rPr>
          <w:rFonts w:ascii="宋体" w:eastAsia="宋体" w:hAnsi="宋体" w:hint="eastAsia"/>
          <w:sz w:val="24"/>
          <w:szCs w:val="24"/>
        </w:rPr>
        <w:t>评估信息传递</w:t>
      </w:r>
    </w:p>
    <w:p w:rsidR="00994CED" w:rsidRPr="00994CED" w:rsidRDefault="00994CED" w:rsidP="00994CED">
      <w:pPr>
        <w:spacing w:line="30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94CED">
        <w:rPr>
          <w:rFonts w:ascii="宋体" w:eastAsia="宋体" w:hAnsi="宋体" w:hint="eastAsia"/>
          <w:b/>
          <w:sz w:val="24"/>
          <w:szCs w:val="24"/>
        </w:rPr>
        <w:t>测试时间：01.</w:t>
      </w:r>
      <w:r w:rsidRPr="00994CED">
        <w:rPr>
          <w:rFonts w:ascii="宋体" w:eastAsia="宋体" w:hAnsi="宋体" w:hint="eastAsia"/>
          <w:b/>
          <w:sz w:val="24"/>
          <w:szCs w:val="24"/>
        </w:rPr>
        <w:t>10</w:t>
      </w:r>
      <w:r w:rsidRPr="00994CED">
        <w:rPr>
          <w:rFonts w:ascii="宋体" w:eastAsia="宋体" w:hAnsi="宋体" w:hint="eastAsia"/>
          <w:b/>
          <w:sz w:val="24"/>
          <w:szCs w:val="24"/>
        </w:rPr>
        <w:t>——01.</w:t>
      </w:r>
      <w:r w:rsidRPr="00994CED">
        <w:rPr>
          <w:rFonts w:ascii="宋体" w:eastAsia="宋体" w:hAnsi="宋体" w:hint="eastAsia"/>
          <w:b/>
          <w:sz w:val="24"/>
          <w:szCs w:val="24"/>
        </w:rPr>
        <w:t>14</w:t>
      </w:r>
    </w:p>
    <w:p w:rsidR="00994CED" w:rsidRPr="00994CED" w:rsidRDefault="00994CED" w:rsidP="00994CE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4CED">
        <w:rPr>
          <w:rFonts w:ascii="宋体" w:eastAsia="宋体" w:hAnsi="宋体" w:hint="eastAsia"/>
          <w:sz w:val="24"/>
          <w:szCs w:val="24"/>
        </w:rPr>
        <w:t>联调单位：</w:t>
      </w:r>
      <w:proofErr w:type="gramStart"/>
      <w:r w:rsidRPr="00994CED">
        <w:rPr>
          <w:rFonts w:ascii="宋体" w:eastAsia="宋体" w:hAnsi="宋体" w:hint="eastAsia"/>
          <w:sz w:val="24"/>
          <w:szCs w:val="24"/>
        </w:rPr>
        <w:t>三伟软件</w:t>
      </w:r>
      <w:proofErr w:type="gramEnd"/>
      <w:r w:rsidRPr="00994CE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中软</w:t>
      </w:r>
    </w:p>
    <w:p w:rsidR="00994CED" w:rsidRPr="00994CED" w:rsidRDefault="00994CED" w:rsidP="00994CE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测试接口：</w:t>
      </w:r>
      <w:r w:rsidRPr="00994CED">
        <w:rPr>
          <w:rFonts w:ascii="宋体" w:eastAsia="宋体" w:hAnsi="宋体" w:hint="eastAsia"/>
          <w:sz w:val="24"/>
          <w:szCs w:val="24"/>
        </w:rPr>
        <w:t>完税认定</w:t>
      </w:r>
    </w:p>
    <w:p w:rsidR="00494EE6" w:rsidRPr="00EC7C6F" w:rsidRDefault="00494EE6" w:rsidP="00EC7C6F">
      <w:pPr>
        <w:pStyle w:val="2"/>
        <w:rPr>
          <w:rFonts w:ascii="宋体" w:eastAsia="宋体" w:hAnsi="宋体"/>
          <w:sz w:val="28"/>
          <w:szCs w:val="28"/>
        </w:rPr>
      </w:pPr>
      <w:r w:rsidRPr="00EC7C6F">
        <w:rPr>
          <w:rFonts w:ascii="宋体" w:eastAsia="宋体" w:hAnsi="宋体"/>
          <w:sz w:val="28"/>
          <w:szCs w:val="28"/>
        </w:rPr>
        <w:t>2.</w:t>
      </w:r>
      <w:r w:rsidR="00EC7C6F" w:rsidRPr="00EC7C6F">
        <w:rPr>
          <w:rFonts w:ascii="宋体" w:eastAsia="宋体" w:hAnsi="宋体" w:hint="eastAsia"/>
          <w:sz w:val="28"/>
          <w:szCs w:val="28"/>
        </w:rPr>
        <w:t>4</w:t>
      </w:r>
      <w:r w:rsidR="00EC7C6F" w:rsidRPr="00EC7C6F">
        <w:rPr>
          <w:rFonts w:ascii="宋体" w:eastAsia="宋体" w:hAnsi="宋体"/>
          <w:sz w:val="28"/>
          <w:szCs w:val="28"/>
        </w:rPr>
        <w:t xml:space="preserve"> </w:t>
      </w:r>
      <w:r w:rsidR="00EC7C6F" w:rsidRPr="00EC7C6F">
        <w:rPr>
          <w:rFonts w:ascii="宋体" w:eastAsia="宋体" w:hAnsi="宋体" w:hint="eastAsia"/>
          <w:sz w:val="28"/>
          <w:szCs w:val="28"/>
        </w:rPr>
        <w:t>测试环境</w:t>
      </w:r>
    </w:p>
    <w:p w:rsidR="00994CED" w:rsidRPr="00994CED" w:rsidRDefault="00994CED" w:rsidP="00994CED">
      <w:pPr>
        <w:spacing w:line="300" w:lineRule="auto"/>
        <w:rPr>
          <w:rFonts w:ascii="宋体" w:eastAsia="宋体" w:hAnsi="宋体"/>
          <w:b/>
          <w:sz w:val="24"/>
          <w:szCs w:val="24"/>
        </w:rPr>
      </w:pPr>
      <w:r w:rsidRPr="00994CED">
        <w:rPr>
          <w:rFonts w:ascii="宋体" w:eastAsia="宋体" w:hAnsi="宋体" w:hint="eastAsia"/>
          <w:b/>
          <w:sz w:val="24"/>
          <w:szCs w:val="24"/>
        </w:rPr>
        <w:t>2.4.1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994CED">
        <w:rPr>
          <w:rFonts w:ascii="宋体" w:eastAsia="宋体" w:hAnsi="宋体" w:hint="eastAsia"/>
          <w:b/>
          <w:sz w:val="24"/>
          <w:szCs w:val="24"/>
        </w:rPr>
        <w:t>测试接口：评估信息传递</w:t>
      </w:r>
    </w:p>
    <w:p w:rsidR="00994CED" w:rsidRDefault="00994CED" w:rsidP="00994CE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集成方式</w:t>
      </w:r>
      <w:r w:rsidRPr="00994CE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BLINK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709"/>
        <w:gridCol w:w="1559"/>
        <w:gridCol w:w="1418"/>
        <w:gridCol w:w="1780"/>
      </w:tblGrid>
      <w:tr w:rsidR="009C07A3" w:rsidTr="009C07A3">
        <w:trPr>
          <w:trHeight w:val="397"/>
        </w:trPr>
        <w:tc>
          <w:tcPr>
            <w:tcW w:w="8296" w:type="dxa"/>
            <w:gridSpan w:val="6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目标服务参数</w:t>
            </w: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（金三外部交换库）</w:t>
            </w:r>
          </w:p>
        </w:tc>
      </w:tr>
      <w:tr w:rsidR="009C07A3" w:rsidTr="009C07A3">
        <w:trPr>
          <w:trHeight w:val="397"/>
        </w:trPr>
        <w:tc>
          <w:tcPr>
            <w:tcW w:w="988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环境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/>
                <w:b/>
                <w:sz w:val="24"/>
                <w:szCs w:val="24"/>
              </w:rPr>
              <w:t>IP</w:t>
            </w: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端口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服务名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账号</w:t>
            </w:r>
          </w:p>
        </w:tc>
        <w:tc>
          <w:tcPr>
            <w:tcW w:w="1780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密码</w:t>
            </w:r>
          </w:p>
        </w:tc>
      </w:tr>
      <w:tr w:rsidR="009C07A3" w:rsidTr="009C07A3">
        <w:trPr>
          <w:trHeight w:val="397"/>
        </w:trPr>
        <w:tc>
          <w:tcPr>
            <w:tcW w:w="988" w:type="dxa"/>
            <w:vMerge w:val="restart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生产</w:t>
            </w:r>
          </w:p>
        </w:tc>
        <w:tc>
          <w:tcPr>
            <w:tcW w:w="1842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1521</w:t>
            </w:r>
          </w:p>
        </w:tc>
        <w:tc>
          <w:tcPr>
            <w:tcW w:w="1559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07A3" w:rsidTr="009C07A3">
        <w:trPr>
          <w:trHeight w:val="397"/>
        </w:trPr>
        <w:tc>
          <w:tcPr>
            <w:tcW w:w="988" w:type="dxa"/>
            <w:vMerge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07A3" w:rsidTr="009C07A3">
        <w:trPr>
          <w:trHeight w:val="397"/>
        </w:trPr>
        <w:tc>
          <w:tcPr>
            <w:tcW w:w="988" w:type="dxa"/>
            <w:vMerge w:val="restart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</w:p>
        </w:tc>
        <w:tc>
          <w:tcPr>
            <w:tcW w:w="1842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1521</w:t>
            </w:r>
          </w:p>
        </w:tc>
        <w:tc>
          <w:tcPr>
            <w:tcW w:w="1559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07A3" w:rsidTr="009C07A3">
        <w:trPr>
          <w:trHeight w:val="397"/>
        </w:trPr>
        <w:tc>
          <w:tcPr>
            <w:tcW w:w="988" w:type="dxa"/>
            <w:vMerge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07A3" w:rsidTr="009C07A3">
        <w:trPr>
          <w:trHeight w:val="397"/>
        </w:trPr>
        <w:tc>
          <w:tcPr>
            <w:tcW w:w="988" w:type="dxa"/>
          </w:tcPr>
          <w:p w:rsidR="009C07A3" w:rsidRDefault="009C07A3" w:rsidP="00494EE6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2" w:type="dxa"/>
          </w:tcPr>
          <w:p w:rsidR="009C07A3" w:rsidRDefault="009C07A3" w:rsidP="00494EE6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09" w:type="dxa"/>
          </w:tcPr>
          <w:p w:rsidR="009C07A3" w:rsidRDefault="009C07A3" w:rsidP="00494EE6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9" w:type="dxa"/>
          </w:tcPr>
          <w:p w:rsidR="009C07A3" w:rsidRDefault="009C07A3" w:rsidP="00494EE6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:rsidR="009C07A3" w:rsidRDefault="009C07A3" w:rsidP="00494EE6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80" w:type="dxa"/>
          </w:tcPr>
          <w:p w:rsidR="009C07A3" w:rsidRDefault="009C07A3" w:rsidP="00494EE6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994CED" w:rsidRPr="00994CED" w:rsidRDefault="00994CED" w:rsidP="00994CED">
      <w:pPr>
        <w:spacing w:line="300" w:lineRule="auto"/>
        <w:rPr>
          <w:rFonts w:ascii="宋体" w:eastAsia="宋体" w:hAnsi="宋体"/>
          <w:b/>
          <w:sz w:val="24"/>
          <w:szCs w:val="24"/>
        </w:rPr>
      </w:pPr>
      <w:r w:rsidRPr="00994CED">
        <w:rPr>
          <w:rFonts w:ascii="宋体" w:eastAsia="宋体" w:hAnsi="宋体" w:hint="eastAsia"/>
          <w:b/>
          <w:sz w:val="24"/>
          <w:szCs w:val="24"/>
        </w:rPr>
        <w:t>2.4.2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 w:rsidRPr="00994CED">
        <w:rPr>
          <w:rFonts w:ascii="宋体" w:eastAsia="宋体" w:hAnsi="宋体" w:hint="eastAsia"/>
          <w:b/>
          <w:sz w:val="24"/>
          <w:szCs w:val="24"/>
        </w:rPr>
        <w:t>测试接口：完税认定</w:t>
      </w:r>
      <w:bookmarkStart w:id="4" w:name="_GoBack"/>
      <w:bookmarkEnd w:id="4"/>
    </w:p>
    <w:p w:rsidR="00994CED" w:rsidRPr="00994CED" w:rsidRDefault="00994CED" w:rsidP="00994CED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集成方式</w:t>
      </w:r>
      <w:r w:rsidRPr="00994CED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数据源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44"/>
        <w:gridCol w:w="778"/>
        <w:gridCol w:w="1454"/>
        <w:gridCol w:w="1548"/>
        <w:gridCol w:w="1684"/>
      </w:tblGrid>
      <w:tr w:rsidR="009C07A3" w:rsidTr="009C07A3">
        <w:trPr>
          <w:trHeight w:val="397"/>
        </w:trPr>
        <w:tc>
          <w:tcPr>
            <w:tcW w:w="8296" w:type="dxa"/>
            <w:gridSpan w:val="6"/>
            <w:shd w:val="clear" w:color="auto" w:fill="BFBFBF" w:themeFill="background1" w:themeFillShade="BF"/>
          </w:tcPr>
          <w:p w:rsidR="009C07A3" w:rsidRPr="00112BFF" w:rsidRDefault="009C07A3" w:rsidP="00071C74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目标服务参数</w:t>
            </w: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（金三核心查询库）</w:t>
            </w:r>
          </w:p>
        </w:tc>
      </w:tr>
      <w:tr w:rsidR="009C07A3" w:rsidTr="009C07A3">
        <w:trPr>
          <w:trHeight w:val="397"/>
        </w:trPr>
        <w:tc>
          <w:tcPr>
            <w:tcW w:w="988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环境</w:t>
            </w:r>
          </w:p>
        </w:tc>
        <w:tc>
          <w:tcPr>
            <w:tcW w:w="1844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/>
                <w:b/>
                <w:sz w:val="24"/>
                <w:szCs w:val="24"/>
              </w:rPr>
              <w:t>IP</w:t>
            </w: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778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端口</w:t>
            </w:r>
          </w:p>
        </w:tc>
        <w:tc>
          <w:tcPr>
            <w:tcW w:w="1454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服务名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账号</w:t>
            </w:r>
          </w:p>
        </w:tc>
        <w:tc>
          <w:tcPr>
            <w:tcW w:w="1684" w:type="dxa"/>
            <w:shd w:val="clear" w:color="auto" w:fill="BFBFBF" w:themeFill="background1" w:themeFillShade="BF"/>
          </w:tcPr>
          <w:p w:rsidR="009C07A3" w:rsidRPr="00112BFF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12BFF">
              <w:rPr>
                <w:rFonts w:ascii="宋体" w:eastAsia="宋体" w:hAnsi="宋体" w:hint="eastAsia"/>
                <w:b/>
                <w:sz w:val="24"/>
                <w:szCs w:val="24"/>
              </w:rPr>
              <w:t>密码</w:t>
            </w:r>
          </w:p>
        </w:tc>
      </w:tr>
      <w:tr w:rsidR="009C07A3" w:rsidTr="009C07A3">
        <w:trPr>
          <w:trHeight w:val="397"/>
        </w:trPr>
        <w:tc>
          <w:tcPr>
            <w:tcW w:w="988" w:type="dxa"/>
            <w:vMerge w:val="restart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生产</w:t>
            </w:r>
          </w:p>
        </w:tc>
        <w:tc>
          <w:tcPr>
            <w:tcW w:w="1844" w:type="dxa"/>
          </w:tcPr>
          <w:p w:rsidR="009C07A3" w:rsidRDefault="009C07A3" w:rsidP="00112BFF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139.12.89.84</w:t>
            </w:r>
          </w:p>
        </w:tc>
        <w:tc>
          <w:tcPr>
            <w:tcW w:w="778" w:type="dxa"/>
            <w:vMerge w:val="restart"/>
            <w:vAlign w:val="center"/>
          </w:tcPr>
          <w:p w:rsidR="009C07A3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1521</w:t>
            </w:r>
          </w:p>
        </w:tc>
        <w:tc>
          <w:tcPr>
            <w:tcW w:w="1454" w:type="dxa"/>
            <w:vMerge w:val="restart"/>
            <w:vAlign w:val="center"/>
          </w:tcPr>
          <w:p w:rsidR="009C07A3" w:rsidRDefault="009C07A3" w:rsidP="00112BFF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>eswhxcx</w:t>
            </w:r>
            <w:proofErr w:type="spellEnd"/>
          </w:p>
        </w:tc>
        <w:tc>
          <w:tcPr>
            <w:tcW w:w="1548" w:type="dxa"/>
            <w:vMerge w:val="restart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Z</w:t>
            </w:r>
            <w:r>
              <w:rPr>
                <w:rFonts w:ascii="宋体" w:eastAsia="宋体" w:hAnsi="宋体"/>
                <w:sz w:val="24"/>
                <w:szCs w:val="24"/>
              </w:rPr>
              <w:t>J_WBCX</w:t>
            </w:r>
          </w:p>
        </w:tc>
        <w:tc>
          <w:tcPr>
            <w:tcW w:w="1684" w:type="dxa"/>
            <w:vMerge w:val="restart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zj_wbcx123</w:t>
            </w:r>
          </w:p>
        </w:tc>
      </w:tr>
      <w:tr w:rsidR="009C07A3" w:rsidTr="009C07A3">
        <w:trPr>
          <w:trHeight w:val="397"/>
        </w:trPr>
        <w:tc>
          <w:tcPr>
            <w:tcW w:w="988" w:type="dxa"/>
            <w:vMerge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84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139.12.89.8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778" w:type="dxa"/>
            <w:vMerge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54" w:type="dxa"/>
            <w:vMerge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8" w:type="dxa"/>
            <w:vMerge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84" w:type="dxa"/>
            <w:vMerge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07A3" w:rsidTr="009C07A3">
        <w:trPr>
          <w:trHeight w:val="397"/>
        </w:trPr>
        <w:tc>
          <w:tcPr>
            <w:tcW w:w="988" w:type="dxa"/>
            <w:vMerge w:val="restart"/>
            <w:vAlign w:val="center"/>
          </w:tcPr>
          <w:p w:rsidR="009C07A3" w:rsidRDefault="009C07A3" w:rsidP="009C07A3">
            <w:pPr>
              <w:spacing w:line="30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</w:p>
        </w:tc>
        <w:tc>
          <w:tcPr>
            <w:tcW w:w="184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78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5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8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8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07A3" w:rsidTr="009C07A3">
        <w:trPr>
          <w:trHeight w:val="397"/>
        </w:trPr>
        <w:tc>
          <w:tcPr>
            <w:tcW w:w="988" w:type="dxa"/>
            <w:vMerge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78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5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8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8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C07A3" w:rsidTr="009C07A3">
        <w:trPr>
          <w:trHeight w:val="397"/>
        </w:trPr>
        <w:tc>
          <w:tcPr>
            <w:tcW w:w="988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778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5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8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684" w:type="dxa"/>
          </w:tcPr>
          <w:p w:rsidR="009C07A3" w:rsidRDefault="009C07A3" w:rsidP="00071C74">
            <w:pPr>
              <w:spacing w:line="30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494EE6" w:rsidRPr="00494EE6" w:rsidRDefault="00494EE6" w:rsidP="00494EE6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sectPr w:rsidR="00494EE6" w:rsidRPr="00494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F3311"/>
    <w:multiLevelType w:val="hybridMultilevel"/>
    <w:tmpl w:val="CF8CE662"/>
    <w:lvl w:ilvl="0" w:tplc="63B22C2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E6"/>
    <w:rsid w:val="00112BFF"/>
    <w:rsid w:val="00494EE6"/>
    <w:rsid w:val="004C75CA"/>
    <w:rsid w:val="00733C6E"/>
    <w:rsid w:val="0073561F"/>
    <w:rsid w:val="008A0FA0"/>
    <w:rsid w:val="008C51D7"/>
    <w:rsid w:val="008E2DC4"/>
    <w:rsid w:val="00906899"/>
    <w:rsid w:val="00994CED"/>
    <w:rsid w:val="009C07A3"/>
    <w:rsid w:val="00AD0E95"/>
    <w:rsid w:val="00AD1E05"/>
    <w:rsid w:val="00B161F5"/>
    <w:rsid w:val="00C216B6"/>
    <w:rsid w:val="00D320B3"/>
    <w:rsid w:val="00D82B9A"/>
    <w:rsid w:val="00EC7C6F"/>
    <w:rsid w:val="00F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AFBC"/>
  <w15:chartTrackingRefBased/>
  <w15:docId w15:val="{C0BF0E35-B2BC-4CBA-ACAB-7E8AD234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E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E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E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494E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A0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6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C129E-E0C5-4964-9B53-9307E9959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Gao</dc:creator>
  <cp:keywords/>
  <dc:description/>
  <cp:lastModifiedBy>Amani Gao</cp:lastModifiedBy>
  <cp:revision>10</cp:revision>
  <dcterms:created xsi:type="dcterms:W3CDTF">2019-01-03T10:24:00Z</dcterms:created>
  <dcterms:modified xsi:type="dcterms:W3CDTF">2019-01-04T00:04:00Z</dcterms:modified>
</cp:coreProperties>
</file>