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hint="eastAsia"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cs="Times New Roman"/>
          <w:sz w:val="52"/>
          <w:szCs w:val="52"/>
        </w:rPr>
        <w:t>Embedded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52"/>
          <w:szCs w:val="52"/>
        </w:rPr>
        <w:t>Systems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52"/>
          <w:szCs w:val="52"/>
        </w:rPr>
        <w:t>Design</w:t>
      </w:r>
    </w:p>
    <w:p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hint="eastAsia" w:ascii="Times New Roman" w:hAnsi="Times New Roman" w:cs="Times New Roman"/>
          <w:sz w:val="44"/>
          <w:szCs w:val="44"/>
        </w:rPr>
        <w:t>IPC in FreeRTOS part 2: Binary Semaphores, CountingSemaphores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44"/>
          <w:szCs w:val="44"/>
        </w:rPr>
        <w:t>Mutexes</w:t>
      </w:r>
    </w:p>
    <w:p>
      <w:pPr>
        <w:jc w:val="center"/>
        <w:rPr>
          <w:rFonts w:hint="eastAsia" w:ascii="Times New Roman" w:hAnsi="Times New Roman" w:cs="Times New Roman" w:eastAsiaTheme="minorEastAsia"/>
          <w:sz w:val="44"/>
          <w:szCs w:val="44"/>
          <w:lang w:val="en-US" w:eastAsia="zh-CN"/>
        </w:rPr>
      </w:pPr>
      <w:r>
        <w:rPr>
          <w:rFonts w:ascii="Times New Roman" w:hAnsi="Times New Roman" w:cs="Times New Roman"/>
          <w:sz w:val="44"/>
          <w:szCs w:val="44"/>
        </w:rPr>
        <w:t>Name</w:t>
      </w:r>
      <w:r>
        <w:rPr>
          <w:rFonts w:hint="eastAsia" w:ascii="Times New Roman" w:hAnsi="Times New Roman" w:cs="Times New Roman"/>
          <w:sz w:val="44"/>
          <w:szCs w:val="44"/>
        </w:rPr>
        <w:t>：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孙煨</w:t>
      </w:r>
      <w:r>
        <w:rPr>
          <w:rFonts w:hint="eastAsia" w:ascii="Times New Roman" w:hAnsi="Times New Roman" w:cs="Times New Roman"/>
          <w:sz w:val="44"/>
          <w:szCs w:val="44"/>
        </w:rPr>
        <w:t xml:space="preserve"> 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Sun</w:t>
      </w:r>
      <w:r>
        <w:rPr>
          <w:rFonts w:ascii="Times New Roman" w:hAnsi="Times New Roman" w:cs="Times New Roman"/>
          <w:sz w:val="44"/>
          <w:szCs w:val="44"/>
        </w:rPr>
        <w:t>_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Wei</w:t>
      </w:r>
    </w:p>
    <w:p>
      <w:pPr>
        <w:jc w:val="center"/>
        <w:rPr>
          <w:rFonts w:hint="default" w:ascii="Times New Roman" w:hAnsi="Times New Roman" w:cs="Times New Roman" w:eastAsiaTheme="minorEastAsia"/>
          <w:sz w:val="44"/>
          <w:szCs w:val="44"/>
          <w:lang w:val="en-US" w:eastAsia="zh-CN"/>
        </w:rPr>
      </w:pPr>
      <w:r>
        <w:rPr>
          <w:rFonts w:ascii="Times New Roman" w:hAnsi="Times New Roman" w:cs="Times New Roman"/>
          <w:sz w:val="44"/>
          <w:szCs w:val="44"/>
        </w:rPr>
        <w:t>No.192050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207</w:t>
      </w:r>
    </w:p>
    <w:p>
      <w:pPr>
        <w:jc w:val="center"/>
        <w:rPr>
          <w:rFonts w:hint="default" w:ascii="Times New Roman" w:hAnsi="Times New Roman" w:cs="Times New Roman" w:eastAsiaTheme="minorEastAsia"/>
          <w:sz w:val="44"/>
          <w:szCs w:val="44"/>
          <w:lang w:val="en-US" w:eastAsia="zh-CN"/>
        </w:rPr>
      </w:pPr>
      <w:r>
        <w:rPr>
          <w:rFonts w:ascii="Times New Roman" w:hAnsi="Times New Roman" w:cs="Times New Roman"/>
          <w:sz w:val="44"/>
          <w:szCs w:val="44"/>
        </w:rPr>
        <w:t>Dat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e</w:t>
      </w:r>
      <w:r>
        <w:rPr>
          <w:rFonts w:hint="eastAsia" w:ascii="Times New Roman" w:hAnsi="Times New Roman" w:cs="Times New Roman"/>
          <w:sz w:val="44"/>
          <w:szCs w:val="44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2020-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7-24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Variant 7 Description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1. Create three tasks. 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2. Create two queues. The size of queues is 10 integer numbers. The first queue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should be used to transmit data from Task 1 to Task 2. The second queue should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be used to transmit data from Task 1 to Task 3.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 Task 1 should increment the local integer variable “counter” once per second.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Task 1 sends the “counter” value to Task 2 once per second and to Task 3 once 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per two seconds. The incrementing of “counter” variable should be paused if the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corresponding queue is full and resumed if the corresponding queue is not full.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4. Task 2 and Task 3 should toggle LED LD1 once per 900 ms. The number of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toggling is equal “counter” variable received using queue from Task 1. The LED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is shared resource between Task 2 and Task 3. Task 2 or Task 3 should work with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shared LED using a binary semaphore.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creation of project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 search the STM32F429 and choose the first whose package is LQFP144.</w:t>
      </w:r>
    </w:p>
    <w:p>
      <w:r>
        <w:drawing>
          <wp:inline distT="0" distB="0" distL="114300" distR="114300">
            <wp:extent cx="5267960" cy="31927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After the set up, I can see the following picture.</w:t>
      </w:r>
    </w:p>
    <w:p>
      <w:r>
        <w:drawing>
          <wp:inline distT="0" distB="0" distL="114300" distR="114300">
            <wp:extent cx="5266690" cy="2874645"/>
            <wp:effectExtent l="0" t="0" r="1016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Set up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According to variant 7, I set the PB0 to GPIO_OUTPUT and save it.</w:t>
      </w:r>
    </w:p>
    <w:p>
      <w:pPr>
        <w:ind w:firstLine="420" w:firstLineChars="0"/>
      </w:pPr>
      <w:r>
        <w:drawing>
          <wp:inline distT="0" distB="0" distL="114300" distR="114300">
            <wp:extent cx="1590675" cy="270510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Set FreeRTOS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Then I clink Middleware-&gt;FREERTOS, and select the Interface to CMSIS_V2.According to variant 7, Then I add 3 tasks,2 queues and a semaphore.After that, I press ALT+K to generate code.</w:t>
      </w:r>
    </w:p>
    <w:p>
      <w:r>
        <w:drawing>
          <wp:inline distT="0" distB="0" distL="114300" distR="114300">
            <wp:extent cx="5264785" cy="2945765"/>
            <wp:effectExtent l="0" t="0" r="12065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924425" cy="309562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Codes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5.1Head Files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1866900" cy="32385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Because of the use of queues and binary semaphores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I add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queue.h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semphr.h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to the head file.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5.2Define queue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1895475" cy="533400"/>
            <wp:effectExtent l="0" t="0" r="952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5.3Create queue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762375" cy="542925"/>
            <wp:effectExtent l="0" t="0" r="9525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 create 2 queues named xQueue1 and xQueue2 to achieve the experiment.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5.4Define Semaphore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05075" cy="342900"/>
            <wp:effectExtent l="0" t="0" r="952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5.5Create Semaphore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According to variant 7, I use function xSemaphoreCreateBinary() to create the semaphore.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219450" cy="390525"/>
            <wp:effectExtent l="0" t="0" r="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5.6Task1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428875"/>
            <wp:effectExtent l="0" t="0" r="571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 define a variable named counter to count.Then I send the counter to queue1 and queue2.Line 293 means if queue is not full, the counter increase 1 else the task delay 200ms.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5.7Task2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05375" cy="30480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Line 314: I define the variable ReceiveCounter to receive the value from queue1.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Line 317: Judge whether queue1 works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Line 318: Take the semaphore from task3.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Line 319: Receive the value from queue1.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Line 320: Toggle LED LD3 per 900ms.The LED LD3 is PB0;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Line 326: Send the semaphore to task2.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5.8Task3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91125" cy="308610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Line 343: I define the variable ReceiveCounter to receive the value from queue1.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Line 346 Judge whether queue1 works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Line 347: Take the semaphore from task2.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Line 348: Receive the value from queue1.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Line 351: Toggle LED LD3 per 900ms.The LED LD3 is PB0;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Line 356: Send the semaphore to task3.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6.My github address is https://github.com/sunwei96/ESD_SunWei_192050207.git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3C3"/>
    <w:multiLevelType w:val="singleLevel"/>
    <w:tmpl w:val="045613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876AB"/>
    <w:rsid w:val="0A9B282F"/>
    <w:rsid w:val="2ECB5863"/>
    <w:rsid w:val="309A3876"/>
    <w:rsid w:val="4AA743C7"/>
    <w:rsid w:val="507B5FA0"/>
    <w:rsid w:val="5482401E"/>
    <w:rsid w:val="634B1BBA"/>
    <w:rsid w:val="63AB0550"/>
    <w:rsid w:val="651E55A0"/>
    <w:rsid w:val="654876AB"/>
    <w:rsid w:val="6EF60EEC"/>
    <w:rsid w:val="6FA4077E"/>
    <w:rsid w:val="7AE8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2020-07-24T02:48:00Z</dcterms:created>
  <dc:creator>WPS_1552826288</dc:creator>
  <cp:lastModifiedBy>WPS_1552826288</cp:lastModifiedBy>
  <dcterms:modified xsi:type="dcterms:W3CDTF">2020-07-25T05:21:53Z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