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맑은 고딕" w:cs="맑은 고딕" w:eastAsia="맑은 고딕" w:hAnsi="맑은 고딕"/>
          <w:b/>
          <w:bCs/>
          <w:sz w:val="32"/>
          <w:szCs w:val="32"/>
        </w:rPr>
        <w:t xml:space="preserve">사업비 변경 승인 요청</w:t>
      </w:r>
    </w:p>
    <w:p>
      <w:pPr>
        <w:spacing w:after="0" w:before="0" w:line="300"/>
      </w:pPr>
      <w:r>
        <w:rPr>
          <w:rFonts w:ascii="맑은 고딕" w:cs="맑은 고딕" w:eastAsia="맑은 고딕" w:hAnsi="맑은 고딕"/>
          <w:sz w:val="22"/>
          <w:szCs w:val="22"/>
        </w:rPr>
        <w:t xml:space="preserve">문서번호: 테스트랩-2026-014</w:t>
      </w:r>
    </w:p>
    <w:p>
      <w:pPr>
        <w:spacing w:after="0" w:before="0" w:line="300"/>
      </w:pPr>
      <w:r>
        <w:rPr>
          <w:rFonts w:ascii="맑은 고딕" w:cs="맑은 고딕" w:eastAsia="맑은 고딕" w:hAnsi="맑은 고딕"/>
          <w:sz w:val="22"/>
          <w:szCs w:val="22"/>
        </w:rPr>
        <w:t xml:space="preserve">시행일자: 2026. 7. 24.</w:t>
      </w:r>
    </w:p>
    <w:p>
      <w:pPr>
        <w:spacing w:after="0" w:before="0" w:line="320"/>
      </w:pPr>
      <w:r>
        <w:rPr>
          <w:rFonts w:ascii="맑은 고딕" w:cs="맑은 고딕" w:eastAsia="맑은 고딕" w:hAnsi="맑은 고딕"/>
          <w:sz w:val="22"/>
          <w:szCs w:val="22"/>
        </w:rPr>
        <w:t xml:space="preserve"/>
      </w:r>
    </w:p>
    <w:p>
      <w:pPr>
        <w:spacing w:after="0" w:before="0" w:line="300"/>
      </w:pPr>
      <w:r>
        <w:rPr>
          <w:rFonts w:ascii="맑은 고딕" w:cs="맑은 고딕" w:eastAsia="맑은 고딕" w:hAnsi="맑은 고딕"/>
          <w:sz w:val="22"/>
          <w:szCs w:val="22"/>
        </w:rPr>
        <w:t xml:space="preserve">수    신: 중소기업기술정보진흥원장</w:t>
      </w:r>
    </w:p>
    <w:p>
      <w:pPr>
        <w:spacing w:after="0" w:before="0" w:line="300"/>
      </w:pPr>
      <w:r>
        <w:rPr>
          <w:rFonts w:ascii="맑은 고딕" w:cs="맑은 고딕" w:eastAsia="맑은 고딕" w:hAnsi="맑은 고딕"/>
          <w:sz w:val="22"/>
          <w:szCs w:val="22"/>
        </w:rPr>
        <w:t xml:space="preserve">참    조: 사업비관리팀</w:t>
      </w:r>
    </w:p>
    <w:p>
      <w:pPr>
        <w:spacing w:after="0" w:before="0" w:line="300"/>
      </w:pPr>
      <w:r>
        <w:rPr>
          <w:rFonts w:ascii="맑은 고딕" w:cs="맑은 고딕" w:eastAsia="맑은 고딕" w:hAnsi="맑은 고딕"/>
          <w:sz w:val="22"/>
          <w:szCs w:val="22"/>
        </w:rPr>
        <w:t xml:space="preserve">제    목: 「스마트 물류 자동화 시스템 개발」 사업비 비목 간 변경 승인 요청</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1. 귀 기관의 무궁한 발전을 기원합니다.</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2. 당사가 수행 중인 「스마트 물류 자동화 시스템 개발」(협약번호: S2026-1234, 연구기간: 2026. 7. 1. ~ 2027. 6. 30.) 과제와 관련하여, 연구 수행 과정에서 발생한 사정으로 사업비 비목 간 변경이 필요하여 아래와 같이 승인을 요청드립니다.</w:t>
      </w:r>
    </w:p>
    <w:p>
      <w:pPr>
        <w:spacing w:after="0" w:before="0" w:line="320"/>
      </w:pPr>
      <w:r>
        <w:rPr>
          <w:rFonts w:ascii="맑은 고딕" w:cs="맑은 고딕" w:eastAsia="맑은 고딕" w:hAnsi="맑은 고딕"/>
          <w:sz w:val="22"/>
          <w:szCs w:val="22"/>
        </w:rPr>
        <w:t xml:space="preserve"/>
      </w:r>
    </w:p>
    <w:p>
      <w:pPr>
        <w:spacing w:after="0" w:before="0" w:line="320"/>
        <w:jc w:val="center"/>
      </w:pPr>
      <w:r>
        <w:rPr>
          <w:rFonts w:ascii="맑은 고딕" w:cs="맑은 고딕" w:eastAsia="맑은 고딕" w:hAnsi="맑은 고딕"/>
          <w:b/>
          <w:bCs/>
          <w:sz w:val="22"/>
          <w:szCs w:val="22"/>
        </w:rPr>
        <w:t xml:space="preserve">- 다  음 -</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가. 변경 개요</w:t>
      </w:r>
    </w:p>
    <w:p>
      <w:pPr>
        <w:spacing w:after="0" w:before="0" w:line="320"/>
        <w:ind w:left="400"/>
      </w:pPr>
      <w:r>
        <w:rPr>
          <w:rFonts w:ascii="맑은 고딕" w:cs="맑은 고딕" w:eastAsia="맑은 고딕" w:hAnsi="맑은 고딕"/>
          <w:sz w:val="22"/>
          <w:szCs w:val="22"/>
        </w:rPr>
        <w:t xml:space="preserve">○ 변경 구분: 사업비 비목 간 변경 (승인 사항)</w:t>
      </w:r>
    </w:p>
    <w:p>
      <w:pPr>
        <w:spacing w:after="0" w:before="0" w:line="320"/>
        <w:ind w:left="400"/>
      </w:pPr>
      <w:r>
        <w:rPr>
          <w:rFonts w:ascii="맑은 고딕" w:cs="맑은 고딕" w:eastAsia="맑은 고딕" w:hAnsi="맑은 고딕"/>
          <w:sz w:val="22"/>
          <w:szCs w:val="22"/>
        </w:rPr>
        <w:t xml:space="preserve">○ 변경 금액: 인건비 → 연구재료비  금 1,000,000원(금일백만원정)</w:t>
      </w:r>
    </w:p>
    <w:p>
      <w:pPr>
        <w:spacing w:after="0" w:before="0" w:line="320"/>
        <w:ind w:left="400"/>
      </w:pPr>
      <w:r>
        <w:rPr>
          <w:rFonts w:ascii="맑은 고딕" w:cs="맑은 고딕" w:eastAsia="맑은 고딕" w:hAnsi="맑은 고딕"/>
          <w:sz w:val="22"/>
          <w:szCs w:val="22"/>
        </w:rPr>
        <w:t xml:space="preserve">○ 총사업비 변동 여부: 변동 없음</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나. 변경 전·후 대비</w:t>
      </w:r>
    </w:p>
    <w:p>
      <w:pPr>
        <w:spacing w:after="0" w:before="0" w:line="320"/>
      </w:pPr>
      <w:r>
        <w:rPr>
          <w:rFonts w:ascii="맑은 고딕" w:cs="맑은 고딕" w:eastAsia="맑은 고딕" w:hAnsi="맑은 고딕"/>
          <w:sz w:val="22"/>
          <w:szCs w:val="22"/>
        </w:rPr>
        <w:t xml:space="preserve"/>
      </w:r>
    </w:p>
    <w:tbl>
      <w:tblPr>
        <w:tblW w:type="pct" w:w="100%"/>
        <w:tblBorders>
          <w:top w:val="single" w:sz="6"/>
          <w:left w:val="single" w:sz="6"/>
          <w:bottom w:val="single" w:sz="6"/>
          <w:right w:val="single" w:sz="6"/>
          <w:insideH w:val="single" w:sz="4"/>
          <w:insideV w:val="single" w:sz="4"/>
        </w:tblBorders>
      </w:tblPr>
      <w:tblGrid>
        <w:gridCol w:w="100"/>
        <w:gridCol w:w="100"/>
        <w:gridCol w:w="100"/>
        <w:gridCol w:w="100"/>
      </w:tblGrid>
      <w:tr>
        <w:trPr>
          <w:tblHeader/>
        </w:trPr>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비목</w:t>
            </w:r>
          </w:p>
        </w:tc>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변경 전</w:t>
            </w:r>
          </w:p>
        </w:tc>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변경 후</w:t>
            </w:r>
          </w:p>
        </w:tc>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증감</w:t>
            </w:r>
          </w:p>
        </w:tc>
      </w:tr>
      <w:tr>
        <w:tc>
          <w:tcPr>
            <w:tcMar>
              <w:top w:type="dxa" w:w="60"/>
              <w:left w:type="dxa" w:w="120"/>
              <w:bottom w:type="dxa" w:w="60"/>
              <w:right w:type="dxa" w:w="120"/>
            </w:tcMar>
          </w:tcPr>
          <w:p>
            <w:pPr>
              <w:spacing w:line="260"/>
              <w:jc w:val="left"/>
            </w:pPr>
            <w:r>
              <w:rPr>
                <w:rFonts w:ascii="맑은 고딕" w:cs="맑은 고딕" w:eastAsia="맑은 고딕" w:hAnsi="맑은 고딕"/>
                <w:b w:val="false"/>
                <w:bCs w:val="false"/>
                <w:sz w:val="22"/>
                <w:szCs w:val="22"/>
              </w:rPr>
              <w:t xml:space="preserve">인건비</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60,000,000원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59,000,000원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△1,000,000원</w:t>
            </w:r>
          </w:p>
        </w:tc>
      </w:tr>
      <w:tr>
        <w:tc>
          <w:tcPr>
            <w:tcMar>
              <w:top w:type="dxa" w:w="60"/>
              <w:left w:type="dxa" w:w="120"/>
              <w:bottom w:type="dxa" w:w="60"/>
              <w:right w:type="dxa" w:w="120"/>
            </w:tcMar>
          </w:tcPr>
          <w:p>
            <w:pPr>
              <w:spacing w:line="260"/>
              <w:jc w:val="left"/>
            </w:pPr>
            <w:r>
              <w:rPr>
                <w:rFonts w:ascii="맑은 고딕" w:cs="맑은 고딕" w:eastAsia="맑은 고딕" w:hAnsi="맑은 고딕"/>
                <w:b w:val="false"/>
                <w:bCs w:val="false"/>
                <w:sz w:val="22"/>
                <w:szCs w:val="22"/>
              </w:rPr>
              <w:t xml:space="preserve">연구재료비</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20,000,000원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21,000,000원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1,000,000원</w:t>
            </w:r>
          </w:p>
        </w:tc>
      </w:tr>
      <w:tr>
        <w:tc>
          <w:tcPr>
            <w:shd w:fill="FAFAFA"/>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합계</w:t>
            </w:r>
          </w:p>
        </w:tc>
        <w:tc>
          <w:tcPr>
            <w:shd w:fill="FAFAFA"/>
            <w:tcMar>
              <w:top w:type="dxa" w:w="60"/>
              <w:left w:type="dxa" w:w="120"/>
              <w:bottom w:type="dxa" w:w="60"/>
              <w:right w:type="dxa" w:w="120"/>
            </w:tcMar>
          </w:tcPr>
          <w:p>
            <w:pPr>
              <w:spacing w:line="260"/>
              <w:jc w:val="right"/>
            </w:pPr>
            <w:r>
              <w:rPr>
                <w:rFonts w:ascii="맑은 고딕" w:cs="맑은 고딕" w:eastAsia="맑은 고딕" w:hAnsi="맑은 고딕"/>
                <w:b/>
                <w:bCs/>
                <w:sz w:val="22"/>
                <w:szCs w:val="22"/>
              </w:rPr>
              <w:t xml:space="preserve">100,000,000원</w:t>
            </w:r>
          </w:p>
        </w:tc>
        <w:tc>
          <w:tcPr>
            <w:shd w:fill="FAFAFA"/>
            <w:tcMar>
              <w:top w:type="dxa" w:w="60"/>
              <w:left w:type="dxa" w:w="120"/>
              <w:bottom w:type="dxa" w:w="60"/>
              <w:right w:type="dxa" w:w="120"/>
            </w:tcMar>
          </w:tcPr>
          <w:p>
            <w:pPr>
              <w:spacing w:line="260"/>
              <w:jc w:val="right"/>
            </w:pPr>
            <w:r>
              <w:rPr>
                <w:rFonts w:ascii="맑은 고딕" w:cs="맑은 고딕" w:eastAsia="맑은 고딕" w:hAnsi="맑은 고딕"/>
                <w:b/>
                <w:bCs/>
                <w:sz w:val="22"/>
                <w:szCs w:val="22"/>
              </w:rPr>
              <w:t xml:space="preserve">100,000,000원</w:t>
            </w:r>
          </w:p>
        </w:tc>
        <w:tc>
          <w:tcPr>
            <w:shd w:fill="FAFAFA"/>
            <w:tcMar>
              <w:top w:type="dxa" w:w="60"/>
              <w:left w:type="dxa" w:w="120"/>
              <w:bottom w:type="dxa" w:w="60"/>
              <w:right w:type="dxa" w:w="120"/>
            </w:tcMar>
          </w:tcPr>
          <w:p>
            <w:pPr>
              <w:spacing w:line="260"/>
              <w:jc w:val="right"/>
            </w:pPr>
            <w:r>
              <w:rPr>
                <w:rFonts w:ascii="맑은 고딕" w:cs="맑은 고딕" w:eastAsia="맑은 고딕" w:hAnsi="맑은 고딕"/>
                <w:b/>
                <w:bCs/>
                <w:sz w:val="22"/>
                <w:szCs w:val="22"/>
              </w:rPr>
              <w:t xml:space="preserve">0원</w:t>
            </w:r>
          </w:p>
        </w:tc>
      </w:tr>
    </w:tbl>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다. 변경 사유</w:t>
      </w:r>
    </w:p>
    <w:p>
      <w:pPr>
        <w:spacing w:after="0" w:before="0" w:line="320"/>
        <w:ind w:left="400"/>
      </w:pPr>
      <w:r>
        <w:rPr>
          <w:rFonts w:ascii="맑은 고딕" w:cs="맑은 고딕" w:eastAsia="맑은 고딕" w:hAnsi="맑은 고딕"/>
          <w:sz w:val="22"/>
          <w:szCs w:val="22"/>
        </w:rPr>
        <w:t xml:space="preserve">당초 계획한 제어 알고리즘 검증을 내부 인력으로 수행하기로 하여 인건비 소요가 당초 대비 감소하였음. 반면 시제품 성능 검증 과정에서 추가 계측 자재가 필요해져 연구재료비 소요가 증가하였음. 이에 인건비 1,000,000원을 연구재료비로 조정하고자 하며, 총사업비 변동은 없음. 본 변경은 당초 연구개발 목표 및 수행 범위에 영향을 주지 아니함.</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라. 변경 후 사용계획</w:t>
      </w:r>
    </w:p>
    <w:p>
      <w:pPr>
        <w:spacing w:after="0" w:before="0" w:line="320"/>
        <w:ind w:left="400"/>
      </w:pPr>
      <w:r>
        <w:rPr>
          <w:rFonts w:ascii="맑은 고딕" w:cs="맑은 고딕" w:eastAsia="맑은 고딕" w:hAnsi="맑은 고딕"/>
          <w:sz w:val="22"/>
          <w:szCs w:val="22"/>
        </w:rPr>
        <w:t xml:space="preserve">조정된 연구재료비는 시제품 성능 검증용 계측 자재 구입에 사용할 예정임.</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3. 상기 변경사항에 대하여 검토 후 승인하여 주시기 바랍니다.</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붙임  1. 사업비 변경 신청서 1부.</w:t>
      </w:r>
    </w:p>
    <w:p>
      <w:pPr>
        <w:spacing w:after="0" w:before="0" w:line="320"/>
      </w:pPr>
      <w:r>
        <w:rPr>
          <w:rFonts w:ascii="맑은 고딕" w:cs="맑은 고딕" w:eastAsia="맑은 고딕" w:hAnsi="맑은 고딕"/>
          <w:sz w:val="22"/>
          <w:szCs w:val="22"/>
        </w:rPr>
        <w:t xml:space="preserve">      2. 사업비 변경 전·후 대비표 1부.</w:t>
      </w:r>
    </w:p>
    <w:p>
      <w:pPr>
        <w:spacing w:after="0" w:before="0" w:line="320"/>
      </w:pPr>
      <w:r>
        <w:rPr>
          <w:rFonts w:ascii="맑은 고딕" w:cs="맑은 고딕" w:eastAsia="맑은 고딕" w:hAnsi="맑은 고딕"/>
          <w:sz w:val="22"/>
          <w:szCs w:val="22"/>
        </w:rPr>
        <w:t xml:space="preserve">      3. 변경 반영 사업계획서 1부.  끝.</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
      </w:r>
    </w:p>
    <w:p>
      <w:pPr>
        <w:spacing w:after="0" w:before="0" w:line="320"/>
        <w:jc w:val="center"/>
      </w:pPr>
      <w:r>
        <w:rPr>
          <w:rFonts w:ascii="맑은 고딕" w:cs="맑은 고딕" w:eastAsia="맑은 고딕" w:hAnsi="맑은 고딕"/>
          <w:b/>
          <w:bCs/>
          <w:sz w:val="26"/>
          <w:szCs w:val="26"/>
        </w:rPr>
        <w:t xml:space="preserve">주식회사 테스트랩  대표  김대표  (직인)</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0"/>
          <w:szCs w:val="20"/>
        </w:rPr>
        <w:t xml:space="preserve">담당자: 박연구    연락처: 02-1234-5678 / research@testlab.co.kr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2026-07-23T16:53:37.846Z</dcterms:created>
  <dcterms:modified xsi:type="dcterms:W3CDTF">2026-07-23T16:53:37.847Z</dcterms:modified>
</cp:coreProperties>
</file>

<file path=docProps/custom.xml><?xml version="1.0" encoding="utf-8"?>
<Properties xmlns="http://schemas.openxmlformats.org/officeDocument/2006/custom-properties" xmlns:vt="http://schemas.openxmlformats.org/officeDocument/2006/docPropsVTypes"/>
</file>