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80BCB" w14:textId="7D3799A6" w:rsidR="006214B7" w:rsidRDefault="006214B7" w:rsidP="00E26006">
      <w:pPr>
        <w:pStyle w:val="12"/>
        <w:spacing w:line="240" w:lineRule="auto"/>
        <w:ind w:firstLineChars="0" w:firstLine="0"/>
        <w:rPr>
          <w:rFonts w:asciiTheme="minorEastAsia" w:eastAsiaTheme="minorEastAsia" w:hAnsiTheme="minorEastAsia"/>
          <w:b/>
          <w:sz w:val="52"/>
          <w:szCs w:val="52"/>
        </w:rPr>
      </w:pPr>
      <w:r>
        <w:rPr>
          <w:rFonts w:asciiTheme="minorEastAsia" w:eastAsiaTheme="minorEastAsia" w:hAnsiTheme="minorEastAsia" w:hint="eastAsia"/>
          <w:sz w:val="32"/>
          <w:szCs w:val="32"/>
        </w:rPr>
        <w:t>学校代码：</w:t>
      </w:r>
      <w:r>
        <w:rPr>
          <w:rFonts w:eastAsiaTheme="minorEastAsia"/>
          <w:sz w:val="32"/>
          <w:szCs w:val="32"/>
        </w:rPr>
        <w:t xml:space="preserve">10491 </w:t>
      </w:r>
      <w:r>
        <w:rPr>
          <w:rFonts w:eastAsiaTheme="minorEastAsia"/>
          <w:b/>
          <w:sz w:val="32"/>
          <w:szCs w:val="32"/>
        </w:rPr>
        <w:t xml:space="preserve"> </w:t>
      </w:r>
      <w:r>
        <w:rPr>
          <w:rFonts w:asciiTheme="minorEastAsia" w:eastAsiaTheme="minorEastAsia" w:hAnsiTheme="minorEastAsia" w:hint="eastAsia"/>
          <w:b/>
          <w:sz w:val="32"/>
          <w:szCs w:val="32"/>
        </w:rPr>
        <w:t xml:space="preserve">             </w:t>
      </w:r>
      <w:r>
        <w:rPr>
          <w:rFonts w:asciiTheme="minorEastAsia" w:eastAsiaTheme="minorEastAsia" w:hAnsiTheme="minorEastAsia"/>
          <w:b/>
          <w:sz w:val="32"/>
          <w:szCs w:val="32"/>
        </w:rPr>
        <w:t xml:space="preserve">  </w:t>
      </w:r>
      <w:r w:rsidR="004930FC">
        <w:rPr>
          <w:rFonts w:asciiTheme="minorEastAsia" w:eastAsiaTheme="minorEastAsia" w:hAnsiTheme="minorEastAsia" w:hint="eastAsia"/>
          <w:b/>
          <w:sz w:val="32"/>
          <w:szCs w:val="32"/>
        </w:rPr>
        <w:t xml:space="preserve"> </w:t>
      </w:r>
      <w:r w:rsidR="000262AA">
        <w:rPr>
          <w:rFonts w:asciiTheme="minorEastAsia" w:eastAsiaTheme="minorEastAsia" w:hAnsiTheme="minorEastAsia" w:hint="eastAsia"/>
          <w:b/>
          <w:sz w:val="32"/>
          <w:szCs w:val="32"/>
        </w:rPr>
        <w:t xml:space="preserve">  </w:t>
      </w:r>
      <w:r w:rsidR="004930FC">
        <w:rPr>
          <w:rFonts w:asciiTheme="minorEastAsia" w:eastAsiaTheme="minorEastAsia" w:hAnsiTheme="minorEastAsia" w:hint="eastAsia"/>
          <w:b/>
          <w:sz w:val="32"/>
          <w:szCs w:val="32"/>
        </w:rPr>
        <w:t xml:space="preserve"> </w:t>
      </w:r>
      <w:r>
        <w:rPr>
          <w:rFonts w:asciiTheme="minorEastAsia" w:eastAsiaTheme="minorEastAsia" w:hAnsiTheme="minorEastAsia" w:hint="eastAsia"/>
          <w:sz w:val="32"/>
          <w:szCs w:val="32"/>
        </w:rPr>
        <w:t>学号</w:t>
      </w:r>
      <w:r>
        <w:rPr>
          <w:rFonts w:asciiTheme="minorEastAsia" w:eastAsiaTheme="minorEastAsia" w:hAnsiTheme="minorEastAsia"/>
          <w:sz w:val="32"/>
          <w:szCs w:val="32"/>
        </w:rPr>
        <w:t>：</w:t>
      </w:r>
      <w:r>
        <w:rPr>
          <w:rFonts w:eastAsiaTheme="minorEastAsia" w:hint="eastAsia"/>
          <w:sz w:val="32"/>
          <w:szCs w:val="32"/>
        </w:rPr>
        <w:t>2014100</w:t>
      </w:r>
      <w:r w:rsidR="004930FC">
        <w:rPr>
          <w:rFonts w:eastAsiaTheme="minorEastAsia" w:hint="eastAsia"/>
          <w:sz w:val="32"/>
          <w:szCs w:val="32"/>
        </w:rPr>
        <w:t>3921</w:t>
      </w:r>
    </w:p>
    <w:p w14:paraId="407931C7" w14:textId="77777777" w:rsidR="006214B7" w:rsidRDefault="006214B7" w:rsidP="006214B7">
      <w:pPr>
        <w:pStyle w:val="12"/>
        <w:spacing w:line="240" w:lineRule="auto"/>
        <w:ind w:firstLineChars="0" w:firstLine="0"/>
        <w:jc w:val="center"/>
        <w:rPr>
          <w:rFonts w:asciiTheme="minorEastAsia" w:eastAsiaTheme="minorEastAsia" w:hAnsiTheme="minorEastAsia"/>
          <w:b/>
          <w:sz w:val="52"/>
          <w:szCs w:val="52"/>
        </w:rPr>
      </w:pPr>
    </w:p>
    <w:p w14:paraId="047780A1" w14:textId="77777777" w:rsidR="006214B7" w:rsidRDefault="006214B7" w:rsidP="006214B7">
      <w:pPr>
        <w:pStyle w:val="12"/>
        <w:spacing w:line="240" w:lineRule="auto"/>
        <w:ind w:firstLineChars="0" w:firstLine="0"/>
        <w:jc w:val="center"/>
        <w:rPr>
          <w:rFonts w:asciiTheme="minorEastAsia" w:eastAsiaTheme="minorEastAsia" w:hAnsiTheme="minorEastAsia"/>
          <w:b/>
          <w:sz w:val="52"/>
          <w:szCs w:val="52"/>
        </w:rPr>
      </w:pPr>
    </w:p>
    <w:p w14:paraId="778E5216" w14:textId="77777777" w:rsidR="006214B7" w:rsidRPr="004930FC" w:rsidRDefault="006214B7" w:rsidP="006214B7">
      <w:pPr>
        <w:pStyle w:val="12"/>
        <w:spacing w:line="240" w:lineRule="auto"/>
        <w:ind w:firstLineChars="0" w:firstLine="0"/>
        <w:jc w:val="center"/>
        <w:rPr>
          <w:rFonts w:asciiTheme="minorEastAsia" w:eastAsiaTheme="minorEastAsia" w:hAnsiTheme="minorEastAsia"/>
          <w:b/>
          <w:sz w:val="52"/>
          <w:szCs w:val="52"/>
        </w:rPr>
      </w:pPr>
      <w:r w:rsidRPr="004930FC">
        <w:rPr>
          <w:rFonts w:asciiTheme="minorEastAsia" w:eastAsiaTheme="minorEastAsia" w:hAnsiTheme="minorEastAsia" w:hint="eastAsia"/>
          <w:b/>
          <w:sz w:val="52"/>
          <w:szCs w:val="52"/>
        </w:rPr>
        <w:t>中国</w:t>
      </w:r>
      <w:r w:rsidRPr="004930FC">
        <w:rPr>
          <w:rFonts w:asciiTheme="minorEastAsia" w:eastAsiaTheme="minorEastAsia" w:hAnsiTheme="minorEastAsia"/>
          <w:b/>
          <w:sz w:val="52"/>
          <w:szCs w:val="52"/>
        </w:rPr>
        <w:t>地质大学</w:t>
      </w:r>
      <w:r w:rsidRPr="004930FC">
        <w:rPr>
          <w:rFonts w:asciiTheme="minorEastAsia" w:eastAsiaTheme="minorEastAsia" w:hAnsiTheme="minorEastAsia" w:hint="eastAsia"/>
          <w:b/>
          <w:sz w:val="52"/>
          <w:szCs w:val="52"/>
        </w:rPr>
        <w:t>学士</w:t>
      </w:r>
      <w:r w:rsidRPr="004930FC">
        <w:rPr>
          <w:rFonts w:asciiTheme="minorEastAsia" w:eastAsiaTheme="minorEastAsia" w:hAnsiTheme="minorEastAsia"/>
          <w:b/>
          <w:sz w:val="52"/>
          <w:szCs w:val="52"/>
        </w:rPr>
        <w:t>学位论文</w:t>
      </w:r>
    </w:p>
    <w:p w14:paraId="29F01FA3" w14:textId="77777777" w:rsidR="006214B7" w:rsidRDefault="006214B7" w:rsidP="006214B7">
      <w:pPr>
        <w:jc w:val="center"/>
        <w:rPr>
          <w:b/>
          <w:sz w:val="52"/>
          <w:szCs w:val="52"/>
        </w:rPr>
      </w:pPr>
    </w:p>
    <w:p w14:paraId="7BFA7D9D" w14:textId="77777777" w:rsidR="006214B7" w:rsidRDefault="006214B7" w:rsidP="006214B7">
      <w:pPr>
        <w:jc w:val="center"/>
        <w:rPr>
          <w:rFonts w:ascii="黑体" w:eastAsia="黑体" w:hAnsi="黑体"/>
          <w:b/>
          <w:sz w:val="44"/>
          <w:szCs w:val="44"/>
        </w:rPr>
      </w:pPr>
    </w:p>
    <w:p w14:paraId="53B1E23A" w14:textId="020543B3" w:rsidR="006214B7" w:rsidRDefault="004930FC" w:rsidP="006214B7">
      <w:pPr>
        <w:jc w:val="center"/>
        <w:rPr>
          <w:rFonts w:ascii="黑体" w:eastAsia="黑体" w:hAnsi="黑体"/>
          <w:b/>
          <w:sz w:val="44"/>
          <w:szCs w:val="44"/>
        </w:rPr>
      </w:pPr>
      <w:r>
        <w:rPr>
          <w:rFonts w:ascii="黑体" w:eastAsia="黑体" w:hAnsi="黑体" w:hint="eastAsia"/>
          <w:b/>
          <w:sz w:val="44"/>
          <w:szCs w:val="44"/>
        </w:rPr>
        <w:t>低渗透储层中UFD理论应用与施工参数优化</w:t>
      </w:r>
    </w:p>
    <w:p w14:paraId="6A409E04" w14:textId="4214E5FA" w:rsidR="006214B7" w:rsidRDefault="006214B7" w:rsidP="006214B7">
      <w:pPr>
        <w:jc w:val="center"/>
        <w:rPr>
          <w:rFonts w:ascii="黑体" w:eastAsia="黑体" w:hAnsi="黑体"/>
          <w:b/>
          <w:sz w:val="44"/>
          <w:szCs w:val="44"/>
        </w:rPr>
      </w:pPr>
    </w:p>
    <w:p w14:paraId="4BFADC37" w14:textId="77777777" w:rsidR="006214B7" w:rsidRDefault="006214B7" w:rsidP="006214B7">
      <w:pPr>
        <w:jc w:val="center"/>
        <w:rPr>
          <w:rFonts w:ascii="黑体" w:eastAsia="黑体" w:hAnsi="黑体"/>
          <w:b/>
          <w:sz w:val="44"/>
          <w:szCs w:val="44"/>
        </w:rPr>
      </w:pPr>
    </w:p>
    <w:p w14:paraId="71DEFEDF" w14:textId="3D4C7E63" w:rsidR="006214B7" w:rsidRDefault="006214B7" w:rsidP="006214B7">
      <w:pPr>
        <w:ind w:firstLineChars="850" w:firstLine="2720"/>
        <w:jc w:val="left"/>
        <w:rPr>
          <w:rFonts w:asciiTheme="minorEastAsia" w:hAnsiTheme="minorEastAsia"/>
          <w:b/>
          <w:sz w:val="32"/>
          <w:szCs w:val="32"/>
        </w:rPr>
      </w:pPr>
      <w:r>
        <w:rPr>
          <w:rFonts w:asciiTheme="minorEastAsia" w:hAnsiTheme="minorEastAsia" w:hint="eastAsia"/>
          <w:b/>
          <w:sz w:val="32"/>
          <w:szCs w:val="32"/>
        </w:rPr>
        <w:t>论文</w:t>
      </w:r>
      <w:r>
        <w:rPr>
          <w:rFonts w:asciiTheme="minorEastAsia" w:hAnsiTheme="minorEastAsia"/>
          <w:b/>
          <w:sz w:val="32"/>
          <w:szCs w:val="32"/>
        </w:rPr>
        <w:t>作者：</w:t>
      </w:r>
      <w:r w:rsidR="004930FC">
        <w:rPr>
          <w:rFonts w:asciiTheme="minorEastAsia" w:hAnsiTheme="minorEastAsia" w:hint="eastAsia"/>
          <w:b/>
          <w:sz w:val="32"/>
          <w:szCs w:val="32"/>
        </w:rPr>
        <w:t>孙武成</w:t>
      </w:r>
    </w:p>
    <w:p w14:paraId="12E4A980" w14:textId="77777777" w:rsidR="006214B7" w:rsidRDefault="006214B7" w:rsidP="006214B7">
      <w:pPr>
        <w:ind w:firstLineChars="850" w:firstLine="2720"/>
        <w:jc w:val="left"/>
        <w:rPr>
          <w:rFonts w:asciiTheme="minorEastAsia" w:hAnsiTheme="minorEastAsia"/>
          <w:b/>
          <w:sz w:val="32"/>
          <w:szCs w:val="32"/>
        </w:rPr>
      </w:pPr>
      <w:r>
        <w:rPr>
          <w:rFonts w:asciiTheme="minorEastAsia" w:hAnsiTheme="minorEastAsia" w:hint="eastAsia"/>
          <w:b/>
          <w:sz w:val="32"/>
          <w:szCs w:val="32"/>
        </w:rPr>
        <w:t>学科</w:t>
      </w:r>
      <w:r>
        <w:rPr>
          <w:rFonts w:asciiTheme="minorEastAsia" w:hAnsiTheme="minorEastAsia"/>
          <w:b/>
          <w:sz w:val="32"/>
          <w:szCs w:val="32"/>
        </w:rPr>
        <w:t>专业：勘查技术与工程</w:t>
      </w:r>
    </w:p>
    <w:p w14:paraId="694749F8" w14:textId="206E6530" w:rsidR="006214B7" w:rsidRDefault="006214B7" w:rsidP="006214B7">
      <w:pPr>
        <w:ind w:firstLineChars="850" w:firstLine="2720"/>
        <w:jc w:val="left"/>
        <w:rPr>
          <w:rFonts w:asciiTheme="minorEastAsia" w:hAnsiTheme="minorEastAsia"/>
          <w:b/>
          <w:sz w:val="32"/>
          <w:szCs w:val="32"/>
        </w:rPr>
      </w:pPr>
      <w:r>
        <w:rPr>
          <w:rFonts w:asciiTheme="minorEastAsia" w:hAnsiTheme="minorEastAsia" w:hint="eastAsia"/>
          <w:b/>
          <w:sz w:val="32"/>
          <w:szCs w:val="32"/>
        </w:rPr>
        <w:t>指导教</w:t>
      </w:r>
      <w:r>
        <w:rPr>
          <w:rFonts w:asciiTheme="minorEastAsia" w:hAnsiTheme="minorEastAsia"/>
          <w:b/>
          <w:sz w:val="32"/>
          <w:szCs w:val="32"/>
        </w:rPr>
        <w:t>师：</w:t>
      </w:r>
      <w:r w:rsidR="004930FC">
        <w:rPr>
          <w:rFonts w:asciiTheme="minorEastAsia" w:hAnsiTheme="minorEastAsia" w:hint="eastAsia"/>
          <w:b/>
          <w:sz w:val="32"/>
          <w:szCs w:val="32"/>
        </w:rPr>
        <w:t>段隆臣</w:t>
      </w:r>
      <w:r>
        <w:rPr>
          <w:rFonts w:asciiTheme="minorEastAsia" w:hAnsiTheme="minorEastAsia" w:hint="eastAsia"/>
          <w:b/>
          <w:sz w:val="32"/>
          <w:szCs w:val="32"/>
        </w:rPr>
        <w:t xml:space="preserve"> </w:t>
      </w:r>
      <w:r w:rsidR="00C80F7B">
        <w:rPr>
          <w:rFonts w:asciiTheme="minorEastAsia" w:hAnsiTheme="minorEastAsia" w:hint="eastAsia"/>
          <w:b/>
          <w:sz w:val="32"/>
          <w:szCs w:val="32"/>
        </w:rPr>
        <w:t xml:space="preserve"> </w:t>
      </w:r>
      <w:r>
        <w:rPr>
          <w:rFonts w:asciiTheme="minorEastAsia" w:hAnsiTheme="minorEastAsia"/>
          <w:b/>
          <w:sz w:val="32"/>
          <w:szCs w:val="32"/>
        </w:rPr>
        <w:t>教授</w:t>
      </w:r>
    </w:p>
    <w:p w14:paraId="6EEDB151" w14:textId="77777777" w:rsidR="006214B7" w:rsidRDefault="006214B7" w:rsidP="006214B7">
      <w:pPr>
        <w:ind w:firstLineChars="850" w:firstLine="2720"/>
        <w:jc w:val="left"/>
        <w:rPr>
          <w:rFonts w:asciiTheme="minorEastAsia" w:hAnsiTheme="minorEastAsia"/>
          <w:b/>
          <w:sz w:val="32"/>
          <w:szCs w:val="32"/>
        </w:rPr>
      </w:pPr>
      <w:r>
        <w:rPr>
          <w:rFonts w:asciiTheme="minorEastAsia" w:hAnsiTheme="minorEastAsia" w:hint="eastAsia"/>
          <w:b/>
          <w:sz w:val="32"/>
          <w:szCs w:val="32"/>
        </w:rPr>
        <w:t>培养</w:t>
      </w:r>
      <w:r>
        <w:rPr>
          <w:rFonts w:asciiTheme="minorEastAsia" w:hAnsiTheme="minorEastAsia"/>
          <w:b/>
          <w:sz w:val="32"/>
          <w:szCs w:val="32"/>
        </w:rPr>
        <w:t>单位</w:t>
      </w:r>
      <w:r>
        <w:rPr>
          <w:rFonts w:asciiTheme="minorEastAsia" w:hAnsiTheme="minorEastAsia" w:hint="eastAsia"/>
          <w:b/>
          <w:sz w:val="32"/>
          <w:szCs w:val="32"/>
        </w:rPr>
        <w:t>：</w:t>
      </w:r>
      <w:r>
        <w:rPr>
          <w:rFonts w:asciiTheme="minorEastAsia" w:hAnsiTheme="minorEastAsia"/>
          <w:b/>
          <w:sz w:val="32"/>
          <w:szCs w:val="32"/>
        </w:rPr>
        <w:t>工程学院</w:t>
      </w:r>
    </w:p>
    <w:p w14:paraId="2FB864CA" w14:textId="77777777" w:rsidR="006214B7" w:rsidRDefault="006214B7" w:rsidP="006214B7">
      <w:pPr>
        <w:ind w:firstLineChars="850" w:firstLine="2720"/>
        <w:jc w:val="left"/>
        <w:rPr>
          <w:rFonts w:asciiTheme="minorEastAsia" w:hAnsiTheme="minorEastAsia"/>
          <w:b/>
          <w:sz w:val="32"/>
          <w:szCs w:val="32"/>
        </w:rPr>
      </w:pPr>
    </w:p>
    <w:p w14:paraId="4FFF76AB" w14:textId="77777777" w:rsidR="006214B7" w:rsidRDefault="006214B7" w:rsidP="006214B7">
      <w:pPr>
        <w:ind w:firstLineChars="850" w:firstLine="2720"/>
        <w:jc w:val="left"/>
        <w:rPr>
          <w:rFonts w:asciiTheme="minorEastAsia" w:hAnsiTheme="minorEastAsia"/>
          <w:b/>
          <w:sz w:val="32"/>
          <w:szCs w:val="32"/>
        </w:rPr>
      </w:pPr>
    </w:p>
    <w:p w14:paraId="16785D6F" w14:textId="77777777" w:rsidR="006214B7" w:rsidRDefault="006214B7" w:rsidP="006214B7">
      <w:pPr>
        <w:jc w:val="center"/>
      </w:pPr>
      <w:r>
        <w:rPr>
          <w:rFonts w:asciiTheme="minorEastAsia" w:hAnsiTheme="minorEastAsia" w:hint="eastAsia"/>
          <w:sz w:val="32"/>
          <w:szCs w:val="32"/>
        </w:rPr>
        <w:t>二〇一八年六</w:t>
      </w:r>
      <w:r>
        <w:rPr>
          <w:rFonts w:asciiTheme="minorEastAsia" w:hAnsiTheme="minorEastAsia"/>
          <w:sz w:val="32"/>
          <w:szCs w:val="32"/>
        </w:rPr>
        <w:t>月</w:t>
      </w:r>
    </w:p>
    <w:p w14:paraId="510EEE13" w14:textId="44D0316F" w:rsidR="006214B7" w:rsidRDefault="004930FC" w:rsidP="004930FC">
      <w:pPr>
        <w:jc w:val="left"/>
      </w:pPr>
      <w:r>
        <w:br w:type="page"/>
      </w:r>
    </w:p>
    <w:p w14:paraId="33E06D0B" w14:textId="7FA1780B" w:rsidR="006214B7" w:rsidRDefault="006214B7" w:rsidP="004930FC">
      <w:pPr>
        <w:pStyle w:val="1"/>
        <w:spacing w:before="480" w:after="480"/>
        <w:jc w:val="center"/>
      </w:pPr>
      <w:bookmarkStart w:id="0" w:name="_Toc485025434"/>
      <w:bookmarkStart w:id="1" w:name="_Toc484509338"/>
      <w:bookmarkStart w:id="2" w:name="_Toc514698681"/>
      <w:bookmarkStart w:id="3" w:name="_Toc514749152"/>
      <w:bookmarkStart w:id="4" w:name="_Toc514761412"/>
      <w:bookmarkStart w:id="5" w:name="_Toc514765802"/>
      <w:bookmarkStart w:id="6" w:name="_Toc515005398"/>
      <w:bookmarkStart w:id="7" w:name="_Toc515094457"/>
      <w:bookmarkStart w:id="8" w:name="_Toc515110469"/>
      <w:bookmarkStart w:id="9" w:name="_Toc515267737"/>
      <w:bookmarkStart w:id="10" w:name="_Toc515270729"/>
      <w:r>
        <w:rPr>
          <w:rFonts w:hint="eastAsia"/>
        </w:rPr>
        <w:lastRenderedPageBreak/>
        <w:t>本科</w:t>
      </w:r>
      <w:r>
        <w:t>生</w:t>
      </w:r>
      <w:r>
        <w:rPr>
          <w:rFonts w:hint="eastAsia"/>
        </w:rPr>
        <w:t>毕业论文（设计）原创性声明</w:t>
      </w:r>
      <w:bookmarkEnd w:id="0"/>
      <w:bookmarkEnd w:id="1"/>
      <w:bookmarkEnd w:id="2"/>
      <w:bookmarkEnd w:id="3"/>
      <w:bookmarkEnd w:id="4"/>
      <w:bookmarkEnd w:id="5"/>
      <w:bookmarkEnd w:id="6"/>
      <w:bookmarkEnd w:id="7"/>
      <w:bookmarkEnd w:id="8"/>
      <w:bookmarkEnd w:id="9"/>
      <w:bookmarkEnd w:id="10"/>
    </w:p>
    <w:p w14:paraId="43C40235" w14:textId="77777777" w:rsidR="006214B7" w:rsidRDefault="006214B7" w:rsidP="006214B7">
      <w:pPr>
        <w:pStyle w:val="12"/>
        <w:ind w:firstLine="480"/>
      </w:pPr>
      <w:r>
        <w:rPr>
          <w:rFonts w:hint="eastAsia"/>
        </w:rPr>
        <w:t>本人以信誉声明：所呈交的毕业论文（设计）是在导师指导下进行的研究工作及所取得的研究成果，论文中引用他人的文献、数据、图件、资料均已明确标注出，论文中的结论和结果为本人独立完成，不包括他人成果及为获得中国地质大学或其他教育机构的学位证书而使用的材料。与我一同工作的同志对本研究所作的任何贡献均已在论文中做了明确说明并表示了感谢。</w:t>
      </w:r>
    </w:p>
    <w:p w14:paraId="51958278" w14:textId="77777777" w:rsidR="006214B7" w:rsidRDefault="006214B7" w:rsidP="006214B7">
      <w:pPr>
        <w:pStyle w:val="12"/>
        <w:ind w:firstLine="480"/>
      </w:pPr>
      <w:r>
        <w:rPr>
          <w:rFonts w:hint="eastAsia"/>
        </w:rPr>
        <w:t xml:space="preserve">                                         </w:t>
      </w:r>
    </w:p>
    <w:p w14:paraId="6FBB1FEA" w14:textId="77777777" w:rsidR="006214B7" w:rsidRDefault="006214B7" w:rsidP="006214B7">
      <w:pPr>
        <w:pStyle w:val="12"/>
        <w:ind w:firstLine="480"/>
      </w:pPr>
    </w:p>
    <w:p w14:paraId="78C44A8B" w14:textId="77777777" w:rsidR="006214B7" w:rsidRDefault="006214B7" w:rsidP="006214B7">
      <w:pPr>
        <w:pStyle w:val="12"/>
        <w:ind w:firstLine="480"/>
      </w:pPr>
    </w:p>
    <w:p w14:paraId="1D6C9E20" w14:textId="77777777" w:rsidR="006214B7" w:rsidRDefault="006214B7" w:rsidP="006214B7">
      <w:pPr>
        <w:pStyle w:val="12"/>
        <w:ind w:firstLine="480"/>
      </w:pPr>
    </w:p>
    <w:p w14:paraId="6AFAED31" w14:textId="77777777" w:rsidR="006214B7" w:rsidRDefault="006214B7" w:rsidP="006214B7">
      <w:pPr>
        <w:pStyle w:val="12"/>
        <w:ind w:firstLine="480"/>
      </w:pPr>
      <w:r>
        <w:t xml:space="preserve">                                  </w:t>
      </w:r>
      <w:r>
        <w:rPr>
          <w:rFonts w:hint="eastAsia"/>
        </w:rPr>
        <w:t>毕业</w:t>
      </w:r>
      <w:r>
        <w:t>论文作者（</w:t>
      </w:r>
      <w:r>
        <w:rPr>
          <w:rFonts w:hint="eastAsia"/>
        </w:rPr>
        <w:t>签字</w:t>
      </w:r>
      <w:r>
        <w:t>）</w:t>
      </w:r>
      <w:r>
        <w:rPr>
          <w:rFonts w:hint="eastAsia"/>
        </w:rPr>
        <w:t>：</w:t>
      </w:r>
    </w:p>
    <w:p w14:paraId="376A5A27" w14:textId="77777777" w:rsidR="006214B7" w:rsidRDefault="006214B7" w:rsidP="006214B7">
      <w:pPr>
        <w:pStyle w:val="12"/>
        <w:ind w:firstLine="480"/>
      </w:pPr>
      <w:r>
        <w:rPr>
          <w:rFonts w:hint="eastAsia"/>
        </w:rPr>
        <w:t xml:space="preserve">                                  </w:t>
      </w:r>
      <w:r>
        <w:rPr>
          <w:rFonts w:hint="eastAsia"/>
        </w:rPr>
        <w:t>签字</w:t>
      </w:r>
      <w:r>
        <w:t>日期</w:t>
      </w:r>
      <w:r>
        <w:rPr>
          <w:rFonts w:hint="eastAsia"/>
        </w:rPr>
        <w:t>：</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06114CA2" w14:textId="77777777" w:rsidR="006214B7" w:rsidRDefault="006214B7" w:rsidP="006214B7">
      <w:r>
        <w:br w:type="page"/>
      </w:r>
    </w:p>
    <w:p w14:paraId="3D6ABE6D" w14:textId="7F3C7098" w:rsidR="00950BA1" w:rsidRPr="002E3602" w:rsidRDefault="001005C1" w:rsidP="002E3602">
      <w:pPr>
        <w:pStyle w:val="1"/>
        <w:spacing w:beforeLines="100" w:before="312" w:afterLines="100" w:after="312" w:line="240" w:lineRule="auto"/>
        <w:jc w:val="center"/>
        <w:rPr>
          <w:rFonts w:ascii="黑体" w:eastAsia="黑体" w:hAnsi="黑体" w:cs="Times New Roman"/>
          <w:sz w:val="32"/>
          <w:szCs w:val="32"/>
        </w:rPr>
      </w:pPr>
      <w:bookmarkStart w:id="11" w:name="_Toc514698682"/>
      <w:bookmarkStart w:id="12" w:name="_Toc514749153"/>
      <w:bookmarkStart w:id="13" w:name="_Toc514761413"/>
      <w:bookmarkStart w:id="14" w:name="_Toc514765803"/>
      <w:bookmarkStart w:id="15" w:name="_Toc515005399"/>
      <w:bookmarkStart w:id="16" w:name="_Toc515094458"/>
      <w:bookmarkStart w:id="17" w:name="_Toc515110470"/>
      <w:bookmarkStart w:id="18" w:name="_Toc515267738"/>
      <w:bookmarkStart w:id="19" w:name="_Toc515270730"/>
      <w:r w:rsidRPr="002E3602">
        <w:rPr>
          <w:rFonts w:ascii="黑体" w:eastAsia="黑体" w:hAnsi="黑体" w:cs="Times New Roman" w:hint="eastAsia"/>
          <w:sz w:val="32"/>
          <w:szCs w:val="32"/>
        </w:rPr>
        <w:lastRenderedPageBreak/>
        <w:t>摘要</w:t>
      </w:r>
      <w:bookmarkEnd w:id="11"/>
      <w:bookmarkEnd w:id="12"/>
      <w:bookmarkEnd w:id="13"/>
      <w:bookmarkEnd w:id="14"/>
      <w:bookmarkEnd w:id="15"/>
      <w:bookmarkEnd w:id="16"/>
      <w:bookmarkEnd w:id="17"/>
      <w:bookmarkEnd w:id="18"/>
      <w:bookmarkEnd w:id="19"/>
    </w:p>
    <w:p w14:paraId="663E790B" w14:textId="74E8F084" w:rsidR="00684AFE" w:rsidRPr="00421173" w:rsidRDefault="007C2A4A" w:rsidP="00421173">
      <w:pPr>
        <w:spacing w:line="400" w:lineRule="exact"/>
        <w:rPr>
          <w:rFonts w:ascii="Times New Roman" w:eastAsia="宋体" w:hAnsi="Times New Roman" w:cs="Times New Roman"/>
          <w:sz w:val="24"/>
          <w:szCs w:val="24"/>
        </w:rPr>
      </w:pPr>
      <w:r>
        <w:rPr>
          <w:rFonts w:ascii="宋体" w:eastAsia="宋体" w:hAnsi="宋体" w:hint="eastAsia"/>
          <w:sz w:val="24"/>
          <w:szCs w:val="24"/>
        </w:rPr>
        <w:t>水力压裂一直</w:t>
      </w:r>
      <w:r w:rsidR="00421173">
        <w:rPr>
          <w:rFonts w:ascii="宋体" w:eastAsia="宋体" w:hAnsi="宋体" w:hint="eastAsia"/>
          <w:sz w:val="24"/>
          <w:szCs w:val="24"/>
        </w:rPr>
        <w:t>以来都是</w:t>
      </w:r>
      <w:r>
        <w:rPr>
          <w:rFonts w:ascii="宋体" w:eastAsia="宋体" w:hAnsi="宋体" w:hint="eastAsia"/>
          <w:sz w:val="24"/>
          <w:szCs w:val="24"/>
        </w:rPr>
        <w:t>一种油气井增产的普遍处理方法。</w:t>
      </w:r>
      <w:r w:rsidR="00190B01">
        <w:rPr>
          <w:rFonts w:ascii="宋体" w:eastAsia="宋体" w:hAnsi="宋体" w:hint="eastAsia"/>
          <w:sz w:val="24"/>
          <w:szCs w:val="24"/>
        </w:rPr>
        <w:t>水力压裂</w:t>
      </w:r>
      <w:r w:rsidR="00421173">
        <w:rPr>
          <w:rFonts w:ascii="宋体" w:eastAsia="宋体" w:hAnsi="宋体" w:hint="eastAsia"/>
          <w:sz w:val="24"/>
          <w:szCs w:val="24"/>
        </w:rPr>
        <w:t>被应用于</w:t>
      </w:r>
      <w:r w:rsidR="00190B01">
        <w:rPr>
          <w:rFonts w:ascii="宋体" w:eastAsia="宋体" w:hAnsi="宋体" w:hint="eastAsia"/>
          <w:sz w:val="24"/>
          <w:szCs w:val="24"/>
        </w:rPr>
        <w:t>油气井工程施工</w:t>
      </w:r>
      <w:r w:rsidR="00421173">
        <w:rPr>
          <w:rFonts w:ascii="宋体" w:eastAsia="宋体" w:hAnsi="宋体" w:hint="eastAsia"/>
          <w:sz w:val="24"/>
          <w:szCs w:val="24"/>
        </w:rPr>
        <w:t>中</w:t>
      </w:r>
      <w:r w:rsidR="00190B01">
        <w:rPr>
          <w:rFonts w:ascii="宋体" w:eastAsia="宋体" w:hAnsi="宋体" w:hint="eastAsia"/>
          <w:sz w:val="24"/>
          <w:szCs w:val="24"/>
        </w:rPr>
        <w:t>，</w:t>
      </w:r>
      <w:r w:rsidR="00421173">
        <w:rPr>
          <w:rFonts w:ascii="宋体" w:eastAsia="宋体" w:hAnsi="宋体" w:hint="eastAsia"/>
          <w:sz w:val="24"/>
          <w:szCs w:val="24"/>
        </w:rPr>
        <w:t>在某些情况下</w:t>
      </w:r>
      <w:r w:rsidR="00190B01">
        <w:rPr>
          <w:rFonts w:ascii="宋体" w:eastAsia="宋体" w:hAnsi="宋体" w:hint="eastAsia"/>
          <w:sz w:val="24"/>
          <w:szCs w:val="24"/>
        </w:rPr>
        <w:t>需要解决两个问题：一是根据</w:t>
      </w:r>
      <w:r w:rsidR="009806EE">
        <w:rPr>
          <w:rFonts w:ascii="宋体" w:eastAsia="宋体" w:hAnsi="宋体" w:hint="eastAsia"/>
          <w:sz w:val="24"/>
          <w:szCs w:val="24"/>
        </w:rPr>
        <w:t>现场施工和储层的情况</w:t>
      </w:r>
      <w:r w:rsidR="00190B01">
        <w:rPr>
          <w:rFonts w:ascii="宋体" w:eastAsia="宋体" w:hAnsi="宋体" w:hint="eastAsia"/>
          <w:sz w:val="24"/>
          <w:szCs w:val="24"/>
        </w:rPr>
        <w:t>确定预期的裂缝几何尺寸；二是调节控制现场的施工参数达到预期裂缝尺寸目标。</w:t>
      </w:r>
      <w:r w:rsidR="003D3B19">
        <w:rPr>
          <w:rFonts w:ascii="宋体" w:eastAsia="宋体" w:hAnsi="宋体" w:hint="eastAsia"/>
          <w:sz w:val="24"/>
          <w:szCs w:val="24"/>
        </w:rPr>
        <w:t>本文中，</w:t>
      </w:r>
      <w:r w:rsidR="00190B01">
        <w:rPr>
          <w:rFonts w:ascii="宋体" w:eastAsia="宋体" w:hAnsi="宋体" w:hint="eastAsia"/>
          <w:sz w:val="24"/>
          <w:szCs w:val="24"/>
        </w:rPr>
        <w:t>前者的解决方法</w:t>
      </w:r>
      <w:r w:rsidR="007675AE">
        <w:rPr>
          <w:rFonts w:ascii="宋体" w:eastAsia="宋体" w:hAnsi="宋体" w:hint="eastAsia"/>
          <w:sz w:val="24"/>
          <w:szCs w:val="24"/>
        </w:rPr>
        <w:t>是</w:t>
      </w:r>
      <w:r w:rsidR="00190B01">
        <w:rPr>
          <w:rFonts w:ascii="宋体" w:eastAsia="宋体" w:hAnsi="宋体" w:hint="eastAsia"/>
          <w:sz w:val="24"/>
          <w:szCs w:val="24"/>
        </w:rPr>
        <w:t>基于</w:t>
      </w:r>
      <w:r w:rsidR="00073094">
        <w:rPr>
          <w:rFonts w:ascii="宋体" w:eastAsia="宋体" w:hAnsi="宋体" w:hint="eastAsia"/>
          <w:sz w:val="24"/>
          <w:szCs w:val="24"/>
        </w:rPr>
        <w:t>统</w:t>
      </w:r>
      <w:r w:rsidR="00190B01">
        <w:rPr>
          <w:rFonts w:ascii="宋体" w:eastAsia="宋体" w:hAnsi="宋体" w:hint="eastAsia"/>
          <w:sz w:val="24"/>
          <w:szCs w:val="24"/>
        </w:rPr>
        <w:t>一压裂设计（</w:t>
      </w:r>
      <w:r w:rsidR="00190B01" w:rsidRPr="00190B01">
        <w:rPr>
          <w:rFonts w:ascii="Times New Roman" w:eastAsia="宋体" w:hAnsi="Times New Roman" w:cs="Times New Roman"/>
          <w:sz w:val="24"/>
          <w:szCs w:val="24"/>
        </w:rPr>
        <w:t>UFD</w:t>
      </w:r>
      <w:r w:rsidR="00190B01">
        <w:rPr>
          <w:rFonts w:ascii="宋体" w:eastAsia="宋体" w:hAnsi="宋体" w:hint="eastAsia"/>
          <w:sz w:val="24"/>
          <w:szCs w:val="24"/>
        </w:rPr>
        <w:t>）</w:t>
      </w:r>
      <w:r w:rsidR="007675AE">
        <w:rPr>
          <w:rFonts w:ascii="宋体" w:eastAsia="宋体" w:hAnsi="宋体" w:hint="eastAsia"/>
          <w:sz w:val="24"/>
          <w:szCs w:val="24"/>
        </w:rPr>
        <w:t>的优化方法</w:t>
      </w:r>
      <w:r w:rsidR="00190B01">
        <w:rPr>
          <w:rFonts w:ascii="Times New Roman" w:eastAsia="宋体" w:hAnsi="Times New Roman" w:cs="Times New Roman" w:hint="eastAsia"/>
          <w:sz w:val="24"/>
          <w:szCs w:val="24"/>
        </w:rPr>
        <w:t>；后者的解决方法为</w:t>
      </w:r>
      <w:r w:rsidR="003D3B19">
        <w:rPr>
          <w:rFonts w:ascii="Times New Roman" w:eastAsia="宋体" w:hAnsi="Times New Roman" w:cs="Times New Roman" w:hint="eastAsia"/>
          <w:sz w:val="24"/>
          <w:szCs w:val="24"/>
        </w:rPr>
        <w:t>利用</w:t>
      </w:r>
      <w:r w:rsidR="003D3B19">
        <w:rPr>
          <w:rFonts w:ascii="Times New Roman" w:eastAsia="宋体" w:hAnsi="Times New Roman" w:cs="Times New Roman" w:hint="eastAsia"/>
          <w:sz w:val="24"/>
          <w:szCs w:val="24"/>
        </w:rPr>
        <w:t>P</w:t>
      </w:r>
      <w:r w:rsidR="003D3B19">
        <w:rPr>
          <w:rFonts w:ascii="Times New Roman" w:eastAsia="宋体" w:hAnsi="Times New Roman" w:cs="Times New Roman"/>
          <w:sz w:val="24"/>
          <w:szCs w:val="24"/>
        </w:rPr>
        <w:t>KN</w:t>
      </w:r>
      <w:r w:rsidR="00823A2D">
        <w:rPr>
          <w:rFonts w:ascii="Times New Roman" w:eastAsia="宋体" w:hAnsi="Times New Roman" w:cs="Times New Roman" w:hint="eastAsia"/>
          <w:sz w:val="24"/>
          <w:szCs w:val="24"/>
        </w:rPr>
        <w:t>中</w:t>
      </w:r>
      <w:r w:rsidR="003D3B19">
        <w:rPr>
          <w:rFonts w:ascii="Times New Roman" w:eastAsia="宋体" w:hAnsi="Times New Roman" w:cs="Times New Roman" w:hint="eastAsia"/>
          <w:sz w:val="24"/>
          <w:szCs w:val="24"/>
        </w:rPr>
        <w:t>解析式求取</w:t>
      </w:r>
      <w:r w:rsidR="00073094">
        <w:rPr>
          <w:rFonts w:ascii="Times New Roman" w:eastAsia="宋体" w:hAnsi="Times New Roman" w:cs="Times New Roman" w:hint="eastAsia"/>
          <w:sz w:val="24"/>
          <w:szCs w:val="24"/>
        </w:rPr>
        <w:t>实际</w:t>
      </w:r>
      <w:r w:rsidR="003D3B19">
        <w:rPr>
          <w:rFonts w:ascii="Times New Roman" w:eastAsia="宋体" w:hAnsi="Times New Roman" w:cs="Times New Roman" w:hint="eastAsia"/>
          <w:sz w:val="24"/>
          <w:szCs w:val="24"/>
        </w:rPr>
        <w:t>施工缝宽，并</w:t>
      </w:r>
      <w:r w:rsidR="007675AE">
        <w:rPr>
          <w:rFonts w:ascii="Times New Roman" w:eastAsia="宋体" w:hAnsi="Times New Roman" w:cs="Times New Roman" w:hint="eastAsia"/>
          <w:sz w:val="24"/>
          <w:szCs w:val="24"/>
        </w:rPr>
        <w:t>参考</w:t>
      </w:r>
      <w:r w:rsidR="00190B01">
        <w:rPr>
          <w:rFonts w:ascii="Times New Roman" w:eastAsia="宋体" w:hAnsi="Times New Roman" w:cs="Times New Roman" w:hint="eastAsia"/>
          <w:sz w:val="24"/>
          <w:szCs w:val="24"/>
        </w:rPr>
        <w:t>一种快速的半解析的裂缝延伸模型</w:t>
      </w:r>
      <w:r w:rsidR="00073094">
        <w:rPr>
          <w:rFonts w:ascii="Times New Roman" w:eastAsia="宋体" w:hAnsi="Times New Roman" w:cs="Times New Roman" w:hint="eastAsia"/>
          <w:sz w:val="24"/>
          <w:szCs w:val="24"/>
        </w:rPr>
        <w:t>求取实际施工缝长</w:t>
      </w:r>
      <w:r w:rsidR="003D3B19">
        <w:rPr>
          <w:rFonts w:ascii="Times New Roman" w:eastAsia="宋体" w:hAnsi="Times New Roman" w:cs="Times New Roman" w:hint="eastAsia"/>
          <w:sz w:val="24"/>
          <w:szCs w:val="24"/>
        </w:rPr>
        <w:t>，</w:t>
      </w:r>
      <w:r w:rsidR="00073094">
        <w:rPr>
          <w:rFonts w:ascii="Times New Roman" w:eastAsia="宋体" w:hAnsi="Times New Roman" w:cs="Times New Roman" w:hint="eastAsia"/>
          <w:sz w:val="24"/>
          <w:szCs w:val="24"/>
        </w:rPr>
        <w:t>最后</w:t>
      </w:r>
      <w:r w:rsidR="003D3B19">
        <w:rPr>
          <w:rFonts w:ascii="Times New Roman" w:eastAsia="宋体" w:hAnsi="Times New Roman" w:cs="Times New Roman" w:hint="eastAsia"/>
          <w:sz w:val="24"/>
          <w:szCs w:val="24"/>
        </w:rPr>
        <w:t>规定</w:t>
      </w:r>
      <w:r w:rsidR="00073094">
        <w:rPr>
          <w:rFonts w:ascii="Times New Roman" w:eastAsia="宋体" w:hAnsi="Times New Roman" w:cs="Times New Roman" w:hint="eastAsia"/>
          <w:sz w:val="24"/>
          <w:szCs w:val="24"/>
        </w:rPr>
        <w:t>裂缝长宽的预期值与实际施工值的</w:t>
      </w:r>
      <w:r w:rsidR="003D3B19">
        <w:rPr>
          <w:rFonts w:ascii="Times New Roman" w:eastAsia="宋体" w:hAnsi="Times New Roman" w:cs="Times New Roman" w:hint="eastAsia"/>
          <w:sz w:val="24"/>
          <w:szCs w:val="24"/>
        </w:rPr>
        <w:t>相关式来检验并优选结果参数。</w:t>
      </w:r>
      <w:r w:rsidR="00073094">
        <w:rPr>
          <w:rFonts w:ascii="Times New Roman" w:eastAsia="宋体" w:hAnsi="Times New Roman" w:cs="Times New Roman" w:hint="eastAsia"/>
          <w:sz w:val="24"/>
          <w:szCs w:val="24"/>
        </w:rPr>
        <w:t>通过这种方法，可以针对特定工程情况，快速得到理想的裂缝几何参数，以及相应的优化施工参数如前置液量、排量、压裂液流变参数等。</w:t>
      </w:r>
      <w:r w:rsidR="00421173">
        <w:rPr>
          <w:rFonts w:ascii="Times New Roman" w:eastAsia="宋体" w:hAnsi="Times New Roman" w:cs="Times New Roman" w:hint="eastAsia"/>
          <w:sz w:val="24"/>
          <w:szCs w:val="24"/>
        </w:rPr>
        <w:t>本文的重点则是利用这两个问题及其解决方法，对低渗透储层中的页岩和碳酸岩两种储层进行对比和分析</w:t>
      </w:r>
      <w:r w:rsidR="009806EE">
        <w:rPr>
          <w:rFonts w:ascii="Times New Roman" w:eastAsia="宋体" w:hAnsi="Times New Roman" w:cs="Times New Roman" w:hint="eastAsia"/>
          <w:sz w:val="24"/>
          <w:szCs w:val="24"/>
        </w:rPr>
        <w:t>。通过</w:t>
      </w:r>
      <w:r w:rsidR="00421173">
        <w:rPr>
          <w:rFonts w:ascii="Times New Roman" w:eastAsia="宋体" w:hAnsi="Times New Roman" w:cs="Times New Roman" w:hint="eastAsia"/>
          <w:sz w:val="24"/>
          <w:szCs w:val="24"/>
        </w:rPr>
        <w:t>研究水力压裂在低渗透储层中的作用效果和</w:t>
      </w:r>
      <w:r w:rsidR="00682605">
        <w:rPr>
          <w:rFonts w:ascii="Times New Roman" w:eastAsia="宋体" w:hAnsi="Times New Roman" w:cs="Times New Roman" w:hint="eastAsia"/>
          <w:sz w:val="24"/>
          <w:szCs w:val="24"/>
        </w:rPr>
        <w:t>作用</w:t>
      </w:r>
      <w:r w:rsidR="00421173">
        <w:rPr>
          <w:rFonts w:ascii="Times New Roman" w:eastAsia="宋体" w:hAnsi="Times New Roman" w:cs="Times New Roman" w:hint="eastAsia"/>
          <w:sz w:val="24"/>
          <w:szCs w:val="24"/>
        </w:rPr>
        <w:t>规律</w:t>
      </w:r>
      <w:r w:rsidR="00682605">
        <w:rPr>
          <w:rFonts w:ascii="Times New Roman" w:eastAsia="宋体" w:hAnsi="Times New Roman" w:cs="Times New Roman" w:hint="eastAsia"/>
          <w:sz w:val="24"/>
          <w:szCs w:val="24"/>
        </w:rPr>
        <w:t>，指导低渗透储层情况下的</w:t>
      </w:r>
      <w:r w:rsidR="009806EE">
        <w:rPr>
          <w:rFonts w:ascii="Times New Roman" w:eastAsia="宋体" w:hAnsi="Times New Roman" w:cs="Times New Roman" w:hint="eastAsia"/>
          <w:sz w:val="24"/>
          <w:szCs w:val="24"/>
        </w:rPr>
        <w:t>水力压裂</w:t>
      </w:r>
      <w:r w:rsidR="00421173">
        <w:rPr>
          <w:rFonts w:ascii="Times New Roman" w:eastAsia="宋体" w:hAnsi="Times New Roman" w:cs="Times New Roman" w:hint="eastAsia"/>
          <w:sz w:val="24"/>
          <w:szCs w:val="24"/>
        </w:rPr>
        <w:t>施工方法。</w:t>
      </w:r>
    </w:p>
    <w:p w14:paraId="0D013B9F" w14:textId="77777777" w:rsidR="00684AFE" w:rsidRDefault="00684AFE" w:rsidP="001005C1">
      <w:pPr>
        <w:spacing w:line="400" w:lineRule="exact"/>
        <w:rPr>
          <w:rFonts w:ascii="宋体" w:eastAsia="宋体" w:hAnsi="宋体"/>
          <w:sz w:val="24"/>
          <w:szCs w:val="24"/>
        </w:rPr>
      </w:pPr>
    </w:p>
    <w:p w14:paraId="0588B396" w14:textId="101BF2A0" w:rsidR="001005C1" w:rsidRDefault="001005C1" w:rsidP="001005C1">
      <w:pPr>
        <w:spacing w:line="400" w:lineRule="exact"/>
        <w:rPr>
          <w:rFonts w:ascii="宋体" w:eastAsia="宋体" w:hAnsi="宋体"/>
          <w:sz w:val="24"/>
          <w:szCs w:val="24"/>
        </w:rPr>
      </w:pPr>
      <w:r w:rsidRPr="001005C1">
        <w:rPr>
          <w:rFonts w:ascii="宋体" w:eastAsia="宋体" w:hAnsi="宋体" w:hint="eastAsia"/>
          <w:b/>
          <w:sz w:val="24"/>
          <w:szCs w:val="24"/>
        </w:rPr>
        <w:t>关键词</w:t>
      </w:r>
      <w:r>
        <w:rPr>
          <w:rFonts w:ascii="宋体" w:eastAsia="宋体" w:hAnsi="宋体" w:hint="eastAsia"/>
          <w:sz w:val="24"/>
          <w:szCs w:val="24"/>
        </w:rPr>
        <w:t>：</w:t>
      </w:r>
      <w:r w:rsidR="00073094">
        <w:rPr>
          <w:rFonts w:ascii="宋体" w:eastAsia="宋体" w:hAnsi="宋体" w:hint="eastAsia"/>
          <w:sz w:val="24"/>
          <w:szCs w:val="24"/>
        </w:rPr>
        <w:t>水力压裂</w:t>
      </w:r>
      <w:r>
        <w:rPr>
          <w:rFonts w:ascii="宋体" w:eastAsia="宋体" w:hAnsi="宋体" w:hint="eastAsia"/>
          <w:sz w:val="24"/>
          <w:szCs w:val="24"/>
        </w:rPr>
        <w:t>；</w:t>
      </w:r>
      <w:r w:rsidR="00073094">
        <w:rPr>
          <w:rFonts w:ascii="宋体" w:eastAsia="宋体" w:hAnsi="宋体" w:hint="eastAsia"/>
          <w:sz w:val="24"/>
          <w:szCs w:val="24"/>
        </w:rPr>
        <w:t>统一压裂设计</w:t>
      </w:r>
      <w:r>
        <w:rPr>
          <w:rFonts w:ascii="宋体" w:eastAsia="宋体" w:hAnsi="宋体" w:hint="eastAsia"/>
          <w:sz w:val="24"/>
          <w:szCs w:val="24"/>
        </w:rPr>
        <w:t>；</w:t>
      </w:r>
      <w:r w:rsidR="00073094">
        <w:rPr>
          <w:rFonts w:ascii="宋体" w:eastAsia="宋体" w:hAnsi="宋体" w:hint="eastAsia"/>
          <w:sz w:val="24"/>
          <w:szCs w:val="24"/>
        </w:rPr>
        <w:t>支撑裂缝；施工参数</w:t>
      </w:r>
      <w:r w:rsidR="00E33CB3">
        <w:rPr>
          <w:rFonts w:ascii="宋体" w:eastAsia="宋体" w:hAnsi="宋体" w:hint="eastAsia"/>
          <w:sz w:val="24"/>
          <w:szCs w:val="24"/>
        </w:rPr>
        <w:t>；低渗透储层</w:t>
      </w:r>
    </w:p>
    <w:p w14:paraId="5C6132DB" w14:textId="17E8F625" w:rsidR="001005C1" w:rsidRDefault="00684AFE" w:rsidP="001005C1">
      <w:pPr>
        <w:spacing w:line="400" w:lineRule="exact"/>
        <w:rPr>
          <w:rFonts w:ascii="宋体" w:eastAsia="宋体" w:hAnsi="宋体"/>
          <w:sz w:val="24"/>
          <w:szCs w:val="24"/>
        </w:rPr>
      </w:pPr>
      <w:r>
        <w:rPr>
          <w:rFonts w:ascii="宋体" w:eastAsia="宋体" w:hAnsi="宋体"/>
          <w:sz w:val="24"/>
          <w:szCs w:val="24"/>
        </w:rPr>
        <w:br w:type="page"/>
      </w:r>
    </w:p>
    <w:p w14:paraId="571D4E9A" w14:textId="332D7C54" w:rsidR="001005C1" w:rsidRPr="002E3602" w:rsidRDefault="001005C1" w:rsidP="002E3602">
      <w:pPr>
        <w:pStyle w:val="1"/>
        <w:spacing w:beforeLines="100" w:before="312" w:afterLines="100" w:after="312" w:line="240" w:lineRule="auto"/>
        <w:jc w:val="center"/>
        <w:rPr>
          <w:rFonts w:ascii="黑体" w:eastAsia="黑体" w:hAnsi="黑体" w:cs="Times New Roman"/>
          <w:sz w:val="32"/>
          <w:szCs w:val="32"/>
        </w:rPr>
      </w:pPr>
      <w:bookmarkStart w:id="20" w:name="_Toc514698683"/>
      <w:bookmarkStart w:id="21" w:name="_Toc514749154"/>
      <w:bookmarkStart w:id="22" w:name="_Toc514761414"/>
      <w:bookmarkStart w:id="23" w:name="_Toc514765804"/>
      <w:bookmarkStart w:id="24" w:name="_Toc515005400"/>
      <w:bookmarkStart w:id="25" w:name="_Toc515094459"/>
      <w:bookmarkStart w:id="26" w:name="_Toc515110471"/>
      <w:bookmarkStart w:id="27" w:name="_Toc515267739"/>
      <w:bookmarkStart w:id="28" w:name="_Toc515270731"/>
      <w:r w:rsidRPr="002E3602">
        <w:rPr>
          <w:rFonts w:ascii="黑体" w:eastAsia="黑体" w:hAnsi="黑体" w:cs="Times New Roman"/>
          <w:sz w:val="32"/>
          <w:szCs w:val="32"/>
        </w:rPr>
        <w:lastRenderedPageBreak/>
        <w:t>Abstract</w:t>
      </w:r>
      <w:bookmarkEnd w:id="20"/>
      <w:bookmarkEnd w:id="21"/>
      <w:bookmarkEnd w:id="22"/>
      <w:bookmarkEnd w:id="23"/>
      <w:bookmarkEnd w:id="24"/>
      <w:bookmarkEnd w:id="25"/>
      <w:bookmarkEnd w:id="26"/>
      <w:bookmarkEnd w:id="27"/>
      <w:bookmarkEnd w:id="28"/>
    </w:p>
    <w:p w14:paraId="0539475D" w14:textId="64897A11" w:rsidR="00684AFE" w:rsidRDefault="00421173" w:rsidP="001005C1">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H</w:t>
      </w:r>
      <w:r w:rsidR="00190B01" w:rsidRPr="00190B01">
        <w:rPr>
          <w:rFonts w:ascii="Times New Roman" w:eastAsia="宋体" w:hAnsi="Times New Roman" w:cs="Times New Roman"/>
          <w:sz w:val="24"/>
          <w:szCs w:val="24"/>
        </w:rPr>
        <w:t>ydraulic fracturing has become a common treatment for stimulating the productivity of oil and gas wells</w:t>
      </w:r>
      <w:r>
        <w:rPr>
          <w:rFonts w:ascii="Times New Roman" w:eastAsia="宋体" w:hAnsi="Times New Roman" w:cs="Times New Roman" w:hint="eastAsia"/>
          <w:sz w:val="24"/>
          <w:szCs w:val="24"/>
        </w:rPr>
        <w:t xml:space="preserve"> for so long</w:t>
      </w:r>
      <w:r w:rsidR="00190B01" w:rsidRPr="00190B01">
        <w:rPr>
          <w:rFonts w:ascii="Times New Roman" w:eastAsia="宋体" w:hAnsi="Times New Roman" w:cs="Times New Roman"/>
          <w:sz w:val="24"/>
          <w:szCs w:val="24"/>
        </w:rPr>
        <w:t>.</w:t>
      </w:r>
      <w:r w:rsidR="00073094">
        <w:rPr>
          <w:rFonts w:ascii="Times New Roman" w:eastAsia="宋体" w:hAnsi="Times New Roman" w:cs="Times New Roman"/>
          <w:sz w:val="24"/>
          <w:szCs w:val="24"/>
        </w:rPr>
        <w:t xml:space="preserve"> O</w:t>
      </w:r>
      <w:r w:rsidR="00073094">
        <w:rPr>
          <w:rFonts w:ascii="Times New Roman" w:eastAsia="宋体" w:hAnsi="Times New Roman" w:cs="Times New Roman" w:hint="eastAsia"/>
          <w:sz w:val="24"/>
          <w:szCs w:val="24"/>
        </w:rPr>
        <w:t>n</w:t>
      </w:r>
      <w:r w:rsidR="00073094">
        <w:rPr>
          <w:rFonts w:ascii="Times New Roman" w:eastAsia="宋体" w:hAnsi="Times New Roman" w:cs="Times New Roman"/>
          <w:sz w:val="24"/>
          <w:szCs w:val="24"/>
        </w:rPr>
        <w:t xml:space="preserve"> the issues of dealing with </w:t>
      </w:r>
      <w:r w:rsidR="00AE461C">
        <w:rPr>
          <w:rFonts w:ascii="Times New Roman" w:eastAsia="宋体" w:hAnsi="Times New Roman" w:cs="Times New Roman"/>
          <w:sz w:val="24"/>
          <w:szCs w:val="24"/>
        </w:rPr>
        <w:t xml:space="preserve">oil and gas well construction, </w:t>
      </w:r>
      <w:r>
        <w:rPr>
          <w:rFonts w:ascii="Times New Roman" w:eastAsia="宋体" w:hAnsi="Times New Roman" w:cs="Times New Roman" w:hint="eastAsia"/>
          <w:sz w:val="24"/>
          <w:szCs w:val="24"/>
        </w:rPr>
        <w:t>in</w:t>
      </w:r>
      <w:r>
        <w:rPr>
          <w:rFonts w:ascii="Times New Roman" w:eastAsia="宋体" w:hAnsi="Times New Roman" w:cs="Times New Roman"/>
          <w:sz w:val="24"/>
          <w:szCs w:val="24"/>
        </w:rPr>
        <w:t xml:space="preserve"> some case </w:t>
      </w:r>
      <w:r w:rsidR="00AE461C">
        <w:rPr>
          <w:rFonts w:ascii="Times New Roman" w:eastAsia="宋体" w:hAnsi="Times New Roman" w:cs="Times New Roman"/>
          <w:sz w:val="24"/>
          <w:szCs w:val="24"/>
        </w:rPr>
        <w:t xml:space="preserve">there are two problems to be solved: One is to determine the </w:t>
      </w:r>
      <w:r w:rsidR="00AE461C" w:rsidRPr="00AE461C">
        <w:rPr>
          <w:rFonts w:ascii="Times New Roman" w:eastAsia="宋体" w:hAnsi="Times New Roman" w:cs="Times New Roman"/>
          <w:sz w:val="24"/>
          <w:szCs w:val="24"/>
        </w:rPr>
        <w:t xml:space="preserve">expected fracture geometry based on the </w:t>
      </w:r>
      <w:r w:rsidR="009806EE">
        <w:rPr>
          <w:rFonts w:ascii="Times New Roman" w:eastAsia="宋体" w:hAnsi="Times New Roman" w:cs="Times New Roman" w:hint="eastAsia"/>
          <w:sz w:val="24"/>
          <w:szCs w:val="24"/>
        </w:rPr>
        <w:t>curre</w:t>
      </w:r>
      <w:r w:rsidR="009806EE">
        <w:rPr>
          <w:rFonts w:ascii="Times New Roman" w:eastAsia="宋体" w:hAnsi="Times New Roman" w:cs="Times New Roman"/>
          <w:sz w:val="24"/>
          <w:szCs w:val="24"/>
        </w:rPr>
        <w:t xml:space="preserve">nt situation and the </w:t>
      </w:r>
      <w:r w:rsidR="00AE461C" w:rsidRPr="00AE461C">
        <w:rPr>
          <w:rFonts w:ascii="Times New Roman" w:eastAsia="宋体" w:hAnsi="Times New Roman" w:cs="Times New Roman"/>
          <w:sz w:val="24"/>
          <w:szCs w:val="24"/>
        </w:rPr>
        <w:t xml:space="preserve">conditions of the </w:t>
      </w:r>
      <w:r w:rsidR="009806EE">
        <w:rPr>
          <w:rFonts w:ascii="Times New Roman" w:eastAsia="宋体" w:hAnsi="Times New Roman" w:cs="Times New Roman"/>
          <w:sz w:val="24"/>
          <w:szCs w:val="24"/>
        </w:rPr>
        <w:t>reservoir</w:t>
      </w:r>
      <w:r w:rsidR="00AE461C">
        <w:rPr>
          <w:rFonts w:ascii="Times New Roman" w:eastAsia="宋体" w:hAnsi="Times New Roman" w:cs="Times New Roman"/>
          <w:sz w:val="24"/>
          <w:szCs w:val="24"/>
        </w:rPr>
        <w:t xml:space="preserve">; The another </w:t>
      </w:r>
      <w:r w:rsidR="009806EE">
        <w:rPr>
          <w:rFonts w:ascii="Times New Roman" w:eastAsia="宋体" w:hAnsi="Times New Roman" w:cs="Times New Roman"/>
          <w:sz w:val="24"/>
          <w:szCs w:val="24"/>
        </w:rPr>
        <w:t xml:space="preserve">one </w:t>
      </w:r>
      <w:r w:rsidR="00AE461C">
        <w:rPr>
          <w:rFonts w:ascii="Times New Roman" w:eastAsia="宋体" w:hAnsi="Times New Roman" w:cs="Times New Roman"/>
          <w:sz w:val="24"/>
          <w:szCs w:val="24"/>
        </w:rPr>
        <w:t xml:space="preserve">is to adjust the </w:t>
      </w:r>
      <w:r w:rsidR="00AE461C" w:rsidRPr="00AE461C">
        <w:rPr>
          <w:rFonts w:ascii="Times New Roman" w:eastAsia="宋体" w:hAnsi="Times New Roman" w:cs="Times New Roman"/>
          <w:sz w:val="24"/>
          <w:szCs w:val="24"/>
        </w:rPr>
        <w:t xml:space="preserve">construction parameters to achieve the expected </w:t>
      </w:r>
      <w:r w:rsidR="00AE461C">
        <w:rPr>
          <w:rFonts w:ascii="Times New Roman" w:eastAsia="宋体" w:hAnsi="Times New Roman" w:cs="Times New Roman"/>
          <w:sz w:val="24"/>
          <w:szCs w:val="24"/>
        </w:rPr>
        <w:t xml:space="preserve">goal of </w:t>
      </w:r>
      <w:r w:rsidR="00AE461C" w:rsidRPr="00AE461C">
        <w:rPr>
          <w:rFonts w:ascii="Times New Roman" w:eastAsia="宋体" w:hAnsi="Times New Roman" w:cs="Times New Roman"/>
          <w:sz w:val="24"/>
          <w:szCs w:val="24"/>
        </w:rPr>
        <w:t xml:space="preserve">fracture </w:t>
      </w:r>
      <w:r w:rsidR="00AE461C">
        <w:rPr>
          <w:rFonts w:ascii="Times New Roman" w:eastAsia="宋体" w:hAnsi="Times New Roman" w:cs="Times New Roman"/>
          <w:sz w:val="24"/>
          <w:szCs w:val="24"/>
        </w:rPr>
        <w:t>geometric parameter</w:t>
      </w:r>
      <w:r w:rsidR="00AE461C" w:rsidRPr="00AE461C">
        <w:rPr>
          <w:rFonts w:ascii="Times New Roman" w:eastAsia="宋体" w:hAnsi="Times New Roman" w:cs="Times New Roman"/>
          <w:sz w:val="24"/>
          <w:szCs w:val="24"/>
        </w:rPr>
        <w:t>.</w:t>
      </w:r>
      <w:r w:rsidR="00AE461C">
        <w:rPr>
          <w:rFonts w:ascii="Times New Roman" w:eastAsia="宋体" w:hAnsi="Times New Roman" w:cs="Times New Roman"/>
          <w:sz w:val="24"/>
          <w:szCs w:val="24"/>
        </w:rPr>
        <w:t xml:space="preserve"> In this paper, the solution for the former one is</w:t>
      </w:r>
      <w:r w:rsidR="007675AE">
        <w:rPr>
          <w:rFonts w:ascii="Times New Roman" w:eastAsia="宋体" w:hAnsi="Times New Roman" w:cs="Times New Roman"/>
          <w:sz w:val="24"/>
          <w:szCs w:val="24"/>
        </w:rPr>
        <w:t xml:space="preserve"> </w:t>
      </w:r>
      <w:r w:rsidR="007675AE">
        <w:rPr>
          <w:rFonts w:ascii="Times New Roman" w:eastAsia="宋体" w:hAnsi="Times New Roman" w:cs="Times New Roman" w:hint="eastAsia"/>
          <w:sz w:val="24"/>
          <w:szCs w:val="24"/>
        </w:rPr>
        <w:t>to</w:t>
      </w:r>
      <w:r w:rsidR="007675AE">
        <w:rPr>
          <w:rFonts w:ascii="Times New Roman" w:eastAsia="宋体" w:hAnsi="Times New Roman" w:cs="Times New Roman"/>
          <w:sz w:val="24"/>
          <w:szCs w:val="24"/>
        </w:rPr>
        <w:t xml:space="preserve"> make some</w:t>
      </w:r>
      <w:r w:rsidR="00AE461C">
        <w:rPr>
          <w:rFonts w:ascii="Times New Roman" w:eastAsia="宋体" w:hAnsi="Times New Roman" w:cs="Times New Roman"/>
          <w:sz w:val="24"/>
          <w:szCs w:val="24"/>
        </w:rPr>
        <w:t xml:space="preserve"> </w:t>
      </w:r>
      <w:r w:rsidR="007675AE" w:rsidRPr="007675AE">
        <w:rPr>
          <w:rFonts w:ascii="Times New Roman" w:eastAsia="宋体" w:hAnsi="Times New Roman" w:cs="Times New Roman"/>
          <w:sz w:val="24"/>
          <w:szCs w:val="24"/>
        </w:rPr>
        <w:t>optimization</w:t>
      </w:r>
      <w:r w:rsidR="007675AE">
        <w:rPr>
          <w:rFonts w:ascii="Times New Roman" w:eastAsia="宋体" w:hAnsi="Times New Roman" w:cs="Times New Roman"/>
          <w:sz w:val="24"/>
          <w:szCs w:val="24"/>
        </w:rPr>
        <w:t xml:space="preserve"> </w:t>
      </w:r>
      <w:r w:rsidR="00AE461C">
        <w:rPr>
          <w:rFonts w:ascii="Times New Roman" w:eastAsia="宋体" w:hAnsi="Times New Roman" w:cs="Times New Roman"/>
          <w:sz w:val="24"/>
          <w:szCs w:val="24"/>
        </w:rPr>
        <w:t>based on the unified fracture design (UFD)</w:t>
      </w:r>
      <w:r w:rsidR="002975B5">
        <w:rPr>
          <w:rFonts w:ascii="Times New Roman" w:eastAsia="宋体" w:hAnsi="Times New Roman" w:cs="Times New Roman"/>
          <w:sz w:val="24"/>
          <w:szCs w:val="24"/>
        </w:rPr>
        <w:t xml:space="preserve">. As for the latter, the analysis formula from PKN modulus is used to seek the </w:t>
      </w:r>
      <w:r w:rsidR="00823A2D">
        <w:rPr>
          <w:rFonts w:ascii="Times New Roman" w:eastAsia="宋体" w:hAnsi="Times New Roman" w:cs="Times New Roman" w:hint="eastAsia"/>
          <w:sz w:val="24"/>
          <w:szCs w:val="24"/>
        </w:rPr>
        <w:t>a</w:t>
      </w:r>
      <w:r w:rsidR="00823A2D">
        <w:rPr>
          <w:rFonts w:ascii="Times New Roman" w:eastAsia="宋体" w:hAnsi="Times New Roman" w:cs="Times New Roman"/>
          <w:sz w:val="24"/>
          <w:szCs w:val="24"/>
        </w:rPr>
        <w:t xml:space="preserve">ctual </w:t>
      </w:r>
      <w:r w:rsidR="002975B5">
        <w:rPr>
          <w:rFonts w:ascii="Times New Roman" w:eastAsia="宋体" w:hAnsi="Times New Roman" w:cs="Times New Roman"/>
          <w:sz w:val="24"/>
          <w:szCs w:val="24"/>
        </w:rPr>
        <w:t xml:space="preserve">width of </w:t>
      </w:r>
      <w:r w:rsidR="00823A2D">
        <w:rPr>
          <w:rFonts w:ascii="Times New Roman" w:eastAsia="宋体" w:hAnsi="Times New Roman" w:cs="Times New Roman"/>
          <w:sz w:val="24"/>
          <w:szCs w:val="24"/>
        </w:rPr>
        <w:t xml:space="preserve">the </w:t>
      </w:r>
      <w:r w:rsidR="002975B5">
        <w:rPr>
          <w:rFonts w:ascii="Times New Roman" w:eastAsia="宋体" w:hAnsi="Times New Roman" w:cs="Times New Roman"/>
          <w:sz w:val="24"/>
          <w:szCs w:val="24"/>
        </w:rPr>
        <w:t>crack</w:t>
      </w:r>
      <w:r w:rsidR="00823A2D">
        <w:rPr>
          <w:rFonts w:ascii="Times New Roman" w:eastAsia="宋体" w:hAnsi="Times New Roman" w:cs="Times New Roman"/>
          <w:sz w:val="24"/>
          <w:szCs w:val="24"/>
        </w:rPr>
        <w:t xml:space="preserve">, while a fast hydraulic fracturing treatment parameter optimization method is </w:t>
      </w:r>
      <w:r w:rsidR="007675AE">
        <w:rPr>
          <w:rFonts w:ascii="Times New Roman" w:eastAsia="宋体" w:hAnsi="Times New Roman" w:cs="Times New Roman"/>
          <w:sz w:val="24"/>
          <w:szCs w:val="24"/>
        </w:rPr>
        <w:t>quote</w:t>
      </w:r>
      <w:r w:rsidR="00823A2D">
        <w:rPr>
          <w:rFonts w:ascii="Times New Roman" w:eastAsia="宋体" w:hAnsi="Times New Roman" w:cs="Times New Roman"/>
          <w:sz w:val="24"/>
          <w:szCs w:val="24"/>
        </w:rPr>
        <w:t xml:space="preserve">d to seek the actual length of the crack. At last, all the outcomes should be tested and selected </w:t>
      </w:r>
      <w:r w:rsidR="009B624E">
        <w:rPr>
          <w:rFonts w:ascii="Times New Roman" w:eastAsia="宋体" w:hAnsi="Times New Roman" w:cs="Times New Roman"/>
          <w:sz w:val="24"/>
          <w:szCs w:val="24"/>
        </w:rPr>
        <w:t>based on</w:t>
      </w:r>
      <w:r w:rsidR="00823A2D">
        <w:rPr>
          <w:rFonts w:ascii="Times New Roman" w:eastAsia="宋体" w:hAnsi="Times New Roman" w:cs="Times New Roman"/>
          <w:sz w:val="24"/>
          <w:szCs w:val="24"/>
        </w:rPr>
        <w:t xml:space="preserve"> a </w:t>
      </w:r>
      <w:r w:rsidR="009B624E">
        <w:rPr>
          <w:rFonts w:ascii="Times New Roman" w:eastAsia="宋体" w:hAnsi="Times New Roman" w:cs="Times New Roman"/>
          <w:sz w:val="24"/>
          <w:szCs w:val="24"/>
        </w:rPr>
        <w:t xml:space="preserve">comparison expression. On this way, </w:t>
      </w:r>
      <w:r w:rsidR="009B624E" w:rsidRPr="009B624E">
        <w:rPr>
          <w:rFonts w:ascii="Times New Roman" w:eastAsia="宋体" w:hAnsi="Times New Roman" w:cs="Times New Roman"/>
          <w:sz w:val="24"/>
          <w:szCs w:val="24"/>
        </w:rPr>
        <w:t xml:space="preserve">the ideal fracture geometry parameters can be quickly obtained for specific project conditions, and the corresponding optimization of construction parameters such as pre-liquid volume, displacement, rheological parameters of fracturing fluid, etc. </w:t>
      </w:r>
      <w:r w:rsidR="009B624E">
        <w:rPr>
          <w:rFonts w:ascii="Times New Roman" w:eastAsia="宋体" w:hAnsi="Times New Roman" w:cs="Times New Roman"/>
          <w:sz w:val="24"/>
          <w:szCs w:val="24"/>
        </w:rPr>
        <w:t>will</w:t>
      </w:r>
      <w:r w:rsidR="009B624E" w:rsidRPr="009B624E">
        <w:rPr>
          <w:rFonts w:ascii="Times New Roman" w:eastAsia="宋体" w:hAnsi="Times New Roman" w:cs="Times New Roman"/>
          <w:sz w:val="24"/>
          <w:szCs w:val="24"/>
        </w:rPr>
        <w:t xml:space="preserve"> be achieved</w:t>
      </w:r>
      <w:r w:rsidR="009B624E">
        <w:rPr>
          <w:rFonts w:ascii="Times New Roman" w:eastAsia="宋体" w:hAnsi="Times New Roman" w:cs="Times New Roman"/>
          <w:sz w:val="24"/>
          <w:szCs w:val="24"/>
        </w:rPr>
        <w:t xml:space="preserve"> naturally</w:t>
      </w:r>
      <w:r w:rsidR="009B624E" w:rsidRPr="009B624E">
        <w:rPr>
          <w:rFonts w:ascii="Times New Roman" w:eastAsia="宋体" w:hAnsi="Times New Roman" w:cs="Times New Roman"/>
          <w:sz w:val="24"/>
          <w:szCs w:val="24"/>
        </w:rPr>
        <w:t>.</w:t>
      </w:r>
      <w:r w:rsidR="00682605">
        <w:rPr>
          <w:rFonts w:ascii="Times New Roman" w:eastAsia="宋体" w:hAnsi="Times New Roman" w:cs="Times New Roman"/>
          <w:sz w:val="24"/>
          <w:szCs w:val="24"/>
        </w:rPr>
        <w:t xml:space="preserve"> The key point of this paper is to make compare of two kinds of low permeable reservoir, i.e. share reservoir and carbonatite reservoir, </w:t>
      </w:r>
      <w:r w:rsidR="009806EE">
        <w:rPr>
          <w:rFonts w:ascii="Times New Roman" w:eastAsia="宋体" w:hAnsi="Times New Roman" w:cs="Times New Roman"/>
          <w:sz w:val="24"/>
          <w:szCs w:val="24"/>
        </w:rPr>
        <w:t xml:space="preserve">making use of the two problems and their solutions discussed above. By studying the effect and </w:t>
      </w:r>
      <w:r w:rsidR="009806EE">
        <w:rPr>
          <w:rFonts w:ascii="Times New Roman" w:eastAsia="宋体" w:hAnsi="Times New Roman" w:cs="Times New Roman" w:hint="eastAsia"/>
          <w:sz w:val="24"/>
          <w:szCs w:val="24"/>
        </w:rPr>
        <w:t>t</w:t>
      </w:r>
      <w:r w:rsidR="009806EE">
        <w:rPr>
          <w:rFonts w:ascii="Times New Roman" w:eastAsia="宋体" w:hAnsi="Times New Roman" w:cs="Times New Roman"/>
          <w:sz w:val="24"/>
          <w:szCs w:val="24"/>
        </w:rPr>
        <w:t xml:space="preserve">he pattern of the work, </w:t>
      </w:r>
      <w:r w:rsidR="00E33CB3">
        <w:rPr>
          <w:rFonts w:ascii="Times New Roman" w:eastAsia="宋体" w:hAnsi="Times New Roman" w:cs="Times New Roman"/>
          <w:sz w:val="24"/>
          <w:szCs w:val="24"/>
        </w:rPr>
        <w:t xml:space="preserve">the </w:t>
      </w:r>
      <w:r w:rsidR="009806EE">
        <w:rPr>
          <w:rFonts w:ascii="Times New Roman" w:eastAsia="宋体" w:hAnsi="Times New Roman" w:cs="Times New Roman"/>
          <w:sz w:val="24"/>
          <w:szCs w:val="24"/>
        </w:rPr>
        <w:t>hydraulic fracturing can be uti</w:t>
      </w:r>
      <w:r w:rsidR="00E33CB3">
        <w:rPr>
          <w:rFonts w:ascii="Times New Roman" w:eastAsia="宋体" w:hAnsi="Times New Roman" w:cs="Times New Roman"/>
          <w:sz w:val="24"/>
          <w:szCs w:val="24"/>
        </w:rPr>
        <w:t>lized well in low permeability reservoir.</w:t>
      </w:r>
    </w:p>
    <w:p w14:paraId="47406034" w14:textId="0BB78F99" w:rsidR="00684AFE" w:rsidRPr="009B624E" w:rsidRDefault="00684AFE" w:rsidP="001005C1">
      <w:pPr>
        <w:spacing w:line="400" w:lineRule="exact"/>
        <w:rPr>
          <w:rFonts w:ascii="Times New Roman" w:eastAsia="宋体" w:hAnsi="Times New Roman" w:cs="Times New Roman"/>
          <w:sz w:val="24"/>
          <w:szCs w:val="24"/>
        </w:rPr>
      </w:pPr>
    </w:p>
    <w:p w14:paraId="1C0C98DB" w14:textId="6EE0FDF6" w:rsidR="00684AFE" w:rsidRDefault="00684AFE" w:rsidP="001005C1">
      <w:pPr>
        <w:spacing w:line="400" w:lineRule="exact"/>
        <w:rPr>
          <w:rFonts w:ascii="Times New Roman" w:eastAsia="宋体" w:hAnsi="Times New Roman" w:cs="Times New Roman"/>
          <w:sz w:val="24"/>
          <w:szCs w:val="24"/>
        </w:rPr>
      </w:pPr>
      <w:r w:rsidRPr="00684AFE">
        <w:rPr>
          <w:rFonts w:ascii="Times New Roman" w:eastAsia="宋体" w:hAnsi="Times New Roman" w:cs="Times New Roman" w:hint="eastAsia"/>
          <w:b/>
          <w:sz w:val="24"/>
          <w:szCs w:val="24"/>
        </w:rPr>
        <w:t>K</w:t>
      </w:r>
      <w:r w:rsidRPr="00684AFE">
        <w:rPr>
          <w:rFonts w:ascii="Times New Roman" w:eastAsia="宋体" w:hAnsi="Times New Roman" w:cs="Times New Roman"/>
          <w:b/>
          <w:sz w:val="24"/>
          <w:szCs w:val="24"/>
        </w:rPr>
        <w:t>ey Words</w:t>
      </w:r>
      <w:r>
        <w:rPr>
          <w:rFonts w:ascii="Times New Roman" w:eastAsia="宋体" w:hAnsi="Times New Roman" w:cs="Times New Roman"/>
          <w:b/>
          <w:sz w:val="24"/>
          <w:szCs w:val="24"/>
        </w:rPr>
        <w:t xml:space="preserve">: </w:t>
      </w:r>
      <w:r w:rsidR="009B624E">
        <w:rPr>
          <w:rFonts w:ascii="Times New Roman" w:eastAsia="宋体" w:hAnsi="Times New Roman" w:cs="Times New Roman"/>
          <w:sz w:val="24"/>
          <w:szCs w:val="24"/>
        </w:rPr>
        <w:t>hydraulic fracturing</w:t>
      </w:r>
      <w:r w:rsidRPr="00684AFE">
        <w:rPr>
          <w:rFonts w:ascii="Times New Roman" w:eastAsia="宋体" w:hAnsi="Times New Roman" w:cs="Times New Roman"/>
          <w:sz w:val="24"/>
          <w:szCs w:val="24"/>
        </w:rPr>
        <w:t xml:space="preserve">, </w:t>
      </w:r>
      <w:r w:rsidR="009B624E">
        <w:rPr>
          <w:rFonts w:ascii="Times New Roman" w:eastAsia="宋体" w:hAnsi="Times New Roman" w:cs="Times New Roman"/>
          <w:sz w:val="24"/>
          <w:szCs w:val="24"/>
        </w:rPr>
        <w:t>unified fracture design</w:t>
      </w:r>
      <w:r w:rsidRPr="00684AFE">
        <w:rPr>
          <w:rFonts w:ascii="Times New Roman" w:eastAsia="宋体" w:hAnsi="Times New Roman" w:cs="Times New Roman"/>
          <w:sz w:val="24"/>
          <w:szCs w:val="24"/>
        </w:rPr>
        <w:t xml:space="preserve">, </w:t>
      </w:r>
      <w:r w:rsidR="009B624E">
        <w:rPr>
          <w:rFonts w:ascii="Times New Roman" w:eastAsia="宋体" w:hAnsi="Times New Roman" w:cs="Times New Roman"/>
          <w:sz w:val="24"/>
          <w:szCs w:val="24"/>
        </w:rPr>
        <w:t>propped fracture</w:t>
      </w:r>
      <w:r w:rsidRPr="00684AFE">
        <w:rPr>
          <w:rFonts w:ascii="Times New Roman" w:eastAsia="宋体" w:hAnsi="Times New Roman" w:cs="Times New Roman"/>
          <w:sz w:val="24"/>
          <w:szCs w:val="24"/>
        </w:rPr>
        <w:t xml:space="preserve">, </w:t>
      </w:r>
      <w:r w:rsidR="009B624E">
        <w:rPr>
          <w:rFonts w:ascii="Times New Roman" w:eastAsia="宋体" w:hAnsi="Times New Roman" w:cs="Times New Roman"/>
          <w:sz w:val="24"/>
          <w:szCs w:val="24"/>
        </w:rPr>
        <w:t>treatment parameter</w:t>
      </w:r>
      <w:r w:rsidR="00E33CB3">
        <w:rPr>
          <w:rFonts w:ascii="Times New Roman" w:eastAsia="宋体" w:hAnsi="Times New Roman" w:cs="Times New Roman" w:hint="eastAsia"/>
          <w:sz w:val="24"/>
          <w:szCs w:val="24"/>
        </w:rPr>
        <w:t>,</w:t>
      </w:r>
      <w:r w:rsidR="00E33CB3">
        <w:rPr>
          <w:rFonts w:ascii="Times New Roman" w:eastAsia="宋体" w:hAnsi="Times New Roman" w:cs="Times New Roman"/>
          <w:sz w:val="24"/>
          <w:szCs w:val="24"/>
        </w:rPr>
        <w:t xml:space="preserve"> low permeability reservoir</w:t>
      </w:r>
    </w:p>
    <w:p w14:paraId="0487826D" w14:textId="42F35996" w:rsidR="00684AFE" w:rsidRPr="00033E30" w:rsidRDefault="00684AFE" w:rsidP="00033E30">
      <w:pPr>
        <w:spacing w:line="400" w:lineRule="exact"/>
        <w:rPr>
          <w:rFonts w:ascii="Times New Roman" w:eastAsia="宋体" w:hAnsi="Times New Roman" w:cs="Times New Roman"/>
          <w:b/>
          <w:sz w:val="24"/>
          <w:szCs w:val="24"/>
        </w:rPr>
      </w:pPr>
      <w:r>
        <w:rPr>
          <w:rFonts w:ascii="Times New Roman" w:eastAsia="宋体" w:hAnsi="Times New Roman" w:cs="Times New Roman"/>
          <w:b/>
          <w:sz w:val="24"/>
          <w:szCs w:val="24"/>
        </w:rPr>
        <w:br w:type="page"/>
      </w:r>
    </w:p>
    <w:bookmarkStart w:id="29" w:name="_Toc514749155" w:displacedByCustomXml="next"/>
    <w:bookmarkStart w:id="30" w:name="_Toc514761415" w:displacedByCustomXml="next"/>
    <w:bookmarkStart w:id="31" w:name="_Toc514765805" w:displacedByCustomXml="next"/>
    <w:bookmarkStart w:id="32" w:name="_Toc515005401" w:displacedByCustomXml="next"/>
    <w:bookmarkStart w:id="33" w:name="_Toc515094460" w:displacedByCustomXml="next"/>
    <w:bookmarkStart w:id="34" w:name="_Toc515110472" w:displacedByCustomXml="next"/>
    <w:bookmarkStart w:id="35" w:name="_Toc515267740" w:displacedByCustomXml="next"/>
    <w:bookmarkStart w:id="36" w:name="_Toc515270732" w:displacedByCustomXml="next"/>
    <w:sdt>
      <w:sdtPr>
        <w:rPr>
          <w:rFonts w:asciiTheme="minorHAnsi" w:eastAsiaTheme="minorEastAsia" w:hAnsiTheme="minorHAnsi" w:cstheme="minorBidi"/>
          <w:color w:val="auto"/>
          <w:kern w:val="2"/>
          <w:sz w:val="21"/>
          <w:szCs w:val="22"/>
          <w:lang w:val="zh-CN"/>
        </w:rPr>
        <w:id w:val="1555739609"/>
        <w:docPartObj>
          <w:docPartGallery w:val="Table of Contents"/>
          <w:docPartUnique/>
        </w:docPartObj>
      </w:sdtPr>
      <w:sdtEndPr>
        <w:rPr>
          <w:rFonts w:ascii="宋体" w:eastAsia="宋体" w:hAnsi="宋体"/>
          <w:b/>
          <w:bCs/>
        </w:rPr>
      </w:sdtEndPr>
      <w:sdtContent>
        <w:p w14:paraId="70ADDA8F" w14:textId="087C31FD" w:rsidR="00033E30" w:rsidRPr="00033E30" w:rsidRDefault="00033E30" w:rsidP="00033E30">
          <w:pPr>
            <w:pStyle w:val="TOC"/>
            <w:spacing w:line="240" w:lineRule="auto"/>
            <w:jc w:val="center"/>
            <w:outlineLvl w:val="0"/>
            <w:rPr>
              <w:rFonts w:ascii="黑体" w:eastAsia="黑体" w:hAnsi="黑体"/>
              <w:b/>
              <w:color w:val="auto"/>
            </w:rPr>
          </w:pPr>
          <w:r w:rsidRPr="00033E30">
            <w:rPr>
              <w:rFonts w:ascii="黑体" w:eastAsia="黑体" w:hAnsi="黑体"/>
              <w:b/>
              <w:color w:val="auto"/>
              <w:lang w:val="zh-CN"/>
            </w:rPr>
            <w:t>目录</w:t>
          </w:r>
          <w:bookmarkEnd w:id="36"/>
          <w:bookmarkEnd w:id="35"/>
          <w:bookmarkEnd w:id="34"/>
          <w:bookmarkEnd w:id="33"/>
          <w:bookmarkEnd w:id="32"/>
          <w:bookmarkEnd w:id="31"/>
          <w:bookmarkEnd w:id="30"/>
          <w:bookmarkEnd w:id="29"/>
        </w:p>
        <w:p w14:paraId="3C938E71" w14:textId="6BF33F87" w:rsidR="007B2146" w:rsidRPr="007B2146" w:rsidRDefault="00033E30">
          <w:pPr>
            <w:pStyle w:val="TOC1"/>
            <w:rPr>
              <w:rFonts w:cstheme="minorBidi"/>
              <w:sz w:val="21"/>
              <w:szCs w:val="22"/>
            </w:rPr>
          </w:pPr>
          <w:r w:rsidRPr="007B2146">
            <w:fldChar w:fldCharType="begin"/>
          </w:r>
          <w:r w:rsidRPr="007B2146">
            <w:instrText xml:space="preserve"> TOC \o "1-3" \h \z \u </w:instrText>
          </w:r>
          <w:r w:rsidRPr="007B2146">
            <w:fldChar w:fldCharType="separate"/>
          </w:r>
        </w:p>
        <w:p w14:paraId="03CC67CF" w14:textId="3316867F" w:rsidR="007B2146" w:rsidRPr="007B2146" w:rsidRDefault="00A47CE6">
          <w:pPr>
            <w:pStyle w:val="TOC1"/>
            <w:rPr>
              <w:rFonts w:cstheme="minorBidi"/>
              <w:sz w:val="21"/>
              <w:szCs w:val="22"/>
            </w:rPr>
          </w:pPr>
          <w:hyperlink w:anchor="_Toc515270733" w:history="1">
            <w:r w:rsidR="007B2146" w:rsidRPr="007B2146">
              <w:rPr>
                <w:rStyle w:val="ab"/>
                <w:rFonts w:ascii="黑体" w:eastAsia="黑体" w:hAnsi="黑体"/>
              </w:rPr>
              <w:t>第一章  前言</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_Toc515270733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1</w:t>
            </w:r>
            <w:r w:rsidR="007B2146" w:rsidRPr="00212924">
              <w:rPr>
                <w:rStyle w:val="ab"/>
                <w:rFonts w:ascii="Times New Roman" w:hAnsi="Times New Roman"/>
                <w:webHidden/>
                <w:sz w:val="24"/>
                <w:szCs w:val="24"/>
              </w:rPr>
              <w:fldChar w:fldCharType="end"/>
            </w:r>
          </w:hyperlink>
        </w:p>
        <w:p w14:paraId="53B7331C" w14:textId="3A4CD70A" w:rsidR="007B2146" w:rsidRPr="007B2146" w:rsidRDefault="00A47CE6" w:rsidP="007B2146">
          <w:pPr>
            <w:pStyle w:val="TOC2"/>
            <w:rPr>
              <w:rFonts w:cstheme="minorBidi"/>
              <w:sz w:val="21"/>
              <w:szCs w:val="22"/>
            </w:rPr>
          </w:pPr>
          <w:hyperlink w:anchor="_Toc515270734" w:history="1">
            <w:r w:rsidR="007B2146" w:rsidRPr="00212924">
              <w:rPr>
                <w:rStyle w:val="ab"/>
                <w:rFonts w:ascii="Times New Roman" w:hAnsi="Times New Roman"/>
              </w:rPr>
              <w:t>1.1</w:t>
            </w:r>
            <w:r w:rsidR="007B2146" w:rsidRPr="007B2146">
              <w:rPr>
                <w:rStyle w:val="ab"/>
              </w:rPr>
              <w:t xml:space="preserve">  研究目的与意义</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_Toc515270734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w:t>
            </w:r>
            <w:r w:rsidR="007B2146" w:rsidRPr="00212924">
              <w:rPr>
                <w:rStyle w:val="ab"/>
                <w:rFonts w:ascii="Times New Roman" w:hAnsi="Times New Roman"/>
                <w:webHidden/>
              </w:rPr>
              <w:fldChar w:fldCharType="end"/>
            </w:r>
          </w:hyperlink>
        </w:p>
        <w:p w14:paraId="36309AE1" w14:textId="7BB1EB15" w:rsidR="007B2146" w:rsidRPr="007B2146" w:rsidRDefault="00A47CE6" w:rsidP="007B2146">
          <w:pPr>
            <w:pStyle w:val="TOC2"/>
            <w:rPr>
              <w:rFonts w:cstheme="minorBidi"/>
              <w:sz w:val="21"/>
              <w:szCs w:val="22"/>
            </w:rPr>
          </w:pPr>
          <w:hyperlink w:anchor="_Toc515270735" w:history="1">
            <w:r w:rsidR="007B2146" w:rsidRPr="00212924">
              <w:rPr>
                <w:rStyle w:val="ab"/>
                <w:rFonts w:ascii="Times New Roman" w:hAnsi="Times New Roman"/>
              </w:rPr>
              <w:t>1.2</w:t>
            </w:r>
            <w:r w:rsidR="007B2146" w:rsidRPr="007B2146">
              <w:rPr>
                <w:rStyle w:val="ab"/>
              </w:rPr>
              <w:t xml:space="preserve">  国内外研究现状</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_Toc515270735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w:t>
            </w:r>
            <w:r w:rsidR="007B2146" w:rsidRPr="00212924">
              <w:rPr>
                <w:rStyle w:val="ab"/>
                <w:rFonts w:ascii="Times New Roman" w:hAnsi="Times New Roman"/>
                <w:webHidden/>
              </w:rPr>
              <w:fldChar w:fldCharType="end"/>
            </w:r>
          </w:hyperlink>
        </w:p>
        <w:p w14:paraId="01B27E30" w14:textId="213D6DC9" w:rsidR="007B2146" w:rsidRPr="007B2146" w:rsidRDefault="00A47CE6">
          <w:pPr>
            <w:pStyle w:val="TOC3"/>
            <w:rPr>
              <w:rFonts w:cstheme="minorBidi"/>
              <w:sz w:val="21"/>
              <w:szCs w:val="22"/>
            </w:rPr>
          </w:pPr>
          <w:hyperlink w:anchor="_Toc515270736" w:history="1">
            <w:r w:rsidR="007B2146" w:rsidRPr="00212924">
              <w:rPr>
                <w:rStyle w:val="ab"/>
                <w:rFonts w:ascii="Times New Roman" w:hAnsi="Times New Roman"/>
              </w:rPr>
              <w:t>1.2.1</w:t>
            </w:r>
            <w:r w:rsidR="007B2146" w:rsidRPr="007B2146">
              <w:rPr>
                <w:rStyle w:val="ab"/>
              </w:rPr>
              <w:t xml:space="preserve">  水力压裂研究现状</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_Toc515270736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w:t>
            </w:r>
            <w:r w:rsidR="007B2146" w:rsidRPr="00212924">
              <w:rPr>
                <w:rStyle w:val="ab"/>
                <w:rFonts w:ascii="Times New Roman" w:hAnsi="Times New Roman"/>
                <w:webHidden/>
              </w:rPr>
              <w:fldChar w:fldCharType="end"/>
            </w:r>
          </w:hyperlink>
        </w:p>
        <w:p w14:paraId="379F9FC0" w14:textId="1B17B29A" w:rsidR="007B2146" w:rsidRPr="007B2146" w:rsidRDefault="00A47CE6">
          <w:pPr>
            <w:pStyle w:val="TOC3"/>
            <w:rPr>
              <w:rFonts w:cstheme="minorBidi"/>
              <w:sz w:val="21"/>
              <w:szCs w:val="22"/>
            </w:rPr>
          </w:pPr>
          <w:hyperlink w:anchor="_Toc515270737" w:history="1">
            <w:r w:rsidR="007B2146" w:rsidRPr="00212924">
              <w:rPr>
                <w:rStyle w:val="ab"/>
                <w:rFonts w:ascii="Times New Roman" w:hAnsi="Times New Roman"/>
              </w:rPr>
              <w:t>1.2.2</w:t>
            </w:r>
            <w:r w:rsidR="007B2146" w:rsidRPr="007B2146">
              <w:rPr>
                <w:rStyle w:val="ab"/>
              </w:rPr>
              <w:t xml:space="preserve">  </w:t>
            </w:r>
            <w:r w:rsidR="007B2146" w:rsidRPr="009A6DEE">
              <w:rPr>
                <w:rStyle w:val="ab"/>
                <w:rFonts w:ascii="Times New Roman" w:hAnsi="Times New Roman"/>
              </w:rPr>
              <w:t>UFD</w:t>
            </w:r>
            <w:r w:rsidR="007B2146" w:rsidRPr="007B2146">
              <w:rPr>
                <w:rStyle w:val="ab"/>
              </w:rPr>
              <w:t>研究现状</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_Toc515270737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w:t>
            </w:r>
            <w:r w:rsidR="007B2146" w:rsidRPr="00212924">
              <w:rPr>
                <w:rStyle w:val="ab"/>
                <w:rFonts w:ascii="Times New Roman" w:hAnsi="Times New Roman"/>
                <w:webHidden/>
              </w:rPr>
              <w:fldChar w:fldCharType="end"/>
            </w:r>
          </w:hyperlink>
        </w:p>
        <w:p w14:paraId="01C057F5" w14:textId="5D7396D0" w:rsidR="007B2146" w:rsidRPr="007B2146" w:rsidRDefault="00A47CE6" w:rsidP="007B2146">
          <w:pPr>
            <w:pStyle w:val="TOC2"/>
            <w:rPr>
              <w:rFonts w:cstheme="minorBidi"/>
              <w:sz w:val="21"/>
              <w:szCs w:val="22"/>
            </w:rPr>
          </w:pPr>
          <w:hyperlink w:anchor="_Toc515270738" w:history="1">
            <w:r w:rsidR="007B2146" w:rsidRPr="009A6DEE">
              <w:rPr>
                <w:rStyle w:val="ab"/>
                <w:rFonts w:ascii="Times New Roman" w:hAnsi="Times New Roman"/>
              </w:rPr>
              <w:t>1.3</w:t>
            </w:r>
            <w:r w:rsidR="007B2146" w:rsidRPr="007B2146">
              <w:rPr>
                <w:rStyle w:val="ab"/>
              </w:rPr>
              <w:t xml:space="preserve">  研究的内容和技术路线</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_Toc515270738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4</w:t>
            </w:r>
            <w:r w:rsidR="007B2146" w:rsidRPr="00212924">
              <w:rPr>
                <w:rStyle w:val="ab"/>
                <w:rFonts w:ascii="Times New Roman" w:hAnsi="Times New Roman"/>
                <w:webHidden/>
              </w:rPr>
              <w:fldChar w:fldCharType="end"/>
            </w:r>
          </w:hyperlink>
        </w:p>
        <w:p w14:paraId="4AFAF5E5" w14:textId="23A44917" w:rsidR="007B2146" w:rsidRPr="007B2146" w:rsidRDefault="00A47CE6">
          <w:pPr>
            <w:pStyle w:val="TOC3"/>
            <w:rPr>
              <w:rFonts w:cstheme="minorBidi"/>
              <w:sz w:val="21"/>
              <w:szCs w:val="22"/>
            </w:rPr>
          </w:pPr>
          <w:hyperlink w:anchor="_Toc515270739" w:history="1">
            <w:r w:rsidR="007B2146" w:rsidRPr="00212924">
              <w:rPr>
                <w:rStyle w:val="ab"/>
                <w:rFonts w:ascii="Times New Roman" w:hAnsi="Times New Roman"/>
              </w:rPr>
              <w:t>1.3.1</w:t>
            </w:r>
            <w:r w:rsidR="007B2146" w:rsidRPr="007B2146">
              <w:rPr>
                <w:rStyle w:val="ab"/>
              </w:rPr>
              <w:t xml:space="preserve">  研究的内容</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_Toc515270739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4</w:t>
            </w:r>
            <w:r w:rsidR="007B2146" w:rsidRPr="00212924">
              <w:rPr>
                <w:rStyle w:val="ab"/>
                <w:rFonts w:ascii="Times New Roman" w:hAnsi="Times New Roman"/>
                <w:webHidden/>
              </w:rPr>
              <w:fldChar w:fldCharType="end"/>
            </w:r>
          </w:hyperlink>
        </w:p>
        <w:p w14:paraId="18B82C43" w14:textId="15729C23" w:rsidR="007B2146" w:rsidRPr="007B2146" w:rsidRDefault="00A47CE6">
          <w:pPr>
            <w:pStyle w:val="TOC3"/>
            <w:rPr>
              <w:rFonts w:cstheme="minorBidi"/>
              <w:sz w:val="21"/>
              <w:szCs w:val="22"/>
            </w:rPr>
          </w:pPr>
          <w:hyperlink w:anchor="_Toc515270740" w:history="1">
            <w:r w:rsidR="007B2146" w:rsidRPr="00212924">
              <w:rPr>
                <w:rStyle w:val="ab"/>
                <w:rFonts w:ascii="Times New Roman" w:hAnsi="Times New Roman"/>
              </w:rPr>
              <w:t>1.3.2</w:t>
            </w:r>
            <w:r w:rsidR="007B2146" w:rsidRPr="007B2146">
              <w:rPr>
                <w:rStyle w:val="ab"/>
              </w:rPr>
              <w:t xml:space="preserve">  技术路线</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_Toc515270740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4</w:t>
            </w:r>
            <w:r w:rsidR="007B2146" w:rsidRPr="00212924">
              <w:rPr>
                <w:rStyle w:val="ab"/>
                <w:rFonts w:ascii="Times New Roman" w:hAnsi="Times New Roman"/>
                <w:webHidden/>
              </w:rPr>
              <w:fldChar w:fldCharType="end"/>
            </w:r>
          </w:hyperlink>
        </w:p>
        <w:p w14:paraId="6C86B731" w14:textId="72969081" w:rsidR="007B2146" w:rsidRPr="007B2146" w:rsidRDefault="00A47CE6">
          <w:pPr>
            <w:pStyle w:val="TOC1"/>
            <w:rPr>
              <w:rFonts w:cstheme="minorBidi"/>
              <w:sz w:val="21"/>
              <w:szCs w:val="22"/>
            </w:rPr>
          </w:pPr>
          <w:hyperlink w:anchor="_Toc515270741" w:history="1">
            <w:r w:rsidR="007B2146" w:rsidRPr="007B2146">
              <w:rPr>
                <w:rStyle w:val="ab"/>
                <w:rFonts w:ascii="黑体" w:eastAsia="黑体" w:hAnsi="黑体"/>
              </w:rPr>
              <w:t xml:space="preserve">第二章  </w:t>
            </w:r>
            <w:r w:rsidR="007B2146" w:rsidRPr="009A6DEE">
              <w:rPr>
                <w:rStyle w:val="ab"/>
                <w:rFonts w:ascii="Times New Roman" w:eastAsia="黑体" w:hAnsi="Times New Roman"/>
              </w:rPr>
              <w:t>UFD</w:t>
            </w:r>
            <w:r w:rsidR="007B2146" w:rsidRPr="007B2146">
              <w:rPr>
                <w:rStyle w:val="ab"/>
                <w:rFonts w:ascii="黑体" w:eastAsia="黑体" w:hAnsi="黑体"/>
              </w:rPr>
              <w:t>理论及其施工参数优化思想</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_Toc515270741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5</w:t>
            </w:r>
            <w:r w:rsidR="007B2146" w:rsidRPr="00212924">
              <w:rPr>
                <w:rStyle w:val="ab"/>
                <w:rFonts w:ascii="Times New Roman" w:hAnsi="Times New Roman"/>
                <w:webHidden/>
                <w:sz w:val="24"/>
                <w:szCs w:val="24"/>
              </w:rPr>
              <w:fldChar w:fldCharType="end"/>
            </w:r>
          </w:hyperlink>
        </w:p>
        <w:p w14:paraId="072EBD21" w14:textId="52131902" w:rsidR="007B2146" w:rsidRPr="007B2146" w:rsidRDefault="00A47CE6" w:rsidP="007B2146">
          <w:pPr>
            <w:pStyle w:val="TOC2"/>
            <w:rPr>
              <w:rFonts w:cstheme="minorBidi"/>
              <w:sz w:val="21"/>
              <w:szCs w:val="22"/>
            </w:rPr>
          </w:pPr>
          <w:hyperlink w:anchor="_Toc515270742" w:history="1">
            <w:r w:rsidR="007B2146" w:rsidRPr="00212924">
              <w:rPr>
                <w:rStyle w:val="ab"/>
                <w:rFonts w:ascii="Times New Roman" w:hAnsi="Times New Roman"/>
              </w:rPr>
              <w:t>2.1</w:t>
            </w:r>
            <w:r w:rsidR="007B2146" w:rsidRPr="007B2146">
              <w:rPr>
                <w:rStyle w:val="ab"/>
              </w:rPr>
              <w:t xml:space="preserve">  </w:t>
            </w:r>
            <w:r w:rsidR="007B2146" w:rsidRPr="009A6DEE">
              <w:rPr>
                <w:rStyle w:val="ab"/>
                <w:rFonts w:ascii="Times New Roman" w:hAnsi="Times New Roman"/>
              </w:rPr>
              <w:t>UFD</w:t>
            </w:r>
            <w:r w:rsidR="007B2146" w:rsidRPr="007B2146">
              <w:rPr>
                <w:rStyle w:val="ab"/>
              </w:rPr>
              <w:t>理论方法介绍</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_Toc515270742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5</w:t>
            </w:r>
            <w:r w:rsidR="007B2146" w:rsidRPr="00212924">
              <w:rPr>
                <w:rStyle w:val="ab"/>
                <w:rFonts w:ascii="Times New Roman" w:hAnsi="Times New Roman"/>
                <w:webHidden/>
              </w:rPr>
              <w:fldChar w:fldCharType="end"/>
            </w:r>
          </w:hyperlink>
        </w:p>
        <w:p w14:paraId="271A44E0" w14:textId="1728B703" w:rsidR="007B2146" w:rsidRPr="007B2146" w:rsidRDefault="00A47CE6">
          <w:pPr>
            <w:pStyle w:val="TOC3"/>
            <w:rPr>
              <w:rFonts w:cstheme="minorBidi"/>
              <w:sz w:val="21"/>
              <w:szCs w:val="22"/>
            </w:rPr>
          </w:pPr>
          <w:hyperlink w:anchor="_Toc515270743" w:history="1">
            <w:r w:rsidR="007B2146" w:rsidRPr="00212924">
              <w:rPr>
                <w:rStyle w:val="ab"/>
                <w:rFonts w:ascii="Times New Roman" w:hAnsi="Times New Roman"/>
              </w:rPr>
              <w:t>2.1.1</w:t>
            </w:r>
            <w:r w:rsidR="007B2146" w:rsidRPr="007B2146">
              <w:rPr>
                <w:rStyle w:val="ab"/>
              </w:rPr>
              <w:t xml:space="preserve">  </w:t>
            </w:r>
            <w:r w:rsidR="007B2146" w:rsidRPr="009A6DEE">
              <w:rPr>
                <w:rStyle w:val="ab"/>
                <w:rFonts w:ascii="Times New Roman" w:hAnsi="Times New Roman"/>
              </w:rPr>
              <w:t>UFD</w:t>
            </w:r>
            <w:r w:rsidR="007B2146" w:rsidRPr="007B2146">
              <w:rPr>
                <w:rStyle w:val="ab"/>
              </w:rPr>
              <w:t>理论相关参数</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_Toc515270743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5</w:t>
            </w:r>
            <w:r w:rsidR="007B2146" w:rsidRPr="00212924">
              <w:rPr>
                <w:rStyle w:val="ab"/>
                <w:rFonts w:ascii="Times New Roman" w:hAnsi="Times New Roman"/>
                <w:webHidden/>
              </w:rPr>
              <w:fldChar w:fldCharType="end"/>
            </w:r>
          </w:hyperlink>
        </w:p>
        <w:p w14:paraId="35D10D75" w14:textId="287DB669" w:rsidR="007B2146" w:rsidRPr="007B2146" w:rsidRDefault="00A47CE6">
          <w:pPr>
            <w:pStyle w:val="TOC3"/>
            <w:rPr>
              <w:rFonts w:cstheme="minorBidi"/>
              <w:sz w:val="21"/>
              <w:szCs w:val="22"/>
            </w:rPr>
          </w:pPr>
          <w:hyperlink w:anchor="_Toc515270744" w:history="1">
            <w:r w:rsidR="007B2146" w:rsidRPr="00212924">
              <w:rPr>
                <w:rStyle w:val="ab"/>
                <w:rFonts w:ascii="Times New Roman" w:hAnsi="Times New Roman"/>
              </w:rPr>
              <w:t>2.1.2</w:t>
            </w:r>
            <w:r w:rsidR="007B2146" w:rsidRPr="007B2146">
              <w:rPr>
                <w:rStyle w:val="ab"/>
              </w:rPr>
              <w:t xml:space="preserve">  </w:t>
            </w:r>
            <w:r w:rsidR="007B2146" w:rsidRPr="009A6DEE">
              <w:rPr>
                <w:rStyle w:val="ab"/>
                <w:rFonts w:ascii="Times New Roman" w:hAnsi="Times New Roman"/>
              </w:rPr>
              <w:t>UFD</w:t>
            </w:r>
            <w:r w:rsidR="007B2146" w:rsidRPr="007B2146">
              <w:rPr>
                <w:rStyle w:val="ab"/>
              </w:rPr>
              <w:t>理论算式推演</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_Toc515270744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7</w:t>
            </w:r>
            <w:r w:rsidR="007B2146" w:rsidRPr="00212924">
              <w:rPr>
                <w:rStyle w:val="ab"/>
                <w:rFonts w:ascii="Times New Roman" w:hAnsi="Times New Roman"/>
                <w:webHidden/>
              </w:rPr>
              <w:fldChar w:fldCharType="end"/>
            </w:r>
          </w:hyperlink>
        </w:p>
        <w:p w14:paraId="2FFE114E" w14:textId="15D606F5" w:rsidR="007B2146" w:rsidRPr="007B2146" w:rsidRDefault="00A47CE6">
          <w:pPr>
            <w:pStyle w:val="TOC3"/>
            <w:rPr>
              <w:rFonts w:cstheme="minorBidi"/>
              <w:sz w:val="21"/>
              <w:szCs w:val="22"/>
            </w:rPr>
          </w:pPr>
          <w:hyperlink w:anchor="_Toc515270745" w:history="1">
            <w:r w:rsidR="007B2146" w:rsidRPr="00212924">
              <w:rPr>
                <w:rStyle w:val="ab"/>
                <w:rFonts w:ascii="Times New Roman" w:hAnsi="Times New Roman"/>
              </w:rPr>
              <w:t>2.1.3</w:t>
            </w:r>
            <w:r w:rsidR="007B2146" w:rsidRPr="007B2146">
              <w:rPr>
                <w:rStyle w:val="ab"/>
              </w:rPr>
              <w:t xml:space="preserve">  </w:t>
            </w:r>
            <w:r w:rsidR="007B2146" w:rsidRPr="009A6DEE">
              <w:rPr>
                <w:rStyle w:val="ab"/>
                <w:rFonts w:ascii="Times New Roman" w:hAnsi="Times New Roman"/>
              </w:rPr>
              <w:t>UFD</w:t>
            </w:r>
            <w:r w:rsidR="007B2146" w:rsidRPr="007B2146">
              <w:rPr>
                <w:rStyle w:val="ab"/>
              </w:rPr>
              <w:t>理论问题与优化处理</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_Toc515270745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9</w:t>
            </w:r>
            <w:r w:rsidR="007B2146" w:rsidRPr="00212924">
              <w:rPr>
                <w:rStyle w:val="ab"/>
                <w:rFonts w:ascii="Times New Roman" w:hAnsi="Times New Roman"/>
                <w:webHidden/>
              </w:rPr>
              <w:fldChar w:fldCharType="end"/>
            </w:r>
          </w:hyperlink>
        </w:p>
        <w:p w14:paraId="40EAA1F8" w14:textId="72BD7E8F" w:rsidR="007B2146" w:rsidRPr="007B2146" w:rsidRDefault="00A47CE6">
          <w:pPr>
            <w:pStyle w:val="TOC3"/>
            <w:rPr>
              <w:rFonts w:cstheme="minorBidi"/>
              <w:sz w:val="21"/>
              <w:szCs w:val="22"/>
            </w:rPr>
          </w:pPr>
          <w:hyperlink w:anchor="_Toc515270746" w:history="1">
            <w:r w:rsidR="007B2146" w:rsidRPr="00212924">
              <w:rPr>
                <w:rStyle w:val="ab"/>
                <w:rFonts w:ascii="Times New Roman" w:hAnsi="Times New Roman"/>
              </w:rPr>
              <w:t>2.1.4</w:t>
            </w:r>
            <w:r w:rsidR="007B2146" w:rsidRPr="007B2146">
              <w:rPr>
                <w:rStyle w:val="ab"/>
              </w:rPr>
              <w:t xml:space="preserve">  </w:t>
            </w:r>
            <w:r w:rsidR="007B2146" w:rsidRPr="009A6DEE">
              <w:rPr>
                <w:rStyle w:val="ab"/>
                <w:rFonts w:ascii="Times New Roman" w:hAnsi="Times New Roman"/>
              </w:rPr>
              <w:t>UFD</w:t>
            </w:r>
            <w:r w:rsidR="007B2146" w:rsidRPr="007B2146">
              <w:rPr>
                <w:rStyle w:val="ab"/>
              </w:rPr>
              <w:t>优化结果</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_Toc515270746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10</w:t>
            </w:r>
            <w:r w:rsidR="007B2146" w:rsidRPr="00212924">
              <w:rPr>
                <w:rStyle w:val="ab"/>
                <w:rFonts w:ascii="Times New Roman" w:hAnsi="Times New Roman"/>
                <w:webHidden/>
              </w:rPr>
              <w:fldChar w:fldCharType="end"/>
            </w:r>
          </w:hyperlink>
        </w:p>
        <w:p w14:paraId="04548F9F" w14:textId="128B4459" w:rsidR="007B2146" w:rsidRPr="007B2146" w:rsidRDefault="00A47CE6" w:rsidP="007B2146">
          <w:pPr>
            <w:pStyle w:val="TOC2"/>
            <w:rPr>
              <w:rFonts w:cstheme="minorBidi"/>
              <w:sz w:val="21"/>
              <w:szCs w:val="22"/>
            </w:rPr>
          </w:pPr>
          <w:hyperlink w:anchor="_Toc515270747" w:history="1">
            <w:r w:rsidR="007B2146" w:rsidRPr="009A6DEE">
              <w:rPr>
                <w:rStyle w:val="ab"/>
                <w:rFonts w:ascii="Times New Roman" w:hAnsi="Times New Roman"/>
              </w:rPr>
              <w:t>2.2</w:t>
            </w:r>
            <w:r w:rsidR="007B2146" w:rsidRPr="007B2146">
              <w:rPr>
                <w:rStyle w:val="ab"/>
              </w:rPr>
              <w:t xml:space="preserve">  施工参数优化方法介绍</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_Toc515270747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11</w:t>
            </w:r>
            <w:r w:rsidR="007B2146" w:rsidRPr="00212924">
              <w:rPr>
                <w:rStyle w:val="ab"/>
                <w:rFonts w:ascii="Times New Roman" w:hAnsi="Times New Roman"/>
                <w:webHidden/>
              </w:rPr>
              <w:fldChar w:fldCharType="end"/>
            </w:r>
          </w:hyperlink>
        </w:p>
        <w:p w14:paraId="3B168926" w14:textId="6EC85141" w:rsidR="007B2146" w:rsidRPr="007B2146" w:rsidRDefault="00A47CE6">
          <w:pPr>
            <w:pStyle w:val="TOC3"/>
            <w:rPr>
              <w:rFonts w:cstheme="minorBidi"/>
              <w:sz w:val="21"/>
              <w:szCs w:val="22"/>
            </w:rPr>
          </w:pPr>
          <w:hyperlink w:anchor="_Toc515270748" w:history="1">
            <w:r w:rsidR="007B2146" w:rsidRPr="00212924">
              <w:rPr>
                <w:rStyle w:val="ab"/>
                <w:rFonts w:ascii="Times New Roman" w:hAnsi="Times New Roman"/>
              </w:rPr>
              <w:t>2.2.1</w:t>
            </w:r>
            <w:r w:rsidR="007B2146" w:rsidRPr="007B2146">
              <w:rPr>
                <w:rStyle w:val="ab"/>
              </w:rPr>
              <w:t xml:space="preserve">  快速的半解析裂缝延伸模型</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_Toc515270748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11</w:t>
            </w:r>
            <w:r w:rsidR="007B2146" w:rsidRPr="00212924">
              <w:rPr>
                <w:rStyle w:val="ab"/>
                <w:rFonts w:ascii="Times New Roman" w:hAnsi="Times New Roman"/>
                <w:webHidden/>
              </w:rPr>
              <w:fldChar w:fldCharType="end"/>
            </w:r>
          </w:hyperlink>
        </w:p>
        <w:p w14:paraId="6A984E18" w14:textId="1FB40FB5" w:rsidR="007B2146" w:rsidRPr="007B2146" w:rsidRDefault="00A47CE6">
          <w:pPr>
            <w:pStyle w:val="TOC3"/>
            <w:rPr>
              <w:rFonts w:cstheme="minorBidi"/>
              <w:sz w:val="21"/>
              <w:szCs w:val="22"/>
            </w:rPr>
          </w:pPr>
          <w:hyperlink w:anchor="_Toc515270749" w:history="1">
            <w:r w:rsidR="007B2146" w:rsidRPr="00212924">
              <w:rPr>
                <w:rStyle w:val="ab"/>
                <w:rFonts w:ascii="Times New Roman" w:hAnsi="Times New Roman"/>
              </w:rPr>
              <w:t>2.2.2</w:t>
            </w:r>
            <w:r w:rsidR="007B2146" w:rsidRPr="007B2146">
              <w:rPr>
                <w:rStyle w:val="ab"/>
              </w:rPr>
              <w:t xml:space="preserve">  施工参数的优化</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_Toc515270749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15</w:t>
            </w:r>
            <w:r w:rsidR="007B2146" w:rsidRPr="00212924">
              <w:rPr>
                <w:rStyle w:val="ab"/>
                <w:rFonts w:ascii="Times New Roman" w:hAnsi="Times New Roman"/>
                <w:webHidden/>
              </w:rPr>
              <w:fldChar w:fldCharType="end"/>
            </w:r>
          </w:hyperlink>
        </w:p>
        <w:p w14:paraId="6FF8E002" w14:textId="69E70DD9" w:rsidR="007B2146" w:rsidRPr="007B2146" w:rsidRDefault="00A47CE6">
          <w:pPr>
            <w:pStyle w:val="TOC1"/>
            <w:rPr>
              <w:rFonts w:cstheme="minorBidi"/>
              <w:sz w:val="21"/>
              <w:szCs w:val="22"/>
            </w:rPr>
          </w:pPr>
          <w:hyperlink w:anchor="_Toc515270750" w:history="1">
            <w:r w:rsidR="007B2146" w:rsidRPr="007B2146">
              <w:rPr>
                <w:rStyle w:val="ab"/>
                <w:rFonts w:ascii="黑体" w:eastAsia="黑体" w:hAnsi="黑体"/>
              </w:rPr>
              <w:t xml:space="preserve">第三章  </w:t>
            </w:r>
            <w:r w:rsidR="007B2146" w:rsidRPr="009A6DEE">
              <w:rPr>
                <w:rStyle w:val="ab"/>
                <w:rFonts w:ascii="Times New Roman" w:eastAsia="黑体" w:hAnsi="Times New Roman"/>
              </w:rPr>
              <w:t>UFD</w:t>
            </w:r>
            <w:r w:rsidR="007B2146" w:rsidRPr="007B2146">
              <w:rPr>
                <w:rStyle w:val="ab"/>
                <w:rFonts w:ascii="黑体" w:eastAsia="黑体" w:hAnsi="黑体"/>
              </w:rPr>
              <w:t>理论在低渗透储层中的应用</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_Toc515270750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17</w:t>
            </w:r>
            <w:r w:rsidR="007B2146" w:rsidRPr="00212924">
              <w:rPr>
                <w:rStyle w:val="ab"/>
                <w:rFonts w:ascii="Times New Roman" w:hAnsi="Times New Roman"/>
                <w:webHidden/>
                <w:sz w:val="24"/>
                <w:szCs w:val="24"/>
              </w:rPr>
              <w:fldChar w:fldCharType="end"/>
            </w:r>
          </w:hyperlink>
        </w:p>
        <w:p w14:paraId="39B69F25" w14:textId="28BCA370" w:rsidR="007B2146" w:rsidRPr="007B2146" w:rsidRDefault="00A47CE6" w:rsidP="007B2146">
          <w:pPr>
            <w:pStyle w:val="TOC2"/>
            <w:rPr>
              <w:rFonts w:cstheme="minorBidi"/>
              <w:sz w:val="21"/>
              <w:szCs w:val="22"/>
            </w:rPr>
          </w:pPr>
          <w:hyperlink w:anchor="_Toc515270751" w:history="1">
            <w:r w:rsidR="007B2146" w:rsidRPr="00212924">
              <w:rPr>
                <w:rStyle w:val="ab"/>
                <w:rFonts w:ascii="Times New Roman" w:hAnsi="Times New Roman"/>
              </w:rPr>
              <w:t>3.1</w:t>
            </w:r>
            <w:r w:rsidR="007B2146" w:rsidRPr="007B2146">
              <w:rPr>
                <w:rStyle w:val="ab"/>
              </w:rPr>
              <w:t xml:space="preserve">  某页岩储层工程概况</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_Toc515270751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17</w:t>
            </w:r>
            <w:r w:rsidR="007B2146" w:rsidRPr="00212924">
              <w:rPr>
                <w:rStyle w:val="ab"/>
                <w:rFonts w:ascii="Times New Roman" w:hAnsi="Times New Roman"/>
                <w:webHidden/>
              </w:rPr>
              <w:fldChar w:fldCharType="end"/>
            </w:r>
          </w:hyperlink>
        </w:p>
        <w:p w14:paraId="2E041001" w14:textId="34A6ACC8" w:rsidR="007B2146" w:rsidRPr="007B2146" w:rsidRDefault="00A47CE6">
          <w:pPr>
            <w:pStyle w:val="TOC3"/>
            <w:rPr>
              <w:rFonts w:cstheme="minorBidi"/>
              <w:sz w:val="21"/>
              <w:szCs w:val="22"/>
            </w:rPr>
          </w:pPr>
          <w:hyperlink w:anchor="_Toc515270752" w:history="1">
            <w:r w:rsidR="007B2146" w:rsidRPr="00212924">
              <w:rPr>
                <w:rStyle w:val="ab"/>
                <w:rFonts w:ascii="Times New Roman" w:hAnsi="Times New Roman"/>
              </w:rPr>
              <w:t>3.1.1</w:t>
            </w:r>
            <w:r w:rsidR="007B2146" w:rsidRPr="007B2146">
              <w:rPr>
                <w:rStyle w:val="ab"/>
              </w:rPr>
              <w:t xml:space="preserve">  钻井参数</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_Toc515270752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17</w:t>
            </w:r>
            <w:r w:rsidR="007B2146" w:rsidRPr="00212924">
              <w:rPr>
                <w:rStyle w:val="ab"/>
                <w:rFonts w:ascii="Times New Roman" w:hAnsi="Times New Roman"/>
                <w:webHidden/>
              </w:rPr>
              <w:fldChar w:fldCharType="end"/>
            </w:r>
          </w:hyperlink>
        </w:p>
        <w:p w14:paraId="6CE6CDBA" w14:textId="0B519FB8" w:rsidR="007B2146" w:rsidRPr="007B2146" w:rsidRDefault="00A47CE6">
          <w:pPr>
            <w:pStyle w:val="TOC3"/>
            <w:rPr>
              <w:rFonts w:cstheme="minorBidi"/>
              <w:sz w:val="21"/>
              <w:szCs w:val="22"/>
            </w:rPr>
          </w:pPr>
          <w:hyperlink w:anchor="_Toc515270753" w:history="1">
            <w:r w:rsidR="007B2146" w:rsidRPr="00212924">
              <w:rPr>
                <w:rStyle w:val="ab"/>
                <w:rFonts w:ascii="Times New Roman" w:hAnsi="Times New Roman"/>
              </w:rPr>
              <w:t>3.1.2</w:t>
            </w:r>
            <w:r w:rsidR="007B2146" w:rsidRPr="007B2146">
              <w:rPr>
                <w:rStyle w:val="ab"/>
              </w:rPr>
              <w:t xml:space="preserve">  工程参数</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_Toc515270753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17</w:t>
            </w:r>
            <w:r w:rsidR="007B2146" w:rsidRPr="00212924">
              <w:rPr>
                <w:rStyle w:val="ab"/>
                <w:rFonts w:ascii="Times New Roman" w:hAnsi="Times New Roman"/>
                <w:webHidden/>
              </w:rPr>
              <w:fldChar w:fldCharType="end"/>
            </w:r>
          </w:hyperlink>
        </w:p>
        <w:p w14:paraId="6D6F50D4" w14:textId="3AC25303" w:rsidR="007B2146" w:rsidRPr="007B2146" w:rsidRDefault="00A47CE6" w:rsidP="007B2146">
          <w:pPr>
            <w:pStyle w:val="TOC2"/>
            <w:rPr>
              <w:rFonts w:cstheme="minorBidi"/>
              <w:sz w:val="21"/>
              <w:szCs w:val="22"/>
            </w:rPr>
          </w:pPr>
          <w:hyperlink w:anchor="_Toc515270754" w:history="1">
            <w:r w:rsidR="007B2146" w:rsidRPr="00212924">
              <w:rPr>
                <w:rStyle w:val="ab"/>
                <w:rFonts w:ascii="Times New Roman" w:hAnsi="Times New Roman"/>
              </w:rPr>
              <w:t>3.2</w:t>
            </w:r>
            <w:r w:rsidR="007B2146" w:rsidRPr="007B2146">
              <w:rPr>
                <w:rStyle w:val="ab"/>
              </w:rPr>
              <w:t xml:space="preserve">  某页岩储层优化过程及结果</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_Toc515270754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18</w:t>
            </w:r>
            <w:r w:rsidR="007B2146" w:rsidRPr="00212924">
              <w:rPr>
                <w:rStyle w:val="ab"/>
                <w:rFonts w:ascii="Times New Roman" w:hAnsi="Times New Roman"/>
                <w:webHidden/>
              </w:rPr>
              <w:fldChar w:fldCharType="end"/>
            </w:r>
          </w:hyperlink>
        </w:p>
        <w:p w14:paraId="627CC362" w14:textId="6E190F49" w:rsidR="007B2146" w:rsidRPr="007B2146" w:rsidRDefault="00A47CE6">
          <w:pPr>
            <w:pStyle w:val="TOC3"/>
            <w:rPr>
              <w:rFonts w:cstheme="minorBidi"/>
              <w:sz w:val="21"/>
              <w:szCs w:val="22"/>
            </w:rPr>
          </w:pPr>
          <w:hyperlink w:anchor="_Toc515270755" w:history="1">
            <w:r w:rsidR="007B2146" w:rsidRPr="00212924">
              <w:rPr>
                <w:rStyle w:val="ab"/>
                <w:rFonts w:ascii="Times New Roman" w:hAnsi="Times New Roman"/>
              </w:rPr>
              <w:t>3.2.1</w:t>
            </w:r>
            <w:r w:rsidR="007B2146" w:rsidRPr="007B2146">
              <w:rPr>
                <w:rStyle w:val="ab"/>
              </w:rPr>
              <w:t xml:space="preserve">  裂缝参数优化</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_Toc515270755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18</w:t>
            </w:r>
            <w:r w:rsidR="007B2146" w:rsidRPr="00212924">
              <w:rPr>
                <w:rStyle w:val="ab"/>
                <w:rFonts w:ascii="Times New Roman" w:hAnsi="Times New Roman"/>
                <w:webHidden/>
              </w:rPr>
              <w:fldChar w:fldCharType="end"/>
            </w:r>
          </w:hyperlink>
        </w:p>
        <w:p w14:paraId="676075DE" w14:textId="23B8FC44" w:rsidR="007B2146" w:rsidRPr="007B2146" w:rsidRDefault="00A47CE6">
          <w:pPr>
            <w:pStyle w:val="TOC3"/>
            <w:rPr>
              <w:rFonts w:cstheme="minorBidi"/>
              <w:sz w:val="21"/>
              <w:szCs w:val="22"/>
            </w:rPr>
          </w:pPr>
          <w:hyperlink w:anchor="_Toc515270756" w:history="1">
            <w:r w:rsidR="007B2146" w:rsidRPr="00212924">
              <w:rPr>
                <w:rStyle w:val="ab"/>
                <w:rFonts w:ascii="Times New Roman" w:hAnsi="Times New Roman"/>
              </w:rPr>
              <w:t>3.2.2</w:t>
            </w:r>
            <w:r w:rsidR="007B2146" w:rsidRPr="007B2146">
              <w:rPr>
                <w:rStyle w:val="ab"/>
              </w:rPr>
              <w:t xml:space="preserve">  施工参数优化</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_Toc515270756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18</w:t>
            </w:r>
            <w:r w:rsidR="007B2146" w:rsidRPr="00212924">
              <w:rPr>
                <w:rStyle w:val="ab"/>
                <w:rFonts w:ascii="Times New Roman" w:hAnsi="Times New Roman"/>
                <w:webHidden/>
              </w:rPr>
              <w:fldChar w:fldCharType="end"/>
            </w:r>
          </w:hyperlink>
        </w:p>
        <w:p w14:paraId="7A96BBBB" w14:textId="7D12E906" w:rsidR="007B2146" w:rsidRPr="007B2146" w:rsidRDefault="00A47CE6" w:rsidP="007B2146">
          <w:pPr>
            <w:pStyle w:val="TOC2"/>
            <w:rPr>
              <w:rFonts w:cstheme="minorBidi"/>
              <w:sz w:val="21"/>
              <w:szCs w:val="22"/>
            </w:rPr>
          </w:pPr>
          <w:hyperlink w:anchor="_Toc515270757" w:history="1">
            <w:r w:rsidR="007B2146" w:rsidRPr="00212924">
              <w:rPr>
                <w:rStyle w:val="ab"/>
                <w:rFonts w:ascii="Times New Roman" w:hAnsi="Times New Roman"/>
              </w:rPr>
              <w:t>3.3</w:t>
            </w:r>
            <w:r w:rsidR="007B2146" w:rsidRPr="007B2146">
              <w:rPr>
                <w:rStyle w:val="ab"/>
              </w:rPr>
              <w:t xml:space="preserve">  优化结果影响因素及分析</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_Toc515270757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21</w:t>
            </w:r>
            <w:r w:rsidR="007B2146" w:rsidRPr="00212924">
              <w:rPr>
                <w:rStyle w:val="ab"/>
                <w:rFonts w:ascii="Times New Roman" w:hAnsi="Times New Roman"/>
                <w:webHidden/>
              </w:rPr>
              <w:fldChar w:fldCharType="end"/>
            </w:r>
          </w:hyperlink>
        </w:p>
        <w:p w14:paraId="03ACFF55" w14:textId="7DE27A86" w:rsidR="007B2146" w:rsidRPr="007B2146" w:rsidRDefault="00A47CE6">
          <w:pPr>
            <w:pStyle w:val="TOC3"/>
            <w:rPr>
              <w:rFonts w:cstheme="minorBidi"/>
              <w:sz w:val="21"/>
              <w:szCs w:val="22"/>
            </w:rPr>
          </w:pPr>
          <w:hyperlink w:anchor="_Toc515270758" w:history="1">
            <w:r w:rsidR="007B2146" w:rsidRPr="00212924">
              <w:rPr>
                <w:rStyle w:val="ab"/>
                <w:rFonts w:ascii="Times New Roman" w:hAnsi="Times New Roman"/>
              </w:rPr>
              <w:t>3.3.1</w:t>
            </w:r>
            <w:r w:rsidR="007B2146" w:rsidRPr="007B2146">
              <w:rPr>
                <w:rStyle w:val="ab"/>
              </w:rPr>
              <w:t xml:space="preserve">  泵注排量的影响及分析</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_Toc515270758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21</w:t>
            </w:r>
            <w:r w:rsidR="007B2146" w:rsidRPr="00212924">
              <w:rPr>
                <w:rStyle w:val="ab"/>
                <w:rFonts w:ascii="Times New Roman" w:hAnsi="Times New Roman"/>
                <w:webHidden/>
              </w:rPr>
              <w:fldChar w:fldCharType="end"/>
            </w:r>
          </w:hyperlink>
        </w:p>
        <w:p w14:paraId="1ECBFFE0" w14:textId="6EE0EB80" w:rsidR="007B2146" w:rsidRPr="007B2146" w:rsidRDefault="00A47CE6">
          <w:pPr>
            <w:pStyle w:val="TOC3"/>
            <w:rPr>
              <w:rFonts w:cstheme="minorBidi"/>
              <w:sz w:val="21"/>
              <w:szCs w:val="22"/>
            </w:rPr>
          </w:pPr>
          <w:hyperlink w:anchor="_Toc515270759" w:history="1">
            <w:r w:rsidR="007B2146" w:rsidRPr="00212924">
              <w:rPr>
                <w:rStyle w:val="ab"/>
                <w:rFonts w:ascii="Times New Roman" w:hAnsi="Times New Roman"/>
              </w:rPr>
              <w:t xml:space="preserve">3.3.2 </w:t>
            </w:r>
            <w:r w:rsidR="007B2146" w:rsidRPr="007B2146">
              <w:rPr>
                <w:rStyle w:val="ab"/>
              </w:rPr>
              <w:t xml:space="preserve"> 压裂液视粘度的影响及分析</w:t>
            </w:r>
            <w:r w:rsidR="007B2146" w:rsidRPr="007B2146">
              <w:rPr>
                <w:webHidden/>
              </w:rPr>
              <w:tab/>
            </w:r>
            <w:r w:rsidR="007B2146" w:rsidRPr="007B2146">
              <w:rPr>
                <w:webHidden/>
              </w:rPr>
              <w:fldChar w:fldCharType="begin"/>
            </w:r>
            <w:r w:rsidR="007B2146" w:rsidRPr="007B2146">
              <w:rPr>
                <w:webHidden/>
              </w:rPr>
              <w:instrText xml:space="preserve"> PAGEREF _Toc515270759 \h </w:instrText>
            </w:r>
            <w:r w:rsidR="007B2146" w:rsidRPr="007B2146">
              <w:rPr>
                <w:webHidden/>
              </w:rPr>
            </w:r>
            <w:r w:rsidR="007B2146" w:rsidRPr="007B2146">
              <w:rPr>
                <w:webHidden/>
              </w:rPr>
              <w:fldChar w:fldCharType="separate"/>
            </w:r>
            <w:r w:rsidR="00B66C72">
              <w:rPr>
                <w:webHidden/>
              </w:rPr>
              <w:t>22</w:t>
            </w:r>
            <w:r w:rsidR="007B2146" w:rsidRPr="007B2146">
              <w:rPr>
                <w:webHidden/>
              </w:rPr>
              <w:fldChar w:fldCharType="end"/>
            </w:r>
          </w:hyperlink>
        </w:p>
        <w:p w14:paraId="1323FD5C" w14:textId="2BA79C74" w:rsidR="007B2146" w:rsidRPr="007B2146" w:rsidRDefault="00A47CE6">
          <w:pPr>
            <w:pStyle w:val="TOC3"/>
            <w:rPr>
              <w:rFonts w:cstheme="minorBidi"/>
              <w:sz w:val="21"/>
              <w:szCs w:val="22"/>
            </w:rPr>
          </w:pPr>
          <w:hyperlink w:anchor="_Toc515270760" w:history="1">
            <w:r w:rsidR="007B2146" w:rsidRPr="00212924">
              <w:rPr>
                <w:rStyle w:val="ab"/>
                <w:rFonts w:ascii="Times New Roman" w:hAnsi="Times New Roman"/>
              </w:rPr>
              <w:t>3.3.3</w:t>
            </w:r>
            <w:r w:rsidR="007B2146" w:rsidRPr="007B2146">
              <w:rPr>
                <w:rStyle w:val="ab"/>
              </w:rPr>
              <w:t xml:space="preserve">  综合滤失系数的影响及分析</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_Toc515270760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22</w:t>
            </w:r>
            <w:r w:rsidR="007B2146" w:rsidRPr="00212924">
              <w:rPr>
                <w:rStyle w:val="ab"/>
                <w:rFonts w:ascii="Times New Roman" w:hAnsi="Times New Roman"/>
                <w:webHidden/>
              </w:rPr>
              <w:fldChar w:fldCharType="end"/>
            </w:r>
          </w:hyperlink>
        </w:p>
        <w:p w14:paraId="66BB62C0" w14:textId="570F23E3" w:rsidR="007B2146" w:rsidRPr="007B2146" w:rsidRDefault="00A47CE6" w:rsidP="007B2146">
          <w:pPr>
            <w:pStyle w:val="TOC2"/>
            <w:rPr>
              <w:rFonts w:cstheme="minorBidi"/>
              <w:sz w:val="21"/>
              <w:szCs w:val="22"/>
            </w:rPr>
          </w:pPr>
          <w:hyperlink w:anchor="_Toc515270761" w:history="1">
            <w:r w:rsidR="007B2146" w:rsidRPr="00212924">
              <w:rPr>
                <w:rStyle w:val="ab"/>
                <w:rFonts w:ascii="Times New Roman" w:hAnsi="Times New Roman"/>
              </w:rPr>
              <w:t>3.4</w:t>
            </w:r>
            <w:r w:rsidR="007B2146" w:rsidRPr="007B2146">
              <w:rPr>
                <w:rStyle w:val="ab"/>
              </w:rPr>
              <w:t xml:space="preserve">  页岩与碳酸岩储层优化结果的对比与分析</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_Toc515270761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23</w:t>
            </w:r>
            <w:r w:rsidR="007B2146" w:rsidRPr="00212924">
              <w:rPr>
                <w:rStyle w:val="ab"/>
                <w:rFonts w:ascii="Times New Roman" w:hAnsi="Times New Roman"/>
                <w:webHidden/>
              </w:rPr>
              <w:fldChar w:fldCharType="end"/>
            </w:r>
          </w:hyperlink>
        </w:p>
        <w:p w14:paraId="3DC83FA9" w14:textId="143A099B" w:rsidR="007B2146" w:rsidRPr="007B2146" w:rsidRDefault="00A47CE6">
          <w:pPr>
            <w:pStyle w:val="TOC3"/>
            <w:rPr>
              <w:rFonts w:cstheme="minorBidi"/>
              <w:sz w:val="21"/>
              <w:szCs w:val="22"/>
            </w:rPr>
          </w:pPr>
          <w:hyperlink w:anchor="_Toc515270762" w:history="1">
            <w:r w:rsidR="007B2146" w:rsidRPr="00212924">
              <w:rPr>
                <w:rStyle w:val="ab"/>
                <w:rFonts w:ascii="Times New Roman" w:hAnsi="Times New Roman"/>
              </w:rPr>
              <w:t>3.4.1</w:t>
            </w:r>
            <w:r w:rsidR="007B2146" w:rsidRPr="007B2146">
              <w:rPr>
                <w:rStyle w:val="ab"/>
              </w:rPr>
              <w:t xml:space="preserve">  研究方法设计</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_Toc515270762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23</w:t>
            </w:r>
            <w:r w:rsidR="007B2146" w:rsidRPr="00212924">
              <w:rPr>
                <w:rStyle w:val="ab"/>
                <w:rFonts w:ascii="Times New Roman" w:hAnsi="Times New Roman"/>
                <w:webHidden/>
              </w:rPr>
              <w:fldChar w:fldCharType="end"/>
            </w:r>
          </w:hyperlink>
        </w:p>
        <w:p w14:paraId="463EFD0D" w14:textId="404DFBA7" w:rsidR="007B2146" w:rsidRPr="007B2146" w:rsidRDefault="00A47CE6">
          <w:pPr>
            <w:pStyle w:val="TOC3"/>
            <w:rPr>
              <w:rFonts w:cstheme="minorBidi"/>
              <w:sz w:val="21"/>
              <w:szCs w:val="22"/>
            </w:rPr>
          </w:pPr>
          <w:hyperlink w:anchor="_Toc515270763" w:history="1">
            <w:r w:rsidR="007B2146" w:rsidRPr="00212924">
              <w:rPr>
                <w:rStyle w:val="ab"/>
                <w:rFonts w:ascii="Times New Roman" w:hAnsi="Times New Roman"/>
              </w:rPr>
              <w:t>3.4.2</w:t>
            </w:r>
            <w:r w:rsidR="007B2146" w:rsidRPr="007B2146">
              <w:rPr>
                <w:rStyle w:val="ab"/>
              </w:rPr>
              <w:t xml:space="preserve">  对照碳酸岩储层的工程参数</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_Toc515270763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24</w:t>
            </w:r>
            <w:r w:rsidR="007B2146" w:rsidRPr="00212924">
              <w:rPr>
                <w:rStyle w:val="ab"/>
                <w:rFonts w:ascii="Times New Roman" w:hAnsi="Times New Roman"/>
                <w:webHidden/>
              </w:rPr>
              <w:fldChar w:fldCharType="end"/>
            </w:r>
          </w:hyperlink>
        </w:p>
        <w:p w14:paraId="797EC093" w14:textId="6CDC7230" w:rsidR="007B2146" w:rsidRPr="007B2146" w:rsidRDefault="00A47CE6">
          <w:pPr>
            <w:pStyle w:val="TOC3"/>
            <w:rPr>
              <w:rFonts w:cstheme="minorBidi"/>
              <w:sz w:val="21"/>
              <w:szCs w:val="22"/>
            </w:rPr>
          </w:pPr>
          <w:hyperlink w:anchor="_Toc515270764" w:history="1">
            <w:r w:rsidR="007B2146" w:rsidRPr="00212924">
              <w:rPr>
                <w:rStyle w:val="ab"/>
                <w:rFonts w:ascii="Times New Roman" w:hAnsi="Times New Roman"/>
              </w:rPr>
              <w:t>3.4.3</w:t>
            </w:r>
            <w:r w:rsidR="007B2146" w:rsidRPr="007B2146">
              <w:rPr>
                <w:rStyle w:val="ab"/>
              </w:rPr>
              <w:t xml:space="preserve">  两种储层的预期支撑裂缝几何参数优化结果对比</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_Toc515270764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24</w:t>
            </w:r>
            <w:r w:rsidR="007B2146" w:rsidRPr="00212924">
              <w:rPr>
                <w:rStyle w:val="ab"/>
                <w:rFonts w:ascii="Times New Roman" w:hAnsi="Times New Roman"/>
                <w:webHidden/>
              </w:rPr>
              <w:fldChar w:fldCharType="end"/>
            </w:r>
          </w:hyperlink>
        </w:p>
        <w:p w14:paraId="0EAEB3FA" w14:textId="35B64EB5" w:rsidR="007B2146" w:rsidRPr="007B2146" w:rsidRDefault="00A47CE6">
          <w:pPr>
            <w:pStyle w:val="TOC3"/>
            <w:rPr>
              <w:rFonts w:cstheme="minorBidi"/>
              <w:sz w:val="21"/>
              <w:szCs w:val="22"/>
            </w:rPr>
          </w:pPr>
          <w:hyperlink w:anchor="_Toc515270765" w:history="1">
            <w:r w:rsidR="007B2146" w:rsidRPr="00212924">
              <w:rPr>
                <w:rStyle w:val="ab"/>
                <w:rFonts w:ascii="Times New Roman" w:hAnsi="Times New Roman"/>
              </w:rPr>
              <w:t>3.4.4</w:t>
            </w:r>
            <w:r w:rsidR="007B2146" w:rsidRPr="007B2146">
              <w:rPr>
                <w:rStyle w:val="ab"/>
              </w:rPr>
              <w:t xml:space="preserve">  两种储层的前置液量优化结果对比</w:t>
            </w:r>
            <w:r w:rsidR="007B2146" w:rsidRPr="007B2146">
              <w:rPr>
                <w:webHidden/>
              </w:rPr>
              <w:tab/>
            </w:r>
            <w:r w:rsidR="007B2146" w:rsidRPr="00212924">
              <w:rPr>
                <w:rStyle w:val="ab"/>
                <w:rFonts w:ascii="Times New Roman" w:hAnsi="Times New Roman"/>
                <w:webHidden/>
              </w:rPr>
              <w:fldChar w:fldCharType="begin"/>
            </w:r>
            <w:r w:rsidR="007B2146" w:rsidRPr="00212924">
              <w:rPr>
                <w:rStyle w:val="ab"/>
                <w:rFonts w:ascii="Times New Roman" w:hAnsi="Times New Roman"/>
                <w:webHidden/>
              </w:rPr>
              <w:instrText xml:space="preserve"> PAGEREF _Toc515270765 \h </w:instrText>
            </w:r>
            <w:r w:rsidR="007B2146" w:rsidRPr="00212924">
              <w:rPr>
                <w:rStyle w:val="ab"/>
                <w:rFonts w:ascii="Times New Roman" w:hAnsi="Times New Roman"/>
                <w:webHidden/>
              </w:rPr>
            </w:r>
            <w:r w:rsidR="007B2146" w:rsidRPr="00212924">
              <w:rPr>
                <w:rStyle w:val="ab"/>
                <w:rFonts w:ascii="Times New Roman" w:hAnsi="Times New Roman"/>
                <w:webHidden/>
              </w:rPr>
              <w:fldChar w:fldCharType="separate"/>
            </w:r>
            <w:r w:rsidR="00B66C72">
              <w:rPr>
                <w:rStyle w:val="ab"/>
                <w:rFonts w:ascii="Times New Roman" w:hAnsi="Times New Roman"/>
                <w:webHidden/>
              </w:rPr>
              <w:t>24</w:t>
            </w:r>
            <w:r w:rsidR="007B2146" w:rsidRPr="00212924">
              <w:rPr>
                <w:rStyle w:val="ab"/>
                <w:rFonts w:ascii="Times New Roman" w:hAnsi="Times New Roman"/>
                <w:webHidden/>
              </w:rPr>
              <w:fldChar w:fldCharType="end"/>
            </w:r>
          </w:hyperlink>
        </w:p>
        <w:p w14:paraId="5F3B38F0" w14:textId="5DD3E654" w:rsidR="007B2146" w:rsidRPr="007B2146" w:rsidRDefault="00A47CE6">
          <w:pPr>
            <w:pStyle w:val="TOC3"/>
            <w:rPr>
              <w:rFonts w:cstheme="minorBidi"/>
              <w:sz w:val="21"/>
              <w:szCs w:val="22"/>
            </w:rPr>
          </w:pPr>
          <w:hyperlink w:anchor="_Toc515270766" w:history="1">
            <w:r w:rsidR="007B2146" w:rsidRPr="00212924">
              <w:rPr>
                <w:rStyle w:val="ab"/>
                <w:rFonts w:ascii="Times New Roman" w:hAnsi="Times New Roman"/>
              </w:rPr>
              <w:t>3.4.5</w:t>
            </w:r>
            <w:r w:rsidR="007B2146" w:rsidRPr="007B2146">
              <w:rPr>
                <w:rStyle w:val="ab"/>
              </w:rPr>
              <w:t xml:space="preserve">  两种储层的优化结果分析</w:t>
            </w:r>
            <w:r w:rsidR="007B2146" w:rsidRPr="007B2146">
              <w:rPr>
                <w:webHidden/>
              </w:rPr>
              <w:tab/>
            </w:r>
            <w:r w:rsidR="007B2146" w:rsidRPr="007B2146">
              <w:rPr>
                <w:webHidden/>
              </w:rPr>
              <w:fldChar w:fldCharType="begin"/>
            </w:r>
            <w:r w:rsidR="007B2146" w:rsidRPr="007B2146">
              <w:rPr>
                <w:webHidden/>
              </w:rPr>
              <w:instrText xml:space="preserve"> PAGEREF _Toc515270766 \h </w:instrText>
            </w:r>
            <w:r w:rsidR="007B2146" w:rsidRPr="007B2146">
              <w:rPr>
                <w:webHidden/>
              </w:rPr>
            </w:r>
            <w:r w:rsidR="007B2146" w:rsidRPr="007B2146">
              <w:rPr>
                <w:webHidden/>
              </w:rPr>
              <w:fldChar w:fldCharType="separate"/>
            </w:r>
            <w:r w:rsidR="00B66C72">
              <w:rPr>
                <w:webHidden/>
              </w:rPr>
              <w:t>25</w:t>
            </w:r>
            <w:r w:rsidR="007B2146" w:rsidRPr="007B2146">
              <w:rPr>
                <w:webHidden/>
              </w:rPr>
              <w:fldChar w:fldCharType="end"/>
            </w:r>
          </w:hyperlink>
        </w:p>
        <w:p w14:paraId="7E043516" w14:textId="72450249" w:rsidR="007B2146" w:rsidRPr="007B2146" w:rsidRDefault="00A47CE6">
          <w:pPr>
            <w:pStyle w:val="TOC1"/>
            <w:rPr>
              <w:rFonts w:cstheme="minorBidi"/>
              <w:sz w:val="21"/>
              <w:szCs w:val="22"/>
            </w:rPr>
          </w:pPr>
          <w:hyperlink w:anchor="_Toc515270767" w:history="1">
            <w:r w:rsidR="007B2146" w:rsidRPr="007B2146">
              <w:rPr>
                <w:rStyle w:val="ab"/>
                <w:rFonts w:ascii="黑体" w:eastAsia="黑体" w:hAnsi="黑体"/>
              </w:rPr>
              <w:t>第四章  结论与展望</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_Toc515270767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26</w:t>
            </w:r>
            <w:r w:rsidR="007B2146" w:rsidRPr="00212924">
              <w:rPr>
                <w:rStyle w:val="ab"/>
                <w:rFonts w:ascii="Times New Roman" w:hAnsi="Times New Roman"/>
                <w:webHidden/>
                <w:sz w:val="24"/>
                <w:szCs w:val="24"/>
              </w:rPr>
              <w:fldChar w:fldCharType="end"/>
            </w:r>
          </w:hyperlink>
        </w:p>
        <w:p w14:paraId="02758E66" w14:textId="275481DA" w:rsidR="007B2146" w:rsidRPr="007B2146" w:rsidRDefault="00A47CE6">
          <w:pPr>
            <w:pStyle w:val="TOC1"/>
            <w:rPr>
              <w:rFonts w:cstheme="minorBidi"/>
              <w:sz w:val="21"/>
              <w:szCs w:val="22"/>
            </w:rPr>
          </w:pPr>
          <w:hyperlink w:anchor="_Toc515270768" w:history="1">
            <w:r w:rsidR="007B2146" w:rsidRPr="007B2146">
              <w:rPr>
                <w:rStyle w:val="ab"/>
                <w:rFonts w:ascii="黑体" w:eastAsia="黑体" w:hAnsi="黑体"/>
              </w:rPr>
              <w:t>致谢</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_Toc515270768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27</w:t>
            </w:r>
            <w:r w:rsidR="007B2146" w:rsidRPr="00212924">
              <w:rPr>
                <w:rStyle w:val="ab"/>
                <w:rFonts w:ascii="Times New Roman" w:hAnsi="Times New Roman"/>
                <w:webHidden/>
                <w:sz w:val="24"/>
                <w:szCs w:val="24"/>
              </w:rPr>
              <w:fldChar w:fldCharType="end"/>
            </w:r>
          </w:hyperlink>
        </w:p>
        <w:p w14:paraId="72E486D7" w14:textId="3DE37C5A" w:rsidR="007B2146" w:rsidRPr="007B2146" w:rsidRDefault="00A47CE6">
          <w:pPr>
            <w:pStyle w:val="TOC1"/>
            <w:rPr>
              <w:rFonts w:cstheme="minorBidi"/>
              <w:sz w:val="21"/>
              <w:szCs w:val="22"/>
            </w:rPr>
          </w:pPr>
          <w:hyperlink w:anchor="_Toc515270769" w:history="1">
            <w:r w:rsidR="007B2146" w:rsidRPr="007B2146">
              <w:rPr>
                <w:rStyle w:val="ab"/>
                <w:rFonts w:ascii="黑体" w:eastAsia="黑体" w:hAnsi="黑体"/>
              </w:rPr>
              <w:t>参考文献</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_Toc515270769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28</w:t>
            </w:r>
            <w:r w:rsidR="007B2146" w:rsidRPr="00212924">
              <w:rPr>
                <w:rStyle w:val="ab"/>
                <w:rFonts w:ascii="Times New Roman" w:hAnsi="Times New Roman"/>
                <w:webHidden/>
                <w:sz w:val="24"/>
                <w:szCs w:val="24"/>
              </w:rPr>
              <w:fldChar w:fldCharType="end"/>
            </w:r>
          </w:hyperlink>
        </w:p>
        <w:p w14:paraId="4415D141" w14:textId="675D58F2" w:rsidR="007B2146" w:rsidRPr="007B2146" w:rsidRDefault="00A47CE6">
          <w:pPr>
            <w:pStyle w:val="TOC1"/>
            <w:rPr>
              <w:rFonts w:cstheme="minorBidi"/>
              <w:sz w:val="21"/>
              <w:szCs w:val="22"/>
            </w:rPr>
          </w:pPr>
          <w:hyperlink w:anchor="_Toc515270770" w:history="1">
            <w:r w:rsidR="007B2146" w:rsidRPr="007B2146">
              <w:rPr>
                <w:rStyle w:val="ab"/>
                <w:rFonts w:ascii="黑体" w:eastAsia="黑体" w:hAnsi="黑体"/>
              </w:rPr>
              <w:t>附录</w:t>
            </w:r>
            <w:r w:rsidR="007B2146" w:rsidRPr="007B2146">
              <w:rPr>
                <w:webHidden/>
              </w:rPr>
              <w:tab/>
            </w:r>
            <w:r w:rsidR="007B2146" w:rsidRPr="00212924">
              <w:rPr>
                <w:rStyle w:val="ab"/>
                <w:rFonts w:ascii="Times New Roman" w:hAnsi="Times New Roman"/>
                <w:webHidden/>
                <w:sz w:val="24"/>
                <w:szCs w:val="24"/>
              </w:rPr>
              <w:fldChar w:fldCharType="begin"/>
            </w:r>
            <w:r w:rsidR="007B2146" w:rsidRPr="00212924">
              <w:rPr>
                <w:rStyle w:val="ab"/>
                <w:rFonts w:ascii="Times New Roman" w:hAnsi="Times New Roman"/>
                <w:webHidden/>
                <w:sz w:val="24"/>
                <w:szCs w:val="24"/>
              </w:rPr>
              <w:instrText xml:space="preserve"> PAGEREF _Toc515270770 \h </w:instrText>
            </w:r>
            <w:r w:rsidR="007B2146" w:rsidRPr="00212924">
              <w:rPr>
                <w:rStyle w:val="ab"/>
                <w:rFonts w:ascii="Times New Roman" w:hAnsi="Times New Roman"/>
                <w:webHidden/>
                <w:sz w:val="24"/>
                <w:szCs w:val="24"/>
              </w:rPr>
            </w:r>
            <w:r w:rsidR="007B2146" w:rsidRPr="00212924">
              <w:rPr>
                <w:rStyle w:val="ab"/>
                <w:rFonts w:ascii="Times New Roman" w:hAnsi="Times New Roman"/>
                <w:webHidden/>
                <w:sz w:val="24"/>
                <w:szCs w:val="24"/>
              </w:rPr>
              <w:fldChar w:fldCharType="separate"/>
            </w:r>
            <w:r w:rsidR="00B66C72">
              <w:rPr>
                <w:rStyle w:val="ab"/>
                <w:rFonts w:ascii="Times New Roman" w:hAnsi="Times New Roman"/>
                <w:webHidden/>
                <w:sz w:val="24"/>
                <w:szCs w:val="24"/>
              </w:rPr>
              <w:t>31</w:t>
            </w:r>
            <w:r w:rsidR="007B2146" w:rsidRPr="00212924">
              <w:rPr>
                <w:rStyle w:val="ab"/>
                <w:rFonts w:ascii="Times New Roman" w:hAnsi="Times New Roman"/>
                <w:webHidden/>
                <w:sz w:val="24"/>
                <w:szCs w:val="24"/>
              </w:rPr>
              <w:fldChar w:fldCharType="end"/>
            </w:r>
          </w:hyperlink>
        </w:p>
        <w:p w14:paraId="5EF87E30" w14:textId="411A4993" w:rsidR="00B83B4E" w:rsidRPr="007B2146" w:rsidRDefault="00033E30" w:rsidP="00033E30">
          <w:pPr>
            <w:rPr>
              <w:rFonts w:ascii="宋体" w:eastAsia="宋体" w:hAnsi="宋体" w:cs="Times New Roman"/>
              <w:sz w:val="24"/>
              <w:szCs w:val="24"/>
            </w:rPr>
          </w:pPr>
          <w:r w:rsidRPr="007B2146">
            <w:rPr>
              <w:rFonts w:ascii="宋体" w:eastAsia="宋体" w:hAnsi="宋体"/>
              <w:bCs/>
              <w:lang w:val="zh-CN"/>
            </w:rPr>
            <w:fldChar w:fldCharType="end"/>
          </w:r>
        </w:p>
      </w:sdtContent>
    </w:sdt>
    <w:p w14:paraId="7825EBCE" w14:textId="7872962F" w:rsidR="00630D2E" w:rsidRDefault="00630D2E" w:rsidP="00630D2E">
      <w:pPr>
        <w:spacing w:line="400" w:lineRule="exact"/>
        <w:rPr>
          <w:rFonts w:ascii="宋体" w:eastAsia="宋体" w:hAnsi="宋体" w:cs="Times New Roman"/>
          <w:sz w:val="24"/>
          <w:szCs w:val="24"/>
        </w:rPr>
      </w:pPr>
      <w:r>
        <w:rPr>
          <w:rFonts w:ascii="宋体" w:eastAsia="宋体" w:hAnsi="宋体" w:cs="Times New Roman"/>
          <w:sz w:val="24"/>
          <w:szCs w:val="24"/>
        </w:rPr>
        <w:br w:type="page"/>
      </w:r>
    </w:p>
    <w:p w14:paraId="54EEA6C5" w14:textId="77777777" w:rsidR="00A36779" w:rsidRDefault="00A36779" w:rsidP="002E3602">
      <w:pPr>
        <w:pStyle w:val="1"/>
        <w:spacing w:beforeLines="100" w:before="312" w:afterLines="100" w:after="312" w:line="240" w:lineRule="auto"/>
        <w:jc w:val="center"/>
        <w:rPr>
          <w:rFonts w:ascii="黑体" w:eastAsia="黑体" w:hAnsi="黑体" w:cs="Times New Roman"/>
          <w:sz w:val="32"/>
          <w:szCs w:val="32"/>
        </w:rPr>
        <w:sectPr w:rsidR="00A36779" w:rsidSect="004930FC">
          <w:footerReference w:type="default" r:id="rId8"/>
          <w:pgSz w:w="11906" w:h="16838" w:code="9"/>
          <w:pgMar w:top="1701" w:right="1701" w:bottom="1701" w:left="1701" w:header="851" w:footer="992" w:gutter="0"/>
          <w:cols w:space="425"/>
          <w:docGrid w:type="lines" w:linePitch="312"/>
        </w:sectPr>
      </w:pPr>
    </w:p>
    <w:p w14:paraId="36B086C7" w14:textId="5AE9C31A" w:rsidR="009140C9" w:rsidRDefault="009140C9" w:rsidP="002E3602">
      <w:pPr>
        <w:pStyle w:val="1"/>
        <w:spacing w:beforeLines="100" w:before="312" w:afterLines="100" w:after="312" w:line="240" w:lineRule="auto"/>
        <w:jc w:val="center"/>
        <w:rPr>
          <w:rFonts w:ascii="黑体" w:eastAsia="黑体" w:hAnsi="黑体" w:cs="Times New Roman"/>
          <w:b w:val="0"/>
          <w:sz w:val="32"/>
          <w:szCs w:val="32"/>
        </w:rPr>
      </w:pPr>
      <w:bookmarkStart w:id="37" w:name="_Toc515270733"/>
      <w:r w:rsidRPr="00630D2E">
        <w:rPr>
          <w:rFonts w:ascii="黑体" w:eastAsia="黑体" w:hAnsi="黑体" w:cs="Times New Roman" w:hint="eastAsia"/>
          <w:sz w:val="32"/>
          <w:szCs w:val="32"/>
        </w:rPr>
        <w:lastRenderedPageBreak/>
        <w:t>第</w:t>
      </w:r>
      <w:r>
        <w:rPr>
          <w:rFonts w:ascii="黑体" w:eastAsia="黑体" w:hAnsi="黑体" w:cs="Times New Roman" w:hint="eastAsia"/>
          <w:sz w:val="32"/>
          <w:szCs w:val="32"/>
        </w:rPr>
        <w:t>一</w:t>
      </w:r>
      <w:r w:rsidRPr="00630D2E">
        <w:rPr>
          <w:rFonts w:ascii="黑体" w:eastAsia="黑体" w:hAnsi="黑体" w:cs="Times New Roman" w:hint="eastAsia"/>
          <w:sz w:val="32"/>
          <w:szCs w:val="32"/>
        </w:rPr>
        <w:t>章</w:t>
      </w:r>
      <w:r>
        <w:rPr>
          <w:rFonts w:ascii="黑体" w:eastAsia="黑体" w:hAnsi="黑体" w:cs="Times New Roman" w:hint="eastAsia"/>
          <w:sz w:val="32"/>
          <w:szCs w:val="32"/>
        </w:rPr>
        <w:t xml:space="preserve"> </w:t>
      </w:r>
      <w:r>
        <w:rPr>
          <w:rFonts w:ascii="黑体" w:eastAsia="黑体" w:hAnsi="黑体" w:cs="Times New Roman"/>
          <w:sz w:val="32"/>
          <w:szCs w:val="32"/>
        </w:rPr>
        <w:t xml:space="preserve"> </w:t>
      </w:r>
      <w:r>
        <w:rPr>
          <w:rFonts w:ascii="黑体" w:eastAsia="黑体" w:hAnsi="黑体" w:cs="Times New Roman" w:hint="eastAsia"/>
          <w:sz w:val="32"/>
          <w:szCs w:val="32"/>
        </w:rPr>
        <w:t>前言</w:t>
      </w:r>
      <w:bookmarkEnd w:id="37"/>
    </w:p>
    <w:p w14:paraId="2D2F6167" w14:textId="237A6412" w:rsidR="009140C9" w:rsidRPr="001478DD" w:rsidRDefault="009140C9" w:rsidP="002E3602">
      <w:pPr>
        <w:pStyle w:val="2"/>
        <w:spacing w:beforeLines="50" w:before="156" w:afterLines="50" w:after="156" w:line="240" w:lineRule="auto"/>
        <w:jc w:val="center"/>
        <w:rPr>
          <w:rFonts w:ascii="黑体" w:eastAsia="黑体" w:hAnsi="黑体" w:cs="Times New Roman"/>
          <w:b w:val="0"/>
        </w:rPr>
      </w:pPr>
      <w:bookmarkStart w:id="38" w:name="_Toc515270734"/>
      <w:r w:rsidRPr="00A7301E">
        <w:rPr>
          <w:rFonts w:ascii="Times New Roman" w:eastAsia="黑体" w:hAnsi="Times New Roman" w:cs="Times New Roman"/>
          <w:sz w:val="28"/>
          <w:szCs w:val="28"/>
        </w:rPr>
        <w:t>1.1</w:t>
      </w:r>
      <w:r w:rsidRPr="003312EF">
        <w:rPr>
          <w:rFonts w:ascii="黑体" w:eastAsia="黑体" w:hAnsi="黑体" w:cs="Times New Roman"/>
          <w:sz w:val="28"/>
          <w:szCs w:val="28"/>
        </w:rPr>
        <w:t xml:space="preserve">  </w:t>
      </w:r>
      <w:r w:rsidRPr="003312EF">
        <w:rPr>
          <w:rFonts w:ascii="黑体" w:eastAsia="黑体" w:hAnsi="黑体" w:cs="Times New Roman" w:hint="eastAsia"/>
          <w:sz w:val="28"/>
          <w:szCs w:val="28"/>
        </w:rPr>
        <w:t>研究目的与意义</w:t>
      </w:r>
      <w:bookmarkEnd w:id="38"/>
    </w:p>
    <w:p w14:paraId="095D09DB" w14:textId="6D0BED73" w:rsidR="00317E3E" w:rsidRPr="00317E3E" w:rsidRDefault="00317E3E" w:rsidP="00317E3E">
      <w:pPr>
        <w:spacing w:line="400" w:lineRule="exact"/>
        <w:ind w:firstLineChars="200" w:firstLine="480"/>
        <w:rPr>
          <w:rFonts w:ascii="Times New Roman" w:eastAsia="宋体" w:hAnsi="Times New Roman" w:cs="Times New Roman"/>
          <w:sz w:val="24"/>
          <w:szCs w:val="24"/>
        </w:rPr>
      </w:pPr>
      <w:r w:rsidRPr="00317E3E">
        <w:rPr>
          <w:rFonts w:ascii="Times New Roman" w:eastAsia="宋体" w:hAnsi="Times New Roman" w:cs="Times New Roman" w:hint="eastAsia"/>
          <w:sz w:val="24"/>
          <w:szCs w:val="24"/>
        </w:rPr>
        <w:t>水平井分段压裂技术</w:t>
      </w:r>
      <w:r w:rsidR="00DD0DA4">
        <w:rPr>
          <w:rFonts w:ascii="Times New Roman" w:eastAsia="宋体" w:hAnsi="Times New Roman" w:cs="Times New Roman" w:hint="eastAsia"/>
          <w:sz w:val="24"/>
          <w:szCs w:val="24"/>
        </w:rPr>
        <w:t>因为在油气井增产方面具有明显有效的作用，因而在尤其开采工程上有着广泛的应用，它</w:t>
      </w:r>
      <w:r w:rsidR="00817390">
        <w:rPr>
          <w:rFonts w:ascii="Times New Roman" w:eastAsia="宋体" w:hAnsi="Times New Roman" w:cs="Times New Roman" w:hint="eastAsia"/>
          <w:sz w:val="24"/>
          <w:szCs w:val="24"/>
        </w:rPr>
        <w:t>对于</w:t>
      </w:r>
      <w:r w:rsidRPr="00317E3E">
        <w:rPr>
          <w:rFonts w:ascii="Times New Roman" w:eastAsia="宋体" w:hAnsi="Times New Roman" w:cs="Times New Roman"/>
          <w:sz w:val="24"/>
          <w:szCs w:val="24"/>
        </w:rPr>
        <w:t>水力压力技术的研究也得到</w:t>
      </w:r>
      <w:r w:rsidR="00817390">
        <w:rPr>
          <w:rFonts w:ascii="Times New Roman" w:eastAsia="宋体" w:hAnsi="Times New Roman" w:cs="Times New Roman" w:hint="eastAsia"/>
          <w:sz w:val="24"/>
          <w:szCs w:val="24"/>
        </w:rPr>
        <w:t>长远</w:t>
      </w:r>
      <w:r w:rsidRPr="00317E3E">
        <w:rPr>
          <w:rFonts w:ascii="Times New Roman" w:eastAsia="宋体" w:hAnsi="Times New Roman" w:cs="Times New Roman"/>
          <w:sz w:val="24"/>
          <w:szCs w:val="24"/>
        </w:rPr>
        <w:t>发展，压裂模型从简单的二维模型</w:t>
      </w:r>
      <w:r w:rsidR="00817390">
        <w:rPr>
          <w:rFonts w:ascii="Times New Roman" w:eastAsia="宋体" w:hAnsi="Times New Roman" w:cs="Times New Roman" w:hint="eastAsia"/>
          <w:sz w:val="24"/>
          <w:szCs w:val="24"/>
        </w:rPr>
        <w:t>至</w:t>
      </w:r>
      <w:r w:rsidRPr="00317E3E">
        <w:rPr>
          <w:rFonts w:ascii="Times New Roman" w:eastAsia="宋体" w:hAnsi="Times New Roman" w:cs="Times New Roman"/>
          <w:sz w:val="24"/>
          <w:szCs w:val="24"/>
        </w:rPr>
        <w:t>发展拟三维模型，最后</w:t>
      </w:r>
      <w:r w:rsidR="00817390">
        <w:rPr>
          <w:rFonts w:ascii="Times New Roman" w:eastAsia="宋体" w:hAnsi="Times New Roman" w:cs="Times New Roman" w:hint="eastAsia"/>
          <w:sz w:val="24"/>
          <w:szCs w:val="24"/>
        </w:rPr>
        <w:t>又</w:t>
      </w:r>
      <w:r w:rsidRPr="00317E3E">
        <w:rPr>
          <w:rFonts w:ascii="Times New Roman" w:eastAsia="宋体" w:hAnsi="Times New Roman" w:cs="Times New Roman"/>
          <w:sz w:val="24"/>
          <w:szCs w:val="24"/>
        </w:rPr>
        <w:t>发展到模拟准确性更高的全三维模型；同时在这些模型基础上，发展出各种模拟优化软件</w:t>
      </w:r>
      <w:r w:rsidR="00DD0DA4">
        <w:rPr>
          <w:rFonts w:ascii="Times New Roman" w:eastAsia="宋体" w:hAnsi="Times New Roman" w:cs="Times New Roman" w:hint="eastAsia"/>
          <w:sz w:val="24"/>
          <w:szCs w:val="24"/>
        </w:rPr>
        <w:t>，这些发展成果对现场施工有着良好的指导作用。</w:t>
      </w:r>
    </w:p>
    <w:p w14:paraId="78751D3D" w14:textId="70B1186E" w:rsidR="00DD0DA4" w:rsidRDefault="00317E3E" w:rsidP="00317E3E">
      <w:pPr>
        <w:spacing w:line="400" w:lineRule="exact"/>
        <w:ind w:firstLineChars="200" w:firstLine="480"/>
        <w:rPr>
          <w:rFonts w:ascii="Times New Roman" w:eastAsia="宋体" w:hAnsi="Times New Roman" w:cs="Times New Roman"/>
          <w:sz w:val="24"/>
          <w:szCs w:val="24"/>
        </w:rPr>
      </w:pPr>
      <w:r w:rsidRPr="00317E3E">
        <w:rPr>
          <w:rFonts w:ascii="Times New Roman" w:eastAsia="宋体" w:hAnsi="Times New Roman" w:cs="Times New Roman" w:hint="eastAsia"/>
          <w:sz w:val="24"/>
          <w:szCs w:val="24"/>
        </w:rPr>
        <w:t>水力压裂优化</w:t>
      </w:r>
      <w:r w:rsidR="00DD0DA4">
        <w:rPr>
          <w:rFonts w:ascii="Times New Roman" w:eastAsia="宋体" w:hAnsi="Times New Roman" w:cs="Times New Roman" w:hint="eastAsia"/>
          <w:sz w:val="24"/>
          <w:szCs w:val="24"/>
        </w:rPr>
        <w:t>的普遍实行方法是依据需要实现的最大目标，即生产值数和经济效果。以创建关联式的方法，在实际施工与最终的参数选择上达到理想平衡。然而，根据实际的施工经验，此种方法的应用范围非常有限，在对</w:t>
      </w:r>
      <w:r w:rsidR="005D64AD">
        <w:rPr>
          <w:rFonts w:ascii="Times New Roman" w:eastAsia="宋体" w:hAnsi="Times New Roman" w:cs="Times New Roman" w:hint="eastAsia"/>
          <w:sz w:val="24"/>
          <w:szCs w:val="24"/>
        </w:rPr>
        <w:t>低渗透储层的应用上明显存在短板而无法使用。同时，因为其相关关系的影响因素多，故所需要的运算非常繁琐，以至于要获取结果并不实时有效。</w:t>
      </w:r>
    </w:p>
    <w:p w14:paraId="550333B6" w14:textId="48031A9E" w:rsidR="0026328B" w:rsidRDefault="0026328B" w:rsidP="00317E3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为解决这些问题，本文的研究主要为达到以下目的</w:t>
      </w:r>
    </w:p>
    <w:p w14:paraId="703FA68B" w14:textId="456D90F9" w:rsidR="005D64AD" w:rsidRDefault="0026328B" w:rsidP="00317E3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）在</w:t>
      </w:r>
      <w:r w:rsidR="005D64AD">
        <w:rPr>
          <w:rFonts w:ascii="Times New Roman" w:eastAsia="宋体" w:hAnsi="Times New Roman" w:cs="Times New Roman" w:hint="eastAsia"/>
          <w:sz w:val="24"/>
          <w:szCs w:val="24"/>
        </w:rPr>
        <w:t>UFD</w:t>
      </w:r>
      <w:r w:rsidR="005D64AD">
        <w:rPr>
          <w:rFonts w:ascii="Times New Roman" w:eastAsia="宋体" w:hAnsi="Times New Roman" w:cs="Times New Roman" w:hint="eastAsia"/>
          <w:sz w:val="24"/>
          <w:szCs w:val="24"/>
        </w:rPr>
        <w:t>理论</w:t>
      </w:r>
      <w:r>
        <w:rPr>
          <w:rFonts w:ascii="Times New Roman" w:eastAsia="宋体" w:hAnsi="Times New Roman" w:cs="Times New Roman" w:hint="eastAsia"/>
          <w:sz w:val="24"/>
          <w:szCs w:val="24"/>
        </w:rPr>
        <w:t>的基础上，利用优化设计得到储层的优化裂缝几何参数。</w:t>
      </w:r>
    </w:p>
    <w:p w14:paraId="390C31F3" w14:textId="0CE9ED55" w:rsidR="0026328B" w:rsidRDefault="0026328B" w:rsidP="00317E3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）借助快速的裂缝延伸模型，优化施工参数已达到预期的造缝目标。</w:t>
      </w:r>
    </w:p>
    <w:p w14:paraId="05429353" w14:textId="31F70362" w:rsidR="0026328B" w:rsidRDefault="0026328B" w:rsidP="00317E3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）运用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理论及</w:t>
      </w:r>
      <w:r w:rsidR="00BB200B">
        <w:rPr>
          <w:rFonts w:ascii="Times New Roman" w:eastAsia="宋体" w:hAnsi="Times New Roman" w:cs="Times New Roman" w:hint="eastAsia"/>
          <w:sz w:val="24"/>
          <w:szCs w:val="24"/>
        </w:rPr>
        <w:t>其发展的</w:t>
      </w:r>
      <w:r>
        <w:rPr>
          <w:rFonts w:ascii="Times New Roman" w:eastAsia="宋体" w:hAnsi="Times New Roman" w:cs="Times New Roman" w:hint="eastAsia"/>
          <w:sz w:val="24"/>
          <w:szCs w:val="24"/>
        </w:rPr>
        <w:t>裂缝延伸模型，对页岩储层和碳酸岩储层两种低渗透储层进行裂缝几何参数和施工参数的</w:t>
      </w:r>
      <w:r w:rsidR="00BB200B">
        <w:rPr>
          <w:rFonts w:ascii="Times New Roman" w:eastAsia="宋体" w:hAnsi="Times New Roman" w:cs="Times New Roman" w:hint="eastAsia"/>
          <w:sz w:val="24"/>
          <w:szCs w:val="24"/>
        </w:rPr>
        <w:t>优化，得出结果并进行比较。分析</w:t>
      </w:r>
      <w:r w:rsidR="00BB200B">
        <w:rPr>
          <w:rFonts w:ascii="Times New Roman" w:eastAsia="宋体" w:hAnsi="Times New Roman" w:cs="Times New Roman" w:hint="eastAsia"/>
          <w:sz w:val="24"/>
          <w:szCs w:val="24"/>
        </w:rPr>
        <w:t>U</w:t>
      </w:r>
      <w:r w:rsidR="00BB200B">
        <w:rPr>
          <w:rFonts w:ascii="Times New Roman" w:eastAsia="宋体" w:hAnsi="Times New Roman" w:cs="Times New Roman"/>
          <w:sz w:val="24"/>
          <w:szCs w:val="24"/>
        </w:rPr>
        <w:t>FD</w:t>
      </w:r>
      <w:r w:rsidR="00BB200B">
        <w:rPr>
          <w:rFonts w:ascii="Times New Roman" w:eastAsia="宋体" w:hAnsi="Times New Roman" w:cs="Times New Roman" w:hint="eastAsia"/>
          <w:sz w:val="24"/>
          <w:szCs w:val="24"/>
        </w:rPr>
        <w:t>理论在低渗透储层中的应用，找到期影响规律以指导施工。</w:t>
      </w:r>
    </w:p>
    <w:p w14:paraId="397A9E95" w14:textId="77777777" w:rsidR="0026328B" w:rsidRDefault="0026328B" w:rsidP="007C2A4A">
      <w:pPr>
        <w:spacing w:line="400" w:lineRule="exact"/>
        <w:rPr>
          <w:rFonts w:ascii="Times New Roman" w:eastAsia="宋体" w:hAnsi="Times New Roman" w:cs="Times New Roman"/>
          <w:sz w:val="24"/>
          <w:szCs w:val="24"/>
        </w:rPr>
      </w:pPr>
    </w:p>
    <w:p w14:paraId="18CF9ADA" w14:textId="7A0F30F8" w:rsidR="009140C9" w:rsidRPr="002E3602" w:rsidRDefault="009140C9" w:rsidP="002E3602">
      <w:pPr>
        <w:pStyle w:val="2"/>
        <w:spacing w:beforeLines="50" w:before="156" w:afterLines="50" w:after="156" w:line="240" w:lineRule="auto"/>
        <w:jc w:val="center"/>
        <w:rPr>
          <w:rFonts w:ascii="黑体" w:eastAsia="黑体" w:hAnsi="黑体" w:cs="Times New Roman"/>
          <w:sz w:val="28"/>
          <w:szCs w:val="28"/>
        </w:rPr>
      </w:pPr>
      <w:bookmarkStart w:id="39" w:name="_Toc515270735"/>
      <w:r w:rsidRPr="005B7AFC">
        <w:rPr>
          <w:rFonts w:ascii="Times New Roman" w:eastAsia="黑体" w:hAnsi="Times New Roman" w:cs="Times New Roman"/>
          <w:sz w:val="28"/>
          <w:szCs w:val="28"/>
        </w:rPr>
        <w:t>1.2</w:t>
      </w:r>
      <w:r>
        <w:rPr>
          <w:rFonts w:ascii="黑体" w:eastAsia="黑体" w:hAnsi="黑体" w:cs="Times New Roman"/>
          <w:sz w:val="28"/>
          <w:szCs w:val="28"/>
        </w:rPr>
        <w:t xml:space="preserve">  </w:t>
      </w:r>
      <w:r>
        <w:rPr>
          <w:rFonts w:ascii="黑体" w:eastAsia="黑体" w:hAnsi="黑体" w:cs="Times New Roman" w:hint="eastAsia"/>
          <w:sz w:val="28"/>
          <w:szCs w:val="28"/>
        </w:rPr>
        <w:t>国内外研究现状</w:t>
      </w:r>
      <w:bookmarkEnd w:id="39"/>
    </w:p>
    <w:p w14:paraId="5FE94443" w14:textId="1F204D5B" w:rsidR="009140C9" w:rsidRDefault="009140C9" w:rsidP="002E3602">
      <w:pPr>
        <w:pStyle w:val="3"/>
        <w:spacing w:beforeLines="50" w:before="156" w:afterLines="50" w:after="156" w:line="240" w:lineRule="auto"/>
        <w:rPr>
          <w:rFonts w:ascii="黑体" w:eastAsia="黑体" w:hAnsi="黑体" w:cs="Times New Roman"/>
          <w:sz w:val="24"/>
          <w:szCs w:val="24"/>
        </w:rPr>
      </w:pPr>
      <w:bookmarkStart w:id="40" w:name="_Toc515270736"/>
      <w:r w:rsidRPr="005B7AFC">
        <w:rPr>
          <w:rFonts w:ascii="Times New Roman" w:eastAsia="黑体" w:hAnsi="Times New Roman" w:cs="Times New Roman"/>
          <w:sz w:val="24"/>
          <w:szCs w:val="24"/>
        </w:rPr>
        <w:t>1.2.1</w:t>
      </w:r>
      <w:r w:rsidRPr="003312EF">
        <w:rPr>
          <w:rFonts w:ascii="黑体" w:eastAsia="黑体" w:hAnsi="黑体" w:cs="Times New Roman"/>
          <w:sz w:val="24"/>
          <w:szCs w:val="24"/>
        </w:rPr>
        <w:t xml:space="preserve">  </w:t>
      </w:r>
      <w:r w:rsidRPr="003312EF">
        <w:rPr>
          <w:rFonts w:ascii="黑体" w:eastAsia="黑体" w:hAnsi="黑体" w:cs="Times New Roman" w:hint="eastAsia"/>
          <w:sz w:val="24"/>
          <w:szCs w:val="24"/>
        </w:rPr>
        <w:t>水力压裂研究现状</w:t>
      </w:r>
      <w:bookmarkEnd w:id="40"/>
    </w:p>
    <w:p w14:paraId="5A03EEAF" w14:textId="37A113C8" w:rsidR="00790743" w:rsidRDefault="00E26006" w:rsidP="001062BB">
      <w:pPr>
        <w:spacing w:line="400" w:lineRule="exact"/>
        <w:ind w:firstLineChars="200" w:firstLine="480"/>
        <w:rPr>
          <w:rFonts w:ascii="Times New Roman" w:eastAsia="宋体" w:hAnsi="Times New Roman" w:cs="Times New Roman"/>
          <w:sz w:val="24"/>
          <w:szCs w:val="24"/>
        </w:rPr>
      </w:pPr>
      <w:bookmarkStart w:id="41" w:name="_Hlk514747295"/>
      <w:r w:rsidRPr="00E26006">
        <w:rPr>
          <w:rFonts w:ascii="Times New Roman" w:eastAsia="宋体" w:hAnsi="Times New Roman" w:cs="Times New Roman" w:hint="eastAsia"/>
          <w:sz w:val="24"/>
          <w:szCs w:val="24"/>
        </w:rPr>
        <w:t>水力压裂</w:t>
      </w:r>
      <w:r>
        <w:rPr>
          <w:rFonts w:ascii="Times New Roman" w:eastAsia="宋体" w:hAnsi="Times New Roman" w:cs="Times New Roman" w:hint="eastAsia"/>
          <w:sz w:val="24"/>
          <w:szCs w:val="24"/>
        </w:rPr>
        <w:t>是</w:t>
      </w:r>
      <w:r w:rsidRPr="00E26006">
        <w:rPr>
          <w:rFonts w:ascii="Times New Roman" w:eastAsia="宋体" w:hAnsi="Times New Roman" w:cs="Times New Roman" w:hint="eastAsia"/>
          <w:sz w:val="24"/>
          <w:szCs w:val="24"/>
        </w:rPr>
        <w:t>一种非常重要的</w:t>
      </w:r>
      <w:r>
        <w:rPr>
          <w:rFonts w:ascii="Times New Roman" w:eastAsia="宋体" w:hAnsi="Times New Roman" w:cs="Times New Roman" w:hint="eastAsia"/>
          <w:sz w:val="24"/>
          <w:szCs w:val="24"/>
        </w:rPr>
        <w:t>针对油井和气井的</w:t>
      </w:r>
      <w:r w:rsidRPr="00E26006">
        <w:rPr>
          <w:rFonts w:ascii="Times New Roman" w:eastAsia="宋体" w:hAnsi="Times New Roman" w:cs="Times New Roman" w:hint="eastAsia"/>
          <w:sz w:val="24"/>
          <w:szCs w:val="24"/>
        </w:rPr>
        <w:t>增产</w:t>
      </w:r>
      <w:r>
        <w:rPr>
          <w:rFonts w:ascii="Times New Roman" w:eastAsia="宋体" w:hAnsi="Times New Roman" w:cs="Times New Roman" w:hint="eastAsia"/>
          <w:sz w:val="24"/>
          <w:szCs w:val="24"/>
        </w:rPr>
        <w:t>方法</w:t>
      </w:r>
      <w:r w:rsidRPr="00E2600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它产生的效果对于</w:t>
      </w:r>
      <w:r w:rsidRPr="00E26006">
        <w:rPr>
          <w:rFonts w:ascii="Times New Roman" w:eastAsia="宋体" w:hAnsi="Times New Roman" w:cs="Times New Roman" w:hint="eastAsia"/>
          <w:sz w:val="24"/>
          <w:szCs w:val="24"/>
        </w:rPr>
        <w:t>提高油气井</w:t>
      </w:r>
      <w:r>
        <w:rPr>
          <w:rFonts w:ascii="Times New Roman" w:eastAsia="宋体" w:hAnsi="Times New Roman" w:cs="Times New Roman" w:hint="eastAsia"/>
          <w:sz w:val="24"/>
          <w:szCs w:val="24"/>
        </w:rPr>
        <w:t>的</w:t>
      </w:r>
      <w:r w:rsidRPr="00E26006">
        <w:rPr>
          <w:rFonts w:ascii="Times New Roman" w:eastAsia="宋体" w:hAnsi="Times New Roman" w:cs="Times New Roman" w:hint="eastAsia"/>
          <w:sz w:val="24"/>
          <w:szCs w:val="24"/>
        </w:rPr>
        <w:t>产量</w:t>
      </w:r>
      <w:r>
        <w:rPr>
          <w:rFonts w:ascii="Times New Roman" w:eastAsia="宋体" w:hAnsi="Times New Roman" w:cs="Times New Roman" w:hint="eastAsia"/>
          <w:sz w:val="24"/>
          <w:szCs w:val="24"/>
        </w:rPr>
        <w:t>有着非常不错的作用。尤其是</w:t>
      </w:r>
      <w:r w:rsidRPr="00E26006">
        <w:rPr>
          <w:rFonts w:ascii="Times New Roman" w:eastAsia="宋体" w:hAnsi="Times New Roman" w:cs="Times New Roman" w:hint="eastAsia"/>
          <w:sz w:val="24"/>
          <w:szCs w:val="24"/>
        </w:rPr>
        <w:t>近年来</w:t>
      </w:r>
      <w:r>
        <w:rPr>
          <w:rFonts w:ascii="Times New Roman" w:eastAsia="宋体" w:hAnsi="Times New Roman" w:cs="Times New Roman" w:hint="eastAsia"/>
          <w:sz w:val="24"/>
          <w:szCs w:val="24"/>
        </w:rPr>
        <w:t>，</w:t>
      </w:r>
      <w:r w:rsidRPr="00E26006">
        <w:rPr>
          <w:rFonts w:ascii="Times New Roman" w:eastAsia="宋体" w:hAnsi="Times New Roman" w:cs="Times New Roman" w:hint="eastAsia"/>
          <w:sz w:val="24"/>
          <w:szCs w:val="24"/>
        </w:rPr>
        <w:t>随着</w:t>
      </w:r>
      <w:r>
        <w:rPr>
          <w:rFonts w:ascii="Times New Roman" w:eastAsia="宋体" w:hAnsi="Times New Roman" w:cs="Times New Roman" w:hint="eastAsia"/>
          <w:sz w:val="24"/>
          <w:szCs w:val="24"/>
        </w:rPr>
        <w:t>各种</w:t>
      </w:r>
      <w:r w:rsidRPr="00E26006">
        <w:rPr>
          <w:rFonts w:ascii="Times New Roman" w:eastAsia="宋体" w:hAnsi="Times New Roman" w:cs="Times New Roman" w:hint="eastAsia"/>
          <w:sz w:val="24"/>
          <w:szCs w:val="24"/>
        </w:rPr>
        <w:t>非常规油气资源</w:t>
      </w:r>
      <w:r>
        <w:rPr>
          <w:rFonts w:ascii="Times New Roman" w:eastAsia="宋体" w:hAnsi="Times New Roman" w:cs="Times New Roman" w:hint="eastAsia"/>
          <w:sz w:val="24"/>
          <w:szCs w:val="24"/>
        </w:rPr>
        <w:t>如</w:t>
      </w:r>
      <w:r w:rsidRPr="00E26006">
        <w:rPr>
          <w:rFonts w:ascii="Times New Roman" w:eastAsia="宋体" w:hAnsi="Times New Roman" w:cs="Times New Roman" w:hint="eastAsia"/>
          <w:sz w:val="24"/>
          <w:szCs w:val="24"/>
        </w:rPr>
        <w:t>页岩气、致密气、煤层气等</w:t>
      </w:r>
      <w:r>
        <w:rPr>
          <w:rFonts w:ascii="Times New Roman" w:eastAsia="宋体" w:hAnsi="Times New Roman" w:cs="Times New Roman" w:hint="eastAsia"/>
          <w:sz w:val="24"/>
          <w:szCs w:val="24"/>
        </w:rPr>
        <w:t>的</w:t>
      </w:r>
      <w:r w:rsidRPr="00E26006">
        <w:rPr>
          <w:rFonts w:ascii="Times New Roman" w:eastAsia="宋体" w:hAnsi="Times New Roman" w:cs="Times New Roman" w:hint="eastAsia"/>
          <w:sz w:val="24"/>
          <w:szCs w:val="24"/>
        </w:rPr>
        <w:t>勘探开发的火热</w:t>
      </w:r>
      <w:r>
        <w:rPr>
          <w:rFonts w:ascii="Times New Roman" w:eastAsia="宋体" w:hAnsi="Times New Roman" w:cs="Times New Roman" w:hint="eastAsia"/>
          <w:sz w:val="24"/>
          <w:szCs w:val="24"/>
        </w:rPr>
        <w:t>。如今，</w:t>
      </w:r>
      <w:r w:rsidRPr="00E26006">
        <w:rPr>
          <w:rFonts w:ascii="Times New Roman" w:eastAsia="宋体" w:hAnsi="Times New Roman" w:cs="Times New Roman" w:hint="eastAsia"/>
          <w:sz w:val="24"/>
          <w:szCs w:val="24"/>
        </w:rPr>
        <w:t>水力压裂技术</w:t>
      </w:r>
      <w:r>
        <w:rPr>
          <w:rFonts w:ascii="Times New Roman" w:eastAsia="宋体" w:hAnsi="Times New Roman" w:cs="Times New Roman" w:hint="eastAsia"/>
          <w:sz w:val="24"/>
          <w:szCs w:val="24"/>
        </w:rPr>
        <w:t>已经可以称为</w:t>
      </w:r>
      <w:r w:rsidRPr="00E26006">
        <w:rPr>
          <w:rFonts w:ascii="Times New Roman" w:eastAsia="宋体" w:hAnsi="Times New Roman" w:cs="Times New Roman" w:hint="eastAsia"/>
          <w:sz w:val="24"/>
          <w:szCs w:val="24"/>
        </w:rPr>
        <w:t>是油气资源稳产增产的一个重要保证。</w:t>
      </w:r>
    </w:p>
    <w:p w14:paraId="3980BC32" w14:textId="746534F8" w:rsidR="00E04A72" w:rsidRDefault="00E04A72" w:rsidP="001062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水力压裂技术首次被应用于实际施工是在</w:t>
      </w:r>
      <w:r w:rsidRPr="005B7AFC">
        <w:rPr>
          <w:rFonts w:ascii="Times New Roman" w:eastAsia="宋体" w:hAnsi="Times New Roman" w:cs="Times New Roman"/>
          <w:sz w:val="24"/>
          <w:szCs w:val="24"/>
        </w:rPr>
        <w:t>1947</w:t>
      </w:r>
      <w:r>
        <w:rPr>
          <w:rFonts w:ascii="Times New Roman" w:eastAsia="宋体" w:hAnsi="Times New Roman" w:cs="Times New Roman" w:hint="eastAsia"/>
          <w:sz w:val="24"/>
          <w:szCs w:val="24"/>
        </w:rPr>
        <w:t>年，被用于对</w:t>
      </w:r>
      <w:r w:rsidRPr="00E04A72">
        <w:rPr>
          <w:rFonts w:ascii="Times New Roman" w:eastAsia="宋体" w:hAnsi="Times New Roman" w:cs="Times New Roman" w:hint="eastAsia"/>
          <w:sz w:val="24"/>
          <w:szCs w:val="24"/>
        </w:rPr>
        <w:t>胡果顿气田的</w:t>
      </w:r>
      <w:proofErr w:type="spellStart"/>
      <w:r w:rsidRPr="00E04A72">
        <w:rPr>
          <w:rFonts w:ascii="Times New Roman" w:eastAsia="宋体" w:hAnsi="Times New Roman" w:cs="Times New Roman"/>
          <w:sz w:val="24"/>
          <w:szCs w:val="24"/>
        </w:rPr>
        <w:t>Kelpper</w:t>
      </w:r>
      <w:proofErr w:type="spellEnd"/>
      <w:r w:rsidRPr="00E04A72">
        <w:rPr>
          <w:rFonts w:ascii="Times New Roman" w:eastAsia="宋体" w:hAnsi="Times New Roman" w:cs="Times New Roman"/>
          <w:sz w:val="24"/>
          <w:szCs w:val="24"/>
        </w:rPr>
        <w:t>井</w:t>
      </w:r>
      <w:r>
        <w:rPr>
          <w:rFonts w:ascii="Times New Roman" w:eastAsia="宋体" w:hAnsi="Times New Roman" w:cs="Times New Roman" w:hint="eastAsia"/>
          <w:sz w:val="24"/>
          <w:szCs w:val="24"/>
        </w:rPr>
        <w:t>进行</w:t>
      </w:r>
      <w:r w:rsidRPr="00E04A72">
        <w:rPr>
          <w:rFonts w:ascii="Times New Roman" w:eastAsia="宋体" w:hAnsi="Times New Roman" w:cs="Times New Roman"/>
          <w:sz w:val="24"/>
          <w:szCs w:val="24"/>
        </w:rPr>
        <w:t>改造</w:t>
      </w:r>
      <w:r w:rsidRPr="00E04A72">
        <w:rPr>
          <w:rFonts w:ascii="Times New Roman" w:eastAsia="宋体" w:hAnsi="Times New Roman" w:cs="Times New Roman" w:hint="eastAsia"/>
          <w:sz w:val="24"/>
          <w:szCs w:val="24"/>
          <w:vertAlign w:val="superscript"/>
        </w:rPr>
        <w:t>[</w:t>
      </w:r>
      <w:r w:rsidRPr="00E04A72">
        <w:rPr>
          <w:rFonts w:ascii="Times New Roman" w:eastAsia="宋体" w:hAnsi="Times New Roman" w:cs="Times New Roman"/>
          <w:sz w:val="24"/>
          <w:szCs w:val="24"/>
          <w:vertAlign w:val="superscript"/>
        </w:rPr>
        <w:t>1]</w:t>
      </w:r>
      <w:r>
        <w:rPr>
          <w:rFonts w:ascii="Times New Roman" w:eastAsia="宋体" w:hAnsi="Times New Roman" w:cs="Times New Roman" w:hint="eastAsia"/>
          <w:sz w:val="24"/>
          <w:szCs w:val="24"/>
        </w:rPr>
        <w:t>。</w:t>
      </w:r>
    </w:p>
    <w:p w14:paraId="5C9E6493" w14:textId="4901989A" w:rsidR="00E04A72" w:rsidRDefault="00E04A72" w:rsidP="001062BB">
      <w:pPr>
        <w:spacing w:line="400" w:lineRule="exact"/>
        <w:ind w:firstLineChars="200" w:firstLine="480"/>
        <w:rPr>
          <w:rFonts w:ascii="Times New Roman" w:eastAsia="宋体" w:hAnsi="Times New Roman" w:cs="Times New Roman"/>
          <w:sz w:val="24"/>
          <w:szCs w:val="24"/>
        </w:rPr>
      </w:pPr>
      <w:proofErr w:type="spellStart"/>
      <w:r w:rsidRPr="00E04A72">
        <w:rPr>
          <w:rFonts w:ascii="Times New Roman" w:eastAsia="宋体" w:hAnsi="Times New Roman" w:cs="Times New Roman"/>
          <w:sz w:val="24"/>
          <w:szCs w:val="24"/>
        </w:rPr>
        <w:t>CH.Yewl</w:t>
      </w:r>
      <w:proofErr w:type="spellEnd"/>
      <w:r w:rsidRPr="00E04A72">
        <w:rPr>
          <w:rFonts w:ascii="Times New Roman" w:eastAsia="宋体" w:hAnsi="Times New Roman" w:cs="Times New Roman"/>
          <w:sz w:val="24"/>
          <w:szCs w:val="24"/>
          <w:vertAlign w:val="superscript"/>
        </w:rPr>
        <w:t>[2</w:t>
      </w:r>
      <w:r w:rsidRPr="00E04A72">
        <w:rPr>
          <w:rFonts w:ascii="Times New Roman" w:eastAsia="宋体" w:hAnsi="Times New Roman" w:cs="Times New Roman" w:hint="eastAsia"/>
          <w:sz w:val="24"/>
          <w:szCs w:val="24"/>
          <w:vertAlign w:val="superscript"/>
        </w:rPr>
        <w:t>-</w:t>
      </w:r>
      <w:r w:rsidRPr="00E04A72">
        <w:rPr>
          <w:rFonts w:ascii="Times New Roman" w:eastAsia="宋体" w:hAnsi="Times New Roman" w:cs="Times New Roman"/>
          <w:sz w:val="24"/>
          <w:szCs w:val="24"/>
          <w:vertAlign w:val="superscript"/>
        </w:rPr>
        <w:t>3]</w:t>
      </w:r>
      <w:r>
        <w:rPr>
          <w:rFonts w:ascii="Times New Roman" w:eastAsia="宋体" w:hAnsi="Times New Roman" w:cs="Times New Roman" w:hint="eastAsia"/>
          <w:sz w:val="24"/>
          <w:szCs w:val="24"/>
        </w:rPr>
        <w:t>基于</w:t>
      </w:r>
      <w:r w:rsidRPr="00E04A72">
        <w:rPr>
          <w:rFonts w:ascii="Times New Roman" w:eastAsia="宋体" w:hAnsi="Times New Roman" w:cs="Times New Roman"/>
          <w:sz w:val="24"/>
          <w:szCs w:val="24"/>
        </w:rPr>
        <w:t>前井筒应力场计算模型</w:t>
      </w:r>
      <w:r>
        <w:rPr>
          <w:rFonts w:ascii="Times New Roman" w:eastAsia="宋体" w:hAnsi="Times New Roman" w:cs="Times New Roman" w:hint="eastAsia"/>
          <w:sz w:val="24"/>
          <w:szCs w:val="24"/>
        </w:rPr>
        <w:t>，利用坐标的替换，得到裂缝之间相互联系的判据。这种方法不考虑孔隙度、孔隙压力、抗张强度的因素。</w:t>
      </w:r>
    </w:p>
    <w:p w14:paraId="61E5FF68" w14:textId="6A8342EA" w:rsidR="00D12474" w:rsidRDefault="00E04A72" w:rsidP="001062BB">
      <w:pPr>
        <w:spacing w:line="400" w:lineRule="exact"/>
        <w:ind w:firstLineChars="200" w:firstLine="480"/>
        <w:rPr>
          <w:rFonts w:ascii="Times New Roman" w:eastAsia="宋体" w:hAnsi="Times New Roman" w:cs="Times New Roman"/>
          <w:sz w:val="24"/>
          <w:szCs w:val="24"/>
        </w:rPr>
      </w:pPr>
      <w:r w:rsidRPr="00E04A72">
        <w:rPr>
          <w:rFonts w:ascii="Times New Roman" w:eastAsia="宋体" w:hAnsi="Times New Roman" w:cs="Times New Roman" w:hint="eastAsia"/>
          <w:sz w:val="24"/>
          <w:szCs w:val="24"/>
        </w:rPr>
        <w:lastRenderedPageBreak/>
        <w:t>陈勉等</w:t>
      </w:r>
      <w:r w:rsidRPr="00D12474">
        <w:rPr>
          <w:rFonts w:ascii="Times New Roman" w:eastAsia="宋体" w:hAnsi="Times New Roman" w:cs="Times New Roman"/>
          <w:sz w:val="24"/>
          <w:szCs w:val="24"/>
          <w:vertAlign w:val="superscript"/>
        </w:rPr>
        <w:t>[</w:t>
      </w:r>
      <w:r w:rsidR="00D12474" w:rsidRPr="00D12474">
        <w:rPr>
          <w:rFonts w:ascii="Times New Roman" w:eastAsia="宋体" w:hAnsi="Times New Roman" w:cs="Times New Roman"/>
          <w:sz w:val="24"/>
          <w:szCs w:val="24"/>
          <w:vertAlign w:val="superscript"/>
        </w:rPr>
        <w:t>4</w:t>
      </w:r>
      <w:r w:rsidRPr="00D12474">
        <w:rPr>
          <w:rFonts w:ascii="Times New Roman" w:eastAsia="宋体" w:hAnsi="Times New Roman" w:cs="Times New Roman"/>
          <w:sz w:val="24"/>
          <w:szCs w:val="24"/>
          <w:vertAlign w:val="superscript"/>
        </w:rPr>
        <w:t>]</w:t>
      </w:r>
      <w:r w:rsidR="00D12474" w:rsidRPr="00D12474">
        <w:rPr>
          <w:rFonts w:ascii="Times New Roman" w:eastAsia="宋体" w:hAnsi="Times New Roman" w:cs="Times New Roman" w:hint="eastAsia"/>
          <w:sz w:val="24"/>
          <w:szCs w:val="24"/>
        </w:rPr>
        <w:t>基于</w:t>
      </w:r>
      <w:r w:rsidRPr="00E04A72">
        <w:rPr>
          <w:rFonts w:ascii="Times New Roman" w:eastAsia="宋体" w:hAnsi="Times New Roman" w:cs="Times New Roman"/>
          <w:sz w:val="24"/>
          <w:szCs w:val="24"/>
        </w:rPr>
        <w:t>多孔弹性理论，采</w:t>
      </w:r>
      <w:r w:rsidR="00D12474">
        <w:rPr>
          <w:rFonts w:ascii="Times New Roman" w:eastAsia="宋体" w:hAnsi="Times New Roman" w:cs="Times New Roman" w:hint="eastAsia"/>
          <w:sz w:val="24"/>
          <w:szCs w:val="24"/>
        </w:rPr>
        <w:t>取</w:t>
      </w:r>
      <w:r w:rsidRPr="00E04A72">
        <w:rPr>
          <w:rFonts w:ascii="Times New Roman" w:eastAsia="宋体" w:hAnsi="Times New Roman" w:cs="Times New Roman"/>
          <w:sz w:val="24"/>
          <w:szCs w:val="24"/>
        </w:rPr>
        <w:t>叠加原理</w:t>
      </w:r>
      <w:r w:rsidR="00D12474">
        <w:rPr>
          <w:rFonts w:ascii="Times New Roman" w:eastAsia="宋体" w:hAnsi="Times New Roman" w:cs="Times New Roman" w:hint="eastAsia"/>
          <w:sz w:val="24"/>
          <w:szCs w:val="24"/>
        </w:rPr>
        <w:t>，得到</w:t>
      </w:r>
      <w:r w:rsidRPr="00E04A72">
        <w:rPr>
          <w:rFonts w:ascii="Times New Roman" w:eastAsia="宋体" w:hAnsi="Times New Roman" w:cs="Times New Roman"/>
          <w:sz w:val="24"/>
          <w:szCs w:val="24"/>
        </w:rPr>
        <w:t>斜井井筒</w:t>
      </w:r>
      <w:r w:rsidR="00D12474">
        <w:rPr>
          <w:rFonts w:ascii="Times New Roman" w:eastAsia="宋体" w:hAnsi="Times New Roman" w:cs="Times New Roman" w:hint="eastAsia"/>
          <w:sz w:val="24"/>
          <w:szCs w:val="24"/>
        </w:rPr>
        <w:t>附近</w:t>
      </w:r>
      <w:r w:rsidRPr="00E04A72">
        <w:rPr>
          <w:rFonts w:ascii="Times New Roman" w:eastAsia="宋体" w:hAnsi="Times New Roman" w:cs="Times New Roman"/>
          <w:sz w:val="24"/>
          <w:szCs w:val="24"/>
        </w:rPr>
        <w:t>的应力分布</w:t>
      </w:r>
      <w:r w:rsidR="00D12474">
        <w:rPr>
          <w:rFonts w:ascii="Times New Roman" w:eastAsia="宋体" w:hAnsi="Times New Roman" w:cs="Times New Roman" w:hint="eastAsia"/>
          <w:sz w:val="24"/>
          <w:szCs w:val="24"/>
        </w:rPr>
        <w:t>情况。同时基于</w:t>
      </w:r>
      <w:r w:rsidRPr="00E04A72">
        <w:rPr>
          <w:rFonts w:ascii="Times New Roman" w:eastAsia="宋体" w:hAnsi="Times New Roman" w:cs="Times New Roman"/>
          <w:sz w:val="24"/>
          <w:szCs w:val="24"/>
        </w:rPr>
        <w:t>裂缝起裂角的多值性，</w:t>
      </w:r>
      <w:r w:rsidR="00D12474">
        <w:rPr>
          <w:rFonts w:ascii="Times New Roman" w:eastAsia="宋体" w:hAnsi="Times New Roman" w:cs="Times New Roman" w:hint="eastAsia"/>
          <w:sz w:val="24"/>
          <w:szCs w:val="24"/>
        </w:rPr>
        <w:t>得出</w:t>
      </w:r>
      <w:r w:rsidRPr="00E04A72">
        <w:rPr>
          <w:rFonts w:ascii="Times New Roman" w:eastAsia="宋体" w:hAnsi="Times New Roman" w:cs="Times New Roman"/>
          <w:sz w:val="24"/>
          <w:szCs w:val="24"/>
        </w:rPr>
        <w:t>斜井起裂压力和起裂角的计算模型及判据，</w:t>
      </w:r>
      <w:r w:rsidR="00D12474">
        <w:rPr>
          <w:rFonts w:ascii="Times New Roman" w:eastAsia="宋体" w:hAnsi="Times New Roman" w:cs="Times New Roman" w:hint="eastAsia"/>
          <w:sz w:val="24"/>
          <w:szCs w:val="24"/>
        </w:rPr>
        <w:t>论述了</w:t>
      </w:r>
      <w:r w:rsidRPr="00E04A72">
        <w:rPr>
          <w:rFonts w:ascii="Times New Roman" w:eastAsia="宋体" w:hAnsi="Times New Roman" w:cs="Times New Roman"/>
          <w:sz w:val="24"/>
          <w:szCs w:val="24"/>
        </w:rPr>
        <w:t>水平裂缝和垂直裂缝的起裂机理；</w:t>
      </w:r>
    </w:p>
    <w:p w14:paraId="08D96205" w14:textId="3FB99ACD" w:rsidR="00D12474" w:rsidRDefault="00E04A72" w:rsidP="001062BB">
      <w:pPr>
        <w:spacing w:line="400" w:lineRule="exact"/>
        <w:ind w:firstLineChars="200" w:firstLine="480"/>
        <w:rPr>
          <w:rFonts w:ascii="Times New Roman" w:eastAsia="宋体" w:hAnsi="Times New Roman" w:cs="Times New Roman"/>
          <w:sz w:val="24"/>
          <w:szCs w:val="24"/>
        </w:rPr>
      </w:pPr>
      <w:r w:rsidRPr="00E04A72">
        <w:rPr>
          <w:rFonts w:ascii="Times New Roman" w:eastAsia="宋体" w:hAnsi="Times New Roman" w:cs="Times New Roman"/>
          <w:sz w:val="24"/>
          <w:szCs w:val="24"/>
        </w:rPr>
        <w:t>李海涛等</w:t>
      </w:r>
      <w:r w:rsidRPr="00D12474">
        <w:rPr>
          <w:rFonts w:ascii="Times New Roman" w:eastAsia="宋体" w:hAnsi="Times New Roman" w:cs="Times New Roman"/>
          <w:sz w:val="24"/>
          <w:szCs w:val="24"/>
          <w:vertAlign w:val="superscript"/>
        </w:rPr>
        <w:t>[5]</w:t>
      </w:r>
      <w:r w:rsidR="00D12474">
        <w:rPr>
          <w:rFonts w:ascii="Times New Roman" w:eastAsia="宋体" w:hAnsi="Times New Roman" w:cs="Times New Roman" w:hint="eastAsia"/>
          <w:sz w:val="24"/>
          <w:szCs w:val="24"/>
        </w:rPr>
        <w:t>利用对</w:t>
      </w:r>
      <w:r w:rsidRPr="00E04A72">
        <w:rPr>
          <w:rFonts w:ascii="Times New Roman" w:eastAsia="宋体" w:hAnsi="Times New Roman" w:cs="Times New Roman"/>
          <w:sz w:val="24"/>
          <w:szCs w:val="24"/>
        </w:rPr>
        <w:t>射孔参数</w:t>
      </w:r>
      <w:r w:rsidR="00D12474">
        <w:rPr>
          <w:rFonts w:ascii="Times New Roman" w:eastAsia="宋体" w:hAnsi="Times New Roman" w:cs="Times New Roman" w:hint="eastAsia"/>
          <w:sz w:val="24"/>
          <w:szCs w:val="24"/>
        </w:rPr>
        <w:t>的研究，根据它</w:t>
      </w:r>
      <w:r w:rsidRPr="00E04A72">
        <w:rPr>
          <w:rFonts w:ascii="Times New Roman" w:eastAsia="宋体" w:hAnsi="Times New Roman" w:cs="Times New Roman"/>
          <w:sz w:val="24"/>
          <w:szCs w:val="24"/>
        </w:rPr>
        <w:t>对垂直井压裂施工压力</w:t>
      </w:r>
      <w:r w:rsidR="00D12474">
        <w:rPr>
          <w:rFonts w:ascii="Times New Roman" w:eastAsia="宋体" w:hAnsi="Times New Roman" w:cs="Times New Roman" w:hint="eastAsia"/>
          <w:sz w:val="24"/>
          <w:szCs w:val="24"/>
        </w:rPr>
        <w:t>、</w:t>
      </w:r>
      <w:r w:rsidRPr="00E04A72">
        <w:rPr>
          <w:rFonts w:ascii="Times New Roman" w:eastAsia="宋体" w:hAnsi="Times New Roman" w:cs="Times New Roman"/>
          <w:sz w:val="24"/>
          <w:szCs w:val="24"/>
        </w:rPr>
        <w:t>裂缝起裂的</w:t>
      </w:r>
      <w:r w:rsidR="00D12474">
        <w:rPr>
          <w:rFonts w:ascii="Times New Roman" w:eastAsia="宋体" w:hAnsi="Times New Roman" w:cs="Times New Roman" w:hint="eastAsia"/>
          <w:sz w:val="24"/>
          <w:szCs w:val="24"/>
        </w:rPr>
        <w:t>作用结果</w:t>
      </w:r>
      <w:r w:rsidRPr="00E04A72">
        <w:rPr>
          <w:rFonts w:ascii="Times New Roman" w:eastAsia="宋体" w:hAnsi="Times New Roman" w:cs="Times New Roman"/>
          <w:sz w:val="24"/>
          <w:szCs w:val="24"/>
        </w:rPr>
        <w:t>，</w:t>
      </w:r>
      <w:r w:rsidR="00D12474">
        <w:rPr>
          <w:rFonts w:ascii="Times New Roman" w:eastAsia="宋体" w:hAnsi="Times New Roman" w:cs="Times New Roman" w:hint="eastAsia"/>
          <w:sz w:val="24"/>
          <w:szCs w:val="24"/>
        </w:rPr>
        <w:t>得到</w:t>
      </w:r>
      <w:r w:rsidRPr="00E04A72">
        <w:rPr>
          <w:rFonts w:ascii="Times New Roman" w:eastAsia="宋体" w:hAnsi="Times New Roman" w:cs="Times New Roman"/>
          <w:sz w:val="24"/>
          <w:szCs w:val="24"/>
        </w:rPr>
        <w:t>待压裂井的射孔优化</w:t>
      </w:r>
      <w:r w:rsidR="00D12474">
        <w:rPr>
          <w:rFonts w:ascii="Times New Roman" w:eastAsia="宋体" w:hAnsi="Times New Roman" w:cs="Times New Roman" w:hint="eastAsia"/>
          <w:sz w:val="24"/>
          <w:szCs w:val="24"/>
        </w:rPr>
        <w:t>方式</w:t>
      </w:r>
      <w:r w:rsidRPr="00E04A72">
        <w:rPr>
          <w:rFonts w:ascii="Times New Roman" w:eastAsia="宋体" w:hAnsi="Times New Roman" w:cs="Times New Roman"/>
          <w:sz w:val="24"/>
          <w:szCs w:val="24"/>
        </w:rPr>
        <w:t>；</w:t>
      </w:r>
    </w:p>
    <w:p w14:paraId="4E7493E5" w14:textId="55E588F1" w:rsidR="00D12474" w:rsidRPr="00D12474" w:rsidRDefault="00D12474" w:rsidP="00D12474">
      <w:pPr>
        <w:spacing w:line="400" w:lineRule="exact"/>
        <w:ind w:firstLineChars="200" w:firstLine="480"/>
        <w:rPr>
          <w:rFonts w:ascii="Times New Roman" w:eastAsia="宋体" w:hAnsi="Times New Roman" w:cs="Times New Roman"/>
          <w:sz w:val="24"/>
          <w:szCs w:val="24"/>
        </w:rPr>
      </w:pPr>
      <w:proofErr w:type="spellStart"/>
      <w:r w:rsidRPr="00E04A72">
        <w:rPr>
          <w:rFonts w:ascii="Times New Roman" w:eastAsia="宋体" w:hAnsi="Times New Roman" w:cs="Times New Roman"/>
          <w:sz w:val="24"/>
          <w:szCs w:val="24"/>
        </w:rPr>
        <w:t>J.L.Brumley</w:t>
      </w:r>
      <w:proofErr w:type="spellEnd"/>
      <w:r w:rsidRPr="00E04A72">
        <w:rPr>
          <w:rFonts w:ascii="Times New Roman" w:eastAsia="宋体" w:hAnsi="Times New Roman" w:cs="Times New Roman"/>
          <w:sz w:val="24"/>
          <w:szCs w:val="24"/>
        </w:rPr>
        <w:t>等</w:t>
      </w:r>
      <w:r w:rsidRPr="00D12474">
        <w:rPr>
          <w:rFonts w:ascii="Times New Roman" w:eastAsia="宋体" w:hAnsi="Times New Roman" w:cs="Times New Roman"/>
          <w:sz w:val="24"/>
          <w:szCs w:val="24"/>
          <w:vertAlign w:val="superscript"/>
        </w:rPr>
        <w:t>[6]</w:t>
      </w:r>
      <w:r w:rsidRPr="00E04A72">
        <w:rPr>
          <w:rFonts w:ascii="Times New Roman" w:eastAsia="宋体" w:hAnsi="Times New Roman" w:cs="Times New Roman"/>
          <w:sz w:val="24"/>
          <w:szCs w:val="24"/>
        </w:rPr>
        <w:t>通过</w:t>
      </w:r>
      <w:r>
        <w:rPr>
          <w:rFonts w:ascii="Times New Roman" w:eastAsia="宋体" w:hAnsi="Times New Roman" w:cs="Times New Roman" w:hint="eastAsia"/>
          <w:sz w:val="24"/>
          <w:szCs w:val="24"/>
        </w:rPr>
        <w:t>试验研究，论述了</w:t>
      </w:r>
      <w:r w:rsidRPr="00E04A72">
        <w:rPr>
          <w:rFonts w:ascii="Times New Roman" w:eastAsia="宋体" w:hAnsi="Times New Roman" w:cs="Times New Roman"/>
          <w:sz w:val="24"/>
          <w:szCs w:val="24"/>
        </w:rPr>
        <w:t>裂缝</w:t>
      </w:r>
      <w:r>
        <w:rPr>
          <w:rFonts w:ascii="Times New Roman" w:eastAsia="宋体" w:hAnsi="Times New Roman" w:cs="Times New Roman" w:hint="eastAsia"/>
          <w:sz w:val="24"/>
          <w:szCs w:val="24"/>
        </w:rPr>
        <w:t>的</w:t>
      </w:r>
      <w:r w:rsidRPr="00E04A72">
        <w:rPr>
          <w:rFonts w:ascii="Times New Roman" w:eastAsia="宋体" w:hAnsi="Times New Roman" w:cs="Times New Roman"/>
          <w:sz w:val="24"/>
          <w:szCs w:val="24"/>
        </w:rPr>
        <w:t>起裂</w:t>
      </w:r>
      <w:r>
        <w:rPr>
          <w:rFonts w:ascii="Times New Roman" w:eastAsia="宋体" w:hAnsi="Times New Roman" w:cs="Times New Roman" w:hint="eastAsia"/>
          <w:sz w:val="24"/>
          <w:szCs w:val="24"/>
        </w:rPr>
        <w:t>的机理。</w:t>
      </w:r>
    </w:p>
    <w:p w14:paraId="58EA6E21" w14:textId="3F4B7009" w:rsidR="00E04A72" w:rsidRDefault="00E04A72" w:rsidP="001062BB">
      <w:pPr>
        <w:spacing w:line="400" w:lineRule="exact"/>
        <w:ind w:firstLineChars="200" w:firstLine="480"/>
        <w:rPr>
          <w:rFonts w:ascii="Times New Roman" w:eastAsia="宋体" w:hAnsi="Times New Roman" w:cs="Times New Roman"/>
          <w:sz w:val="24"/>
          <w:szCs w:val="24"/>
        </w:rPr>
      </w:pPr>
      <w:r w:rsidRPr="00E04A72">
        <w:rPr>
          <w:rFonts w:ascii="Times New Roman" w:eastAsia="宋体" w:hAnsi="Times New Roman" w:cs="Times New Roman"/>
          <w:sz w:val="24"/>
          <w:szCs w:val="24"/>
        </w:rPr>
        <w:t>Hossain</w:t>
      </w:r>
      <w:r w:rsidRPr="00E04A72">
        <w:rPr>
          <w:rFonts w:ascii="Times New Roman" w:eastAsia="宋体" w:hAnsi="Times New Roman" w:cs="Times New Roman"/>
          <w:sz w:val="24"/>
          <w:szCs w:val="24"/>
        </w:rPr>
        <w:t>等</w:t>
      </w:r>
      <w:r w:rsidRPr="00D12474">
        <w:rPr>
          <w:rFonts w:ascii="Times New Roman" w:eastAsia="宋体" w:hAnsi="Times New Roman" w:cs="Times New Roman"/>
          <w:sz w:val="24"/>
          <w:szCs w:val="24"/>
          <w:vertAlign w:val="superscript"/>
        </w:rPr>
        <w:t>[</w:t>
      </w:r>
      <w:r w:rsidR="00D12474" w:rsidRPr="00D12474">
        <w:rPr>
          <w:rFonts w:ascii="Times New Roman" w:eastAsia="宋体" w:hAnsi="Times New Roman" w:cs="Times New Roman"/>
          <w:sz w:val="24"/>
          <w:szCs w:val="24"/>
          <w:vertAlign w:val="superscript"/>
        </w:rPr>
        <w:t>7</w:t>
      </w:r>
      <w:r w:rsidR="00D12474" w:rsidRPr="00D12474">
        <w:rPr>
          <w:rFonts w:ascii="Times New Roman" w:eastAsia="宋体" w:hAnsi="Times New Roman" w:cs="Times New Roman" w:hint="eastAsia"/>
          <w:sz w:val="24"/>
          <w:szCs w:val="24"/>
          <w:vertAlign w:val="superscript"/>
        </w:rPr>
        <w:t>-</w:t>
      </w:r>
      <w:r w:rsidR="00D12474" w:rsidRPr="00D12474">
        <w:rPr>
          <w:rFonts w:ascii="Times New Roman" w:eastAsia="宋体" w:hAnsi="Times New Roman" w:cs="Times New Roman"/>
          <w:sz w:val="24"/>
          <w:szCs w:val="24"/>
          <w:vertAlign w:val="superscript"/>
        </w:rPr>
        <w:t>8</w:t>
      </w:r>
      <w:r w:rsidRPr="00D12474">
        <w:rPr>
          <w:rFonts w:ascii="Times New Roman" w:eastAsia="宋体" w:hAnsi="Times New Roman" w:cs="Times New Roman"/>
          <w:sz w:val="24"/>
          <w:szCs w:val="24"/>
          <w:vertAlign w:val="superscript"/>
        </w:rPr>
        <w:t>]</w:t>
      </w:r>
      <w:r w:rsidRPr="00E04A72">
        <w:rPr>
          <w:rFonts w:ascii="Times New Roman" w:eastAsia="宋体" w:hAnsi="Times New Roman" w:cs="Times New Roman"/>
          <w:sz w:val="24"/>
          <w:szCs w:val="24"/>
        </w:rPr>
        <w:t>推导了垂直井</w:t>
      </w:r>
      <w:r w:rsidR="00D12474">
        <w:rPr>
          <w:rFonts w:ascii="Times New Roman" w:eastAsia="宋体" w:hAnsi="Times New Roman" w:cs="Times New Roman" w:hint="eastAsia"/>
          <w:sz w:val="24"/>
          <w:szCs w:val="24"/>
        </w:rPr>
        <w:t>、</w:t>
      </w:r>
      <w:r w:rsidRPr="00E04A72">
        <w:rPr>
          <w:rFonts w:ascii="Times New Roman" w:eastAsia="宋体" w:hAnsi="Times New Roman" w:cs="Times New Roman"/>
          <w:sz w:val="24"/>
          <w:szCs w:val="24"/>
        </w:rPr>
        <w:t>水平井中裸眼完井</w:t>
      </w:r>
      <w:r w:rsidR="00D12474">
        <w:rPr>
          <w:rFonts w:ascii="Times New Roman" w:eastAsia="宋体" w:hAnsi="Times New Roman" w:cs="Times New Roman" w:hint="eastAsia"/>
          <w:sz w:val="24"/>
          <w:szCs w:val="24"/>
        </w:rPr>
        <w:t>、</w:t>
      </w:r>
      <w:r w:rsidRPr="00E04A72">
        <w:rPr>
          <w:rFonts w:ascii="Times New Roman" w:eastAsia="宋体" w:hAnsi="Times New Roman" w:cs="Times New Roman"/>
          <w:sz w:val="24"/>
          <w:szCs w:val="24"/>
        </w:rPr>
        <w:t>射孔完井</w:t>
      </w:r>
      <w:r w:rsidR="00D12474">
        <w:rPr>
          <w:rFonts w:ascii="Times New Roman" w:eastAsia="宋体" w:hAnsi="Times New Roman" w:cs="Times New Roman" w:hint="eastAsia"/>
          <w:sz w:val="24"/>
          <w:szCs w:val="24"/>
        </w:rPr>
        <w:t>的情况</w:t>
      </w:r>
      <w:r w:rsidRPr="00E04A72">
        <w:rPr>
          <w:rFonts w:ascii="Times New Roman" w:eastAsia="宋体" w:hAnsi="Times New Roman" w:cs="Times New Roman"/>
          <w:sz w:val="24"/>
          <w:szCs w:val="24"/>
        </w:rPr>
        <w:t>下</w:t>
      </w:r>
      <w:r w:rsidR="00D12474">
        <w:rPr>
          <w:rFonts w:ascii="Times New Roman" w:eastAsia="宋体" w:hAnsi="Times New Roman" w:cs="Times New Roman" w:hint="eastAsia"/>
          <w:sz w:val="24"/>
          <w:szCs w:val="24"/>
        </w:rPr>
        <w:t>，要</w:t>
      </w:r>
      <w:r w:rsidRPr="00E04A72">
        <w:rPr>
          <w:rFonts w:ascii="Times New Roman" w:eastAsia="宋体" w:hAnsi="Times New Roman" w:cs="Times New Roman"/>
          <w:sz w:val="24"/>
          <w:szCs w:val="24"/>
        </w:rPr>
        <w:t>压开地层所需的地面压力，</w:t>
      </w:r>
      <w:r w:rsidR="00D12474">
        <w:rPr>
          <w:rFonts w:ascii="Times New Roman" w:eastAsia="宋体" w:hAnsi="Times New Roman" w:cs="Times New Roman" w:hint="eastAsia"/>
          <w:sz w:val="24"/>
          <w:szCs w:val="24"/>
        </w:rPr>
        <w:t>获得了</w:t>
      </w:r>
      <w:r w:rsidRPr="00E04A72">
        <w:rPr>
          <w:rFonts w:ascii="Times New Roman" w:eastAsia="宋体" w:hAnsi="Times New Roman" w:cs="Times New Roman"/>
          <w:sz w:val="24"/>
          <w:szCs w:val="24"/>
        </w:rPr>
        <w:t>裂缝起裂方向和孔眼轴线间的夹角。</w:t>
      </w:r>
      <w:r w:rsidR="00D12474">
        <w:rPr>
          <w:rFonts w:ascii="Times New Roman" w:eastAsia="宋体" w:hAnsi="Times New Roman" w:cs="Times New Roman" w:hint="eastAsia"/>
          <w:sz w:val="24"/>
          <w:szCs w:val="24"/>
        </w:rPr>
        <w:t>并研究</w:t>
      </w:r>
      <w:r w:rsidRPr="00E04A72">
        <w:rPr>
          <w:rFonts w:ascii="Times New Roman" w:eastAsia="宋体" w:hAnsi="Times New Roman" w:cs="Times New Roman"/>
          <w:sz w:val="24"/>
          <w:szCs w:val="24"/>
        </w:rPr>
        <w:t>了在任意方位和井斜条件下井眼轨迹、射孔</w:t>
      </w:r>
      <w:r w:rsidR="00D12474">
        <w:rPr>
          <w:rFonts w:ascii="Times New Roman" w:eastAsia="宋体" w:hAnsi="Times New Roman" w:cs="Times New Roman" w:hint="eastAsia"/>
          <w:sz w:val="24"/>
          <w:szCs w:val="24"/>
        </w:rPr>
        <w:t>、</w:t>
      </w:r>
      <w:r w:rsidRPr="00E04A72">
        <w:rPr>
          <w:rFonts w:ascii="Times New Roman" w:eastAsia="宋体" w:hAnsi="Times New Roman" w:cs="Times New Roman"/>
          <w:sz w:val="24"/>
          <w:szCs w:val="24"/>
        </w:rPr>
        <w:t>应力范围对水力压裂裂缝起裂</w:t>
      </w:r>
      <w:r w:rsidR="00D12474">
        <w:rPr>
          <w:rFonts w:ascii="Times New Roman" w:eastAsia="宋体" w:hAnsi="Times New Roman" w:cs="Times New Roman" w:hint="eastAsia"/>
          <w:sz w:val="24"/>
          <w:szCs w:val="24"/>
        </w:rPr>
        <w:t>、</w:t>
      </w:r>
      <w:r w:rsidRPr="00E04A72">
        <w:rPr>
          <w:rFonts w:ascii="Times New Roman" w:eastAsia="宋体" w:hAnsi="Times New Roman" w:cs="Times New Roman"/>
          <w:sz w:val="24"/>
          <w:szCs w:val="24"/>
        </w:rPr>
        <w:t>裂缝延伸的影响</w:t>
      </w:r>
      <w:r w:rsidR="00D12474">
        <w:rPr>
          <w:rFonts w:ascii="Times New Roman" w:eastAsia="宋体" w:hAnsi="Times New Roman" w:cs="Times New Roman" w:hint="eastAsia"/>
          <w:sz w:val="24"/>
          <w:szCs w:val="24"/>
        </w:rPr>
        <w:t>作用</w:t>
      </w:r>
      <w:r w:rsidRPr="00E04A72">
        <w:rPr>
          <w:rFonts w:ascii="Times New Roman" w:eastAsia="宋体" w:hAnsi="Times New Roman" w:cs="Times New Roman"/>
          <w:sz w:val="24"/>
          <w:szCs w:val="24"/>
        </w:rPr>
        <w:t>，提出了一套预测水力压裂裂缝沿任意方位井筒起裂的通用模型，建立了射孔完井和裸眼完井条件下的垂直井筒和水平井筒的纵向裂缝、横向裂缝和复杂多裂缝的封闭式解析解，然后组合成一个数值模型来分析起裂裂缝的延伸动态，研究并讨论</w:t>
      </w:r>
      <w:r w:rsidRPr="00E04A72">
        <w:rPr>
          <w:rFonts w:ascii="Times New Roman" w:eastAsia="宋体" w:hAnsi="Times New Roman" w:cs="Times New Roman" w:hint="eastAsia"/>
          <w:sz w:val="24"/>
          <w:szCs w:val="24"/>
        </w:rPr>
        <w:t>了在非最佳位置裂缝起裂的原因以及由于起裂裂缝弯曲对裂缝延伸压力和裂缝容积的影响，以解释在水力压裂过程中施工压力异常的原因</w:t>
      </w:r>
      <w:r w:rsidR="00D12474">
        <w:rPr>
          <w:rFonts w:ascii="Times New Roman" w:eastAsia="宋体" w:hAnsi="Times New Roman" w:cs="Times New Roman" w:hint="eastAsia"/>
          <w:sz w:val="24"/>
          <w:szCs w:val="24"/>
        </w:rPr>
        <w:t>。</w:t>
      </w:r>
      <w:r w:rsidR="00D12474">
        <w:rPr>
          <w:rFonts w:ascii="Times New Roman" w:eastAsia="宋体" w:hAnsi="Times New Roman" w:cs="Times New Roman"/>
          <w:sz w:val="24"/>
          <w:szCs w:val="24"/>
        </w:rPr>
        <w:t xml:space="preserve"> </w:t>
      </w:r>
    </w:p>
    <w:p w14:paraId="1634FE1B" w14:textId="4C447EDB" w:rsidR="00E04A72" w:rsidRDefault="00E04A72" w:rsidP="001062BB">
      <w:pPr>
        <w:spacing w:line="400" w:lineRule="exact"/>
        <w:ind w:firstLineChars="200" w:firstLine="480"/>
        <w:rPr>
          <w:rFonts w:ascii="Times New Roman" w:eastAsia="宋体" w:hAnsi="Times New Roman" w:cs="Times New Roman"/>
          <w:sz w:val="24"/>
          <w:szCs w:val="24"/>
        </w:rPr>
      </w:pPr>
      <w:r w:rsidRPr="00E04A72">
        <w:rPr>
          <w:rFonts w:ascii="Times New Roman" w:eastAsia="宋体" w:hAnsi="Times New Roman" w:cs="Times New Roman"/>
          <w:sz w:val="24"/>
          <w:szCs w:val="24"/>
        </w:rPr>
        <w:t>付永强等</w:t>
      </w:r>
      <w:r w:rsidRPr="00D12474">
        <w:rPr>
          <w:rFonts w:ascii="Times New Roman" w:eastAsia="宋体" w:hAnsi="Times New Roman" w:cs="Times New Roman"/>
          <w:sz w:val="24"/>
          <w:szCs w:val="24"/>
          <w:vertAlign w:val="superscript"/>
        </w:rPr>
        <w:t>[</w:t>
      </w:r>
      <w:r w:rsidR="00D12474" w:rsidRPr="00D12474">
        <w:rPr>
          <w:rFonts w:ascii="Times New Roman" w:eastAsia="宋体" w:hAnsi="Times New Roman" w:cs="Times New Roman"/>
          <w:sz w:val="24"/>
          <w:szCs w:val="24"/>
          <w:vertAlign w:val="superscript"/>
        </w:rPr>
        <w:t>9</w:t>
      </w:r>
      <w:r w:rsidRPr="00D12474">
        <w:rPr>
          <w:rFonts w:ascii="Times New Roman" w:eastAsia="宋体" w:hAnsi="Times New Roman" w:cs="Times New Roman"/>
          <w:sz w:val="24"/>
          <w:szCs w:val="24"/>
          <w:vertAlign w:val="superscript"/>
        </w:rPr>
        <w:t>]</w:t>
      </w:r>
      <w:r w:rsidR="00D12474">
        <w:rPr>
          <w:rFonts w:ascii="Times New Roman" w:eastAsia="宋体" w:hAnsi="Times New Roman" w:cs="Times New Roman" w:hint="eastAsia"/>
          <w:sz w:val="24"/>
          <w:szCs w:val="24"/>
        </w:rPr>
        <w:t>根据</w:t>
      </w:r>
      <w:r w:rsidRPr="00E04A72">
        <w:rPr>
          <w:rFonts w:ascii="Times New Roman" w:eastAsia="宋体" w:hAnsi="Times New Roman" w:cs="Times New Roman"/>
          <w:sz w:val="24"/>
          <w:szCs w:val="24"/>
        </w:rPr>
        <w:t>线弹性断裂力学</w:t>
      </w:r>
      <w:r w:rsidR="00D12474">
        <w:rPr>
          <w:rFonts w:ascii="Times New Roman" w:eastAsia="宋体" w:hAnsi="Times New Roman" w:cs="Times New Roman" w:hint="eastAsia"/>
          <w:sz w:val="24"/>
          <w:szCs w:val="24"/>
        </w:rPr>
        <w:t>方法，同时利用</w:t>
      </w:r>
      <w:r w:rsidRPr="00E04A72">
        <w:rPr>
          <w:rFonts w:ascii="Times New Roman" w:eastAsia="宋体" w:hAnsi="Times New Roman" w:cs="Times New Roman"/>
          <w:sz w:val="24"/>
          <w:szCs w:val="24"/>
        </w:rPr>
        <w:t>岩石的抗拉破坏准则，对构造应力场分类，</w:t>
      </w:r>
      <w:r w:rsidR="00D12474">
        <w:rPr>
          <w:rFonts w:ascii="Times New Roman" w:eastAsia="宋体" w:hAnsi="Times New Roman" w:cs="Times New Roman" w:hint="eastAsia"/>
          <w:sz w:val="24"/>
          <w:szCs w:val="24"/>
        </w:rPr>
        <w:t>讨论</w:t>
      </w:r>
      <w:r w:rsidRPr="00E04A72">
        <w:rPr>
          <w:rFonts w:ascii="Times New Roman" w:eastAsia="宋体" w:hAnsi="Times New Roman" w:cs="Times New Roman"/>
          <w:sz w:val="24"/>
          <w:szCs w:val="24"/>
        </w:rPr>
        <w:t>了不同构造应力场下斜井和水平井压裂施工中破裂压力及裂缝起裂方向</w:t>
      </w:r>
      <w:r w:rsidR="00D12474">
        <w:rPr>
          <w:rFonts w:ascii="Times New Roman" w:eastAsia="宋体" w:hAnsi="Times New Roman" w:cs="Times New Roman" w:hint="eastAsia"/>
          <w:sz w:val="24"/>
          <w:szCs w:val="24"/>
        </w:rPr>
        <w:t>。</w:t>
      </w:r>
    </w:p>
    <w:p w14:paraId="7F5A9FA9" w14:textId="55D73447" w:rsidR="00E04A72" w:rsidRPr="00E04A72" w:rsidRDefault="00E04A72" w:rsidP="001062BB">
      <w:pPr>
        <w:spacing w:line="400" w:lineRule="exact"/>
        <w:ind w:firstLineChars="200" w:firstLine="480"/>
        <w:rPr>
          <w:rFonts w:ascii="Times New Roman" w:eastAsia="宋体" w:hAnsi="Times New Roman" w:cs="Times New Roman"/>
          <w:sz w:val="24"/>
          <w:szCs w:val="24"/>
        </w:rPr>
      </w:pPr>
      <w:r w:rsidRPr="00E04A72">
        <w:rPr>
          <w:rFonts w:ascii="Times New Roman" w:eastAsia="宋体" w:hAnsi="Times New Roman" w:cs="Times New Roman" w:hint="eastAsia"/>
          <w:sz w:val="24"/>
          <w:szCs w:val="24"/>
        </w:rPr>
        <w:t>张广清等</w:t>
      </w:r>
      <w:r w:rsidRPr="00D12474">
        <w:rPr>
          <w:rFonts w:ascii="Times New Roman" w:eastAsia="宋体" w:hAnsi="Times New Roman" w:cs="Times New Roman"/>
          <w:sz w:val="24"/>
          <w:szCs w:val="24"/>
          <w:vertAlign w:val="superscript"/>
        </w:rPr>
        <w:t>[</w:t>
      </w:r>
      <w:r w:rsidR="00D12474" w:rsidRPr="00D12474">
        <w:rPr>
          <w:rFonts w:ascii="Times New Roman" w:eastAsia="宋体" w:hAnsi="Times New Roman" w:cs="Times New Roman"/>
          <w:sz w:val="24"/>
          <w:szCs w:val="24"/>
          <w:vertAlign w:val="superscript"/>
        </w:rPr>
        <w:t>10</w:t>
      </w:r>
      <w:r w:rsidRPr="00D12474">
        <w:rPr>
          <w:rFonts w:ascii="Times New Roman" w:eastAsia="宋体" w:hAnsi="Times New Roman" w:cs="Times New Roman"/>
          <w:sz w:val="24"/>
          <w:szCs w:val="24"/>
          <w:vertAlign w:val="superscript"/>
        </w:rPr>
        <w:t>]</w:t>
      </w:r>
      <w:r w:rsidRPr="00E04A72">
        <w:rPr>
          <w:rFonts w:ascii="Times New Roman" w:eastAsia="宋体" w:hAnsi="Times New Roman" w:cs="Times New Roman"/>
          <w:sz w:val="24"/>
          <w:szCs w:val="24"/>
        </w:rPr>
        <w:t>研究了射孔对裂缝起裂压力的影响，指出射孔密度和射孔方位角是影响地层破裂的主要因素</w:t>
      </w:r>
      <w:r w:rsidRPr="00E04A72">
        <w:rPr>
          <w:rFonts w:ascii="Times New Roman" w:eastAsia="宋体" w:hAnsi="Times New Roman" w:cs="Times New Roman"/>
          <w:sz w:val="24"/>
          <w:szCs w:val="24"/>
        </w:rPr>
        <w:t>,</w:t>
      </w:r>
      <w:r w:rsidRPr="00E04A72">
        <w:rPr>
          <w:rFonts w:ascii="Times New Roman" w:eastAsia="宋体" w:hAnsi="Times New Roman" w:cs="Times New Roman"/>
          <w:sz w:val="24"/>
          <w:szCs w:val="24"/>
        </w:rPr>
        <w:t>而射孔孔眼长度和射孔孔眼直径影响不大。</w:t>
      </w:r>
    </w:p>
    <w:p w14:paraId="7CE9ADB7" w14:textId="77777777" w:rsidR="00E04A72" w:rsidRDefault="00E04A72" w:rsidP="00D12474">
      <w:pPr>
        <w:spacing w:line="400" w:lineRule="exact"/>
        <w:rPr>
          <w:rFonts w:ascii="Times New Roman" w:eastAsia="宋体" w:hAnsi="Times New Roman" w:cs="Times New Roman"/>
          <w:sz w:val="24"/>
          <w:szCs w:val="24"/>
        </w:rPr>
      </w:pPr>
    </w:p>
    <w:p w14:paraId="364A4547" w14:textId="1A4453AF" w:rsidR="009140C9" w:rsidRDefault="009140C9" w:rsidP="002E3602">
      <w:pPr>
        <w:pStyle w:val="3"/>
        <w:spacing w:beforeLines="50" w:before="156" w:afterLines="50" w:after="156" w:line="240" w:lineRule="auto"/>
        <w:rPr>
          <w:rFonts w:ascii="黑体" w:eastAsia="黑体" w:hAnsi="黑体" w:cs="Times New Roman"/>
          <w:sz w:val="24"/>
          <w:szCs w:val="24"/>
        </w:rPr>
      </w:pPr>
      <w:bookmarkStart w:id="42" w:name="_Toc515270737"/>
      <w:r w:rsidRPr="0022544A">
        <w:rPr>
          <w:rFonts w:ascii="Times New Roman" w:eastAsia="黑体" w:hAnsi="Times New Roman" w:cs="Times New Roman"/>
          <w:sz w:val="24"/>
          <w:szCs w:val="24"/>
        </w:rPr>
        <w:t>1.2.2</w:t>
      </w:r>
      <w:r>
        <w:rPr>
          <w:rFonts w:ascii="黑体" w:eastAsia="黑体" w:hAnsi="黑体" w:cs="Times New Roman"/>
          <w:sz w:val="24"/>
          <w:szCs w:val="24"/>
        </w:rPr>
        <w:t xml:space="preserve">  </w:t>
      </w:r>
      <w:r w:rsidRPr="0022544A">
        <w:rPr>
          <w:rFonts w:ascii="Times New Roman" w:eastAsia="黑体" w:hAnsi="Times New Roman" w:cs="Times New Roman" w:hint="eastAsia"/>
          <w:sz w:val="24"/>
          <w:szCs w:val="24"/>
        </w:rPr>
        <w:t>U</w:t>
      </w:r>
      <w:r w:rsidRPr="0022544A">
        <w:rPr>
          <w:rFonts w:ascii="Times New Roman" w:eastAsia="黑体" w:hAnsi="Times New Roman" w:cs="Times New Roman"/>
          <w:sz w:val="24"/>
          <w:szCs w:val="24"/>
        </w:rPr>
        <w:t>FD</w:t>
      </w:r>
      <w:r>
        <w:rPr>
          <w:rFonts w:ascii="黑体" w:eastAsia="黑体" w:hAnsi="黑体" w:cs="Times New Roman" w:hint="eastAsia"/>
          <w:sz w:val="24"/>
          <w:szCs w:val="24"/>
        </w:rPr>
        <w:t>研究现状</w:t>
      </w:r>
      <w:bookmarkEnd w:id="42"/>
    </w:p>
    <w:bookmarkEnd w:id="41"/>
    <w:p w14:paraId="7B5ADF03" w14:textId="2DD3E482" w:rsidR="00C339F5" w:rsidRDefault="00C339F5" w:rsidP="00C339F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UFD</w:t>
      </w:r>
      <w:r>
        <w:rPr>
          <w:rFonts w:ascii="Times New Roman" w:eastAsia="宋体" w:hAnsi="Times New Roman" w:cs="Times New Roman"/>
          <w:sz w:val="24"/>
          <w:szCs w:val="24"/>
        </w:rPr>
        <w:t>理论最初是由</w:t>
      </w:r>
      <w:r w:rsidRPr="001062BB">
        <w:rPr>
          <w:rFonts w:ascii="Times New Roman" w:eastAsia="宋体" w:hAnsi="Times New Roman" w:cs="Times New Roman" w:hint="eastAsia"/>
          <w:sz w:val="24"/>
          <w:szCs w:val="24"/>
        </w:rPr>
        <w:t>Economides</w:t>
      </w:r>
      <w:r w:rsidR="007F4146">
        <w:rPr>
          <w:rFonts w:ascii="Times New Roman" w:eastAsia="宋体" w:hAnsi="Times New Roman" w:cs="Times New Roman" w:hint="eastAsia"/>
          <w:sz w:val="24"/>
          <w:szCs w:val="24"/>
        </w:rPr>
        <w:t>，</w:t>
      </w:r>
      <w:proofErr w:type="spellStart"/>
      <w:r w:rsidRPr="001062BB">
        <w:rPr>
          <w:rFonts w:ascii="Times New Roman" w:eastAsia="宋体" w:hAnsi="Times New Roman" w:cs="Times New Roman" w:hint="eastAsia"/>
          <w:sz w:val="24"/>
          <w:szCs w:val="24"/>
        </w:rPr>
        <w:t>Oligney</w:t>
      </w:r>
      <w:proofErr w:type="spellEnd"/>
      <w:r w:rsidRPr="001062BB">
        <w:rPr>
          <w:rFonts w:ascii="Times New Roman" w:eastAsia="宋体" w:hAnsi="Times New Roman" w:cs="Times New Roman" w:hint="eastAsia"/>
          <w:sz w:val="24"/>
          <w:szCs w:val="24"/>
        </w:rPr>
        <w:t>和</w:t>
      </w:r>
      <w:proofErr w:type="spellStart"/>
      <w:r w:rsidRPr="001062BB">
        <w:rPr>
          <w:rFonts w:ascii="Times New Roman" w:eastAsia="宋体" w:hAnsi="Times New Roman" w:cs="Times New Roman" w:hint="eastAsia"/>
          <w:sz w:val="24"/>
          <w:szCs w:val="24"/>
        </w:rPr>
        <w:t>Valk</w:t>
      </w:r>
      <w:r w:rsidRPr="001062BB">
        <w:rPr>
          <w:rFonts w:ascii="Times New Roman" w:eastAsia="宋体" w:hAnsi="Times New Roman" w:cs="Times New Roman"/>
          <w:sz w:val="24"/>
          <w:szCs w:val="24"/>
        </w:rPr>
        <w:t>ό</w:t>
      </w:r>
      <w:proofErr w:type="spellEnd"/>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REF _Ref509239739 \r \h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[11]</w:t>
      </w:r>
      <w:r w:rsidRPr="001062BB">
        <w:rPr>
          <w:rFonts w:ascii="Times New Roman" w:eastAsia="宋体" w:hAnsi="Times New Roman" w:cs="Times New Roman"/>
          <w:sz w:val="24"/>
          <w:szCs w:val="24"/>
        </w:rPr>
        <w:fldChar w:fldCharType="end"/>
      </w:r>
      <w:r w:rsidRPr="00A37AC0">
        <w:rPr>
          <w:rFonts w:ascii="Times New Roman" w:eastAsia="宋体" w:hAnsi="Times New Roman" w:cs="Times New Roman" w:hint="eastAsia"/>
          <w:sz w:val="24"/>
          <w:szCs w:val="24"/>
          <w:vertAlign w:val="superscript"/>
        </w:rPr>
        <w:t>[</w:t>
      </w:r>
      <w:r w:rsidR="009410FB">
        <w:rPr>
          <w:rFonts w:ascii="Times New Roman" w:eastAsia="宋体" w:hAnsi="Times New Roman" w:cs="Times New Roman"/>
          <w:sz w:val="24"/>
          <w:szCs w:val="24"/>
          <w:vertAlign w:val="superscript"/>
        </w:rPr>
        <w:t>1</w:t>
      </w:r>
      <w:r w:rsidRPr="00A37AC0">
        <w:rPr>
          <w:rFonts w:ascii="Times New Roman" w:eastAsia="宋体" w:hAnsi="Times New Roman" w:cs="Times New Roman" w:hint="eastAsia"/>
          <w:sz w:val="24"/>
          <w:szCs w:val="24"/>
          <w:vertAlign w:val="superscript"/>
        </w:rPr>
        <w:t>2]</w:t>
      </w:r>
      <w:r>
        <w:rPr>
          <w:rFonts w:ascii="Times New Roman" w:eastAsia="宋体" w:hAnsi="Times New Roman" w:cs="Times New Roman" w:hint="eastAsia"/>
          <w:sz w:val="24"/>
          <w:szCs w:val="24"/>
        </w:rPr>
        <w:t>最先研究得出。这种理论的方法最大的特点在于不仅适用于高渗透储层，也同样适用于低渗透储层，故命名为统一压裂设计。这个理论方法的实验原理是利用在正方形泄油（气）区的无因次导流能力来联合影响水力压裂效果的两个直接作用因素，并通过系列对应生产指数的关系图得到普遍的关系方程，进而得到支撑剂数与生产指数的对应关系和方程式。</w:t>
      </w:r>
    </w:p>
    <w:p w14:paraId="682A7CE2" w14:textId="12BB6854"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sz w:val="24"/>
          <w:szCs w:val="24"/>
        </w:rPr>
        <w:t>Martin</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_Ref509239808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[14]</w:t>
      </w:r>
      <w:r w:rsidRPr="001062BB">
        <w:rPr>
          <w:rFonts w:ascii="Times New Roman" w:eastAsia="宋体" w:hAnsi="Times New Roman" w:cs="Times New Roman"/>
          <w:sz w:val="24"/>
          <w:szCs w:val="24"/>
        </w:rPr>
        <w:fldChar w:fldCharType="end"/>
      </w:r>
      <w:r>
        <w:rPr>
          <w:rFonts w:ascii="Times New Roman" w:eastAsia="宋体" w:hAnsi="Times New Roman" w:cs="Times New Roman"/>
          <w:sz w:val="24"/>
          <w:szCs w:val="24"/>
        </w:rPr>
        <w:t>和</w:t>
      </w:r>
      <w:proofErr w:type="spellStart"/>
      <w:r w:rsidRPr="001062BB">
        <w:rPr>
          <w:rFonts w:ascii="Times New Roman" w:eastAsia="宋体" w:hAnsi="Times New Roman" w:cs="Times New Roman" w:hint="eastAsia"/>
          <w:sz w:val="24"/>
          <w:szCs w:val="24"/>
        </w:rPr>
        <w:t>Daal</w:t>
      </w:r>
      <w:proofErr w:type="spellEnd"/>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_Ref509239808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[14]</w:t>
      </w:r>
      <w:r w:rsidRPr="001062BB">
        <w:rPr>
          <w:rFonts w:ascii="Times New Roman" w:eastAsia="宋体" w:hAnsi="Times New Roman" w:cs="Times New Roman"/>
          <w:sz w:val="24"/>
          <w:szCs w:val="24"/>
        </w:rPr>
        <w:fldChar w:fldCharType="end"/>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sz w:val="24"/>
          <w:szCs w:val="24"/>
        </w:rPr>
        <w:t>理论的方法，在原来的基础上改进了只在正方形储层中的作用的范围，将其延伸到包含多种</w:t>
      </w:r>
      <w:r>
        <w:rPr>
          <w:rFonts w:ascii="Times New Roman" w:eastAsia="宋体" w:hAnsi="Times New Roman" w:cs="Times New Roman" w:hint="eastAsia"/>
          <w:sz w:val="24"/>
          <w:szCs w:val="24"/>
        </w:rPr>
        <w:t>泄油（气）区的低渗透储层的条件中进行优化处理。</w:t>
      </w:r>
    </w:p>
    <w:p w14:paraId="4105E19D" w14:textId="0F83EB9C"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郭玲</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_Ref509239824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[15]</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和</w:t>
      </w:r>
      <w:r w:rsidRPr="001062BB">
        <w:rPr>
          <w:rFonts w:ascii="Times New Roman" w:eastAsia="宋体" w:hAnsi="Times New Roman" w:cs="Times New Roman" w:hint="eastAsia"/>
          <w:sz w:val="24"/>
          <w:szCs w:val="24"/>
        </w:rPr>
        <w:t>Wei</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_Ref509239812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[16]</w:t>
      </w:r>
      <w:r w:rsidRPr="001062BB">
        <w:rPr>
          <w:rFonts w:ascii="Times New Roman" w:eastAsia="宋体" w:hAnsi="Times New Roman" w:cs="Times New Roman"/>
          <w:sz w:val="24"/>
          <w:szCs w:val="24"/>
        </w:rPr>
        <w:fldChar w:fldCharType="end"/>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人则对</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的应用作了延伸，使其也能服务于几簇的水平压裂之中，且发现产生的作用是符合需要的。</w:t>
      </w:r>
    </w:p>
    <w:p w14:paraId="19AD1303" w14:textId="3C6BB121"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sz w:val="24"/>
          <w:szCs w:val="24"/>
        </w:rPr>
        <w:t>Bhattacharya</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REF _Ref509239828 \r \h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[16]</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方法，通过程序设计的优化，使之能够应用于非</w:t>
      </w:r>
      <w:r>
        <w:rPr>
          <w:rFonts w:ascii="Times New Roman" w:eastAsia="宋体" w:hAnsi="Times New Roman" w:cs="Times New Roman" w:hint="eastAsia"/>
          <w:sz w:val="24"/>
          <w:szCs w:val="24"/>
        </w:rPr>
        <w:lastRenderedPageBreak/>
        <w:t>常规储层中的致密型储层中。</w:t>
      </w:r>
    </w:p>
    <w:p w14:paraId="1FBF1ECD" w14:textId="159E9316"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Wang</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_Ref509239832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[18]</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等人在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的基础上，考虑了非达西效应的影响，即在采气过程中因为气体的运移速度过快而受到非达西效应，进而表现出很大的压力降。这种优化设计被应用于煤层气的水力压裂之中。</w:t>
      </w:r>
    </w:p>
    <w:p w14:paraId="020D679B" w14:textId="0C7FB0DA"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sz w:val="24"/>
          <w:szCs w:val="24"/>
        </w:rPr>
        <w:t>ZENG</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REF _Ref509239838 \r \h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[19]</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理论方法，结合直接边界元及效果函数，获得无因次生产指数参量。同时在拟稳态的条件下，利用已知了的支撑剂质量或浓度及裂缝几何参数，以迭代的方法，算得支撑裂缝渗透率。这种优化设计被应用于非均质的封闭箱型的致密储层之中。</w:t>
      </w:r>
    </w:p>
    <w:p w14:paraId="574C6393" w14:textId="77777777" w:rsidR="00C339F5" w:rsidRDefault="00C339F5" w:rsidP="00C339F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但需要注意的是，上述研究方向及结果，其出发点都是支撑剂数，通过优化设计达到落脚点为净现值。仅将裂缝的几何参数和形态作为考虑对象，忽略了施工参数的重要影响。</w:t>
      </w:r>
    </w:p>
    <w:p w14:paraId="2894D613" w14:textId="1A627E32"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蒋廷学和胥云</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_Ref509239868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[20]</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思想，关注优化设计的现实性，联系砂体的分布于裂缝环境的配伍。另外，其强调对于低渗储层来说，应当同时考虑长缝和无因次裂缝导流能力。</w:t>
      </w:r>
    </w:p>
    <w:p w14:paraId="70E54EF2" w14:textId="68C8349E"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夏富国</w:t>
      </w:r>
      <w:r w:rsidRPr="007553A0">
        <w:rPr>
          <w:rFonts w:ascii="Times New Roman" w:eastAsia="宋体" w:hAnsi="Times New Roman" w:cs="Times New Roman" w:hint="eastAsia"/>
          <w:sz w:val="24"/>
          <w:szCs w:val="24"/>
          <w:vertAlign w:val="superscript"/>
        </w:rPr>
        <w:t>[</w:t>
      </w:r>
      <w:r w:rsidR="009410FB">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vertAlign w:val="superscript"/>
        </w:rPr>
        <w:t>1</w:t>
      </w:r>
      <w:r w:rsidRPr="007553A0">
        <w:rPr>
          <w:rFonts w:ascii="Times New Roman" w:eastAsia="宋体" w:hAnsi="Times New Roman" w:cs="Times New Roman"/>
          <w:sz w:val="24"/>
          <w:szCs w:val="24"/>
          <w:vertAlign w:val="superscript"/>
        </w:rPr>
        <w:t>]</w:t>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人提出，</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sidRPr="001062BB">
        <w:rPr>
          <w:rFonts w:ascii="Times New Roman" w:eastAsia="宋体" w:hAnsi="Times New Roman" w:cs="Times New Roman" w:hint="eastAsia"/>
          <w:sz w:val="24"/>
          <w:szCs w:val="24"/>
        </w:rPr>
        <w:t>方法与常规</w:t>
      </w:r>
      <w:r w:rsidRPr="001062BB">
        <w:rPr>
          <w:rFonts w:ascii="Times New Roman" w:eastAsia="宋体" w:hAnsi="Times New Roman" w:cs="Times New Roman" w:hint="eastAsia"/>
          <w:sz w:val="24"/>
          <w:szCs w:val="24"/>
        </w:rPr>
        <w:t>NPV</w:t>
      </w:r>
      <w:r w:rsidRPr="001062BB">
        <w:rPr>
          <w:rFonts w:ascii="Times New Roman" w:eastAsia="宋体" w:hAnsi="Times New Roman" w:cs="Times New Roman" w:hint="eastAsia"/>
          <w:sz w:val="24"/>
          <w:szCs w:val="24"/>
        </w:rPr>
        <w:t>方法相比，更加注重</w:t>
      </w:r>
      <w:r>
        <w:rPr>
          <w:rFonts w:ascii="Times New Roman" w:eastAsia="宋体" w:hAnsi="Times New Roman" w:cs="Times New Roman" w:hint="eastAsia"/>
          <w:sz w:val="24"/>
          <w:szCs w:val="24"/>
        </w:rPr>
        <w:t>砂体的分布于裂缝环境的配伍。</w:t>
      </w:r>
    </w:p>
    <w:p w14:paraId="28129506" w14:textId="62E24BD1"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马新仿</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_Ref509239746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[22]</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理论的模型，在确定支撑剂质量或体积不变时，利用裂缝几何参数、无因次导流能力、无因次生产指数的关系方程，在获取理想的最好的生产指数的值后，找到相应的裂缝几何参数值。</w:t>
      </w:r>
    </w:p>
    <w:p w14:paraId="6BEBCB70" w14:textId="32BAB1D7"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杨立峰</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_Ref509239914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[23]</w:t>
      </w:r>
      <w:r w:rsidRPr="001062BB">
        <w:rPr>
          <w:rFonts w:ascii="Times New Roman" w:eastAsia="宋体" w:hAnsi="Times New Roman" w:cs="Times New Roman"/>
          <w:sz w:val="24"/>
          <w:szCs w:val="24"/>
        </w:rPr>
        <w:fldChar w:fldCharType="end"/>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理论，提出裂缝导流能力的不确定性，而是与时间有关的变量。从而将裂缝的缝宽与支撑裂缝的渗透率组合成一个关系于时间的方程式，由此得到理想的生产指数之和。其结果表明，优化缝宽、铺砂浓度相较变大，说明低渗储层不等于对裂缝导流能力要求低且需要造长缝。</w:t>
      </w:r>
    </w:p>
    <w:p w14:paraId="4FE873BC" w14:textId="6415F30C"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郭建春</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_Ref509239922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[24]</w:t>
      </w:r>
      <w:r w:rsidRPr="001062BB">
        <w:rPr>
          <w:rFonts w:ascii="Times New Roman" w:eastAsia="宋体" w:hAnsi="Times New Roman" w:cs="Times New Roman"/>
          <w:sz w:val="24"/>
          <w:szCs w:val="24"/>
        </w:rPr>
        <w:fldChar w:fldCharType="end"/>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人基于</w:t>
      </w:r>
      <w:r w:rsidRPr="001062BB">
        <w:rPr>
          <w:rFonts w:ascii="Times New Roman" w:eastAsia="宋体" w:hAnsi="Times New Roman" w:cs="Times New Roman" w:hint="eastAsia"/>
          <w:sz w:val="24"/>
          <w:szCs w:val="24"/>
        </w:rPr>
        <w:t>UFD</w:t>
      </w:r>
      <w:r>
        <w:rPr>
          <w:rFonts w:ascii="Times New Roman" w:eastAsia="宋体" w:hAnsi="Times New Roman" w:cs="Times New Roman" w:hint="eastAsia"/>
          <w:sz w:val="24"/>
          <w:szCs w:val="24"/>
        </w:rPr>
        <w:t>对</w:t>
      </w:r>
      <w:r w:rsidRPr="001062BB">
        <w:rPr>
          <w:rFonts w:ascii="Times New Roman" w:eastAsia="宋体" w:hAnsi="Times New Roman" w:cs="Times New Roman" w:hint="eastAsia"/>
          <w:sz w:val="24"/>
          <w:szCs w:val="24"/>
        </w:rPr>
        <w:t>优化思想，</w:t>
      </w:r>
      <w:r>
        <w:rPr>
          <w:rFonts w:ascii="Times New Roman" w:eastAsia="宋体" w:hAnsi="Times New Roman" w:cs="Times New Roman" w:hint="eastAsia"/>
          <w:sz w:val="24"/>
          <w:szCs w:val="24"/>
        </w:rPr>
        <w:t>同时考虑收益效果、储层大小、施工规模，并结合非达西效应的影响，建立方程式确定预期的裂缝几何参数及支撑剂数。</w:t>
      </w:r>
    </w:p>
    <w:p w14:paraId="23ACCA71" w14:textId="37D7D3B6"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孙元伟等</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_Ref509239927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[25]</w:t>
      </w:r>
      <w:r w:rsidRPr="001062BB">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人也结合非达西流动的影响，联系了支撑剂数、生产指数、导流能力的关系并取得变化曲线，解决了致密储层的优化设计中的问题。</w:t>
      </w:r>
    </w:p>
    <w:p w14:paraId="36DF0E0B" w14:textId="0727D2DF"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张翼</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_Ref509239932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[26]</w:t>
      </w:r>
      <w:r w:rsidRPr="001062BB">
        <w:rPr>
          <w:rFonts w:ascii="Times New Roman" w:eastAsia="宋体" w:hAnsi="Times New Roman" w:cs="Times New Roman"/>
          <w:sz w:val="24"/>
          <w:szCs w:val="24"/>
        </w:rPr>
        <w:fldChar w:fldCharType="end"/>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人基于</w:t>
      </w:r>
      <w:r>
        <w:rPr>
          <w:rFonts w:ascii="Times New Roman" w:eastAsia="宋体" w:hAnsi="Times New Roman" w:cs="Times New Roman" w:hint="eastAsia"/>
          <w:sz w:val="24"/>
          <w:szCs w:val="24"/>
        </w:rPr>
        <w:t>U</w:t>
      </w:r>
      <w:r>
        <w:rPr>
          <w:rFonts w:ascii="Times New Roman" w:eastAsia="宋体" w:hAnsi="Times New Roman" w:cs="Times New Roman"/>
          <w:sz w:val="24"/>
          <w:szCs w:val="24"/>
        </w:rPr>
        <w:t>FD</w:t>
      </w:r>
      <w:r>
        <w:rPr>
          <w:rFonts w:ascii="Times New Roman" w:eastAsia="宋体" w:hAnsi="Times New Roman" w:cs="Times New Roman" w:hint="eastAsia"/>
          <w:sz w:val="24"/>
          <w:szCs w:val="24"/>
        </w:rPr>
        <w:t>理论</w:t>
      </w:r>
      <w:r w:rsidRPr="001062BB">
        <w:rPr>
          <w:rFonts w:ascii="Times New Roman" w:eastAsia="宋体" w:hAnsi="Times New Roman" w:cs="Times New Roman" w:hint="eastAsia"/>
          <w:sz w:val="24"/>
          <w:szCs w:val="24"/>
        </w:rPr>
        <w:t>优化孔雀区块，</w:t>
      </w:r>
      <w:r>
        <w:rPr>
          <w:rFonts w:ascii="Times New Roman" w:eastAsia="宋体" w:hAnsi="Times New Roman" w:cs="Times New Roman" w:hint="eastAsia"/>
          <w:sz w:val="24"/>
          <w:szCs w:val="24"/>
        </w:rPr>
        <w:t>说明</w:t>
      </w:r>
      <w:r w:rsidR="00D23355">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实际生产效益在生产施工中的</w:t>
      </w:r>
      <w:r w:rsidR="00D23355">
        <w:rPr>
          <w:rFonts w:ascii="Times New Roman" w:eastAsia="宋体" w:hAnsi="Times New Roman" w:cs="Times New Roman" w:hint="eastAsia"/>
          <w:sz w:val="24"/>
          <w:szCs w:val="24"/>
        </w:rPr>
        <w:t>占</w:t>
      </w:r>
      <w:r>
        <w:rPr>
          <w:rFonts w:ascii="Times New Roman" w:eastAsia="宋体" w:hAnsi="Times New Roman" w:cs="Times New Roman" w:hint="eastAsia"/>
          <w:sz w:val="24"/>
          <w:szCs w:val="24"/>
        </w:rPr>
        <w:t>主导地位</w:t>
      </w:r>
      <w:r w:rsidR="00D23355">
        <w:rPr>
          <w:rFonts w:ascii="Times New Roman" w:eastAsia="宋体" w:hAnsi="Times New Roman" w:cs="Times New Roman" w:hint="eastAsia"/>
          <w:sz w:val="24"/>
          <w:szCs w:val="24"/>
        </w:rPr>
        <w:t>的优先性</w:t>
      </w:r>
      <w:r>
        <w:rPr>
          <w:rFonts w:ascii="Times New Roman" w:eastAsia="宋体" w:hAnsi="Times New Roman" w:cs="Times New Roman" w:hint="eastAsia"/>
          <w:sz w:val="24"/>
          <w:szCs w:val="24"/>
        </w:rPr>
        <w:t>。</w:t>
      </w:r>
    </w:p>
    <w:p w14:paraId="262A904B" w14:textId="07F83A30" w:rsidR="00C339F5" w:rsidRDefault="00C339F5" w:rsidP="00C339F5">
      <w:pPr>
        <w:spacing w:line="400" w:lineRule="exact"/>
        <w:ind w:firstLineChars="200" w:firstLine="480"/>
        <w:rPr>
          <w:rFonts w:ascii="Times New Roman" w:eastAsia="宋体" w:hAnsi="Times New Roman" w:cs="Times New Roman"/>
          <w:sz w:val="24"/>
          <w:szCs w:val="24"/>
        </w:rPr>
      </w:pPr>
      <w:r w:rsidRPr="001062BB">
        <w:rPr>
          <w:rFonts w:ascii="Times New Roman" w:eastAsia="宋体" w:hAnsi="Times New Roman" w:cs="Times New Roman" w:hint="eastAsia"/>
          <w:sz w:val="24"/>
          <w:szCs w:val="24"/>
        </w:rPr>
        <w:t>时贤</w:t>
      </w:r>
      <w:r w:rsidRPr="001062BB">
        <w:rPr>
          <w:rFonts w:ascii="Times New Roman" w:eastAsia="宋体" w:hAnsi="Times New Roman" w:cs="Times New Roman"/>
          <w:sz w:val="24"/>
          <w:szCs w:val="24"/>
          <w:vertAlign w:val="superscript"/>
        </w:rPr>
        <w:fldChar w:fldCharType="begin"/>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hint="eastAsia"/>
          <w:sz w:val="24"/>
          <w:szCs w:val="24"/>
          <w:vertAlign w:val="superscript"/>
        </w:rPr>
        <w:instrText>REF _Ref509239936 \r \h</w:instrText>
      </w:r>
      <w:r w:rsidRPr="001062BB">
        <w:rPr>
          <w:rFonts w:ascii="Times New Roman" w:eastAsia="宋体" w:hAnsi="Times New Roman" w:cs="Times New Roman"/>
          <w:sz w:val="24"/>
          <w:szCs w:val="24"/>
          <w:vertAlign w:val="superscript"/>
        </w:rPr>
        <w:instrText xml:space="preserve"> </w:instrText>
      </w:r>
      <w:r w:rsidRPr="001062BB">
        <w:rPr>
          <w:rFonts w:ascii="Times New Roman" w:eastAsia="宋体" w:hAnsi="Times New Roman" w:cs="Times New Roman"/>
          <w:sz w:val="24"/>
          <w:szCs w:val="24"/>
          <w:vertAlign w:val="superscript"/>
        </w:rPr>
      </w:r>
      <w:r w:rsidRPr="001062BB">
        <w:rPr>
          <w:rFonts w:ascii="Times New Roman" w:eastAsia="宋体" w:hAnsi="Times New Roman" w:cs="Times New Roman"/>
          <w:sz w:val="24"/>
          <w:szCs w:val="24"/>
          <w:vertAlign w:val="superscript"/>
        </w:rPr>
        <w:fldChar w:fldCharType="separate"/>
      </w:r>
      <w:r w:rsidR="00B66C72">
        <w:rPr>
          <w:rFonts w:ascii="Times New Roman" w:eastAsia="宋体" w:hAnsi="Times New Roman" w:cs="Times New Roman"/>
          <w:sz w:val="24"/>
          <w:szCs w:val="24"/>
          <w:vertAlign w:val="superscript"/>
        </w:rPr>
        <w:t>[27]</w:t>
      </w:r>
      <w:r w:rsidRPr="001062BB">
        <w:rPr>
          <w:rFonts w:ascii="Times New Roman" w:eastAsia="宋体" w:hAnsi="Times New Roman" w:cs="Times New Roman"/>
          <w:sz w:val="24"/>
          <w:szCs w:val="24"/>
        </w:rPr>
        <w:fldChar w:fldCharType="end"/>
      </w:r>
      <w:r w:rsidR="009410FB">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vertAlign w:val="superscript"/>
        </w:rPr>
        <w:t>7</w:t>
      </w:r>
      <w:r w:rsidRPr="001062BB">
        <w:rPr>
          <w:rFonts w:ascii="Times New Roman" w:eastAsia="宋体" w:hAnsi="Times New Roman" w:cs="Times New Roman"/>
          <w:sz w:val="24"/>
          <w:szCs w:val="24"/>
          <w:vertAlign w:val="superscript"/>
        </w:rPr>
        <w:t>]</w:t>
      </w:r>
      <w:r w:rsidRPr="001062BB">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w:t>
      </w:r>
      <w:r w:rsidR="00933C8B">
        <w:rPr>
          <w:rFonts w:ascii="Times New Roman" w:eastAsia="宋体" w:hAnsi="Times New Roman" w:cs="Times New Roman" w:hint="eastAsia"/>
          <w:sz w:val="24"/>
          <w:szCs w:val="24"/>
        </w:rPr>
        <w:t>在同一压裂设计理论的研究中</w:t>
      </w:r>
      <w:r>
        <w:rPr>
          <w:rFonts w:ascii="Times New Roman" w:eastAsia="宋体" w:hAnsi="Times New Roman" w:cs="Times New Roman" w:hint="eastAsia"/>
          <w:sz w:val="24"/>
          <w:szCs w:val="24"/>
        </w:rPr>
        <w:t>，</w:t>
      </w:r>
      <w:r w:rsidR="00933C8B">
        <w:rPr>
          <w:rFonts w:ascii="Times New Roman" w:eastAsia="宋体" w:hAnsi="Times New Roman" w:cs="Times New Roman" w:hint="eastAsia"/>
          <w:sz w:val="24"/>
          <w:szCs w:val="24"/>
        </w:rPr>
        <w:t>通过</w:t>
      </w:r>
      <w:r w:rsidR="00F92D5F">
        <w:rPr>
          <w:rFonts w:ascii="Times New Roman" w:eastAsia="宋体" w:hAnsi="Times New Roman" w:cs="Times New Roman" w:hint="eastAsia"/>
          <w:sz w:val="24"/>
          <w:szCs w:val="24"/>
        </w:rPr>
        <w:t>研究建立了理论与效益共举的水平储层开发程序方法</w:t>
      </w:r>
      <w:r w:rsidRPr="001062B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这种方法的逻辑</w:t>
      </w:r>
      <w:r w:rsidRPr="001062BB">
        <w:rPr>
          <w:rFonts w:ascii="Times New Roman" w:eastAsia="宋体" w:hAnsi="Times New Roman" w:cs="Times New Roman" w:hint="eastAsia"/>
          <w:sz w:val="24"/>
          <w:szCs w:val="24"/>
        </w:rPr>
        <w:t>建立</w:t>
      </w:r>
      <w:r>
        <w:rPr>
          <w:rFonts w:ascii="Times New Roman" w:eastAsia="宋体" w:hAnsi="Times New Roman" w:cs="Times New Roman" w:hint="eastAsia"/>
          <w:sz w:val="24"/>
          <w:szCs w:val="24"/>
        </w:rPr>
        <w:t>于</w:t>
      </w:r>
      <w:r w:rsidRPr="001062BB">
        <w:rPr>
          <w:rFonts w:ascii="Times New Roman" w:eastAsia="宋体" w:hAnsi="Times New Roman" w:cs="Times New Roman" w:hint="eastAsia"/>
          <w:sz w:val="24"/>
          <w:szCs w:val="24"/>
        </w:rPr>
        <w:t>裂缝扩展模型、产能数学模型</w:t>
      </w:r>
      <w:r>
        <w:rPr>
          <w:rFonts w:ascii="Times New Roman" w:eastAsia="宋体" w:hAnsi="Times New Roman" w:cs="Times New Roman" w:hint="eastAsia"/>
          <w:sz w:val="24"/>
          <w:szCs w:val="24"/>
        </w:rPr>
        <w:t>、</w:t>
      </w:r>
      <w:r w:rsidRPr="001062BB">
        <w:rPr>
          <w:rFonts w:ascii="Times New Roman" w:eastAsia="宋体" w:hAnsi="Times New Roman" w:cs="Times New Roman" w:hint="eastAsia"/>
          <w:sz w:val="24"/>
          <w:szCs w:val="24"/>
        </w:rPr>
        <w:t>经济评价模型之上</w:t>
      </w:r>
      <w:r>
        <w:rPr>
          <w:rFonts w:ascii="Times New Roman" w:eastAsia="宋体" w:hAnsi="Times New Roman" w:cs="Times New Roman" w:hint="eastAsia"/>
          <w:sz w:val="24"/>
          <w:szCs w:val="24"/>
        </w:rPr>
        <w:t>。与此同时，利用相关的优化设计得到</w:t>
      </w:r>
      <w:r w:rsidRPr="001062BB">
        <w:rPr>
          <w:rFonts w:ascii="Times New Roman" w:eastAsia="宋体" w:hAnsi="Times New Roman" w:cs="Times New Roman" w:hint="eastAsia"/>
          <w:sz w:val="24"/>
          <w:szCs w:val="24"/>
        </w:rPr>
        <w:t>最优的经济评价结果。</w:t>
      </w:r>
    </w:p>
    <w:p w14:paraId="1A8A308F" w14:textId="778BF30D" w:rsidR="001062BB" w:rsidRPr="007F4146" w:rsidRDefault="00D90857" w:rsidP="00D233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另外，</w:t>
      </w:r>
      <w:r w:rsidR="007F4146" w:rsidRPr="007F4146">
        <w:rPr>
          <w:rFonts w:ascii="Times New Roman" w:eastAsia="宋体" w:hAnsi="Times New Roman" w:cs="Times New Roman"/>
          <w:sz w:val="24"/>
          <w:szCs w:val="24"/>
        </w:rPr>
        <w:t>Marongiu-</w:t>
      </w:r>
      <w:proofErr w:type="spellStart"/>
      <w:r w:rsidR="007F4146" w:rsidRPr="007F4146">
        <w:rPr>
          <w:rFonts w:ascii="Times New Roman" w:eastAsia="宋体" w:hAnsi="Times New Roman" w:cs="Times New Roman"/>
          <w:sz w:val="24"/>
          <w:szCs w:val="24"/>
        </w:rPr>
        <w:t>Porcu</w:t>
      </w:r>
      <w:proofErr w:type="spellEnd"/>
      <w:r w:rsidR="007F4146" w:rsidRPr="007F4146">
        <w:rPr>
          <w:rFonts w:ascii="Times New Roman" w:eastAsia="宋体" w:hAnsi="Times New Roman" w:cs="Times New Roman"/>
          <w:sz w:val="24"/>
          <w:szCs w:val="24"/>
          <w:vertAlign w:val="superscript"/>
        </w:rPr>
        <w:t>[</w:t>
      </w:r>
      <w:r w:rsidR="009410FB">
        <w:rPr>
          <w:rFonts w:ascii="Times New Roman" w:eastAsia="宋体" w:hAnsi="Times New Roman" w:cs="Times New Roman"/>
          <w:sz w:val="24"/>
          <w:szCs w:val="24"/>
          <w:vertAlign w:val="superscript"/>
        </w:rPr>
        <w:t>2</w:t>
      </w:r>
      <w:r w:rsidR="006C1B2B">
        <w:rPr>
          <w:rFonts w:ascii="Times New Roman" w:eastAsia="宋体" w:hAnsi="Times New Roman" w:cs="Times New Roman"/>
          <w:sz w:val="24"/>
          <w:szCs w:val="24"/>
          <w:vertAlign w:val="superscript"/>
        </w:rPr>
        <w:t>8</w:t>
      </w:r>
      <w:r w:rsidR="007F4146" w:rsidRPr="007F4146">
        <w:rPr>
          <w:rFonts w:ascii="Times New Roman" w:eastAsia="宋体" w:hAnsi="Times New Roman" w:cs="Times New Roman"/>
          <w:sz w:val="24"/>
          <w:szCs w:val="24"/>
          <w:vertAlign w:val="superscript"/>
        </w:rPr>
        <w:t>]</w:t>
      </w:r>
      <w:r w:rsidR="007F4146">
        <w:rPr>
          <w:rFonts w:ascii="Times New Roman" w:eastAsia="宋体" w:hAnsi="Times New Roman" w:cs="Times New Roman" w:hint="eastAsia"/>
          <w:sz w:val="24"/>
          <w:szCs w:val="24"/>
        </w:rPr>
        <w:t>等人结合多种作用因子</w:t>
      </w:r>
      <w:r w:rsidR="006C1B2B">
        <w:rPr>
          <w:rFonts w:ascii="Times New Roman" w:eastAsia="宋体" w:hAnsi="Times New Roman" w:cs="Times New Roman" w:hint="eastAsia"/>
          <w:sz w:val="24"/>
          <w:szCs w:val="24"/>
        </w:rPr>
        <w:t>的影响</w:t>
      </w:r>
      <w:r w:rsidR="007F4146" w:rsidRPr="007F4146">
        <w:rPr>
          <w:rFonts w:ascii="Times New Roman" w:eastAsia="宋体" w:hAnsi="Times New Roman" w:cs="Times New Roman" w:hint="eastAsia"/>
          <w:sz w:val="24"/>
          <w:szCs w:val="24"/>
        </w:rPr>
        <w:t>，</w:t>
      </w:r>
      <w:r w:rsidR="006C1B2B">
        <w:rPr>
          <w:rFonts w:ascii="Times New Roman" w:eastAsia="宋体" w:hAnsi="Times New Roman" w:cs="Times New Roman" w:hint="eastAsia"/>
          <w:sz w:val="24"/>
          <w:szCs w:val="24"/>
        </w:rPr>
        <w:t>特别是考虑了</w:t>
      </w:r>
      <w:r w:rsidR="007F4146" w:rsidRPr="007F4146">
        <w:rPr>
          <w:rFonts w:ascii="Times New Roman" w:eastAsia="宋体" w:hAnsi="Times New Roman" w:cs="Times New Roman" w:hint="eastAsia"/>
          <w:sz w:val="24"/>
          <w:szCs w:val="24"/>
        </w:rPr>
        <w:t>瞬态流</w:t>
      </w:r>
      <w:r w:rsidR="007F4146" w:rsidRPr="007F4146">
        <w:rPr>
          <w:rFonts w:ascii="Times New Roman" w:eastAsia="宋体" w:hAnsi="Times New Roman" w:cs="Times New Roman" w:hint="eastAsia"/>
          <w:sz w:val="24"/>
          <w:szCs w:val="24"/>
        </w:rPr>
        <w:lastRenderedPageBreak/>
        <w:t>和拟稳态流</w:t>
      </w:r>
      <w:r w:rsidR="006C1B2B">
        <w:rPr>
          <w:rFonts w:ascii="Times New Roman" w:eastAsia="宋体" w:hAnsi="Times New Roman" w:cs="Times New Roman" w:hint="eastAsia"/>
          <w:sz w:val="24"/>
          <w:szCs w:val="24"/>
        </w:rPr>
        <w:t>，因其对</w:t>
      </w:r>
      <w:r w:rsidR="007F4146" w:rsidRPr="007F4146">
        <w:rPr>
          <w:rFonts w:ascii="Times New Roman" w:eastAsia="宋体" w:hAnsi="Times New Roman" w:cs="Times New Roman" w:hint="eastAsia"/>
          <w:sz w:val="24"/>
          <w:szCs w:val="24"/>
        </w:rPr>
        <w:t>非达西流模型中</w:t>
      </w:r>
      <w:r w:rsidR="006C1B2B">
        <w:rPr>
          <w:rFonts w:ascii="Times New Roman" w:eastAsia="宋体" w:hAnsi="Times New Roman" w:cs="Times New Roman" w:hint="eastAsia"/>
          <w:sz w:val="24"/>
          <w:szCs w:val="24"/>
        </w:rPr>
        <w:t>的</w:t>
      </w:r>
      <w:r w:rsidR="007F4146" w:rsidRPr="007F4146">
        <w:rPr>
          <w:rFonts w:ascii="Times New Roman" w:eastAsia="宋体" w:hAnsi="Times New Roman" w:cs="Times New Roman" w:hint="eastAsia"/>
          <w:sz w:val="24"/>
          <w:szCs w:val="24"/>
        </w:rPr>
        <w:t>裂缝有效渗透率</w:t>
      </w:r>
      <w:r w:rsidR="006C1B2B">
        <w:rPr>
          <w:rFonts w:ascii="Times New Roman" w:eastAsia="宋体" w:hAnsi="Times New Roman" w:cs="Times New Roman" w:hint="eastAsia"/>
          <w:sz w:val="24"/>
          <w:szCs w:val="24"/>
        </w:rPr>
        <w:t>会产生较大</w:t>
      </w:r>
      <w:r w:rsidR="006C1B2B" w:rsidRPr="007F4146">
        <w:rPr>
          <w:rFonts w:ascii="Times New Roman" w:eastAsia="宋体" w:hAnsi="Times New Roman" w:cs="Times New Roman" w:hint="eastAsia"/>
          <w:sz w:val="24"/>
          <w:szCs w:val="24"/>
        </w:rPr>
        <w:t>影响</w:t>
      </w:r>
      <w:r w:rsidR="006C1B2B">
        <w:rPr>
          <w:rFonts w:ascii="Times New Roman" w:eastAsia="宋体" w:hAnsi="Times New Roman" w:cs="Times New Roman" w:hint="eastAsia"/>
          <w:sz w:val="24"/>
          <w:szCs w:val="24"/>
        </w:rPr>
        <w:t>。</w:t>
      </w:r>
      <w:proofErr w:type="spellStart"/>
      <w:r w:rsidR="006C1B2B" w:rsidRPr="006C1B2B">
        <w:rPr>
          <w:rFonts w:ascii="Times New Roman" w:eastAsia="宋体" w:hAnsi="Times New Roman" w:cs="Times New Roman" w:hint="eastAsia"/>
          <w:sz w:val="24"/>
          <w:szCs w:val="24"/>
        </w:rPr>
        <w:t>Demarchos</w:t>
      </w:r>
      <w:proofErr w:type="spellEnd"/>
      <w:r w:rsidR="00F53EDB" w:rsidRPr="007F4146">
        <w:rPr>
          <w:rFonts w:ascii="Times New Roman" w:eastAsia="宋体" w:hAnsi="Times New Roman" w:cs="Times New Roman"/>
          <w:sz w:val="24"/>
          <w:szCs w:val="24"/>
          <w:vertAlign w:val="superscript"/>
        </w:rPr>
        <w:t>[</w:t>
      </w:r>
      <w:r w:rsidR="009410FB">
        <w:rPr>
          <w:rFonts w:ascii="Times New Roman" w:eastAsia="宋体" w:hAnsi="Times New Roman" w:cs="Times New Roman"/>
          <w:sz w:val="24"/>
          <w:szCs w:val="24"/>
          <w:vertAlign w:val="superscript"/>
        </w:rPr>
        <w:t>2</w:t>
      </w:r>
      <w:r w:rsidR="00F53EDB">
        <w:rPr>
          <w:rFonts w:ascii="Times New Roman" w:eastAsia="宋体" w:hAnsi="Times New Roman" w:cs="Times New Roman"/>
          <w:sz w:val="24"/>
          <w:szCs w:val="24"/>
          <w:vertAlign w:val="superscript"/>
        </w:rPr>
        <w:t>9</w:t>
      </w:r>
      <w:r w:rsidR="00F53EDB" w:rsidRPr="007F4146">
        <w:rPr>
          <w:rFonts w:ascii="Times New Roman" w:eastAsia="宋体" w:hAnsi="Times New Roman" w:cs="Times New Roman"/>
          <w:sz w:val="24"/>
          <w:szCs w:val="24"/>
          <w:vertAlign w:val="superscript"/>
        </w:rPr>
        <w:t>]</w:t>
      </w:r>
      <w:r w:rsidR="00F53EDB">
        <w:rPr>
          <w:rFonts w:ascii="Times New Roman" w:eastAsia="宋体" w:hAnsi="Times New Roman" w:cs="Times New Roman" w:hint="eastAsia"/>
          <w:sz w:val="24"/>
          <w:szCs w:val="24"/>
        </w:rPr>
        <w:t>等人研究了水力压裂中的极限取值问题，扩展了水力压裂的应用范围。</w:t>
      </w:r>
      <w:proofErr w:type="spellStart"/>
      <w:r w:rsidR="00F53EDB" w:rsidRPr="00F53EDB">
        <w:rPr>
          <w:rFonts w:ascii="Times New Roman" w:eastAsia="宋体" w:hAnsi="Times New Roman" w:cs="Times New Roman" w:hint="eastAsia"/>
          <w:sz w:val="24"/>
          <w:szCs w:val="24"/>
        </w:rPr>
        <w:t>N</w:t>
      </w:r>
      <w:r w:rsidR="00F53EDB" w:rsidRPr="00F53EDB">
        <w:rPr>
          <w:rFonts w:ascii="Times New Roman" w:eastAsia="宋体" w:hAnsi="Times New Roman" w:cs="Times New Roman"/>
          <w:sz w:val="24"/>
          <w:szCs w:val="24"/>
        </w:rPr>
        <w:t>é</w:t>
      </w:r>
      <w:r w:rsidR="00F53EDB" w:rsidRPr="00F53EDB">
        <w:rPr>
          <w:rFonts w:ascii="Times New Roman" w:eastAsia="宋体" w:hAnsi="Times New Roman" w:cs="Times New Roman" w:hint="eastAsia"/>
          <w:sz w:val="24"/>
          <w:szCs w:val="24"/>
        </w:rPr>
        <w:t>stor</w:t>
      </w:r>
      <w:proofErr w:type="spellEnd"/>
      <w:r w:rsidR="00F53EDB" w:rsidRPr="007F4146">
        <w:rPr>
          <w:rFonts w:ascii="Times New Roman" w:eastAsia="宋体" w:hAnsi="Times New Roman" w:cs="Times New Roman"/>
          <w:sz w:val="24"/>
          <w:szCs w:val="24"/>
          <w:vertAlign w:val="superscript"/>
        </w:rPr>
        <w:t>[</w:t>
      </w:r>
      <w:r w:rsidR="009410FB">
        <w:rPr>
          <w:rFonts w:ascii="Times New Roman" w:eastAsia="宋体" w:hAnsi="Times New Roman" w:cs="Times New Roman"/>
          <w:sz w:val="24"/>
          <w:szCs w:val="24"/>
          <w:vertAlign w:val="superscript"/>
        </w:rPr>
        <w:t>3</w:t>
      </w:r>
      <w:r w:rsidR="00F53EDB">
        <w:rPr>
          <w:rFonts w:ascii="Times New Roman" w:eastAsia="宋体" w:hAnsi="Times New Roman" w:cs="Times New Roman"/>
          <w:sz w:val="24"/>
          <w:szCs w:val="24"/>
          <w:vertAlign w:val="superscript"/>
        </w:rPr>
        <w:t>0</w:t>
      </w:r>
      <w:r w:rsidR="00F53EDB" w:rsidRPr="007F4146">
        <w:rPr>
          <w:rFonts w:ascii="Times New Roman" w:eastAsia="宋体" w:hAnsi="Times New Roman" w:cs="Times New Roman"/>
          <w:sz w:val="24"/>
          <w:szCs w:val="24"/>
          <w:vertAlign w:val="superscript"/>
        </w:rPr>
        <w:t>]</w:t>
      </w:r>
      <w:r w:rsidR="00F53EDB">
        <w:rPr>
          <w:rFonts w:ascii="Times New Roman" w:eastAsia="宋体" w:hAnsi="Times New Roman" w:cs="Times New Roman" w:hint="eastAsia"/>
          <w:sz w:val="24"/>
          <w:szCs w:val="24"/>
        </w:rPr>
        <w:t>等人研究了水力压裂的全局优化问题，说明水力压裂在优化设计中的多重影响性。</w:t>
      </w:r>
      <w:r w:rsidR="00F53EDB" w:rsidRPr="00F53EDB">
        <w:rPr>
          <w:rFonts w:ascii="Times New Roman" w:eastAsia="宋体" w:hAnsi="Times New Roman" w:cs="Times New Roman" w:hint="eastAsia"/>
          <w:sz w:val="24"/>
          <w:szCs w:val="24"/>
        </w:rPr>
        <w:t>Rahman</w:t>
      </w:r>
      <w:r w:rsidR="00F53EDB" w:rsidRPr="007F4146">
        <w:rPr>
          <w:rFonts w:ascii="Times New Roman" w:eastAsia="宋体" w:hAnsi="Times New Roman" w:cs="Times New Roman"/>
          <w:sz w:val="24"/>
          <w:szCs w:val="24"/>
          <w:vertAlign w:val="superscript"/>
        </w:rPr>
        <w:t>[</w:t>
      </w:r>
      <w:r w:rsidR="009410FB">
        <w:rPr>
          <w:rFonts w:ascii="Times New Roman" w:eastAsia="宋体" w:hAnsi="Times New Roman" w:cs="Times New Roman"/>
          <w:sz w:val="24"/>
          <w:szCs w:val="24"/>
          <w:vertAlign w:val="superscript"/>
        </w:rPr>
        <w:t>3</w:t>
      </w:r>
      <w:r w:rsidR="00F53EDB">
        <w:rPr>
          <w:rFonts w:ascii="Times New Roman" w:eastAsia="宋体" w:hAnsi="Times New Roman" w:cs="Times New Roman"/>
          <w:sz w:val="24"/>
          <w:szCs w:val="24"/>
          <w:vertAlign w:val="superscript"/>
        </w:rPr>
        <w:t>1</w:t>
      </w:r>
      <w:r w:rsidR="00F53EDB" w:rsidRPr="007F4146">
        <w:rPr>
          <w:rFonts w:ascii="Times New Roman" w:eastAsia="宋体" w:hAnsi="Times New Roman" w:cs="Times New Roman"/>
          <w:sz w:val="24"/>
          <w:szCs w:val="24"/>
          <w:vertAlign w:val="superscript"/>
        </w:rPr>
        <w:t>][</w:t>
      </w:r>
      <w:r w:rsidR="009410FB">
        <w:rPr>
          <w:rFonts w:ascii="Times New Roman" w:eastAsia="宋体" w:hAnsi="Times New Roman" w:cs="Times New Roman"/>
          <w:sz w:val="24"/>
          <w:szCs w:val="24"/>
          <w:vertAlign w:val="superscript"/>
        </w:rPr>
        <w:t>3</w:t>
      </w:r>
      <w:r w:rsidR="00F53EDB">
        <w:rPr>
          <w:rFonts w:ascii="Times New Roman" w:eastAsia="宋体" w:hAnsi="Times New Roman" w:cs="Times New Roman"/>
          <w:sz w:val="24"/>
          <w:szCs w:val="24"/>
          <w:vertAlign w:val="superscript"/>
        </w:rPr>
        <w:t>2</w:t>
      </w:r>
      <w:r w:rsidR="00F53EDB" w:rsidRPr="007F4146">
        <w:rPr>
          <w:rFonts w:ascii="Times New Roman" w:eastAsia="宋体" w:hAnsi="Times New Roman" w:cs="Times New Roman"/>
          <w:sz w:val="24"/>
          <w:szCs w:val="24"/>
          <w:vertAlign w:val="superscript"/>
        </w:rPr>
        <w:t>]</w:t>
      </w:r>
      <w:r w:rsidR="00F53EDB">
        <w:rPr>
          <w:rFonts w:ascii="Times New Roman" w:eastAsia="宋体" w:hAnsi="Times New Roman" w:cs="Times New Roman" w:hint="eastAsia"/>
          <w:sz w:val="24"/>
          <w:szCs w:val="24"/>
        </w:rPr>
        <w:t>等人为水力压裂的多种影响因素建立模型，同时研究了在约束条件下低渗透储层的优化设计提高采收率的问题。</w:t>
      </w:r>
    </w:p>
    <w:p w14:paraId="33B18CD1" w14:textId="77777777" w:rsidR="00346D43" w:rsidRPr="00C339F5" w:rsidRDefault="00346D43" w:rsidP="00DF31A4">
      <w:pPr>
        <w:spacing w:line="400" w:lineRule="exact"/>
        <w:rPr>
          <w:rFonts w:ascii="Times New Roman" w:eastAsia="宋体" w:hAnsi="Times New Roman" w:cs="Times New Roman"/>
          <w:sz w:val="24"/>
          <w:szCs w:val="24"/>
        </w:rPr>
      </w:pPr>
    </w:p>
    <w:p w14:paraId="3DC25A8A" w14:textId="01069B24" w:rsidR="00F832CF" w:rsidRPr="002E3602" w:rsidRDefault="00F832CF" w:rsidP="002E3602">
      <w:pPr>
        <w:pStyle w:val="2"/>
        <w:spacing w:beforeLines="50" w:before="156" w:afterLines="50" w:after="156" w:line="240" w:lineRule="auto"/>
        <w:jc w:val="center"/>
        <w:rPr>
          <w:rFonts w:ascii="黑体" w:eastAsia="黑体" w:hAnsi="黑体" w:cs="Times New Roman"/>
          <w:sz w:val="28"/>
          <w:szCs w:val="28"/>
        </w:rPr>
      </w:pPr>
      <w:bookmarkStart w:id="43" w:name="_Toc515270738"/>
      <w:r w:rsidRPr="0022544A">
        <w:rPr>
          <w:rFonts w:ascii="Times New Roman" w:eastAsia="黑体" w:hAnsi="Times New Roman" w:cs="Times New Roman"/>
          <w:sz w:val="28"/>
          <w:szCs w:val="28"/>
        </w:rPr>
        <w:t>1.3</w:t>
      </w:r>
      <w:r>
        <w:rPr>
          <w:rFonts w:ascii="黑体" w:eastAsia="黑体" w:hAnsi="黑体" w:cs="Times New Roman"/>
          <w:sz w:val="28"/>
          <w:szCs w:val="28"/>
        </w:rPr>
        <w:t xml:space="preserve">  </w:t>
      </w:r>
      <w:r>
        <w:rPr>
          <w:rFonts w:ascii="黑体" w:eastAsia="黑体" w:hAnsi="黑体" w:cs="Times New Roman" w:hint="eastAsia"/>
          <w:sz w:val="28"/>
          <w:szCs w:val="28"/>
        </w:rPr>
        <w:t>研究</w:t>
      </w:r>
      <w:r w:rsidR="007A39AD">
        <w:rPr>
          <w:rFonts w:ascii="黑体" w:eastAsia="黑体" w:hAnsi="黑体" w:cs="Times New Roman" w:hint="eastAsia"/>
          <w:sz w:val="28"/>
          <w:szCs w:val="28"/>
        </w:rPr>
        <w:t>的</w:t>
      </w:r>
      <w:r>
        <w:rPr>
          <w:rFonts w:ascii="黑体" w:eastAsia="黑体" w:hAnsi="黑体" w:cs="Times New Roman" w:hint="eastAsia"/>
          <w:sz w:val="28"/>
          <w:szCs w:val="28"/>
        </w:rPr>
        <w:t>内容</w:t>
      </w:r>
      <w:r w:rsidR="007A39AD">
        <w:rPr>
          <w:rFonts w:ascii="黑体" w:eastAsia="黑体" w:hAnsi="黑体" w:cs="Times New Roman" w:hint="eastAsia"/>
          <w:sz w:val="28"/>
          <w:szCs w:val="28"/>
        </w:rPr>
        <w:t>和</w:t>
      </w:r>
      <w:r>
        <w:rPr>
          <w:rFonts w:ascii="黑体" w:eastAsia="黑体" w:hAnsi="黑体" w:cs="Times New Roman" w:hint="eastAsia"/>
          <w:sz w:val="28"/>
          <w:szCs w:val="28"/>
        </w:rPr>
        <w:t>技术路线</w:t>
      </w:r>
      <w:bookmarkEnd w:id="43"/>
    </w:p>
    <w:p w14:paraId="0012F548" w14:textId="4EAB6EF8" w:rsidR="00F832CF" w:rsidRDefault="00F832CF" w:rsidP="0054565F">
      <w:pPr>
        <w:pStyle w:val="3"/>
        <w:spacing w:beforeLines="50" w:before="156" w:afterLines="50" w:after="156" w:line="240" w:lineRule="auto"/>
        <w:rPr>
          <w:rFonts w:ascii="黑体" w:eastAsia="黑体" w:hAnsi="黑体" w:cs="Times New Roman"/>
          <w:sz w:val="24"/>
          <w:szCs w:val="24"/>
        </w:rPr>
      </w:pPr>
      <w:bookmarkStart w:id="44" w:name="_Toc515270739"/>
      <w:r w:rsidRPr="0022544A">
        <w:rPr>
          <w:rFonts w:ascii="Times New Roman" w:eastAsia="黑体" w:hAnsi="Times New Roman" w:cs="Times New Roman"/>
          <w:sz w:val="24"/>
          <w:szCs w:val="24"/>
        </w:rPr>
        <w:t>1.3.1</w:t>
      </w:r>
      <w:r w:rsidRPr="00FF0DA6">
        <w:rPr>
          <w:rFonts w:ascii="黑体" w:eastAsia="黑体" w:hAnsi="黑体" w:cs="Times New Roman"/>
          <w:sz w:val="24"/>
          <w:szCs w:val="24"/>
        </w:rPr>
        <w:t xml:space="preserve">  </w:t>
      </w:r>
      <w:r w:rsidRPr="00FF0DA6">
        <w:rPr>
          <w:rFonts w:ascii="黑体" w:eastAsia="黑体" w:hAnsi="黑体" w:cs="Times New Roman" w:hint="eastAsia"/>
          <w:sz w:val="24"/>
          <w:szCs w:val="24"/>
        </w:rPr>
        <w:t>研究</w:t>
      </w:r>
      <w:r w:rsidR="007A39AD" w:rsidRPr="00FF0DA6">
        <w:rPr>
          <w:rFonts w:ascii="黑体" w:eastAsia="黑体" w:hAnsi="黑体" w:cs="Times New Roman" w:hint="eastAsia"/>
          <w:sz w:val="24"/>
          <w:szCs w:val="24"/>
        </w:rPr>
        <w:t>的</w:t>
      </w:r>
      <w:r w:rsidRPr="00FF0DA6">
        <w:rPr>
          <w:rFonts w:ascii="黑体" w:eastAsia="黑体" w:hAnsi="黑体" w:cs="Times New Roman" w:hint="eastAsia"/>
          <w:sz w:val="24"/>
          <w:szCs w:val="24"/>
        </w:rPr>
        <w:t>内容</w:t>
      </w:r>
      <w:bookmarkEnd w:id="44"/>
    </w:p>
    <w:p w14:paraId="0C9690A4" w14:textId="5B3504AC" w:rsidR="007A39AD" w:rsidRDefault="00EB07C0"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本文的内容在于</w:t>
      </w:r>
      <w:r w:rsidR="007A39AD">
        <w:rPr>
          <w:rFonts w:ascii="宋体" w:eastAsia="宋体" w:hAnsi="宋体" w:cs="Times New Roman" w:hint="eastAsia"/>
          <w:sz w:val="24"/>
          <w:szCs w:val="24"/>
        </w:rPr>
        <w:t>首先利用基于</w:t>
      </w:r>
      <w:r w:rsidR="007A39AD" w:rsidRPr="0022544A">
        <w:rPr>
          <w:rFonts w:ascii="Times New Roman" w:eastAsia="宋体" w:hAnsi="Times New Roman" w:cs="Times New Roman"/>
          <w:sz w:val="24"/>
          <w:szCs w:val="24"/>
        </w:rPr>
        <w:t>UFD</w:t>
      </w:r>
      <w:r w:rsidR="007A39AD">
        <w:rPr>
          <w:rFonts w:ascii="宋体" w:eastAsia="宋体" w:hAnsi="宋体" w:cs="Times New Roman" w:hint="eastAsia"/>
          <w:sz w:val="24"/>
          <w:szCs w:val="24"/>
        </w:rPr>
        <w:t>的裂缝几何参数求解方程算出预期所需要的最优裂缝半长、缝宽、支撑剂数等基本参数，再利用快速半解析的裂缝延伸模型得出在一组固定施工参数的工况下的实际裂缝几何参数。由符合误差要求的施工参数组合绘制曲线得到最终的优化施工参数结果。</w:t>
      </w:r>
    </w:p>
    <w:p w14:paraId="1C012290" w14:textId="7F33EF70" w:rsidR="00EB07C0" w:rsidRDefault="00EB07C0"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其中，针对原始</w:t>
      </w:r>
      <w:r w:rsidRPr="0022544A">
        <w:rPr>
          <w:rFonts w:ascii="Times New Roman" w:eastAsia="宋体" w:hAnsi="Times New Roman" w:cs="Times New Roman"/>
          <w:sz w:val="24"/>
          <w:szCs w:val="24"/>
        </w:rPr>
        <w:t>UFD</w:t>
      </w:r>
      <w:r>
        <w:rPr>
          <w:rFonts w:ascii="宋体" w:eastAsia="宋体" w:hAnsi="宋体" w:cs="Times New Roman" w:hint="eastAsia"/>
          <w:sz w:val="24"/>
          <w:szCs w:val="24"/>
        </w:rPr>
        <w:t>理论中不能明确确定的量通过引入与施工相关的新量进行代换，得到更加精准的量值；另一方面，为提高模型的优化速度，在施工参数这一节中选择忽略一些细节变量问题，采取固定值进行优化设计，在保证必要的准确率上提高关系式运算的效率，得到符合实际施工要求的参量结果。</w:t>
      </w:r>
    </w:p>
    <w:p w14:paraId="067595E6" w14:textId="2B2E6B0A" w:rsidR="00EB07C0" w:rsidRDefault="00EB07C0"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通过这一系列设计，并结合实际理论应用案例，</w:t>
      </w:r>
      <w:r w:rsidR="00981B17">
        <w:rPr>
          <w:rFonts w:ascii="宋体" w:eastAsia="宋体" w:hAnsi="宋体" w:cs="Times New Roman" w:hint="eastAsia"/>
          <w:sz w:val="24"/>
          <w:szCs w:val="24"/>
        </w:rPr>
        <w:t>提出一整套配合水力压裂中裂缝几何参数与施工参数的设计的解决方案。</w:t>
      </w:r>
    </w:p>
    <w:p w14:paraId="483FBA0D" w14:textId="204EBA06" w:rsidR="000B5C21" w:rsidRPr="00A36779" w:rsidRDefault="00F832CF" w:rsidP="00A36779">
      <w:pPr>
        <w:pStyle w:val="3"/>
        <w:spacing w:beforeLines="50" w:before="156" w:afterLines="50" w:after="156" w:line="240" w:lineRule="auto"/>
        <w:rPr>
          <w:rFonts w:ascii="黑体" w:eastAsia="黑体" w:hAnsi="黑体" w:cs="Times New Roman"/>
          <w:sz w:val="24"/>
          <w:szCs w:val="24"/>
        </w:rPr>
      </w:pPr>
      <w:bookmarkStart w:id="45" w:name="_Toc515270740"/>
      <w:r w:rsidRPr="0022544A">
        <w:rPr>
          <w:rFonts w:ascii="Times New Roman" w:eastAsia="黑体" w:hAnsi="Times New Roman" w:cs="Times New Roman"/>
          <w:sz w:val="24"/>
          <w:szCs w:val="24"/>
        </w:rPr>
        <w:t>1.3.2</w:t>
      </w:r>
      <w:r>
        <w:rPr>
          <w:rFonts w:ascii="黑体" w:eastAsia="黑体" w:hAnsi="黑体" w:cs="Times New Roman"/>
          <w:sz w:val="24"/>
          <w:szCs w:val="24"/>
        </w:rPr>
        <w:t xml:space="preserve">  </w:t>
      </w:r>
      <w:r>
        <w:rPr>
          <w:rFonts w:ascii="黑体" w:eastAsia="黑体" w:hAnsi="黑体" w:cs="Times New Roman" w:hint="eastAsia"/>
          <w:sz w:val="24"/>
          <w:szCs w:val="24"/>
        </w:rPr>
        <w:t>技术路线</w:t>
      </w:r>
      <w:bookmarkEnd w:id="45"/>
    </w:p>
    <w:p w14:paraId="037846B0" w14:textId="4563E8BA" w:rsidR="00B96341" w:rsidRDefault="007675AE" w:rsidP="005F37B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本文基于统一压裂设计优化方法和一种快速的裂延伸模型</w:t>
      </w:r>
      <w:r w:rsidR="00DC4B9C">
        <w:rPr>
          <w:rFonts w:ascii="宋体" w:eastAsia="宋体" w:hAnsi="宋体" w:cs="Times New Roman" w:hint="eastAsia"/>
          <w:sz w:val="24"/>
          <w:szCs w:val="24"/>
        </w:rPr>
        <w:t>分别计算裂缝的几何参数及优化的施工参数。其思路过程在第二章进行分析</w:t>
      </w:r>
      <w:r w:rsidR="0006680E">
        <w:rPr>
          <w:rFonts w:ascii="宋体" w:eastAsia="宋体" w:hAnsi="宋体" w:cs="Times New Roman" w:hint="eastAsia"/>
          <w:sz w:val="24"/>
          <w:szCs w:val="24"/>
        </w:rPr>
        <w:t>。</w:t>
      </w:r>
    </w:p>
    <w:tbl>
      <w:tblPr>
        <w:tblStyle w:val="a7"/>
        <w:tblW w:w="0" w:type="auto"/>
        <w:tblLook w:val="04A0" w:firstRow="1" w:lastRow="0" w:firstColumn="1" w:lastColumn="0" w:noHBand="0" w:noVBand="1"/>
      </w:tblPr>
      <w:tblGrid>
        <w:gridCol w:w="3681"/>
        <w:gridCol w:w="3827"/>
      </w:tblGrid>
      <w:tr w:rsidR="00B96341" w14:paraId="7653E79B" w14:textId="77777777" w:rsidTr="005F37B6">
        <w:tc>
          <w:tcPr>
            <w:tcW w:w="7508" w:type="dxa"/>
            <w:gridSpan w:val="2"/>
          </w:tcPr>
          <w:p w14:paraId="259C401A" w14:textId="0CED4341" w:rsidR="00B96341" w:rsidRDefault="00B96341" w:rsidP="00B96341">
            <w:pPr>
              <w:spacing w:line="400" w:lineRule="exact"/>
              <w:jc w:val="center"/>
              <w:rPr>
                <w:rFonts w:ascii="宋体" w:eastAsia="宋体" w:hAnsi="宋体" w:cs="Times New Roman"/>
                <w:sz w:val="24"/>
                <w:szCs w:val="24"/>
              </w:rPr>
            </w:pPr>
            <w:r w:rsidRPr="00B96341">
              <w:rPr>
                <w:rFonts w:ascii="宋体" w:eastAsia="宋体" w:hAnsi="宋体" w:cs="Times New Roman" w:hint="eastAsia"/>
                <w:sz w:val="24"/>
                <w:szCs w:val="24"/>
              </w:rPr>
              <w:t>给定支撑剂质量或体积</w:t>
            </w:r>
          </w:p>
        </w:tc>
      </w:tr>
      <w:tr w:rsidR="00B96341" w14:paraId="083FFFB2" w14:textId="77777777" w:rsidTr="005F37B6">
        <w:tc>
          <w:tcPr>
            <w:tcW w:w="3681" w:type="dxa"/>
          </w:tcPr>
          <w:p w14:paraId="0BE90E10" w14:textId="542FB0AD" w:rsidR="00B96341" w:rsidRDefault="005F37B6" w:rsidP="00B96341">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已知</w:t>
            </w:r>
            <w:r w:rsidR="00B96341" w:rsidRPr="00B96341">
              <w:rPr>
                <w:rFonts w:ascii="宋体" w:eastAsia="宋体" w:hAnsi="宋体" w:cs="Times New Roman" w:hint="eastAsia"/>
                <w:sz w:val="24"/>
                <w:szCs w:val="24"/>
              </w:rPr>
              <w:t>页岩储层工程参数</w:t>
            </w:r>
          </w:p>
        </w:tc>
        <w:tc>
          <w:tcPr>
            <w:tcW w:w="3827" w:type="dxa"/>
            <w:vAlign w:val="center"/>
          </w:tcPr>
          <w:p w14:paraId="06CD2CE5" w14:textId="4D9915B7" w:rsidR="00B96341" w:rsidRDefault="005F37B6" w:rsidP="00B96341">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已知</w:t>
            </w:r>
            <w:r w:rsidR="00B96341" w:rsidRPr="00B96341">
              <w:rPr>
                <w:rFonts w:ascii="宋体" w:eastAsia="宋体" w:hAnsi="宋体" w:cs="Times New Roman" w:hint="eastAsia"/>
                <w:sz w:val="24"/>
                <w:szCs w:val="24"/>
              </w:rPr>
              <w:t>碳酸岩储层工程参数</w:t>
            </w:r>
          </w:p>
        </w:tc>
      </w:tr>
      <w:tr w:rsidR="00B96341" w14:paraId="6603C44D" w14:textId="77777777" w:rsidTr="005F37B6">
        <w:tc>
          <w:tcPr>
            <w:tcW w:w="7508" w:type="dxa"/>
            <w:gridSpan w:val="2"/>
          </w:tcPr>
          <w:p w14:paraId="4D94F18E" w14:textId="12DD928F" w:rsidR="00B96341" w:rsidRPr="005F37B6" w:rsidRDefault="00B96341" w:rsidP="005F37B6">
            <w:pPr>
              <w:spacing w:line="400" w:lineRule="exact"/>
              <w:rPr>
                <w:rFonts w:ascii="宋体" w:eastAsia="宋体" w:hAnsi="宋体" w:cs="Times New Roman"/>
                <w:b/>
                <w:sz w:val="24"/>
                <w:szCs w:val="24"/>
              </w:rPr>
            </w:pPr>
            <w:r w:rsidRPr="005F37B6">
              <w:rPr>
                <w:rFonts w:ascii="宋体" w:eastAsia="宋体" w:hAnsi="宋体" w:cs="Times New Roman" w:hint="eastAsia"/>
                <w:b/>
                <w:sz w:val="24"/>
                <w:szCs w:val="24"/>
              </w:rPr>
              <w:t>①统一压裂设计(</w:t>
            </w:r>
            <w:r w:rsidRPr="0022544A">
              <w:rPr>
                <w:rFonts w:ascii="Times New Roman" w:eastAsia="宋体" w:hAnsi="Times New Roman" w:cs="Times New Roman"/>
                <w:b/>
                <w:sz w:val="24"/>
                <w:szCs w:val="24"/>
              </w:rPr>
              <w:t>UFD</w:t>
            </w:r>
            <w:r w:rsidRPr="005F37B6">
              <w:rPr>
                <w:rFonts w:ascii="宋体" w:eastAsia="宋体" w:hAnsi="宋体" w:cs="Times New Roman"/>
                <w:b/>
                <w:sz w:val="24"/>
                <w:szCs w:val="24"/>
              </w:rPr>
              <w:t>)优化方法</w:t>
            </w:r>
          </w:p>
        </w:tc>
      </w:tr>
      <w:tr w:rsidR="00B96341" w14:paraId="576746F0" w14:textId="77777777" w:rsidTr="005F37B6">
        <w:tc>
          <w:tcPr>
            <w:tcW w:w="3681" w:type="dxa"/>
          </w:tcPr>
          <w:p w14:paraId="398EB782" w14:textId="5F490C68" w:rsidR="00B96341" w:rsidRDefault="005F37B6" w:rsidP="00B96341">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得</w:t>
            </w:r>
            <w:r w:rsidR="00B96341" w:rsidRPr="00B96341">
              <w:rPr>
                <w:rFonts w:ascii="宋体" w:eastAsia="宋体" w:hAnsi="宋体" w:cs="Times New Roman" w:hint="eastAsia"/>
                <w:sz w:val="24"/>
                <w:szCs w:val="24"/>
              </w:rPr>
              <w:t>页岩储层的优化裂缝几何尺寸</w:t>
            </w:r>
          </w:p>
        </w:tc>
        <w:tc>
          <w:tcPr>
            <w:tcW w:w="3827" w:type="dxa"/>
          </w:tcPr>
          <w:p w14:paraId="3322C188" w14:textId="1EB8F174" w:rsidR="00B96341" w:rsidRDefault="005F37B6" w:rsidP="00B96341">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得</w:t>
            </w:r>
            <w:r w:rsidR="00B96341" w:rsidRPr="00B96341">
              <w:rPr>
                <w:rFonts w:ascii="宋体" w:eastAsia="宋体" w:hAnsi="宋体" w:cs="Times New Roman" w:hint="eastAsia"/>
                <w:sz w:val="24"/>
                <w:szCs w:val="24"/>
              </w:rPr>
              <w:t>碳酸岩储层的优化裂缝几何尺寸</w:t>
            </w:r>
          </w:p>
        </w:tc>
      </w:tr>
      <w:tr w:rsidR="00B96341" w14:paraId="2F6BCE01" w14:textId="77777777" w:rsidTr="005F37B6">
        <w:tc>
          <w:tcPr>
            <w:tcW w:w="7508" w:type="dxa"/>
            <w:gridSpan w:val="2"/>
          </w:tcPr>
          <w:p w14:paraId="293D4AD0" w14:textId="6C2A3213" w:rsidR="00B96341" w:rsidRPr="005F37B6" w:rsidRDefault="00B96341" w:rsidP="005F37B6">
            <w:pPr>
              <w:spacing w:line="400" w:lineRule="exact"/>
              <w:jc w:val="center"/>
              <w:rPr>
                <w:rFonts w:ascii="宋体" w:eastAsia="宋体" w:hAnsi="宋体" w:cs="Times New Roman"/>
                <w:i/>
                <w:sz w:val="24"/>
                <w:szCs w:val="24"/>
              </w:rPr>
            </w:pPr>
            <w:r w:rsidRPr="005F37B6">
              <w:rPr>
                <w:rFonts w:ascii="宋体" w:eastAsia="宋体" w:hAnsi="宋体" w:cs="Times New Roman" w:hint="eastAsia"/>
                <w:i/>
                <w:sz w:val="24"/>
                <w:szCs w:val="24"/>
              </w:rPr>
              <w:t>比较碳酸岩、页岩的</w:t>
            </w:r>
            <w:r w:rsidR="005F37B6" w:rsidRPr="005F37B6">
              <w:rPr>
                <w:rFonts w:ascii="宋体" w:eastAsia="宋体" w:hAnsi="宋体" w:cs="Times New Roman" w:hint="eastAsia"/>
                <w:i/>
                <w:sz w:val="24"/>
                <w:szCs w:val="24"/>
              </w:rPr>
              <w:t>支撑</w:t>
            </w:r>
            <w:r w:rsidRPr="005F37B6">
              <w:rPr>
                <w:rFonts w:ascii="宋体" w:eastAsia="宋体" w:hAnsi="宋体" w:cs="Times New Roman" w:hint="eastAsia"/>
                <w:i/>
                <w:sz w:val="24"/>
                <w:szCs w:val="24"/>
              </w:rPr>
              <w:t>裂缝参数差异</w:t>
            </w:r>
          </w:p>
        </w:tc>
      </w:tr>
      <w:tr w:rsidR="00B96341" w14:paraId="299F72B8" w14:textId="77777777" w:rsidTr="005F37B6">
        <w:tc>
          <w:tcPr>
            <w:tcW w:w="7508" w:type="dxa"/>
            <w:gridSpan w:val="2"/>
          </w:tcPr>
          <w:p w14:paraId="52628BF1" w14:textId="37946EBC" w:rsidR="00B96341" w:rsidRPr="005F37B6" w:rsidRDefault="00B96341" w:rsidP="005F37B6">
            <w:pPr>
              <w:spacing w:line="400" w:lineRule="exact"/>
              <w:rPr>
                <w:rFonts w:ascii="宋体" w:eastAsia="宋体" w:hAnsi="宋体" w:cs="Times New Roman"/>
                <w:b/>
                <w:sz w:val="24"/>
                <w:szCs w:val="24"/>
              </w:rPr>
            </w:pPr>
            <w:r w:rsidRPr="005F37B6">
              <w:rPr>
                <w:rFonts w:ascii="宋体" w:eastAsia="宋体" w:hAnsi="宋体" w:cs="Times New Roman" w:hint="eastAsia"/>
                <w:b/>
                <w:sz w:val="24"/>
                <w:szCs w:val="24"/>
              </w:rPr>
              <w:t>②快速的裂缝延伸模型</w:t>
            </w:r>
          </w:p>
        </w:tc>
      </w:tr>
      <w:tr w:rsidR="00B96341" w14:paraId="21B3EC32" w14:textId="77777777" w:rsidTr="005F37B6">
        <w:tc>
          <w:tcPr>
            <w:tcW w:w="3681" w:type="dxa"/>
          </w:tcPr>
          <w:p w14:paraId="39567228" w14:textId="089ADEEA" w:rsidR="00B96341" w:rsidRDefault="00B96341" w:rsidP="00B96341">
            <w:pPr>
              <w:spacing w:line="400" w:lineRule="exact"/>
              <w:jc w:val="center"/>
              <w:rPr>
                <w:rFonts w:ascii="宋体" w:eastAsia="宋体" w:hAnsi="宋体" w:cs="Times New Roman"/>
                <w:sz w:val="24"/>
                <w:szCs w:val="24"/>
              </w:rPr>
            </w:pPr>
            <w:r w:rsidRPr="00B96341">
              <w:rPr>
                <w:rFonts w:ascii="宋体" w:eastAsia="宋体" w:hAnsi="宋体" w:cs="Times New Roman" w:hint="eastAsia"/>
                <w:sz w:val="24"/>
                <w:szCs w:val="24"/>
              </w:rPr>
              <w:t>页岩储层的优化施工参数</w:t>
            </w:r>
          </w:p>
        </w:tc>
        <w:tc>
          <w:tcPr>
            <w:tcW w:w="3827" w:type="dxa"/>
          </w:tcPr>
          <w:p w14:paraId="4466400C" w14:textId="38666F21" w:rsidR="00B96341" w:rsidRDefault="00B96341" w:rsidP="00B96341">
            <w:pPr>
              <w:spacing w:line="400" w:lineRule="exact"/>
              <w:jc w:val="center"/>
              <w:rPr>
                <w:rFonts w:ascii="宋体" w:eastAsia="宋体" w:hAnsi="宋体" w:cs="Times New Roman"/>
                <w:sz w:val="24"/>
                <w:szCs w:val="24"/>
              </w:rPr>
            </w:pPr>
            <w:r w:rsidRPr="00B96341">
              <w:rPr>
                <w:rFonts w:ascii="宋体" w:eastAsia="宋体" w:hAnsi="宋体" w:cs="Times New Roman" w:hint="eastAsia"/>
                <w:sz w:val="24"/>
                <w:szCs w:val="24"/>
              </w:rPr>
              <w:t>碳酸岩储层的优化施工参数</w:t>
            </w:r>
          </w:p>
        </w:tc>
      </w:tr>
      <w:tr w:rsidR="005F37B6" w14:paraId="3A4FFDDA" w14:textId="77777777" w:rsidTr="005F37B6">
        <w:tc>
          <w:tcPr>
            <w:tcW w:w="7508" w:type="dxa"/>
            <w:gridSpan w:val="2"/>
          </w:tcPr>
          <w:p w14:paraId="23DEEDA8" w14:textId="2DEE65E6" w:rsidR="005F37B6" w:rsidRPr="005F37B6" w:rsidRDefault="005F37B6" w:rsidP="005F37B6">
            <w:pPr>
              <w:spacing w:line="400" w:lineRule="exact"/>
              <w:jc w:val="center"/>
              <w:rPr>
                <w:rFonts w:ascii="宋体" w:eastAsia="宋体" w:hAnsi="宋体" w:cs="Times New Roman"/>
                <w:i/>
                <w:sz w:val="24"/>
                <w:szCs w:val="24"/>
              </w:rPr>
            </w:pPr>
            <w:r w:rsidRPr="005F37B6">
              <w:rPr>
                <w:rFonts w:ascii="宋体" w:eastAsia="宋体" w:hAnsi="宋体" w:cs="Times New Roman" w:hint="eastAsia"/>
                <w:i/>
                <w:sz w:val="24"/>
                <w:szCs w:val="24"/>
              </w:rPr>
              <w:t>分析碳酸岩、页岩不同性质在水力压裂中的影响原理</w:t>
            </w:r>
          </w:p>
        </w:tc>
      </w:tr>
    </w:tbl>
    <w:p w14:paraId="3393D7B1" w14:textId="77777777" w:rsidR="00B96341" w:rsidRDefault="00B96341" w:rsidP="00C55DA4">
      <w:pPr>
        <w:spacing w:line="400" w:lineRule="exact"/>
        <w:rPr>
          <w:rFonts w:ascii="宋体" w:eastAsia="宋体" w:hAnsi="宋体" w:cs="Times New Roman"/>
          <w:sz w:val="24"/>
          <w:szCs w:val="24"/>
        </w:rPr>
      </w:pPr>
    </w:p>
    <w:p w14:paraId="2AC3DCD9" w14:textId="335D47A5" w:rsidR="009140C9" w:rsidRPr="009140C9" w:rsidRDefault="009140C9" w:rsidP="00630D2E">
      <w:pPr>
        <w:spacing w:line="400" w:lineRule="exact"/>
        <w:rPr>
          <w:rFonts w:ascii="宋体" w:eastAsia="宋体" w:hAnsi="宋体" w:cs="Times New Roman"/>
          <w:sz w:val="24"/>
          <w:szCs w:val="24"/>
        </w:rPr>
      </w:pPr>
      <w:r>
        <w:rPr>
          <w:rFonts w:ascii="宋体" w:eastAsia="宋体" w:hAnsi="宋体" w:cs="Times New Roman"/>
          <w:sz w:val="24"/>
          <w:szCs w:val="24"/>
        </w:rPr>
        <w:br w:type="page"/>
      </w:r>
    </w:p>
    <w:p w14:paraId="7ED81EFA" w14:textId="2F5245DF" w:rsidR="001478DD" w:rsidRPr="002E3602" w:rsidRDefault="00152586" w:rsidP="0054565F">
      <w:pPr>
        <w:pStyle w:val="1"/>
        <w:spacing w:beforeLines="100" w:before="312" w:afterLines="100" w:after="312" w:line="240" w:lineRule="auto"/>
        <w:jc w:val="center"/>
        <w:rPr>
          <w:rFonts w:ascii="黑体" w:eastAsia="黑体" w:hAnsi="黑体" w:cs="Times New Roman"/>
          <w:sz w:val="32"/>
          <w:szCs w:val="32"/>
        </w:rPr>
      </w:pPr>
      <w:bookmarkStart w:id="46" w:name="_Toc515270741"/>
      <w:bookmarkStart w:id="47" w:name="_Hlk514243871"/>
      <w:r w:rsidRPr="00630D2E">
        <w:rPr>
          <w:rFonts w:ascii="黑体" w:eastAsia="黑体" w:hAnsi="黑体" w:cs="Times New Roman" w:hint="eastAsia"/>
          <w:sz w:val="32"/>
          <w:szCs w:val="32"/>
        </w:rPr>
        <w:lastRenderedPageBreak/>
        <w:t>第</w:t>
      </w:r>
      <w:r w:rsidR="009140C9">
        <w:rPr>
          <w:rFonts w:ascii="黑体" w:eastAsia="黑体" w:hAnsi="黑体" w:cs="Times New Roman" w:hint="eastAsia"/>
          <w:sz w:val="32"/>
          <w:szCs w:val="32"/>
        </w:rPr>
        <w:t>二</w:t>
      </w:r>
      <w:r w:rsidRPr="00630D2E">
        <w:rPr>
          <w:rFonts w:ascii="黑体" w:eastAsia="黑体" w:hAnsi="黑体" w:cs="Times New Roman" w:hint="eastAsia"/>
          <w:sz w:val="32"/>
          <w:szCs w:val="32"/>
        </w:rPr>
        <w:t>章</w:t>
      </w:r>
      <w:r w:rsidR="00560A1C">
        <w:rPr>
          <w:rFonts w:ascii="黑体" w:eastAsia="黑体" w:hAnsi="黑体" w:cs="Times New Roman"/>
          <w:sz w:val="32"/>
          <w:szCs w:val="32"/>
        </w:rPr>
        <w:t xml:space="preserve"> </w:t>
      </w:r>
      <w:r w:rsidR="00560A1C">
        <w:rPr>
          <w:rFonts w:ascii="黑体" w:eastAsia="黑体" w:hAnsi="黑体" w:cs="Times New Roman" w:hint="eastAsia"/>
          <w:sz w:val="32"/>
          <w:szCs w:val="32"/>
        </w:rPr>
        <w:t xml:space="preserve"> </w:t>
      </w:r>
      <w:r w:rsidRPr="0022544A">
        <w:rPr>
          <w:rFonts w:ascii="Times New Roman" w:eastAsia="黑体" w:hAnsi="Times New Roman" w:cs="Times New Roman"/>
          <w:sz w:val="32"/>
          <w:szCs w:val="32"/>
        </w:rPr>
        <w:t>UFD</w:t>
      </w:r>
      <w:r>
        <w:rPr>
          <w:rFonts w:ascii="黑体" w:eastAsia="黑体" w:hAnsi="黑体" w:cs="Times New Roman" w:hint="eastAsia"/>
          <w:sz w:val="32"/>
          <w:szCs w:val="32"/>
        </w:rPr>
        <w:t>理论</w:t>
      </w:r>
      <w:r w:rsidR="009140C9">
        <w:rPr>
          <w:rFonts w:ascii="黑体" w:eastAsia="黑体" w:hAnsi="黑体" w:cs="Times New Roman" w:hint="eastAsia"/>
          <w:sz w:val="32"/>
          <w:szCs w:val="32"/>
        </w:rPr>
        <w:t>及其施工参数优化思想</w:t>
      </w:r>
      <w:bookmarkEnd w:id="46"/>
    </w:p>
    <w:p w14:paraId="12A09919" w14:textId="7B0CDB67" w:rsidR="00152586" w:rsidRDefault="009140C9" w:rsidP="002E3602">
      <w:pPr>
        <w:pStyle w:val="2"/>
        <w:spacing w:beforeLines="50" w:before="156" w:afterLines="50" w:after="156" w:line="240" w:lineRule="auto"/>
        <w:jc w:val="center"/>
        <w:rPr>
          <w:rFonts w:ascii="黑体" w:eastAsia="黑体" w:hAnsi="黑体" w:cs="Times New Roman"/>
          <w:sz w:val="28"/>
          <w:szCs w:val="28"/>
        </w:rPr>
      </w:pPr>
      <w:bookmarkStart w:id="48" w:name="_Toc515270742"/>
      <w:r w:rsidRPr="0022544A">
        <w:rPr>
          <w:rFonts w:ascii="Times New Roman" w:eastAsia="黑体" w:hAnsi="Times New Roman" w:cs="Times New Roman"/>
          <w:sz w:val="28"/>
          <w:szCs w:val="28"/>
        </w:rPr>
        <w:t>2</w:t>
      </w:r>
      <w:r w:rsidR="00152586" w:rsidRPr="0022544A">
        <w:rPr>
          <w:rFonts w:ascii="Times New Roman" w:eastAsia="黑体" w:hAnsi="Times New Roman" w:cs="Times New Roman"/>
          <w:sz w:val="28"/>
          <w:szCs w:val="28"/>
        </w:rPr>
        <w:t>.1</w:t>
      </w:r>
      <w:r w:rsidR="00560A1C" w:rsidRPr="0022544A">
        <w:rPr>
          <w:rFonts w:ascii="Times New Roman" w:eastAsia="黑体" w:hAnsi="Times New Roman" w:cs="Times New Roman"/>
          <w:sz w:val="28"/>
          <w:szCs w:val="28"/>
        </w:rPr>
        <w:t xml:space="preserve">  </w:t>
      </w:r>
      <w:r w:rsidR="00152586" w:rsidRPr="0022544A">
        <w:rPr>
          <w:rFonts w:ascii="Times New Roman" w:eastAsia="黑体" w:hAnsi="Times New Roman" w:cs="Times New Roman"/>
          <w:sz w:val="28"/>
          <w:szCs w:val="28"/>
        </w:rPr>
        <w:t>UFD</w:t>
      </w:r>
      <w:r w:rsidR="00152586">
        <w:rPr>
          <w:rFonts w:ascii="黑体" w:eastAsia="黑体" w:hAnsi="黑体" w:cs="Times New Roman" w:hint="eastAsia"/>
          <w:sz w:val="28"/>
          <w:szCs w:val="28"/>
        </w:rPr>
        <w:t>理论</w:t>
      </w:r>
      <w:r w:rsidR="000E22FA" w:rsidRPr="002E3602">
        <w:rPr>
          <w:rFonts w:ascii="黑体" w:eastAsia="黑体" w:hAnsi="黑体" w:cs="Times New Roman" w:hint="eastAsia"/>
          <w:sz w:val="28"/>
          <w:szCs w:val="28"/>
        </w:rPr>
        <w:t>方法</w:t>
      </w:r>
      <w:r w:rsidR="000A1428">
        <w:rPr>
          <w:rFonts w:ascii="黑体" w:eastAsia="黑体" w:hAnsi="黑体" w:cs="Times New Roman" w:hint="eastAsia"/>
          <w:sz w:val="28"/>
          <w:szCs w:val="28"/>
        </w:rPr>
        <w:t>介绍</w:t>
      </w:r>
      <w:bookmarkEnd w:id="48"/>
    </w:p>
    <w:bookmarkEnd w:id="47"/>
    <w:p w14:paraId="7C64482A" w14:textId="63EEBCA8" w:rsidR="00D07D41" w:rsidRDefault="007230A9" w:rsidP="00631C01">
      <w:pPr>
        <w:spacing w:line="400" w:lineRule="exact"/>
        <w:ind w:firstLineChars="200" w:firstLine="480"/>
        <w:rPr>
          <w:rFonts w:ascii="宋体" w:eastAsia="宋体" w:hAnsi="宋体" w:cs="Times New Roman"/>
          <w:sz w:val="24"/>
          <w:szCs w:val="24"/>
        </w:rPr>
      </w:pPr>
      <w:r w:rsidRPr="007230A9">
        <w:rPr>
          <w:rFonts w:ascii="宋体" w:eastAsia="宋体" w:hAnsi="宋体" w:cs="Times New Roman" w:hint="eastAsia"/>
          <w:sz w:val="24"/>
          <w:szCs w:val="24"/>
        </w:rPr>
        <w:t>统</w:t>
      </w:r>
      <w:r w:rsidRPr="007230A9">
        <w:rPr>
          <w:rFonts w:ascii="宋体" w:eastAsia="宋体" w:hAnsi="宋体" w:cs="Times New Roman"/>
          <w:sz w:val="24"/>
          <w:szCs w:val="24"/>
        </w:rPr>
        <w:t>一压裂设计</w:t>
      </w:r>
      <w:r w:rsidR="00B87613">
        <w:rPr>
          <w:rFonts w:ascii="宋体" w:eastAsia="宋体" w:hAnsi="宋体" w:cs="Times New Roman" w:hint="eastAsia"/>
          <w:sz w:val="24"/>
          <w:szCs w:val="24"/>
        </w:rPr>
        <w:t>（</w:t>
      </w:r>
      <w:r w:rsidR="00B87613" w:rsidRPr="004C71C9">
        <w:rPr>
          <w:rFonts w:ascii="Times New Roman" w:eastAsia="宋体" w:hAnsi="Times New Roman" w:cs="Times New Roman"/>
          <w:sz w:val="24"/>
          <w:szCs w:val="24"/>
        </w:rPr>
        <w:t xml:space="preserve">UFD, Unified </w:t>
      </w:r>
      <w:r w:rsidR="00D07D41" w:rsidRPr="004C71C9">
        <w:rPr>
          <w:rFonts w:ascii="Times New Roman" w:eastAsia="宋体" w:hAnsi="Times New Roman" w:cs="Times New Roman"/>
          <w:sz w:val="24"/>
          <w:szCs w:val="24"/>
        </w:rPr>
        <w:t>F</w:t>
      </w:r>
      <w:r w:rsidR="00B87613" w:rsidRPr="004C71C9">
        <w:rPr>
          <w:rFonts w:ascii="Times New Roman" w:eastAsia="宋体" w:hAnsi="Times New Roman" w:cs="Times New Roman"/>
          <w:sz w:val="24"/>
          <w:szCs w:val="24"/>
        </w:rPr>
        <w:t xml:space="preserve">racture </w:t>
      </w:r>
      <w:r w:rsidR="00D07D41" w:rsidRPr="004C71C9">
        <w:rPr>
          <w:rFonts w:ascii="Times New Roman" w:eastAsia="宋体" w:hAnsi="Times New Roman" w:cs="Times New Roman"/>
          <w:sz w:val="24"/>
          <w:szCs w:val="24"/>
        </w:rPr>
        <w:t>D</w:t>
      </w:r>
      <w:r w:rsidR="00B87613" w:rsidRPr="004C71C9">
        <w:rPr>
          <w:rFonts w:ascii="Times New Roman" w:eastAsia="宋体" w:hAnsi="Times New Roman" w:cs="Times New Roman"/>
          <w:sz w:val="24"/>
          <w:szCs w:val="24"/>
        </w:rPr>
        <w:t>esign</w:t>
      </w:r>
      <w:r w:rsidR="00B87613">
        <w:rPr>
          <w:rFonts w:ascii="宋体" w:eastAsia="宋体" w:hAnsi="宋体" w:cs="Times New Roman" w:hint="eastAsia"/>
          <w:sz w:val="24"/>
          <w:szCs w:val="24"/>
        </w:rPr>
        <w:t>），</w:t>
      </w:r>
      <w:r w:rsidR="00D07D41" w:rsidRPr="00D07D41">
        <w:rPr>
          <w:rFonts w:ascii="宋体" w:eastAsia="宋体" w:hAnsi="宋体" w:cs="Times New Roman" w:hint="eastAsia"/>
          <w:sz w:val="24"/>
          <w:szCs w:val="24"/>
        </w:rPr>
        <w:t>是</w:t>
      </w:r>
      <w:r w:rsidR="00D07D41">
        <w:rPr>
          <w:rFonts w:ascii="宋体" w:eastAsia="宋体" w:hAnsi="宋体" w:cs="Times New Roman" w:hint="eastAsia"/>
          <w:sz w:val="24"/>
          <w:szCs w:val="24"/>
        </w:rPr>
        <w:t>一种</w:t>
      </w:r>
      <w:r w:rsidR="00D07D41" w:rsidRPr="00D07D41">
        <w:rPr>
          <w:rFonts w:ascii="宋体" w:eastAsia="宋体" w:hAnsi="宋体" w:cs="Times New Roman" w:hint="eastAsia"/>
          <w:sz w:val="24"/>
          <w:szCs w:val="24"/>
        </w:rPr>
        <w:t>既适用于中高渗储层，</w:t>
      </w:r>
      <w:r w:rsidR="004C71C9">
        <w:rPr>
          <w:rFonts w:ascii="宋体" w:eastAsia="宋体" w:hAnsi="宋体" w:cs="Times New Roman" w:hint="eastAsia"/>
          <w:sz w:val="24"/>
          <w:szCs w:val="24"/>
        </w:rPr>
        <w:t>同时</w:t>
      </w:r>
      <w:r w:rsidR="00D07D41" w:rsidRPr="00D07D41">
        <w:rPr>
          <w:rFonts w:ascii="宋体" w:eastAsia="宋体" w:hAnsi="宋体" w:cs="Times New Roman" w:hint="eastAsia"/>
          <w:sz w:val="24"/>
          <w:szCs w:val="24"/>
        </w:rPr>
        <w:t>又适用于低渗储层的一种统一压裂设计方法</w:t>
      </w:r>
      <w:r w:rsidR="00D07D41">
        <w:rPr>
          <w:rFonts w:ascii="宋体" w:eastAsia="宋体" w:hAnsi="宋体" w:cs="Times New Roman" w:hint="eastAsia"/>
          <w:sz w:val="24"/>
          <w:szCs w:val="24"/>
        </w:rPr>
        <w:t>。该理论</w:t>
      </w:r>
      <w:r w:rsidR="004C71C9">
        <w:rPr>
          <w:rFonts w:ascii="宋体" w:eastAsia="宋体" w:hAnsi="宋体" w:cs="Times New Roman" w:hint="eastAsia"/>
          <w:sz w:val="24"/>
          <w:szCs w:val="24"/>
        </w:rPr>
        <w:t>提出</w:t>
      </w:r>
      <w:r w:rsidR="00D07D41">
        <w:rPr>
          <w:rFonts w:ascii="宋体" w:eastAsia="宋体" w:hAnsi="宋体" w:cs="Times New Roman" w:hint="eastAsia"/>
          <w:sz w:val="24"/>
          <w:szCs w:val="24"/>
        </w:rPr>
        <w:t>：</w:t>
      </w:r>
      <w:r w:rsidRPr="007230A9">
        <w:rPr>
          <w:rFonts w:ascii="宋体" w:eastAsia="宋体" w:hAnsi="宋体" w:cs="Times New Roman"/>
          <w:sz w:val="24"/>
          <w:szCs w:val="24"/>
        </w:rPr>
        <w:t>在给定支撑剂</w:t>
      </w:r>
      <w:r w:rsidR="00D07D41">
        <w:rPr>
          <w:rFonts w:ascii="宋体" w:eastAsia="宋体" w:hAnsi="宋体" w:cs="Times New Roman" w:hint="eastAsia"/>
          <w:sz w:val="24"/>
          <w:szCs w:val="24"/>
        </w:rPr>
        <w:t>质量或</w:t>
      </w:r>
      <w:r w:rsidRPr="007230A9">
        <w:rPr>
          <w:rFonts w:ascii="宋体" w:eastAsia="宋体" w:hAnsi="宋体" w:cs="Times New Roman"/>
          <w:sz w:val="24"/>
          <w:szCs w:val="24"/>
        </w:rPr>
        <w:t>体积</w:t>
      </w:r>
      <w:r w:rsidR="00D07D41">
        <w:rPr>
          <w:rFonts w:ascii="宋体" w:eastAsia="宋体" w:hAnsi="宋体" w:cs="Times New Roman" w:hint="eastAsia"/>
          <w:sz w:val="24"/>
          <w:szCs w:val="24"/>
        </w:rPr>
        <w:t>的</w:t>
      </w:r>
      <w:r w:rsidRPr="007230A9">
        <w:rPr>
          <w:rFonts w:ascii="宋体" w:eastAsia="宋体" w:hAnsi="宋体" w:cs="Times New Roman"/>
          <w:sz w:val="24"/>
          <w:szCs w:val="24"/>
        </w:rPr>
        <w:t>情况下</w:t>
      </w:r>
      <w:r w:rsidR="00D07D41">
        <w:rPr>
          <w:rFonts w:ascii="宋体" w:eastAsia="宋体" w:hAnsi="宋体" w:cs="Times New Roman" w:hint="eastAsia"/>
          <w:sz w:val="24"/>
          <w:szCs w:val="24"/>
        </w:rPr>
        <w:t>，存在最大无因次生产指数及其相应最优无因次裂缝导流能力，</w:t>
      </w:r>
      <w:r w:rsidR="00816A2A">
        <w:rPr>
          <w:rFonts w:ascii="宋体" w:eastAsia="宋体" w:hAnsi="宋体" w:cs="Times New Roman" w:hint="eastAsia"/>
          <w:sz w:val="24"/>
          <w:szCs w:val="24"/>
        </w:rPr>
        <w:t>并由它</w:t>
      </w:r>
      <w:r w:rsidR="00D07D41">
        <w:rPr>
          <w:rFonts w:ascii="宋体" w:eastAsia="宋体" w:hAnsi="宋体" w:cs="Times New Roman" w:hint="eastAsia"/>
          <w:sz w:val="24"/>
          <w:szCs w:val="24"/>
        </w:rPr>
        <w:t>得到对应的裂缝几何尺寸，即最优</w:t>
      </w:r>
      <w:r w:rsidR="006B19FA">
        <w:rPr>
          <w:rFonts w:ascii="宋体" w:eastAsia="宋体" w:hAnsi="宋体" w:cs="Times New Roman" w:hint="eastAsia"/>
          <w:sz w:val="24"/>
          <w:szCs w:val="24"/>
        </w:rPr>
        <w:t>支撑</w:t>
      </w:r>
      <w:r w:rsidR="00D07D41">
        <w:rPr>
          <w:rFonts w:ascii="宋体" w:eastAsia="宋体" w:hAnsi="宋体" w:cs="Times New Roman" w:hint="eastAsia"/>
          <w:sz w:val="24"/>
          <w:szCs w:val="24"/>
        </w:rPr>
        <w:t>缝长和缝宽。</w:t>
      </w:r>
    </w:p>
    <w:p w14:paraId="58C85C9C" w14:textId="5900A8E7" w:rsidR="000F6466" w:rsidRPr="000F6466" w:rsidRDefault="000F6466" w:rsidP="000F6466">
      <w:pPr>
        <w:pStyle w:val="3"/>
        <w:spacing w:beforeLines="50" w:before="156" w:afterLines="50" w:after="156" w:line="240" w:lineRule="auto"/>
        <w:rPr>
          <w:rFonts w:ascii="黑体" w:eastAsia="黑体" w:hAnsi="黑体" w:cs="Times New Roman"/>
          <w:sz w:val="24"/>
          <w:szCs w:val="24"/>
        </w:rPr>
      </w:pPr>
      <w:bookmarkStart w:id="49" w:name="_Toc515270743"/>
      <w:r w:rsidRPr="0022544A">
        <w:rPr>
          <w:rFonts w:ascii="Times New Roman" w:eastAsia="黑体" w:hAnsi="Times New Roman" w:cs="Times New Roman"/>
          <w:sz w:val="24"/>
          <w:szCs w:val="24"/>
        </w:rPr>
        <w:t xml:space="preserve">2.1.1  </w:t>
      </w:r>
      <w:r w:rsidR="00A457DE" w:rsidRPr="0022544A">
        <w:rPr>
          <w:rFonts w:ascii="Times New Roman" w:eastAsia="黑体" w:hAnsi="Times New Roman" w:cs="Times New Roman"/>
          <w:sz w:val="24"/>
          <w:szCs w:val="24"/>
        </w:rPr>
        <w:t>UFD</w:t>
      </w:r>
      <w:r w:rsidR="00A457DE">
        <w:rPr>
          <w:rFonts w:ascii="黑体" w:eastAsia="黑体" w:hAnsi="黑体" w:cs="Times New Roman" w:hint="eastAsia"/>
          <w:sz w:val="24"/>
          <w:szCs w:val="24"/>
        </w:rPr>
        <w:t>理论</w:t>
      </w:r>
      <w:r>
        <w:rPr>
          <w:rFonts w:ascii="黑体" w:eastAsia="黑体" w:hAnsi="黑体" w:cs="Times New Roman" w:hint="eastAsia"/>
          <w:sz w:val="24"/>
          <w:szCs w:val="24"/>
        </w:rPr>
        <w:t>相关参数</w:t>
      </w:r>
      <w:bookmarkEnd w:id="49"/>
    </w:p>
    <w:p w14:paraId="33591662" w14:textId="7219E933" w:rsidR="002E3602" w:rsidRDefault="006B19FA" w:rsidP="00631C0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假设矩形储层中心有一口水平井，产层为水平方向且等厚度。同时裂缝贯穿储层，且其为对称双翼的裂缝。其俯视图如下图</w:t>
      </w:r>
      <w:r w:rsidR="009140C9" w:rsidRPr="008B6F8D">
        <w:rPr>
          <w:rFonts w:ascii="Times New Roman" w:eastAsia="宋体" w:hAnsi="Times New Roman" w:cs="Times New Roman"/>
          <w:sz w:val="24"/>
          <w:szCs w:val="24"/>
        </w:rPr>
        <w:t>2</w:t>
      </w:r>
      <w:r w:rsidR="008B6F8D" w:rsidRPr="008B6F8D">
        <w:rPr>
          <w:rFonts w:ascii="Times New Roman" w:eastAsia="宋体" w:hAnsi="Times New Roman" w:cs="Times New Roman"/>
          <w:sz w:val="24"/>
          <w:szCs w:val="24"/>
        </w:rPr>
        <w:t>.</w:t>
      </w:r>
      <w:r w:rsidRPr="008B6F8D">
        <w:rPr>
          <w:rFonts w:ascii="Times New Roman" w:eastAsia="宋体" w:hAnsi="Times New Roman" w:cs="Times New Roman"/>
          <w:sz w:val="24"/>
          <w:szCs w:val="24"/>
        </w:rPr>
        <w:t>1</w:t>
      </w:r>
      <w:r w:rsidR="00B83B4E">
        <w:rPr>
          <w:rFonts w:ascii="宋体" w:eastAsia="宋体" w:hAnsi="宋体" w:cs="Times New Roman" w:hint="eastAsia"/>
          <w:sz w:val="24"/>
          <w:szCs w:val="24"/>
        </w:rPr>
        <w:t>：</w:t>
      </w:r>
    </w:p>
    <w:p w14:paraId="77A51A55" w14:textId="2A1BBF3E" w:rsidR="0054565F" w:rsidRDefault="0054565F" w:rsidP="00B83227">
      <w:pPr>
        <w:ind w:firstLineChars="200" w:firstLine="420"/>
        <w:jc w:val="center"/>
        <w:rPr>
          <w:rFonts w:ascii="宋体" w:eastAsia="宋体" w:hAnsi="宋体" w:cs="Times New Roman"/>
          <w:sz w:val="24"/>
          <w:szCs w:val="24"/>
        </w:rPr>
      </w:pPr>
      <w:r>
        <w:rPr>
          <w:noProof/>
        </w:rPr>
        <w:drawing>
          <wp:inline distT="0" distB="0" distL="0" distR="0" wp14:anchorId="05848545" wp14:editId="75B03964">
            <wp:extent cx="1625097" cy="11885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3840" cy="1202211"/>
                    </a:xfrm>
                    <a:prstGeom prst="rect">
                      <a:avLst/>
                    </a:prstGeom>
                  </pic:spPr>
                </pic:pic>
              </a:graphicData>
            </a:graphic>
          </wp:inline>
        </w:drawing>
      </w:r>
    </w:p>
    <w:p w14:paraId="05347DE2" w14:textId="1608CA78" w:rsidR="00F44D19" w:rsidRPr="009D531D" w:rsidRDefault="009D531D" w:rsidP="009D531D">
      <w:pPr>
        <w:jc w:val="center"/>
        <w:rPr>
          <w:rFonts w:ascii="宋体" w:eastAsia="宋体" w:hAnsi="宋体" w:cs="Times New Roman"/>
          <w:szCs w:val="21"/>
        </w:rPr>
      </w:pPr>
      <w:r w:rsidRPr="009D531D">
        <w:rPr>
          <w:rFonts w:ascii="宋体" w:eastAsia="宋体" w:hAnsi="宋体" w:cs="Times New Roman" w:hint="eastAsia"/>
          <w:szCs w:val="21"/>
        </w:rPr>
        <w:t>图</w:t>
      </w:r>
      <w:r w:rsidR="009140C9" w:rsidRPr="0022544A">
        <w:rPr>
          <w:rFonts w:ascii="Times New Roman" w:eastAsia="宋体" w:hAnsi="Times New Roman" w:cs="Times New Roman"/>
          <w:szCs w:val="21"/>
        </w:rPr>
        <w:t>2</w:t>
      </w:r>
      <w:r w:rsidR="008B6F8D">
        <w:rPr>
          <w:rFonts w:ascii="Times New Roman" w:eastAsia="宋体" w:hAnsi="Times New Roman" w:cs="Times New Roman"/>
          <w:szCs w:val="21"/>
        </w:rPr>
        <w:t>.</w:t>
      </w:r>
      <w:r w:rsidRPr="0022544A">
        <w:rPr>
          <w:rFonts w:ascii="Times New Roman" w:eastAsia="宋体" w:hAnsi="Times New Roman" w:cs="Times New Roman"/>
          <w:szCs w:val="21"/>
        </w:rPr>
        <w:t>1</w:t>
      </w:r>
      <w:r w:rsidRPr="009D531D">
        <w:rPr>
          <w:rFonts w:ascii="宋体" w:eastAsia="宋体" w:hAnsi="宋体" w:cs="Times New Roman"/>
          <w:szCs w:val="21"/>
        </w:rPr>
        <w:t xml:space="preserve"> </w:t>
      </w:r>
      <w:r w:rsidR="00F832CF">
        <w:rPr>
          <w:rFonts w:ascii="宋体" w:eastAsia="宋体" w:hAnsi="宋体" w:cs="Times New Roman"/>
          <w:szCs w:val="21"/>
        </w:rPr>
        <w:t xml:space="preserve"> </w:t>
      </w:r>
      <w:r w:rsidRPr="009D531D">
        <w:rPr>
          <w:rFonts w:ascii="宋体" w:eastAsia="宋体" w:hAnsi="宋体" w:cs="Times New Roman" w:hint="eastAsia"/>
          <w:szCs w:val="21"/>
        </w:rPr>
        <w:t>矩形泄油面积储藏示意图</w:t>
      </w:r>
    </w:p>
    <w:p w14:paraId="0CA5C260" w14:textId="62FD97D6" w:rsidR="009D531D" w:rsidRDefault="009D531D" w:rsidP="0054565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定义穿透比</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x</m:t>
            </m:r>
          </m:sub>
        </m:sSub>
      </m:oMath>
      <w:r w:rsidR="00B83B4E">
        <w:rPr>
          <w:rFonts w:ascii="宋体" w:eastAsia="宋体" w:hAnsi="宋体" w:cs="Times New Roman" w:hint="eastAsia"/>
          <w:sz w:val="24"/>
          <w:szCs w:val="24"/>
        </w:rPr>
        <w:t>，它</w:t>
      </w:r>
      <w:r w:rsidR="00631C01">
        <w:rPr>
          <w:rFonts w:ascii="宋体" w:eastAsia="宋体" w:hAnsi="宋体" w:cs="Times New Roman" w:hint="eastAsia"/>
          <w:sz w:val="24"/>
          <w:szCs w:val="24"/>
        </w:rPr>
        <w:t>表征</w:t>
      </w:r>
      <w:r w:rsidR="00ED5F87">
        <w:rPr>
          <w:rFonts w:ascii="宋体" w:eastAsia="宋体" w:hAnsi="宋体" w:cs="Times New Roman" w:hint="eastAsia"/>
          <w:sz w:val="24"/>
          <w:szCs w:val="24"/>
        </w:rPr>
        <w:t>在长度方向上裂缝对储层的占比，表示</w:t>
      </w:r>
      <w:r w:rsidR="00816A2A">
        <w:rPr>
          <w:rFonts w:ascii="宋体" w:eastAsia="宋体" w:hAnsi="宋体" w:cs="Times New Roman" w:hint="eastAsia"/>
          <w:sz w:val="24"/>
          <w:szCs w:val="24"/>
        </w:rPr>
        <w:t>为</w:t>
      </w:r>
      <w:r w:rsidR="00B83B4E">
        <w:rPr>
          <w:rFonts w:ascii="宋体" w:eastAsia="宋体" w:hAnsi="宋体" w:cs="Times New Roman" w:hint="eastAsia"/>
          <w:sz w:val="24"/>
          <w:szCs w:val="24"/>
        </w:rPr>
        <w:t>裂缝长度</w:t>
      </w:r>
      <m:oMath>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f</m:t>
            </m:r>
          </m:sub>
        </m:sSub>
      </m:oMath>
      <w:r w:rsidR="00B83B4E">
        <w:rPr>
          <w:rFonts w:ascii="宋体" w:eastAsia="宋体" w:hAnsi="宋体" w:cs="Times New Roman" w:hint="eastAsia"/>
          <w:sz w:val="24"/>
          <w:szCs w:val="24"/>
        </w:rPr>
        <w:t>（裂缝半长</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f</m:t>
            </m:r>
          </m:sub>
        </m:sSub>
      </m:oMath>
      <w:r w:rsidR="00B83B4E">
        <w:rPr>
          <w:rFonts w:ascii="宋体" w:eastAsia="宋体" w:hAnsi="宋体" w:cs="Times New Roman" w:hint="eastAsia"/>
          <w:sz w:val="24"/>
          <w:szCs w:val="24"/>
        </w:rPr>
        <w:t>的2倍）与泄油（气）区域长度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oMath>
      <w:r w:rsidR="00B83B4E">
        <w:rPr>
          <w:rFonts w:ascii="宋体" w:eastAsia="宋体" w:hAnsi="宋体" w:cs="Times New Roman" w:hint="eastAsia"/>
          <w:sz w:val="24"/>
          <w:szCs w:val="24"/>
        </w:rPr>
        <w:t>的比值：</w:t>
      </w:r>
    </w:p>
    <w:bookmarkStart w:id="50" w:name="_Hlk514315620"/>
    <w:p w14:paraId="1BD1FCBF" w14:textId="73845F1F" w:rsidR="009D531D" w:rsidRPr="00B83B4E" w:rsidRDefault="00A47CE6" w:rsidP="00B83227">
      <w:pPr>
        <w:ind w:firstLineChars="200" w:firstLine="480"/>
        <w:jc w:val="right"/>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x</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f</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den>
          </m:f>
          <m:r>
            <w:rPr>
              <w:rFonts w:ascii="Cambria Math" w:eastAsia="宋体" w:hAnsi="Cambria Math" w:cs="Times New Roman"/>
              <w:sz w:val="24"/>
              <w:szCs w:val="24"/>
            </w:rPr>
            <m:t xml:space="preserve">                                                    (2-1)</m:t>
          </m:r>
        </m:oMath>
      </m:oMathPara>
      <w:bookmarkEnd w:id="50"/>
    </w:p>
    <w:p w14:paraId="3EED1B32" w14:textId="650576E2" w:rsidR="00816A2A" w:rsidRDefault="00816A2A" w:rsidP="0054565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定义裂缝导流能力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m:t>
            </m:r>
          </m:sub>
        </m:sSub>
      </m:oMath>
      <w:r>
        <w:rPr>
          <w:rFonts w:ascii="宋体" w:eastAsia="宋体" w:hAnsi="宋体" w:cs="Times New Roman" w:hint="eastAsia"/>
          <w:sz w:val="24"/>
          <w:szCs w:val="24"/>
        </w:rPr>
        <w:t>，它</w:t>
      </w:r>
      <w:r w:rsidR="00631C01">
        <w:rPr>
          <w:rFonts w:ascii="宋体" w:eastAsia="宋体" w:hAnsi="宋体" w:cs="Times New Roman" w:hint="eastAsia"/>
          <w:sz w:val="24"/>
          <w:szCs w:val="24"/>
        </w:rPr>
        <w:t>表征</w:t>
      </w:r>
      <w:r w:rsidR="00ED5F87">
        <w:rPr>
          <w:rFonts w:ascii="宋体" w:eastAsia="宋体" w:hAnsi="宋体" w:cs="Times New Roman" w:hint="eastAsia"/>
          <w:sz w:val="24"/>
          <w:szCs w:val="24"/>
        </w:rPr>
        <w:t>支撑裂缝能够支持液体流动的能力，</w:t>
      </w:r>
      <w:r>
        <w:rPr>
          <w:rFonts w:ascii="宋体" w:eastAsia="宋体" w:hAnsi="宋体" w:cs="Times New Roman" w:hint="eastAsia"/>
          <w:sz w:val="24"/>
          <w:szCs w:val="24"/>
        </w:rPr>
        <w:t>表示为</w:t>
      </w:r>
      <w:r w:rsidR="00ED5F87">
        <w:rPr>
          <w:rFonts w:ascii="宋体" w:eastAsia="宋体" w:hAnsi="宋体" w:cs="Times New Roman" w:hint="eastAsia"/>
          <w:sz w:val="24"/>
          <w:szCs w:val="24"/>
        </w:rPr>
        <w:t>支撑裂缝的平均宽度</w:t>
      </w:r>
      <m:oMath>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oMath>
      <w:r w:rsidR="00ED5F87">
        <w:rPr>
          <w:rFonts w:ascii="宋体" w:eastAsia="宋体" w:hAnsi="宋体" w:cs="Times New Roman" w:hint="eastAsia"/>
          <w:sz w:val="24"/>
          <w:szCs w:val="24"/>
        </w:rPr>
        <w:t>与支撑裂缝渗透率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00ED5F87">
        <w:rPr>
          <w:rFonts w:ascii="宋体" w:eastAsia="宋体" w:hAnsi="宋体" w:cs="Times New Roman" w:hint="eastAsia"/>
          <w:sz w:val="24"/>
          <w:szCs w:val="24"/>
        </w:rPr>
        <w:t>的乘积：</w:t>
      </w:r>
    </w:p>
    <w:bookmarkStart w:id="51" w:name="_Hlk514315630"/>
    <w:p w14:paraId="2BCB5641" w14:textId="592713AA" w:rsidR="00816A2A" w:rsidRPr="00ED5F87" w:rsidRDefault="00A47CE6" w:rsidP="00342B57">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m:t>
              </m:r>
            </m:sub>
          </m:sSub>
          <m:r>
            <m:rPr>
              <m:sty m:val="p"/>
            </m:rPr>
            <w:rPr>
              <w:rFonts w:ascii="Cambria Math" w:eastAsia="宋体" w:hAnsi="Cambria Math" w:cs="Times New Roman" w:hint="eastAsia"/>
              <w:sz w:val="24"/>
              <w:szCs w:val="24"/>
            </w:rPr>
            <m:t>=</m:t>
          </m:r>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 xml:space="preserve">                                                 (2-2)</m:t>
          </m:r>
        </m:oMath>
      </m:oMathPara>
      <w:bookmarkEnd w:id="51"/>
    </w:p>
    <w:p w14:paraId="56BD4D91" w14:textId="3E1A8EFF" w:rsidR="00BF1090" w:rsidRDefault="00974FC2" w:rsidP="00974FC2">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储层在</w:t>
      </w:r>
      <w:r w:rsidR="00816A2A" w:rsidRPr="00816A2A">
        <w:rPr>
          <w:rFonts w:ascii="宋体" w:eastAsia="宋体" w:hAnsi="宋体" w:cs="Times New Roman" w:hint="eastAsia"/>
          <w:sz w:val="24"/>
          <w:szCs w:val="24"/>
        </w:rPr>
        <w:t>经</w:t>
      </w:r>
      <w:r>
        <w:rPr>
          <w:rFonts w:ascii="宋体" w:eastAsia="宋体" w:hAnsi="宋体" w:cs="Times New Roman" w:hint="eastAsia"/>
          <w:sz w:val="24"/>
          <w:szCs w:val="24"/>
        </w:rPr>
        <w:t>受水力压裂的作用后</w:t>
      </w:r>
      <w:r w:rsidR="00816A2A" w:rsidRPr="00816A2A">
        <w:rPr>
          <w:rFonts w:ascii="宋体" w:eastAsia="宋体" w:hAnsi="宋体" w:cs="Times New Roman" w:hint="eastAsia"/>
          <w:sz w:val="24"/>
          <w:szCs w:val="24"/>
        </w:rPr>
        <w:t>，</w:t>
      </w:r>
      <w:r>
        <w:rPr>
          <w:rFonts w:ascii="宋体" w:eastAsia="宋体" w:hAnsi="宋体" w:cs="Times New Roman" w:hint="eastAsia"/>
          <w:sz w:val="24"/>
          <w:szCs w:val="24"/>
        </w:rPr>
        <w:t>它的作用效果表现在两个部分，其</w:t>
      </w:r>
      <w:r w:rsidR="00ED5F87">
        <w:rPr>
          <w:rFonts w:ascii="宋体" w:eastAsia="宋体" w:hAnsi="宋体" w:cs="Times New Roman" w:hint="eastAsia"/>
          <w:sz w:val="24"/>
          <w:szCs w:val="24"/>
        </w:rPr>
        <w:t>一</w:t>
      </w:r>
      <w:r>
        <w:rPr>
          <w:rFonts w:ascii="宋体" w:eastAsia="宋体" w:hAnsi="宋体" w:cs="Times New Roman" w:hint="eastAsia"/>
          <w:sz w:val="24"/>
          <w:szCs w:val="24"/>
        </w:rPr>
        <w:t>在于</w:t>
      </w:r>
      <w:r w:rsidR="00816A2A" w:rsidRPr="00816A2A">
        <w:rPr>
          <w:rFonts w:ascii="宋体" w:eastAsia="宋体" w:hAnsi="宋体" w:cs="Times New Roman" w:hint="eastAsia"/>
          <w:sz w:val="24"/>
          <w:szCs w:val="24"/>
        </w:rPr>
        <w:t>地层</w:t>
      </w:r>
      <w:r>
        <w:rPr>
          <w:rFonts w:ascii="宋体" w:eastAsia="宋体" w:hAnsi="宋体" w:cs="Times New Roman" w:hint="eastAsia"/>
          <w:sz w:val="24"/>
          <w:szCs w:val="24"/>
        </w:rPr>
        <w:t>往</w:t>
      </w:r>
      <w:r w:rsidR="00816A2A" w:rsidRPr="00816A2A">
        <w:rPr>
          <w:rFonts w:ascii="宋体" w:eastAsia="宋体" w:hAnsi="宋体" w:cs="Times New Roman" w:hint="eastAsia"/>
          <w:sz w:val="24"/>
          <w:szCs w:val="24"/>
        </w:rPr>
        <w:t>裂缝</w:t>
      </w:r>
      <w:r>
        <w:rPr>
          <w:rFonts w:ascii="宋体" w:eastAsia="宋体" w:hAnsi="宋体" w:cs="Times New Roman" w:hint="eastAsia"/>
          <w:sz w:val="24"/>
          <w:szCs w:val="24"/>
        </w:rPr>
        <w:t>提</w:t>
      </w:r>
      <w:r w:rsidR="00816A2A" w:rsidRPr="00816A2A">
        <w:rPr>
          <w:rFonts w:ascii="宋体" w:eastAsia="宋体" w:hAnsi="宋体" w:cs="Times New Roman" w:hint="eastAsia"/>
          <w:sz w:val="24"/>
          <w:szCs w:val="24"/>
        </w:rPr>
        <w:t>供</w:t>
      </w:r>
      <w:r>
        <w:rPr>
          <w:rFonts w:ascii="宋体" w:eastAsia="宋体" w:hAnsi="宋体" w:cs="Times New Roman" w:hint="eastAsia"/>
          <w:sz w:val="24"/>
          <w:szCs w:val="24"/>
        </w:rPr>
        <w:t>流体</w:t>
      </w:r>
      <w:r w:rsidR="00ED5F87">
        <w:rPr>
          <w:rFonts w:ascii="宋体" w:eastAsia="宋体" w:hAnsi="宋体" w:cs="Times New Roman" w:hint="eastAsia"/>
          <w:sz w:val="24"/>
          <w:szCs w:val="24"/>
        </w:rPr>
        <w:t>的</w:t>
      </w:r>
      <w:r>
        <w:rPr>
          <w:rFonts w:ascii="宋体" w:eastAsia="宋体" w:hAnsi="宋体" w:cs="Times New Roman" w:hint="eastAsia"/>
          <w:sz w:val="24"/>
          <w:szCs w:val="24"/>
        </w:rPr>
        <w:t>“</w:t>
      </w:r>
      <w:r w:rsidR="00816A2A" w:rsidRPr="00816A2A">
        <w:rPr>
          <w:rFonts w:ascii="宋体" w:eastAsia="宋体" w:hAnsi="宋体" w:cs="Times New Roman" w:hint="eastAsia"/>
          <w:sz w:val="24"/>
          <w:szCs w:val="24"/>
        </w:rPr>
        <w:t>能力</w:t>
      </w:r>
      <w:r>
        <w:rPr>
          <w:rFonts w:ascii="宋体" w:eastAsia="宋体" w:hAnsi="宋体" w:cs="Times New Roman" w:hint="eastAsia"/>
          <w:sz w:val="24"/>
          <w:szCs w:val="24"/>
        </w:rPr>
        <w:t>”，其</w:t>
      </w:r>
      <w:r w:rsidR="00ED5F87">
        <w:rPr>
          <w:rFonts w:ascii="宋体" w:eastAsia="宋体" w:hAnsi="宋体" w:cs="Times New Roman" w:hint="eastAsia"/>
          <w:sz w:val="24"/>
          <w:szCs w:val="24"/>
        </w:rPr>
        <w:t>二</w:t>
      </w:r>
      <w:r>
        <w:rPr>
          <w:rFonts w:ascii="宋体" w:eastAsia="宋体" w:hAnsi="宋体" w:cs="Times New Roman" w:hint="eastAsia"/>
          <w:sz w:val="24"/>
          <w:szCs w:val="24"/>
        </w:rPr>
        <w:t>在于</w:t>
      </w:r>
      <w:r w:rsidR="00816A2A" w:rsidRPr="00816A2A">
        <w:rPr>
          <w:rFonts w:ascii="宋体" w:eastAsia="宋体" w:hAnsi="宋体" w:cs="Times New Roman" w:hint="eastAsia"/>
          <w:sz w:val="24"/>
          <w:szCs w:val="24"/>
        </w:rPr>
        <w:t>裂缝</w:t>
      </w:r>
      <w:r>
        <w:rPr>
          <w:rFonts w:ascii="宋体" w:eastAsia="宋体" w:hAnsi="宋体" w:cs="Times New Roman" w:hint="eastAsia"/>
          <w:sz w:val="24"/>
          <w:szCs w:val="24"/>
        </w:rPr>
        <w:t>往</w:t>
      </w:r>
      <w:r w:rsidR="00816A2A" w:rsidRPr="00816A2A">
        <w:rPr>
          <w:rFonts w:ascii="宋体" w:eastAsia="宋体" w:hAnsi="宋体" w:cs="Times New Roman" w:hint="eastAsia"/>
          <w:sz w:val="24"/>
          <w:szCs w:val="24"/>
        </w:rPr>
        <w:t>井筒</w:t>
      </w:r>
      <w:r>
        <w:rPr>
          <w:rFonts w:ascii="宋体" w:eastAsia="宋体" w:hAnsi="宋体" w:cs="Times New Roman" w:hint="eastAsia"/>
          <w:sz w:val="24"/>
          <w:szCs w:val="24"/>
        </w:rPr>
        <w:t>提</w:t>
      </w:r>
      <w:r w:rsidR="00816A2A" w:rsidRPr="00816A2A">
        <w:rPr>
          <w:rFonts w:ascii="宋体" w:eastAsia="宋体" w:hAnsi="宋体" w:cs="Times New Roman" w:hint="eastAsia"/>
          <w:sz w:val="24"/>
          <w:szCs w:val="24"/>
        </w:rPr>
        <w:t>供</w:t>
      </w:r>
      <w:r>
        <w:rPr>
          <w:rFonts w:ascii="宋体" w:eastAsia="宋体" w:hAnsi="宋体" w:cs="Times New Roman" w:hint="eastAsia"/>
          <w:sz w:val="24"/>
          <w:szCs w:val="24"/>
        </w:rPr>
        <w:t>流体</w:t>
      </w:r>
      <w:r w:rsidR="00ED5F87">
        <w:rPr>
          <w:rFonts w:ascii="宋体" w:eastAsia="宋体" w:hAnsi="宋体" w:cs="Times New Roman" w:hint="eastAsia"/>
          <w:sz w:val="24"/>
          <w:szCs w:val="24"/>
        </w:rPr>
        <w:t>的</w:t>
      </w:r>
      <w:r>
        <w:rPr>
          <w:rFonts w:ascii="宋体" w:eastAsia="宋体" w:hAnsi="宋体" w:cs="Times New Roman" w:hint="eastAsia"/>
          <w:sz w:val="24"/>
          <w:szCs w:val="24"/>
        </w:rPr>
        <w:t>“</w:t>
      </w:r>
      <w:r w:rsidR="00816A2A" w:rsidRPr="00816A2A">
        <w:rPr>
          <w:rFonts w:ascii="宋体" w:eastAsia="宋体" w:hAnsi="宋体" w:cs="Times New Roman" w:hint="eastAsia"/>
          <w:sz w:val="24"/>
          <w:szCs w:val="24"/>
        </w:rPr>
        <w:t>能力</w:t>
      </w:r>
      <w:r>
        <w:rPr>
          <w:rFonts w:ascii="宋体" w:eastAsia="宋体" w:hAnsi="宋体" w:cs="Times New Roman" w:hint="eastAsia"/>
          <w:sz w:val="24"/>
          <w:szCs w:val="24"/>
        </w:rPr>
        <w:t>”</w:t>
      </w:r>
      <w:r w:rsidR="00816A2A" w:rsidRPr="00816A2A">
        <w:rPr>
          <w:rFonts w:ascii="宋体" w:eastAsia="宋体" w:hAnsi="宋体" w:cs="Times New Roman" w:hint="eastAsia"/>
          <w:sz w:val="24"/>
          <w:szCs w:val="24"/>
        </w:rPr>
        <w:t>。</w:t>
      </w:r>
      <w:r w:rsidR="00ED5F87">
        <w:rPr>
          <w:rFonts w:ascii="宋体" w:eastAsia="宋体" w:hAnsi="宋体" w:cs="Times New Roman" w:hint="eastAsia"/>
          <w:sz w:val="24"/>
          <w:szCs w:val="24"/>
        </w:rPr>
        <w:t>所以</w:t>
      </w:r>
      <w:r w:rsidR="007109C2">
        <w:rPr>
          <w:rFonts w:ascii="宋体" w:eastAsia="宋体" w:hAnsi="宋体" w:cs="Times New Roman" w:hint="eastAsia"/>
          <w:sz w:val="24"/>
          <w:szCs w:val="24"/>
        </w:rPr>
        <w:t>，</w:t>
      </w:r>
      <w:r w:rsidR="00ED5F87">
        <w:rPr>
          <w:rFonts w:ascii="宋体" w:eastAsia="宋体" w:hAnsi="宋体" w:cs="Times New Roman" w:hint="eastAsia"/>
          <w:sz w:val="24"/>
          <w:szCs w:val="24"/>
        </w:rPr>
        <w:t>要想</w:t>
      </w:r>
      <w:r w:rsidR="007109C2">
        <w:rPr>
          <w:rFonts w:ascii="宋体" w:eastAsia="宋体" w:hAnsi="宋体" w:cs="Times New Roman" w:hint="eastAsia"/>
          <w:sz w:val="24"/>
          <w:szCs w:val="24"/>
        </w:rPr>
        <w:t>达到预设的</w:t>
      </w:r>
      <w:r w:rsidR="00816A2A" w:rsidRPr="00816A2A">
        <w:rPr>
          <w:rFonts w:ascii="宋体" w:eastAsia="宋体" w:hAnsi="宋体" w:cs="Times New Roman" w:hint="eastAsia"/>
          <w:sz w:val="24"/>
          <w:szCs w:val="24"/>
        </w:rPr>
        <w:t>裂缝导流能力</w:t>
      </w:r>
      <w:r w:rsidR="007109C2">
        <w:rPr>
          <w:rFonts w:ascii="宋体" w:eastAsia="宋体" w:hAnsi="宋体" w:cs="Times New Roman" w:hint="eastAsia"/>
          <w:sz w:val="24"/>
          <w:szCs w:val="24"/>
        </w:rPr>
        <w:t>同</w:t>
      </w:r>
      <w:r w:rsidR="00816A2A" w:rsidRPr="00816A2A">
        <w:rPr>
          <w:rFonts w:ascii="宋体" w:eastAsia="宋体" w:hAnsi="宋体" w:cs="Times New Roman" w:hint="eastAsia"/>
          <w:sz w:val="24"/>
          <w:szCs w:val="24"/>
        </w:rPr>
        <w:t>地层</w:t>
      </w:r>
      <w:r w:rsidR="007109C2">
        <w:rPr>
          <w:rFonts w:ascii="宋体" w:eastAsia="宋体" w:hAnsi="宋体" w:cs="Times New Roman" w:hint="eastAsia"/>
          <w:sz w:val="24"/>
          <w:szCs w:val="24"/>
        </w:rPr>
        <w:t>的</w:t>
      </w:r>
      <w:r w:rsidR="00816A2A" w:rsidRPr="00816A2A">
        <w:rPr>
          <w:rFonts w:ascii="宋体" w:eastAsia="宋体" w:hAnsi="宋体" w:cs="Times New Roman" w:hint="eastAsia"/>
          <w:sz w:val="24"/>
          <w:szCs w:val="24"/>
        </w:rPr>
        <w:t>供液能力的</w:t>
      </w:r>
      <w:r w:rsidR="007109C2">
        <w:rPr>
          <w:rFonts w:ascii="宋体" w:eastAsia="宋体" w:hAnsi="宋体" w:cs="Times New Roman" w:hint="eastAsia"/>
          <w:sz w:val="24"/>
          <w:szCs w:val="24"/>
        </w:rPr>
        <w:t>配伍</w:t>
      </w:r>
      <w:r w:rsidR="00816A2A" w:rsidRPr="00816A2A">
        <w:rPr>
          <w:rFonts w:ascii="宋体" w:eastAsia="宋体" w:hAnsi="宋体" w:cs="Times New Roman" w:hint="eastAsia"/>
          <w:sz w:val="24"/>
          <w:szCs w:val="24"/>
        </w:rPr>
        <w:t>，</w:t>
      </w:r>
      <w:r w:rsidR="00ED5F87">
        <w:rPr>
          <w:rFonts w:ascii="宋体" w:eastAsia="宋体" w:hAnsi="宋体" w:cs="Times New Roman" w:hint="eastAsia"/>
          <w:sz w:val="24"/>
          <w:szCs w:val="24"/>
        </w:rPr>
        <w:t>可如下引入一个新量。</w:t>
      </w:r>
    </w:p>
    <w:p w14:paraId="12FDF3CC" w14:textId="154E98D0" w:rsidR="00816A2A" w:rsidRDefault="00ED5F87" w:rsidP="00631C0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定义无因次裂缝导流能力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oMath>
      <w:r>
        <w:rPr>
          <w:rFonts w:ascii="宋体" w:eastAsia="宋体" w:hAnsi="宋体" w:cs="Times New Roman" w:hint="eastAsia"/>
          <w:sz w:val="24"/>
          <w:szCs w:val="24"/>
        </w:rPr>
        <w:t>，它</w:t>
      </w:r>
      <w:r w:rsidR="00631C01">
        <w:rPr>
          <w:rFonts w:ascii="宋体" w:eastAsia="宋体" w:hAnsi="宋体" w:cs="Times New Roman" w:hint="eastAsia"/>
          <w:sz w:val="24"/>
          <w:szCs w:val="24"/>
        </w:rPr>
        <w:t>表征</w:t>
      </w:r>
      <w:r w:rsidR="00712F6B" w:rsidRPr="00816A2A">
        <w:rPr>
          <w:rFonts w:ascii="宋体" w:eastAsia="宋体" w:hAnsi="宋体" w:cs="Times New Roman" w:hint="eastAsia"/>
          <w:sz w:val="24"/>
          <w:szCs w:val="24"/>
        </w:rPr>
        <w:t>裂缝</w:t>
      </w:r>
      <w:r w:rsidR="00712F6B">
        <w:rPr>
          <w:rFonts w:ascii="宋体" w:eastAsia="宋体" w:hAnsi="宋体" w:cs="Times New Roman" w:hint="eastAsia"/>
          <w:sz w:val="24"/>
          <w:szCs w:val="24"/>
        </w:rPr>
        <w:t>往</w:t>
      </w:r>
      <w:r w:rsidR="00712F6B" w:rsidRPr="00816A2A">
        <w:rPr>
          <w:rFonts w:ascii="宋体" w:eastAsia="宋体" w:hAnsi="宋体" w:cs="Times New Roman" w:hint="eastAsia"/>
          <w:sz w:val="24"/>
          <w:szCs w:val="24"/>
        </w:rPr>
        <w:t>井筒</w:t>
      </w:r>
      <w:r w:rsidR="00712F6B">
        <w:rPr>
          <w:rFonts w:ascii="宋体" w:eastAsia="宋体" w:hAnsi="宋体" w:cs="Times New Roman" w:hint="eastAsia"/>
          <w:sz w:val="24"/>
          <w:szCs w:val="24"/>
        </w:rPr>
        <w:t>提</w:t>
      </w:r>
      <w:r w:rsidR="00712F6B" w:rsidRPr="00816A2A">
        <w:rPr>
          <w:rFonts w:ascii="宋体" w:eastAsia="宋体" w:hAnsi="宋体" w:cs="Times New Roman" w:hint="eastAsia"/>
          <w:sz w:val="24"/>
          <w:szCs w:val="24"/>
        </w:rPr>
        <w:t>供</w:t>
      </w:r>
      <w:r w:rsidR="00712F6B">
        <w:rPr>
          <w:rFonts w:ascii="宋体" w:eastAsia="宋体" w:hAnsi="宋体" w:cs="Times New Roman" w:hint="eastAsia"/>
          <w:sz w:val="24"/>
          <w:szCs w:val="24"/>
        </w:rPr>
        <w:t>流体的“</w:t>
      </w:r>
      <w:r w:rsidR="00712F6B" w:rsidRPr="00816A2A">
        <w:rPr>
          <w:rFonts w:ascii="宋体" w:eastAsia="宋体" w:hAnsi="宋体" w:cs="Times New Roman" w:hint="eastAsia"/>
          <w:sz w:val="24"/>
          <w:szCs w:val="24"/>
        </w:rPr>
        <w:t>能力</w:t>
      </w:r>
      <w:r w:rsidR="00712F6B">
        <w:rPr>
          <w:rFonts w:ascii="宋体" w:eastAsia="宋体" w:hAnsi="宋体" w:cs="Times New Roman" w:hint="eastAsia"/>
          <w:sz w:val="24"/>
          <w:szCs w:val="24"/>
        </w:rPr>
        <w:t>”</w:t>
      </w:r>
      <w:r w:rsidR="007109C2">
        <w:rPr>
          <w:rFonts w:ascii="宋体" w:eastAsia="宋体" w:hAnsi="宋体" w:cs="Times New Roman" w:hint="eastAsia"/>
          <w:sz w:val="24"/>
          <w:szCs w:val="24"/>
        </w:rPr>
        <w:t>和</w:t>
      </w:r>
      <w:r w:rsidR="00712F6B" w:rsidRPr="00816A2A">
        <w:rPr>
          <w:rFonts w:ascii="宋体" w:eastAsia="宋体" w:hAnsi="宋体" w:cs="Times New Roman" w:hint="eastAsia"/>
          <w:sz w:val="24"/>
          <w:szCs w:val="24"/>
        </w:rPr>
        <w:t>地层</w:t>
      </w:r>
      <w:r w:rsidR="00712F6B">
        <w:rPr>
          <w:rFonts w:ascii="宋体" w:eastAsia="宋体" w:hAnsi="宋体" w:cs="Times New Roman" w:hint="eastAsia"/>
          <w:sz w:val="24"/>
          <w:szCs w:val="24"/>
        </w:rPr>
        <w:t>往</w:t>
      </w:r>
      <w:r w:rsidR="00712F6B" w:rsidRPr="00816A2A">
        <w:rPr>
          <w:rFonts w:ascii="宋体" w:eastAsia="宋体" w:hAnsi="宋体" w:cs="Times New Roman" w:hint="eastAsia"/>
          <w:sz w:val="24"/>
          <w:szCs w:val="24"/>
        </w:rPr>
        <w:t>裂缝</w:t>
      </w:r>
      <w:r w:rsidR="00712F6B">
        <w:rPr>
          <w:rFonts w:ascii="宋体" w:eastAsia="宋体" w:hAnsi="宋体" w:cs="Times New Roman" w:hint="eastAsia"/>
          <w:sz w:val="24"/>
          <w:szCs w:val="24"/>
        </w:rPr>
        <w:t>提</w:t>
      </w:r>
      <w:r w:rsidR="00712F6B" w:rsidRPr="00816A2A">
        <w:rPr>
          <w:rFonts w:ascii="宋体" w:eastAsia="宋体" w:hAnsi="宋体" w:cs="Times New Roman" w:hint="eastAsia"/>
          <w:sz w:val="24"/>
          <w:szCs w:val="24"/>
        </w:rPr>
        <w:t>供</w:t>
      </w:r>
      <w:r w:rsidR="00712F6B">
        <w:rPr>
          <w:rFonts w:ascii="宋体" w:eastAsia="宋体" w:hAnsi="宋体" w:cs="Times New Roman" w:hint="eastAsia"/>
          <w:sz w:val="24"/>
          <w:szCs w:val="24"/>
        </w:rPr>
        <w:t>流体的“</w:t>
      </w:r>
      <w:r w:rsidR="00712F6B" w:rsidRPr="00816A2A">
        <w:rPr>
          <w:rFonts w:ascii="宋体" w:eastAsia="宋体" w:hAnsi="宋体" w:cs="Times New Roman" w:hint="eastAsia"/>
          <w:sz w:val="24"/>
          <w:szCs w:val="24"/>
        </w:rPr>
        <w:t>能力</w:t>
      </w:r>
      <w:r w:rsidR="00712F6B">
        <w:rPr>
          <w:rFonts w:ascii="宋体" w:eastAsia="宋体" w:hAnsi="宋体" w:cs="Times New Roman" w:hint="eastAsia"/>
          <w:sz w:val="24"/>
          <w:szCs w:val="24"/>
        </w:rPr>
        <w:t>”</w:t>
      </w:r>
      <w:r w:rsidR="007109C2">
        <w:rPr>
          <w:rFonts w:ascii="宋体" w:eastAsia="宋体" w:hAnsi="宋体" w:cs="Times New Roman" w:hint="eastAsia"/>
          <w:sz w:val="24"/>
          <w:szCs w:val="24"/>
        </w:rPr>
        <w:t>的效果之比</w:t>
      </w:r>
      <w:r w:rsidR="00D63CDE">
        <w:rPr>
          <w:rFonts w:ascii="宋体" w:eastAsia="宋体" w:hAnsi="宋体" w:cs="Times New Roman" w:hint="eastAsia"/>
          <w:sz w:val="24"/>
          <w:szCs w:val="24"/>
        </w:rPr>
        <w:t>，表示为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m:t>
            </m:r>
          </m:sub>
        </m:sSub>
      </m:oMath>
      <w:r w:rsidR="00D63CDE">
        <w:rPr>
          <w:rFonts w:ascii="宋体" w:eastAsia="宋体" w:hAnsi="宋体" w:cs="Times New Roman" w:hint="eastAsia"/>
          <w:sz w:val="24"/>
          <w:szCs w:val="24"/>
        </w:rPr>
        <w:t>的大小与表示为支撑裂缝半长</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oMath>
      <w:r w:rsidR="00D63CDE">
        <w:rPr>
          <w:rFonts w:ascii="宋体" w:eastAsia="宋体" w:hAnsi="宋体" w:cs="Times New Roman" w:hint="eastAsia"/>
          <w:sz w:val="24"/>
          <w:szCs w:val="24"/>
        </w:rPr>
        <w:t>与储层渗透率</w:t>
      </w:r>
      <m:oMath>
        <m:r>
          <w:rPr>
            <w:rFonts w:ascii="Cambria Math" w:eastAsia="宋体" w:hAnsi="Cambria Math" w:cs="Times New Roman"/>
            <w:sz w:val="24"/>
            <w:szCs w:val="24"/>
          </w:rPr>
          <m:t>k</m:t>
        </m:r>
      </m:oMath>
      <w:r w:rsidR="00D63CDE">
        <w:rPr>
          <w:rFonts w:ascii="宋体" w:eastAsia="宋体" w:hAnsi="宋体" w:cs="Times New Roman" w:hint="eastAsia"/>
          <w:sz w:val="24"/>
          <w:szCs w:val="24"/>
        </w:rPr>
        <w:t>的积的大小的比值：</w:t>
      </w:r>
    </w:p>
    <w:bookmarkStart w:id="52" w:name="_Hlk514315641"/>
    <w:p w14:paraId="5A368062" w14:textId="693F4E39" w:rsidR="00631C01" w:rsidRPr="00BF1090" w:rsidRDefault="00A47CE6" w:rsidP="00631C01">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m:t>
                  </m:r>
                </m:sub>
              </m:sSub>
            </m:num>
            <m:den>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r>
                <w:rPr>
                  <w:rFonts w:ascii="Cambria Math" w:eastAsia="宋体" w:hAnsi="Cambria Math" w:cs="Times New Roman"/>
                  <w:sz w:val="24"/>
                  <w:szCs w:val="24"/>
                </w:rPr>
                <m:t>∙k</m:t>
              </m:r>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num>
            <m:den>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r>
                <w:rPr>
                  <w:rFonts w:ascii="Cambria Math" w:eastAsia="宋体" w:hAnsi="Cambria Math" w:cs="Times New Roman"/>
                  <w:sz w:val="24"/>
                  <w:szCs w:val="24"/>
                </w:rPr>
                <m:t>∙k</m:t>
              </m:r>
            </m:den>
          </m:f>
          <m:r>
            <w:rPr>
              <w:rFonts w:ascii="Cambria Math" w:eastAsia="宋体" w:hAnsi="Cambria Math" w:cs="Times New Roman"/>
              <w:sz w:val="24"/>
              <w:szCs w:val="24"/>
            </w:rPr>
            <m:t xml:space="preserve">                                         (2-3)</m:t>
          </m:r>
        </m:oMath>
      </m:oMathPara>
      <w:bookmarkEnd w:id="52"/>
    </w:p>
    <w:p w14:paraId="3CA8CE8D" w14:textId="08272BCE" w:rsidR="00BF1090" w:rsidRPr="00631C01" w:rsidRDefault="00BF1090" w:rsidP="00631C01">
      <w:pPr>
        <w:ind w:firstLineChars="200" w:firstLine="480"/>
        <w:rPr>
          <w:rFonts w:ascii="宋体" w:eastAsia="宋体" w:hAnsi="宋体" w:cs="Times New Roman"/>
          <w:sz w:val="24"/>
          <w:szCs w:val="24"/>
        </w:rPr>
      </w:pPr>
      <w:r>
        <w:rPr>
          <w:rFonts w:ascii="宋体" w:eastAsia="宋体" w:hAnsi="宋体" w:cs="Times New Roman" w:hint="eastAsia"/>
          <w:sz w:val="24"/>
          <w:szCs w:val="24"/>
        </w:rPr>
        <w:t>该指标</w:t>
      </w:r>
      <w:r w:rsidRPr="00BF1090">
        <w:rPr>
          <w:rFonts w:ascii="宋体" w:eastAsia="宋体" w:hAnsi="宋体" w:cs="Times New Roman" w:hint="eastAsia"/>
          <w:sz w:val="24"/>
          <w:szCs w:val="24"/>
        </w:rPr>
        <w:t>由</w:t>
      </w:r>
      <w:r w:rsidRPr="00BF1090">
        <w:rPr>
          <w:rFonts w:ascii="Times New Roman" w:eastAsia="宋体" w:hAnsi="Times New Roman" w:cs="Times New Roman"/>
          <w:sz w:val="24"/>
          <w:szCs w:val="24"/>
        </w:rPr>
        <w:t>Prats</w:t>
      </w:r>
      <w:r w:rsidRPr="00BF1090">
        <w:rPr>
          <w:rFonts w:ascii="宋体" w:eastAsia="宋体" w:hAnsi="宋体" w:cs="Times New Roman"/>
          <w:sz w:val="24"/>
          <w:szCs w:val="24"/>
        </w:rPr>
        <w:t>提出</w:t>
      </w:r>
      <w:r>
        <w:rPr>
          <w:rFonts w:ascii="宋体" w:eastAsia="宋体" w:hAnsi="宋体" w:cs="Times New Roman" w:hint="eastAsia"/>
          <w:sz w:val="24"/>
          <w:szCs w:val="24"/>
        </w:rPr>
        <w:t>，</w:t>
      </w:r>
      <w:r w:rsidRPr="00BF1090">
        <w:rPr>
          <w:rFonts w:ascii="宋体" w:eastAsia="宋体" w:hAnsi="宋体" w:cs="Times New Roman"/>
          <w:sz w:val="24"/>
          <w:szCs w:val="24"/>
        </w:rPr>
        <w:t>用来表示裂缝导流能力与地层供液能力相互匹配性</w:t>
      </w:r>
      <w:r>
        <w:rPr>
          <w:rFonts w:ascii="宋体" w:eastAsia="宋体" w:hAnsi="宋体" w:cs="Times New Roman" w:hint="eastAsia"/>
          <w:sz w:val="24"/>
          <w:szCs w:val="24"/>
        </w:rPr>
        <w:t>。</w:t>
      </w:r>
    </w:p>
    <w:p w14:paraId="5D3A7D1A" w14:textId="73782EEC" w:rsidR="00BF1090" w:rsidRDefault="007109C2"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另外</w:t>
      </w:r>
      <w:r w:rsidR="0048229E">
        <w:rPr>
          <w:rFonts w:ascii="宋体" w:eastAsia="宋体" w:hAnsi="宋体" w:cs="Times New Roman" w:hint="eastAsia"/>
          <w:sz w:val="24"/>
          <w:szCs w:val="24"/>
        </w:rPr>
        <w:t>引入一个新量</w:t>
      </w:r>
    </w:p>
    <w:p w14:paraId="1012B1D3" w14:textId="1CE88565" w:rsidR="00BF1090" w:rsidRPr="0048229E" w:rsidRDefault="0048229E"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w:t>
      </w:r>
      <w:r w:rsidR="00500ACF">
        <w:rPr>
          <w:rFonts w:ascii="宋体" w:eastAsia="宋体" w:hAnsi="宋体" w:cs="Times New Roman" w:hint="eastAsia"/>
          <w:sz w:val="24"/>
          <w:szCs w:val="24"/>
        </w:rPr>
        <w:t>生产</w:t>
      </w:r>
      <w:r>
        <w:rPr>
          <w:rFonts w:ascii="宋体" w:eastAsia="宋体" w:hAnsi="宋体" w:cs="Times New Roman" w:hint="eastAsia"/>
          <w:sz w:val="24"/>
          <w:szCs w:val="24"/>
        </w:rPr>
        <w:t>指数（</w:t>
      </w:r>
      <w:r w:rsidRPr="0048229E">
        <w:rPr>
          <w:rFonts w:ascii="Times New Roman" w:eastAsia="宋体" w:hAnsi="Times New Roman" w:cs="Times New Roman"/>
          <w:sz w:val="24"/>
          <w:szCs w:val="24"/>
        </w:rPr>
        <w:t>PI</w:t>
      </w:r>
      <w:r>
        <w:rPr>
          <w:rFonts w:ascii="宋体" w:eastAsia="宋体" w:hAnsi="宋体" w:cs="Times New Roman" w:hint="eastAsia"/>
          <w:sz w:val="24"/>
          <w:szCs w:val="24"/>
        </w:rPr>
        <w:t>），表征单位生产压降的产量，表示为：</w:t>
      </w:r>
    </w:p>
    <w:p w14:paraId="0A919111" w14:textId="05A81A0F" w:rsidR="00BF1090" w:rsidRPr="0048229E" w:rsidRDefault="0048229E" w:rsidP="0048229E">
      <w:pPr>
        <w:ind w:firstLineChars="200" w:firstLine="480"/>
        <w:rPr>
          <w:rFonts w:ascii="宋体" w:eastAsia="宋体" w:hAnsi="宋体" w:cs="Times New Roman"/>
          <w:sz w:val="24"/>
          <w:szCs w:val="24"/>
        </w:rPr>
      </w:pPr>
      <w:bookmarkStart w:id="53" w:name="_Hlk514315648"/>
      <m:oMathPara>
        <m:oMathParaPr>
          <m:jc m:val="right"/>
        </m:oMathParaPr>
        <m:oMath>
          <m:r>
            <w:rPr>
              <w:rFonts w:ascii="Cambria Math" w:eastAsia="宋体" w:hAnsi="Cambria Math" w:cs="Times New Roman"/>
              <w:sz w:val="24"/>
              <w:szCs w:val="24"/>
            </w:rPr>
            <m:t>J</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q</m:t>
              </m:r>
            </m:num>
            <m:den>
              <m:bar>
                <m:barPr>
                  <m:pos m:val="top"/>
                  <m:ctrlPr>
                    <w:rPr>
                      <w:rFonts w:ascii="Cambria Math" w:eastAsia="宋体" w:hAnsi="Cambria Math" w:cs="Times New Roman"/>
                      <w:i/>
                      <w:sz w:val="24"/>
                      <w:szCs w:val="24"/>
                    </w:rPr>
                  </m:ctrlPr>
                </m:barPr>
                <m:e>
                  <m:r>
                    <w:rPr>
                      <w:rFonts w:ascii="Cambria Math" w:eastAsia="宋体" w:hAnsi="Cambria Math" w:cs="Times New Roman"/>
                      <w:sz w:val="24"/>
                      <w:szCs w:val="24"/>
                    </w:rPr>
                    <m:t>p</m:t>
                  </m:r>
                </m:e>
              </m:ba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wf</m:t>
                  </m:r>
                </m:sub>
              </m:sSub>
            </m:den>
          </m:f>
          <m:r>
            <w:rPr>
              <w:rFonts w:ascii="Cambria Math" w:eastAsia="宋体" w:hAnsi="Cambria Math" w:cs="Times New Roman"/>
              <w:sz w:val="24"/>
              <w:szCs w:val="24"/>
            </w:rPr>
            <m:t xml:space="preserve">                                                      (2-4)</m:t>
          </m:r>
        </m:oMath>
      </m:oMathPara>
      <w:bookmarkEnd w:id="53"/>
    </w:p>
    <w:p w14:paraId="26A9711C" w14:textId="297250A5" w:rsidR="00BF1090" w:rsidRDefault="0048229E"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在稳定状态下：</w:t>
      </w:r>
    </w:p>
    <w:p w14:paraId="367B27EF" w14:textId="1B6216A2" w:rsidR="00BF1090" w:rsidRPr="0048229E" w:rsidRDefault="0048229E" w:rsidP="0048229E">
      <w:pPr>
        <w:ind w:firstLineChars="200" w:firstLine="480"/>
        <w:rPr>
          <w:rFonts w:ascii="宋体" w:eastAsia="宋体" w:hAnsi="宋体" w:cs="Times New Roman"/>
          <w:sz w:val="24"/>
          <w:szCs w:val="24"/>
        </w:rPr>
      </w:pPr>
      <w:bookmarkStart w:id="54" w:name="_Hlk514315653"/>
      <m:oMathPara>
        <m:oMathParaPr>
          <m:jc m:val="right"/>
        </m:oMathParaPr>
        <m:oMath>
          <m:r>
            <w:rPr>
              <w:rFonts w:ascii="Cambria Math" w:eastAsia="宋体" w:hAnsi="Cambria Math" w:cs="Times New Roman"/>
              <w:sz w:val="24"/>
              <w:szCs w:val="24"/>
            </w:rPr>
            <m:t>J</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q</m:t>
              </m:r>
            </m:num>
            <m:den>
              <m:r>
                <w:rPr>
                  <w:rFonts w:ascii="Cambria Math" w:eastAsia="宋体" w:hAnsi="Cambria Math" w:cs="Times New Roman"/>
                  <w:sz w:val="24"/>
                  <w:szCs w:val="24"/>
                </w:rPr>
                <m:t>∆</m:t>
              </m:r>
              <m:r>
                <w:rPr>
                  <w:rFonts w:ascii="Cambria Math" w:eastAsia="宋体" w:hAnsi="Cambria Math" w:cs="Times New Roman" w:hint="eastAsia"/>
                  <w:sz w:val="24"/>
                  <w:szCs w:val="24"/>
                </w:rPr>
                <m:t>p</m:t>
              </m:r>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0.534kh</m:t>
              </m:r>
            </m:num>
            <m:den>
              <m:r>
                <w:rPr>
                  <w:rFonts w:ascii="Cambria Math" w:eastAsia="宋体" w:hAnsi="Cambria Math" w:cs="Times New Roman"/>
                  <w:sz w:val="24"/>
                  <w:szCs w:val="24"/>
                </w:rPr>
                <m:t>μB</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ln</m:t>
                  </m:r>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e</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w</m:t>
                              </m:r>
                            </m:sub>
                          </m:sSub>
                        </m:den>
                      </m:f>
                    </m:e>
                  </m:d>
                  <m:r>
                    <w:rPr>
                      <w:rFonts w:ascii="Cambria Math" w:eastAsia="宋体" w:hAnsi="Cambria Math" w:cs="Times New Roman"/>
                      <w:sz w:val="24"/>
                      <w:szCs w:val="24"/>
                    </w:rPr>
                    <m:t>-0.75+s</m:t>
                  </m:r>
                </m:e>
              </m:d>
            </m:den>
          </m:f>
          <m:r>
            <w:rPr>
              <w:rFonts w:ascii="Cambria Math" w:eastAsia="宋体" w:hAnsi="Cambria Math" w:cs="Times New Roman"/>
              <w:sz w:val="24"/>
              <w:szCs w:val="24"/>
            </w:rPr>
            <m:t xml:space="preserve">                               (2-5)</m:t>
          </m:r>
        </m:oMath>
      </m:oMathPara>
      <w:bookmarkEnd w:id="54"/>
    </w:p>
    <w:p w14:paraId="49D7F72C" w14:textId="4DD3A486" w:rsidR="008B7BEE" w:rsidRPr="008B7BEE" w:rsidRDefault="008B7BEE"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r>
          <w:rPr>
            <w:rFonts w:ascii="Cambria Math" w:eastAsia="宋体" w:hAnsi="Cambria Math" w:cs="Times New Roman"/>
            <w:sz w:val="24"/>
            <w:szCs w:val="24"/>
          </w:rPr>
          <m:t>B</m:t>
        </m:r>
      </m:oMath>
      <w:r>
        <w:rPr>
          <w:rFonts w:ascii="宋体" w:eastAsia="宋体" w:hAnsi="宋体" w:cs="Times New Roman" w:hint="eastAsia"/>
          <w:sz w:val="24"/>
          <w:szCs w:val="24"/>
        </w:rPr>
        <w:t>为原油体积系数，</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w:rPr>
                <w:rFonts w:ascii="Cambria Math" w:eastAsia="宋体" w:hAnsi="Cambria Math" w:cs="Times New Roman"/>
                <w:sz w:val="24"/>
                <w:szCs w:val="24"/>
              </w:rPr>
              <m:t>3</m:t>
            </m:r>
          </m:sup>
        </m:sSup>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w:t>
      </w:r>
      <m:oMath>
        <m:r>
          <w:rPr>
            <w:rFonts w:ascii="Cambria Math" w:eastAsia="宋体" w:hAnsi="Cambria Math" w:cs="Times New Roman"/>
            <w:sz w:val="24"/>
            <w:szCs w:val="24"/>
          </w:rPr>
          <m:t>μ</m:t>
        </m:r>
      </m:oMath>
      <w:r>
        <w:rPr>
          <w:rFonts w:ascii="宋体" w:eastAsia="宋体" w:hAnsi="宋体" w:cs="Times New Roman" w:hint="eastAsia"/>
          <w:sz w:val="24"/>
          <w:szCs w:val="24"/>
        </w:rPr>
        <w:t>为地层油的粘度，</w:t>
      </w:r>
      <m:oMath>
        <m:r>
          <w:rPr>
            <w:rFonts w:ascii="Cambria Math" w:eastAsia="宋体" w:hAnsi="Cambria Math" w:cs="Times New Roman"/>
            <w:sz w:val="24"/>
            <w:szCs w:val="24"/>
          </w:rPr>
          <m:t>P</m:t>
        </m:r>
        <m:r>
          <w:rPr>
            <w:rFonts w:ascii="Cambria Math" w:eastAsia="宋体" w:hAnsi="Cambria Math" w:cs="Times New Roman" w:hint="eastAsia"/>
            <w:sz w:val="24"/>
            <w:szCs w:val="24"/>
          </w:rPr>
          <m:t>a</m:t>
        </m:r>
        <m:r>
          <w:rPr>
            <w:rFonts w:ascii="Cambria Math" w:eastAsia="宋体" w:hAnsi="Cambria Math" w:cs="Times New Roman"/>
            <w:sz w:val="24"/>
            <w:szCs w:val="24"/>
          </w:rPr>
          <m:t>∙s</m:t>
        </m:r>
      </m:oMath>
    </w:p>
    <w:p w14:paraId="7CBE3845" w14:textId="2ABD5C98" w:rsidR="00BF1090" w:rsidRDefault="0048229E"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由于</w:t>
      </w:r>
      <w:r w:rsidR="00500ACF">
        <w:rPr>
          <w:rFonts w:ascii="宋体" w:eastAsia="宋体" w:hAnsi="宋体" w:cs="Times New Roman" w:hint="eastAsia"/>
          <w:sz w:val="24"/>
          <w:szCs w:val="24"/>
        </w:rPr>
        <w:t>生产</w:t>
      </w:r>
      <w:r>
        <w:rPr>
          <w:rFonts w:ascii="宋体" w:eastAsia="宋体" w:hAnsi="宋体" w:cs="Times New Roman" w:hint="eastAsia"/>
          <w:sz w:val="24"/>
          <w:szCs w:val="24"/>
        </w:rPr>
        <w:t>指数只是对一口井单独进行</w:t>
      </w:r>
      <w:r w:rsidR="008B7BEE">
        <w:rPr>
          <w:rFonts w:ascii="宋体" w:eastAsia="宋体" w:hAnsi="宋体" w:cs="Times New Roman" w:hint="eastAsia"/>
          <w:sz w:val="24"/>
          <w:szCs w:val="24"/>
        </w:rPr>
        <w:t>评价，而在井与井间有较大差异。故为了对任意不同的井进行比较，可如下引出新量。</w:t>
      </w:r>
    </w:p>
    <w:p w14:paraId="10797780" w14:textId="3C6F38F0" w:rsidR="008B7BEE" w:rsidRDefault="008B7BEE" w:rsidP="00BF109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定义无因次</w:t>
      </w:r>
      <w:r w:rsidR="00500ACF">
        <w:rPr>
          <w:rFonts w:ascii="宋体" w:eastAsia="宋体" w:hAnsi="宋体" w:cs="Times New Roman" w:hint="eastAsia"/>
          <w:sz w:val="24"/>
          <w:szCs w:val="24"/>
        </w:rPr>
        <w:t>生产</w:t>
      </w:r>
      <w:r>
        <w:rPr>
          <w:rFonts w:ascii="宋体" w:eastAsia="宋体" w:hAnsi="宋体" w:cs="Times New Roman" w:hint="eastAsia"/>
          <w:sz w:val="24"/>
          <w:szCs w:val="24"/>
        </w:rPr>
        <w:t>指数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oMath>
      <w:r>
        <w:rPr>
          <w:rFonts w:ascii="宋体" w:eastAsia="宋体" w:hAnsi="宋体" w:cs="Times New Roman" w:hint="eastAsia"/>
          <w:sz w:val="24"/>
          <w:szCs w:val="24"/>
        </w:rPr>
        <w:t>，表示为</w:t>
      </w:r>
    </w:p>
    <w:bookmarkStart w:id="55" w:name="_Hlk514315662"/>
    <w:p w14:paraId="2DC6BA62" w14:textId="4969BA3D" w:rsidR="008B7BEE" w:rsidRPr="008B7BEE" w:rsidRDefault="00A47CE6" w:rsidP="008B7BEE">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μB</m:t>
              </m:r>
            </m:num>
            <m:den>
              <m:r>
                <w:rPr>
                  <w:rFonts w:ascii="Cambria Math" w:eastAsia="宋体" w:hAnsi="Cambria Math" w:cs="Times New Roman"/>
                  <w:sz w:val="24"/>
                  <w:szCs w:val="24"/>
                </w:rPr>
                <m:t>0.543kh</m:t>
              </m:r>
            </m:den>
          </m:f>
          <m:r>
            <w:rPr>
              <w:rFonts w:ascii="Cambria Math" w:eastAsia="宋体" w:hAnsi="Cambria Math" w:cs="Times New Roman"/>
              <w:sz w:val="24"/>
              <w:szCs w:val="24"/>
            </w:rPr>
            <m:t>J                                                    (2-6)</m:t>
          </m:r>
        </m:oMath>
      </m:oMathPara>
      <w:bookmarkEnd w:id="55"/>
    </w:p>
    <w:p w14:paraId="622A05B8" w14:textId="74BA40AF" w:rsidR="0024541F" w:rsidRPr="0024541F" w:rsidRDefault="008B7BEE" w:rsidP="0024541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显然，根据</w:t>
      </w:r>
      <w:r w:rsidR="0024541F">
        <w:rPr>
          <w:rFonts w:ascii="Times New Roman" w:eastAsia="宋体" w:hAnsi="Times New Roman" w:cs="Times New Roman" w:hint="eastAsia"/>
          <w:sz w:val="24"/>
          <w:szCs w:val="24"/>
        </w:rPr>
        <w:t>公式</w:t>
      </w:r>
      <w:r w:rsidR="0024541F">
        <w:rPr>
          <w:rFonts w:ascii="Times New Roman" w:eastAsia="宋体" w:hAnsi="Times New Roman" w:cs="Times New Roman" w:hint="eastAsia"/>
          <w:sz w:val="24"/>
          <w:szCs w:val="24"/>
        </w:rPr>
        <w:t>(</w:t>
      </w:r>
      <w:r w:rsidR="0024541F">
        <w:rPr>
          <w:rFonts w:ascii="Times New Roman" w:eastAsia="宋体" w:hAnsi="Times New Roman" w:cs="Times New Roman"/>
          <w:sz w:val="24"/>
          <w:szCs w:val="24"/>
        </w:rPr>
        <w:t>2-</w:t>
      </w:r>
      <w:r w:rsidR="008F2EB4">
        <w:rPr>
          <w:rFonts w:ascii="Times New Roman" w:eastAsia="宋体" w:hAnsi="Times New Roman" w:cs="Times New Roman"/>
          <w:sz w:val="24"/>
          <w:szCs w:val="24"/>
        </w:rPr>
        <w:t>5</w:t>
      </w:r>
      <w:r w:rsidR="0024541F">
        <w:rPr>
          <w:rFonts w:ascii="Times New Roman" w:eastAsia="宋体" w:hAnsi="Times New Roman" w:cs="Times New Roman"/>
          <w:sz w:val="24"/>
          <w:szCs w:val="24"/>
        </w:rPr>
        <w:t>)</w:t>
      </w:r>
      <w:r w:rsidR="0024541F">
        <w:rPr>
          <w:rFonts w:ascii="Times New Roman" w:eastAsia="宋体" w:hAnsi="Times New Roman" w:cs="Times New Roman" w:hint="eastAsia"/>
          <w:sz w:val="24"/>
          <w:szCs w:val="24"/>
        </w:rPr>
        <w:t>和公式</w:t>
      </w:r>
      <w:r w:rsidR="0024541F">
        <w:rPr>
          <w:rFonts w:ascii="Times New Roman" w:eastAsia="宋体" w:hAnsi="Times New Roman" w:cs="Times New Roman" w:hint="eastAsia"/>
          <w:sz w:val="24"/>
          <w:szCs w:val="24"/>
        </w:rPr>
        <w:t>(</w:t>
      </w:r>
      <w:r w:rsidR="0024541F">
        <w:rPr>
          <w:rFonts w:ascii="Times New Roman" w:eastAsia="宋体" w:hAnsi="Times New Roman" w:cs="Times New Roman"/>
          <w:sz w:val="24"/>
          <w:szCs w:val="24"/>
        </w:rPr>
        <w:t>2-</w:t>
      </w:r>
      <w:r w:rsidR="008F2EB4">
        <w:rPr>
          <w:rFonts w:ascii="Times New Roman" w:eastAsia="宋体" w:hAnsi="Times New Roman" w:cs="Times New Roman"/>
          <w:sz w:val="24"/>
          <w:szCs w:val="24"/>
        </w:rPr>
        <w:t>6</w:t>
      </w:r>
      <w:r w:rsidR="0024541F">
        <w:rPr>
          <w:rFonts w:ascii="Times New Roman" w:eastAsia="宋体" w:hAnsi="Times New Roman" w:cs="Times New Roman"/>
          <w:sz w:val="24"/>
          <w:szCs w:val="24"/>
        </w:rPr>
        <w:t>)</w:t>
      </w:r>
      <w:r w:rsidR="0024541F">
        <w:rPr>
          <w:rFonts w:ascii="Times New Roman" w:eastAsia="宋体" w:hAnsi="Times New Roman" w:cs="Times New Roman" w:hint="eastAsia"/>
          <w:sz w:val="24"/>
          <w:szCs w:val="24"/>
        </w:rPr>
        <w:t>，拟稳态下的无因次</w:t>
      </w:r>
      <w:r w:rsidR="00500ACF">
        <w:rPr>
          <w:rFonts w:ascii="宋体" w:eastAsia="宋体" w:hAnsi="宋体" w:cs="Times New Roman" w:hint="eastAsia"/>
          <w:sz w:val="24"/>
          <w:szCs w:val="24"/>
        </w:rPr>
        <w:t>生产</w:t>
      </w:r>
      <w:r w:rsidR="0024541F">
        <w:rPr>
          <w:rFonts w:ascii="Times New Roman" w:eastAsia="宋体" w:hAnsi="Times New Roman" w:cs="Times New Roman" w:hint="eastAsia"/>
          <w:sz w:val="24"/>
          <w:szCs w:val="24"/>
        </w:rPr>
        <w:t>指数为</w:t>
      </w:r>
      <m:oMath>
        <m:r>
          <m:rPr>
            <m:sty m:val="p"/>
          </m:rPr>
          <w:rPr>
            <w:rFonts w:ascii="Cambria Math" w:eastAsia="宋体" w:hAnsi="Cambria Math" w:cs="Times New Roman"/>
            <w:sz w:val="24"/>
            <w:szCs w:val="24"/>
          </w:rPr>
          <w:br/>
        </m:r>
      </m:oMath>
      <w:bookmarkStart w:id="56" w:name="_Hlk514315692"/>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ln</m:t>
              </m:r>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e</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w</m:t>
                          </m:r>
                        </m:sub>
                      </m:sSub>
                    </m:den>
                  </m:f>
                </m:e>
              </m:d>
              <m:r>
                <w:rPr>
                  <w:rFonts w:ascii="Cambria Math" w:eastAsia="宋体" w:hAnsi="Cambria Math" w:cs="Times New Roman"/>
                  <w:sz w:val="24"/>
                  <w:szCs w:val="24"/>
                </w:rPr>
                <m:t>-0.75+s</m:t>
              </m:r>
            </m:den>
          </m:f>
          <m:r>
            <w:rPr>
              <w:rFonts w:ascii="Cambria Math" w:eastAsia="宋体" w:hAnsi="Cambria Math" w:cs="Times New Roman"/>
              <w:sz w:val="24"/>
              <w:szCs w:val="24"/>
            </w:rPr>
            <m:t xml:space="preserve">                                          (2-7)</m:t>
          </m:r>
        </m:oMath>
      </m:oMathPara>
      <w:bookmarkEnd w:id="56"/>
    </w:p>
    <w:p w14:paraId="012A439B" w14:textId="617473C2" w:rsidR="0024541F" w:rsidRDefault="0024541F" w:rsidP="0024541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同时，对位于圆形泄油区域中心的垂直井，稳定状态下的无因次</w:t>
      </w:r>
      <w:r w:rsidR="00500ACF">
        <w:rPr>
          <w:rFonts w:ascii="宋体" w:eastAsia="宋体" w:hAnsi="宋体" w:cs="Times New Roman" w:hint="eastAsia"/>
          <w:sz w:val="24"/>
          <w:szCs w:val="24"/>
        </w:rPr>
        <w:t>生产</w:t>
      </w:r>
      <w:r>
        <w:rPr>
          <w:rFonts w:ascii="Times New Roman" w:eastAsia="宋体" w:hAnsi="Times New Roman" w:cs="Times New Roman" w:hint="eastAsia"/>
          <w:sz w:val="24"/>
          <w:szCs w:val="24"/>
        </w:rPr>
        <w:t>指数为</w:t>
      </w:r>
    </w:p>
    <w:bookmarkStart w:id="57" w:name="_Hlk514315697"/>
    <w:p w14:paraId="26093F6B" w14:textId="6E5F5035" w:rsidR="0024541F" w:rsidRPr="0024541F" w:rsidRDefault="00A47CE6" w:rsidP="0024541F">
      <w:pPr>
        <w:ind w:firstLineChars="200" w:firstLine="480"/>
        <w:rPr>
          <w:rFonts w:ascii="Times New Roman" w:eastAsia="宋体" w:hAnsi="Times New Roman"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ln</m:t>
              </m:r>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e</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w</m:t>
                          </m:r>
                        </m:sub>
                      </m:sSub>
                    </m:den>
                  </m:f>
                </m:e>
              </m:d>
              <m:r>
                <w:rPr>
                  <w:rFonts w:ascii="Cambria Math" w:eastAsia="宋体" w:hAnsi="Cambria Math" w:cs="Times New Roman"/>
                  <w:sz w:val="24"/>
                  <w:szCs w:val="24"/>
                </w:rPr>
                <m:t>+s</m:t>
              </m:r>
            </m:den>
          </m:f>
          <m:r>
            <w:rPr>
              <w:rFonts w:ascii="Cambria Math" w:eastAsia="宋体" w:hAnsi="Cambria Math" w:cs="Times New Roman"/>
              <w:sz w:val="24"/>
              <w:szCs w:val="24"/>
            </w:rPr>
            <m:t xml:space="preserve">                                               (2-8)</m:t>
          </m:r>
        </m:oMath>
      </m:oMathPara>
      <w:bookmarkEnd w:id="57"/>
    </w:p>
    <w:p w14:paraId="7631BBF7" w14:textId="093B6045" w:rsidR="007B66F7" w:rsidRDefault="002B4926" w:rsidP="007B66F7">
      <w:pPr>
        <w:spacing w:line="400" w:lineRule="exact"/>
        <w:ind w:firstLineChars="200" w:firstLine="480"/>
        <w:rPr>
          <w:rFonts w:ascii="宋体" w:eastAsia="宋体" w:hAnsi="宋体" w:cs="Times New Roman"/>
          <w:sz w:val="24"/>
          <w:szCs w:val="24"/>
        </w:rPr>
      </w:pPr>
      <w:r w:rsidRPr="00BE14E1">
        <w:rPr>
          <w:rFonts w:ascii="宋体" w:eastAsia="宋体" w:hAnsi="宋体" w:cs="Times New Roman"/>
          <w:noProof/>
          <w:sz w:val="24"/>
          <w:szCs w:val="24"/>
        </w:rPr>
        <mc:AlternateContent>
          <mc:Choice Requires="wps">
            <w:drawing>
              <wp:anchor distT="45720" distB="45720" distL="114300" distR="114300" simplePos="0" relativeHeight="251754496" behindDoc="0" locked="0" layoutInCell="1" allowOverlap="1" wp14:anchorId="45E8E66C" wp14:editId="1E118CAB">
                <wp:simplePos x="0" y="0"/>
                <wp:positionH relativeFrom="column">
                  <wp:posOffset>581660</wp:posOffset>
                </wp:positionH>
                <wp:positionV relativeFrom="paragraph">
                  <wp:posOffset>1422400</wp:posOffset>
                </wp:positionV>
                <wp:extent cx="1258570" cy="219075"/>
                <wp:effectExtent l="5397" t="0" r="23178" b="23177"/>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8570" cy="219075"/>
                        </a:xfrm>
                        <a:prstGeom prst="rect">
                          <a:avLst/>
                        </a:prstGeom>
                        <a:solidFill>
                          <a:srgbClr val="FFFFFF"/>
                        </a:solidFill>
                        <a:ln w="9525">
                          <a:solidFill>
                            <a:schemeClr val="bg1"/>
                          </a:solidFill>
                          <a:miter lim="800000"/>
                          <a:headEnd/>
                          <a:tailEnd/>
                        </a:ln>
                      </wps:spPr>
                      <wps:txbx>
                        <w:txbxContent>
                          <w:p w14:paraId="51855C73" w14:textId="51043266" w:rsidR="002B4926" w:rsidRPr="00BE14E1" w:rsidRDefault="002B4926" w:rsidP="002B4926">
                            <w:pPr>
                              <w:spacing w:line="200" w:lineRule="exact"/>
                              <w:rPr>
                                <w:b/>
                                <w:sz w:val="15"/>
                                <w:szCs w:val="15"/>
                              </w:rPr>
                            </w:pPr>
                            <w:r w:rsidRPr="00BE14E1">
                              <w:rPr>
                                <w:rFonts w:ascii="宋体" w:eastAsia="宋体" w:hAnsi="宋体" w:hint="eastAsia"/>
                                <w:b/>
                                <w:sz w:val="15"/>
                                <w:szCs w:val="15"/>
                              </w:rPr>
                              <w:t>无因次</w:t>
                            </w:r>
                            <w:r>
                              <w:rPr>
                                <w:rFonts w:ascii="宋体" w:eastAsia="宋体" w:hAnsi="宋体" w:hint="eastAsia"/>
                                <w:b/>
                                <w:sz w:val="15"/>
                                <w:szCs w:val="15"/>
                              </w:rPr>
                              <w:t>采油指数</w:t>
                            </w:r>
                            <w:r w:rsidRPr="00BE14E1">
                              <w:rPr>
                                <w:rFonts w:ascii="宋体" w:eastAsia="宋体" w:hAnsi="宋体" w:hint="eastAsia"/>
                                <w:b/>
                                <w:sz w:val="15"/>
                                <w:szCs w:val="15"/>
                              </w:rPr>
                              <w:t>，</w:t>
                            </w:r>
                            <w:r>
                              <w:rPr>
                                <w:rFonts w:ascii="Times New Roman" w:hAnsi="Times New Roman" w:cs="Times New Roman"/>
                                <w:b/>
                                <w:sz w:val="15"/>
                                <w:szCs w:val="15"/>
                              </w:rPr>
                              <w:t>J</w:t>
                            </w:r>
                            <w:r w:rsidRPr="00BE14E1">
                              <w:rPr>
                                <w:rFonts w:ascii="Times New Roman" w:hAnsi="Times New Roman" w:cs="Times New Roman"/>
                                <w:b/>
                                <w:sz w:val="15"/>
                                <w:szCs w:val="15"/>
                                <w:vertAlign w:val="subscript"/>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E8E66C" id="_x0000_t202" coordsize="21600,21600" o:spt="202" path="m,l,21600r21600,l21600,xe">
                <v:stroke joinstyle="miter"/>
                <v:path gradientshapeok="t" o:connecttype="rect"/>
              </v:shapetype>
              <v:shape id="文本框 2" o:spid="_x0000_s1026" type="#_x0000_t202" style="position:absolute;left:0;text-align:left;margin-left:45.8pt;margin-top:112pt;width:99.1pt;height:17.25pt;rotation:-90;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" strokecolor="white [3212]">
                <v:textbox>
                  <w:txbxContent>
                    <w:p w14:paraId="51855C73" w14:textId="51043266" w:rsidR="002B4926" w:rsidRPr="00BE14E1" w:rsidRDefault="002B4926" w:rsidP="002B4926">
                      <w:pPr>
                        <w:spacing w:line="200" w:lineRule="exact"/>
                        <w:rPr>
                          <w:rFonts w:hint="eastAsia"/>
                          <w:b/>
                          <w:sz w:val="15"/>
                          <w:szCs w:val="15"/>
                        </w:rPr>
                      </w:pPr>
                      <w:r w:rsidRPr="00BE14E1">
                        <w:rPr>
                          <w:rFonts w:ascii="宋体" w:eastAsia="宋体" w:hAnsi="宋体" w:hint="eastAsia"/>
                          <w:b/>
                          <w:sz w:val="15"/>
                          <w:szCs w:val="15"/>
                        </w:rPr>
                        <w:t>无因次</w:t>
                      </w:r>
                      <w:r>
                        <w:rPr>
                          <w:rFonts w:ascii="宋体" w:eastAsia="宋体" w:hAnsi="宋体" w:hint="eastAsia"/>
                          <w:b/>
                          <w:sz w:val="15"/>
                          <w:szCs w:val="15"/>
                        </w:rPr>
                        <w:t>采油指数</w:t>
                      </w:r>
                      <w:r w:rsidRPr="00BE14E1">
                        <w:rPr>
                          <w:rFonts w:ascii="宋体" w:eastAsia="宋体" w:hAnsi="宋体" w:hint="eastAsia"/>
                          <w:b/>
                          <w:sz w:val="15"/>
                          <w:szCs w:val="15"/>
                        </w:rPr>
                        <w:t>，</w:t>
                      </w:r>
                      <w:r>
                        <w:rPr>
                          <w:rFonts w:ascii="Times New Roman" w:hAnsi="Times New Roman" w:cs="Times New Roman"/>
                          <w:b/>
                          <w:sz w:val="15"/>
                          <w:szCs w:val="15"/>
                        </w:rPr>
                        <w:t>J</w:t>
                      </w:r>
                      <w:r w:rsidRPr="00BE14E1">
                        <w:rPr>
                          <w:rFonts w:ascii="Times New Roman" w:hAnsi="Times New Roman" w:cs="Times New Roman"/>
                          <w:b/>
                          <w:sz w:val="15"/>
                          <w:szCs w:val="15"/>
                          <w:vertAlign w:val="subscript"/>
                        </w:rPr>
                        <w:t>D</w:t>
                      </w:r>
                    </w:p>
                  </w:txbxContent>
                </v:textbox>
                <w10:wrap type="square"/>
              </v:shape>
            </w:pict>
          </mc:Fallback>
        </mc:AlternateContent>
      </w:r>
      <w:r w:rsidR="00BE14E1" w:rsidRPr="00BE14E1">
        <w:rPr>
          <w:rFonts w:ascii="宋体" w:eastAsia="宋体" w:hAnsi="宋体" w:cs="Times New Roman"/>
          <w:noProof/>
          <w:sz w:val="24"/>
          <w:szCs w:val="24"/>
        </w:rPr>
        <mc:AlternateContent>
          <mc:Choice Requires="wps">
            <w:drawing>
              <wp:anchor distT="45720" distB="45720" distL="114300" distR="114300" simplePos="0" relativeHeight="251752448" behindDoc="0" locked="0" layoutInCell="1" allowOverlap="1" wp14:anchorId="325FC647" wp14:editId="298184C5">
                <wp:simplePos x="0" y="0"/>
                <wp:positionH relativeFrom="column">
                  <wp:posOffset>2278807</wp:posOffset>
                </wp:positionH>
                <wp:positionV relativeFrom="paragraph">
                  <wp:posOffset>2662816</wp:posOffset>
                </wp:positionV>
                <wp:extent cx="1258866" cy="256540"/>
                <wp:effectExtent l="0" t="0" r="17780"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8866" cy="256540"/>
                        </a:xfrm>
                        <a:prstGeom prst="rect">
                          <a:avLst/>
                        </a:prstGeom>
                        <a:solidFill>
                          <a:srgbClr val="FFFFFF"/>
                        </a:solidFill>
                        <a:ln w="9525">
                          <a:solidFill>
                            <a:schemeClr val="bg1"/>
                          </a:solidFill>
                          <a:miter lim="800000"/>
                          <a:headEnd/>
                          <a:tailEnd/>
                        </a:ln>
                      </wps:spPr>
                      <wps:txbx>
                        <w:txbxContent>
                          <w:p w14:paraId="1F276E7A" w14:textId="5EFDF79F" w:rsidR="00BE14E1" w:rsidRPr="00BE14E1" w:rsidRDefault="00BE14E1" w:rsidP="00BE14E1">
                            <w:pPr>
                              <w:spacing w:line="200" w:lineRule="exact"/>
                              <w:rPr>
                                <w:b/>
                                <w:sz w:val="15"/>
                                <w:szCs w:val="15"/>
                              </w:rPr>
                            </w:pPr>
                            <w:r w:rsidRPr="00BE14E1">
                              <w:rPr>
                                <w:rFonts w:ascii="宋体" w:eastAsia="宋体" w:hAnsi="宋体" w:hint="eastAsia"/>
                                <w:b/>
                                <w:sz w:val="15"/>
                                <w:szCs w:val="15"/>
                              </w:rPr>
                              <w:t>无因次裂缝导流能力，</w:t>
                            </w:r>
                            <w:r w:rsidRPr="00BE14E1">
                              <w:rPr>
                                <w:rFonts w:ascii="Times New Roman" w:hAnsi="Times New Roman" w:cs="Times New Roman"/>
                                <w:b/>
                                <w:sz w:val="15"/>
                                <w:szCs w:val="15"/>
                              </w:rPr>
                              <w:t>C</w:t>
                            </w:r>
                            <w:r w:rsidRPr="00BE14E1">
                              <w:rPr>
                                <w:rFonts w:ascii="Times New Roman" w:hAnsi="Times New Roman" w:cs="Times New Roman"/>
                                <w:b/>
                                <w:sz w:val="15"/>
                                <w:szCs w:val="15"/>
                                <w:vertAlign w:val="subscript"/>
                              </w:rPr>
                              <w:t>fD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FC647" id="_x0000_s1027" type="#_x0000_t202" style="position:absolute;left:0;text-align:left;margin-left:179.45pt;margin-top:209.65pt;width:99.1pt;height:20.2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" strokecolor="white [3212]">
                <v:textbox>
                  <w:txbxContent>
                    <w:p w14:paraId="1F276E7A" w14:textId="5EFDF79F" w:rsidR="00BE14E1" w:rsidRPr="00BE14E1" w:rsidRDefault="00BE14E1" w:rsidP="00BE14E1">
                      <w:pPr>
                        <w:spacing w:line="200" w:lineRule="exact"/>
                        <w:rPr>
                          <w:rFonts w:hint="eastAsia"/>
                          <w:b/>
                          <w:sz w:val="15"/>
                          <w:szCs w:val="15"/>
                        </w:rPr>
                      </w:pPr>
                      <w:r w:rsidRPr="00BE14E1">
                        <w:rPr>
                          <w:rFonts w:ascii="宋体" w:eastAsia="宋体" w:hAnsi="宋体" w:hint="eastAsia"/>
                          <w:b/>
                          <w:sz w:val="15"/>
                          <w:szCs w:val="15"/>
                        </w:rPr>
                        <w:t>无因次裂缝导流能力，</w:t>
                      </w:r>
                      <w:proofErr w:type="spellStart"/>
                      <w:r w:rsidRPr="00BE14E1">
                        <w:rPr>
                          <w:rFonts w:ascii="Times New Roman" w:hAnsi="Times New Roman" w:cs="Times New Roman"/>
                          <w:b/>
                          <w:sz w:val="15"/>
                          <w:szCs w:val="15"/>
                        </w:rPr>
                        <w:t>C</w:t>
                      </w:r>
                      <w:r w:rsidRPr="00BE14E1">
                        <w:rPr>
                          <w:rFonts w:ascii="Times New Roman" w:hAnsi="Times New Roman" w:cs="Times New Roman"/>
                          <w:b/>
                          <w:sz w:val="15"/>
                          <w:szCs w:val="15"/>
                          <w:vertAlign w:val="subscript"/>
                        </w:rPr>
                        <w:t>fD</w:t>
                      </w:r>
                      <w:proofErr w:type="spellEnd"/>
                    </w:p>
                  </w:txbxContent>
                </v:textbox>
                <w10:wrap type="square"/>
              </v:shape>
            </w:pict>
          </mc:Fallback>
        </mc:AlternateContent>
      </w:r>
      <w:r w:rsidR="007109C2">
        <w:rPr>
          <w:rFonts w:ascii="宋体" w:eastAsia="宋体" w:hAnsi="宋体" w:cs="Times New Roman"/>
          <w:noProof/>
          <w:sz w:val="24"/>
          <w:szCs w:val="24"/>
        </w:rPr>
        <w:drawing>
          <wp:anchor distT="0" distB="0" distL="114300" distR="114300" simplePos="0" relativeHeight="251658240" behindDoc="0" locked="0" layoutInCell="1" allowOverlap="1" wp14:anchorId="6802F670" wp14:editId="785B39A9">
            <wp:simplePos x="0" y="0"/>
            <wp:positionH relativeFrom="column">
              <wp:posOffset>1096010</wp:posOffset>
            </wp:positionH>
            <wp:positionV relativeFrom="paragraph">
              <wp:posOffset>514985</wp:posOffset>
            </wp:positionV>
            <wp:extent cx="3413760" cy="23558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0">
                      <a:extLst>
                        <a:ext uri="{28A0092B-C50C-407E-A947-70E740481C1C}">
                          <a14:useLocalDpi xmlns:a14="http://schemas.microsoft.com/office/drawing/2010/main" val="0"/>
                        </a:ext>
                      </a:extLst>
                    </a:blip>
                    <a:stretch>
                      <a:fillRect/>
                    </a:stretch>
                  </pic:blipFill>
                  <pic:spPr>
                    <a:xfrm>
                      <a:off x="0" y="0"/>
                      <a:ext cx="3413760" cy="2355850"/>
                    </a:xfrm>
                    <a:prstGeom prst="rect">
                      <a:avLst/>
                    </a:prstGeom>
                  </pic:spPr>
                </pic:pic>
              </a:graphicData>
            </a:graphic>
            <wp14:sizeRelH relativeFrom="margin">
              <wp14:pctWidth>0</wp14:pctWidth>
            </wp14:sizeRelH>
            <wp14:sizeRelV relativeFrom="margin">
              <wp14:pctHeight>0</wp14:pctHeight>
            </wp14:sizeRelV>
          </wp:anchor>
        </w:drawing>
      </w:r>
      <w:r w:rsidR="007B66F7" w:rsidRPr="0024541F">
        <w:rPr>
          <w:rFonts w:ascii="宋体" w:eastAsia="宋体" w:hAnsi="宋体" w:cs="Times New Roman"/>
          <w:sz w:val="24"/>
          <w:szCs w:val="24"/>
        </w:rPr>
        <w:t>1960年，</w:t>
      </w:r>
      <w:r w:rsidR="007B66F7" w:rsidRPr="0024541F">
        <w:rPr>
          <w:rFonts w:ascii="Times New Roman" w:eastAsia="宋体" w:hAnsi="Times New Roman" w:cs="Times New Roman"/>
          <w:sz w:val="24"/>
          <w:szCs w:val="24"/>
        </w:rPr>
        <w:t>McGuire</w:t>
      </w:r>
      <w:r w:rsidR="007B66F7" w:rsidRPr="0024541F">
        <w:rPr>
          <w:rFonts w:ascii="宋体" w:eastAsia="宋体" w:hAnsi="宋体" w:cs="Times New Roman"/>
          <w:sz w:val="24"/>
          <w:szCs w:val="24"/>
        </w:rPr>
        <w:t>和</w:t>
      </w:r>
      <w:r w:rsidR="007B66F7" w:rsidRPr="0024541F">
        <w:rPr>
          <w:rFonts w:ascii="Times New Roman" w:eastAsia="宋体" w:hAnsi="Times New Roman" w:cs="Times New Roman"/>
          <w:sz w:val="24"/>
          <w:szCs w:val="24"/>
        </w:rPr>
        <w:t>Sikora</w:t>
      </w:r>
      <w:r w:rsidR="007B66F7" w:rsidRPr="0024541F">
        <w:rPr>
          <w:rFonts w:ascii="宋体" w:eastAsia="宋体" w:hAnsi="宋体" w:cs="Times New Roman"/>
          <w:sz w:val="24"/>
          <w:szCs w:val="24"/>
        </w:rPr>
        <w:t>采用电模拟试验，</w:t>
      </w:r>
      <w:r w:rsidR="007109C2">
        <w:rPr>
          <w:rFonts w:ascii="宋体" w:eastAsia="宋体" w:hAnsi="宋体" w:cs="Times New Roman" w:hint="eastAsia"/>
          <w:sz w:val="24"/>
          <w:szCs w:val="24"/>
        </w:rPr>
        <w:t>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oMath>
      <w:r w:rsidR="007109C2">
        <w:rPr>
          <w:rFonts w:ascii="宋体" w:eastAsia="宋体" w:hAnsi="宋体" w:cs="Times New Roman" w:hint="eastAsia"/>
          <w:sz w:val="24"/>
          <w:szCs w:val="24"/>
        </w:rPr>
        <w:t>为自变量而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oMath>
      <w:r w:rsidR="007109C2">
        <w:rPr>
          <w:rFonts w:ascii="宋体" w:eastAsia="宋体" w:hAnsi="宋体" w:cs="Times New Roman" w:hint="eastAsia"/>
          <w:sz w:val="24"/>
          <w:szCs w:val="24"/>
        </w:rPr>
        <w:t>成为因变量，</w:t>
      </w:r>
      <w:r w:rsidR="007B66F7" w:rsidRPr="0024541F">
        <w:rPr>
          <w:rFonts w:ascii="宋体" w:eastAsia="宋体" w:hAnsi="宋体" w:cs="Times New Roman"/>
          <w:sz w:val="24"/>
          <w:szCs w:val="24"/>
        </w:rPr>
        <w:t>并将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x</m:t>
            </m:r>
          </m:sub>
        </m:sSub>
      </m:oMath>
      <w:r w:rsidR="007109C2">
        <w:rPr>
          <w:rFonts w:ascii="宋体" w:eastAsia="宋体" w:hAnsi="宋体" w:cs="Times New Roman" w:hint="eastAsia"/>
          <w:sz w:val="24"/>
          <w:szCs w:val="24"/>
        </w:rPr>
        <w:t>视作</w:t>
      </w:r>
      <w:r w:rsidR="007B66F7" w:rsidRPr="0024541F">
        <w:rPr>
          <w:rFonts w:ascii="宋体" w:eastAsia="宋体" w:hAnsi="宋体" w:cs="Times New Roman"/>
          <w:sz w:val="24"/>
          <w:szCs w:val="24"/>
        </w:rPr>
        <w:t>参考，绘制了</w:t>
      </w:r>
      <w:r w:rsidR="007B66F7" w:rsidRPr="007B66F7">
        <w:rPr>
          <w:rFonts w:ascii="Times New Roman" w:eastAsia="宋体" w:hAnsi="Times New Roman" w:cs="Times New Roman"/>
          <w:sz w:val="24"/>
          <w:szCs w:val="24"/>
        </w:rPr>
        <w:t>McGuire-Sikora</w:t>
      </w:r>
      <w:r w:rsidR="007109C2">
        <w:rPr>
          <w:rFonts w:ascii="Times New Roman" w:eastAsia="宋体" w:hAnsi="Times New Roman" w:cs="Times New Roman" w:hint="eastAsia"/>
          <w:sz w:val="24"/>
          <w:szCs w:val="24"/>
        </w:rPr>
        <w:t>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oMath>
      <w:r w:rsidR="007B66F7" w:rsidRPr="0024541F">
        <w:rPr>
          <w:rFonts w:ascii="宋体" w:eastAsia="宋体" w:hAnsi="宋体" w:cs="Times New Roman"/>
          <w:sz w:val="24"/>
          <w:szCs w:val="24"/>
        </w:rPr>
        <w:t>与</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oMath>
      <w:r w:rsidR="007B66F7" w:rsidRPr="0024541F">
        <w:rPr>
          <w:rFonts w:ascii="宋体" w:eastAsia="宋体" w:hAnsi="宋体" w:cs="Times New Roman"/>
          <w:sz w:val="24"/>
          <w:szCs w:val="24"/>
        </w:rPr>
        <w:t>的曲线图（</w:t>
      </w:r>
      <w:r w:rsidR="000F6466">
        <w:rPr>
          <w:rFonts w:ascii="宋体" w:eastAsia="宋体" w:hAnsi="宋体" w:cs="Times New Roman" w:hint="eastAsia"/>
          <w:sz w:val="24"/>
          <w:szCs w:val="24"/>
        </w:rPr>
        <w:t>如下图</w:t>
      </w:r>
      <w:r w:rsidR="000F6466" w:rsidRPr="005B7AFC">
        <w:rPr>
          <w:rFonts w:ascii="Times New Roman" w:eastAsia="宋体" w:hAnsi="Times New Roman" w:cs="Times New Roman"/>
          <w:sz w:val="24"/>
          <w:szCs w:val="24"/>
        </w:rPr>
        <w:t>2</w:t>
      </w:r>
      <w:r w:rsidR="008B6F8D" w:rsidRPr="005B7AFC">
        <w:rPr>
          <w:rFonts w:ascii="Times New Roman" w:eastAsia="宋体" w:hAnsi="Times New Roman" w:cs="Times New Roman"/>
          <w:sz w:val="24"/>
          <w:szCs w:val="24"/>
        </w:rPr>
        <w:t>.</w:t>
      </w:r>
      <w:r w:rsidR="000F6466" w:rsidRPr="005B7AFC">
        <w:rPr>
          <w:rFonts w:ascii="Times New Roman" w:eastAsia="宋体" w:hAnsi="Times New Roman" w:cs="Times New Roman"/>
          <w:sz w:val="24"/>
          <w:szCs w:val="24"/>
        </w:rPr>
        <w:t>2</w:t>
      </w:r>
      <w:r w:rsidR="000F6466">
        <w:rPr>
          <w:rFonts w:ascii="宋体" w:eastAsia="宋体" w:hAnsi="宋体" w:cs="Times New Roman" w:hint="eastAsia"/>
          <w:sz w:val="24"/>
          <w:szCs w:val="24"/>
        </w:rPr>
        <w:t>）</w:t>
      </w:r>
      <w:r w:rsidR="000F6466" w:rsidRPr="0024541F">
        <w:rPr>
          <w:rFonts w:ascii="宋体" w:eastAsia="宋体" w:hAnsi="宋体" w:cs="Times New Roman"/>
          <w:sz w:val="24"/>
          <w:szCs w:val="24"/>
        </w:rPr>
        <w:t>。</w:t>
      </w:r>
    </w:p>
    <w:p w14:paraId="6021CDF3" w14:textId="77777777" w:rsidR="002B4926" w:rsidRDefault="002B4926" w:rsidP="002B4926">
      <w:pPr>
        <w:spacing w:line="160" w:lineRule="exact"/>
        <w:jc w:val="center"/>
        <w:rPr>
          <w:rFonts w:ascii="宋体" w:eastAsia="宋体" w:hAnsi="宋体" w:cs="Times New Roman"/>
          <w:szCs w:val="21"/>
        </w:rPr>
      </w:pPr>
    </w:p>
    <w:p w14:paraId="1C58C386" w14:textId="0124140C" w:rsidR="007109C2" w:rsidRPr="000F6466" w:rsidRDefault="000F6466" w:rsidP="00C075F6">
      <w:pPr>
        <w:jc w:val="center"/>
        <w:rPr>
          <w:rFonts w:ascii="宋体" w:eastAsia="宋体" w:hAnsi="宋体" w:cs="Times New Roman"/>
          <w:szCs w:val="21"/>
        </w:rPr>
      </w:pPr>
      <w:r w:rsidRPr="009D531D">
        <w:rPr>
          <w:rFonts w:ascii="宋体" w:eastAsia="宋体" w:hAnsi="宋体" w:cs="Times New Roman" w:hint="eastAsia"/>
          <w:szCs w:val="21"/>
        </w:rPr>
        <w:t>图</w:t>
      </w:r>
      <w:r w:rsidRPr="0022544A">
        <w:rPr>
          <w:rFonts w:ascii="Times New Roman" w:eastAsia="宋体" w:hAnsi="Times New Roman" w:cs="Times New Roman"/>
          <w:szCs w:val="21"/>
        </w:rPr>
        <w:t>2</w:t>
      </w:r>
      <w:r w:rsidR="008B6F8D">
        <w:rPr>
          <w:rFonts w:ascii="Times New Roman" w:eastAsia="宋体" w:hAnsi="Times New Roman" w:cs="Times New Roman"/>
          <w:szCs w:val="21"/>
        </w:rPr>
        <w:t>.</w:t>
      </w:r>
      <w:r w:rsidRPr="0022544A">
        <w:rPr>
          <w:rFonts w:ascii="Times New Roman" w:eastAsia="宋体" w:hAnsi="Times New Roman" w:cs="Times New Roman"/>
          <w:szCs w:val="21"/>
        </w:rPr>
        <w:t>2</w:t>
      </w:r>
      <w:r w:rsidRPr="009D531D">
        <w:rPr>
          <w:rFonts w:ascii="宋体" w:eastAsia="宋体" w:hAnsi="宋体" w:cs="Times New Roman"/>
          <w:szCs w:val="21"/>
        </w:rPr>
        <w:t xml:space="preserve"> </w:t>
      </w:r>
      <w:r>
        <w:rPr>
          <w:rFonts w:ascii="宋体" w:eastAsia="宋体" w:hAnsi="宋体" w:cs="Times New Roman"/>
          <w:szCs w:val="21"/>
        </w:rPr>
        <w:t xml:space="preserve"> </w:t>
      </w:r>
      <w:r w:rsidRPr="000F6466">
        <w:rPr>
          <w:rFonts w:ascii="宋体" w:eastAsia="宋体" w:hAnsi="宋体" w:cs="Times New Roman" w:hint="eastAsia"/>
          <w:szCs w:val="21"/>
        </w:rPr>
        <w:t>无因次采油指数与无因次裂缝导流能力</w:t>
      </w:r>
      <w:r w:rsidRPr="000F6466">
        <w:rPr>
          <w:rFonts w:ascii="宋体" w:eastAsia="宋体" w:hAnsi="宋体" w:cs="Times New Roman"/>
          <w:szCs w:val="21"/>
        </w:rPr>
        <w:t>的半对数曲线图</w:t>
      </w:r>
    </w:p>
    <w:p w14:paraId="72D16205" w14:textId="6B98A76A" w:rsidR="007B66F7" w:rsidRDefault="000F6466" w:rsidP="000F6466">
      <w:pPr>
        <w:spacing w:line="400" w:lineRule="exact"/>
        <w:ind w:firstLineChars="200" w:firstLine="480"/>
        <w:rPr>
          <w:rFonts w:ascii="宋体" w:eastAsia="宋体" w:hAnsi="宋体" w:cs="Times New Roman"/>
          <w:sz w:val="24"/>
          <w:szCs w:val="24"/>
        </w:rPr>
      </w:pPr>
      <w:r w:rsidRPr="000F6466">
        <w:rPr>
          <w:rFonts w:ascii="宋体" w:eastAsia="宋体" w:hAnsi="宋体" w:cs="Times New Roman"/>
          <w:sz w:val="24"/>
          <w:szCs w:val="24"/>
        </w:rPr>
        <w:t>从图中</w:t>
      </w:r>
      <w:r w:rsidR="007109C2">
        <w:rPr>
          <w:rFonts w:ascii="宋体" w:eastAsia="宋体" w:hAnsi="宋体" w:cs="Times New Roman" w:hint="eastAsia"/>
          <w:sz w:val="24"/>
          <w:szCs w:val="24"/>
        </w:rPr>
        <w:t>显而易见</w:t>
      </w:r>
      <w:r w:rsidRPr="000F6466">
        <w:rPr>
          <w:rFonts w:ascii="宋体" w:eastAsia="宋体" w:hAnsi="宋体" w:cs="Times New Roman"/>
          <w:sz w:val="24"/>
          <w:szCs w:val="24"/>
        </w:rPr>
        <w:t>，曲线</w:t>
      </w:r>
      <w:r w:rsidR="007109C2">
        <w:rPr>
          <w:rFonts w:ascii="宋体" w:eastAsia="宋体" w:hAnsi="宋体" w:cs="Times New Roman" w:hint="eastAsia"/>
          <w:sz w:val="24"/>
          <w:szCs w:val="24"/>
        </w:rPr>
        <w:t>在开始阶段保持为</w:t>
      </w:r>
      <w:r w:rsidRPr="000F6466">
        <w:rPr>
          <w:rFonts w:ascii="宋体" w:eastAsia="宋体" w:hAnsi="宋体" w:cs="Times New Roman"/>
          <w:sz w:val="24"/>
          <w:szCs w:val="24"/>
        </w:rPr>
        <w:t>递增</w:t>
      </w:r>
      <w:r w:rsidR="007109C2">
        <w:rPr>
          <w:rFonts w:ascii="宋体" w:eastAsia="宋体" w:hAnsi="宋体" w:cs="Times New Roman" w:hint="eastAsia"/>
          <w:sz w:val="24"/>
          <w:szCs w:val="24"/>
        </w:rPr>
        <w:t>态势</w:t>
      </w:r>
      <w:r w:rsidRPr="000F6466">
        <w:rPr>
          <w:rFonts w:ascii="宋体" w:eastAsia="宋体" w:hAnsi="宋体" w:cs="Times New Roman"/>
          <w:sz w:val="24"/>
          <w:szCs w:val="24"/>
        </w:rPr>
        <w:t>，</w:t>
      </w:r>
      <w:r w:rsidR="007109C2">
        <w:rPr>
          <w:rFonts w:ascii="宋体" w:eastAsia="宋体" w:hAnsi="宋体" w:cs="Times New Roman" w:hint="eastAsia"/>
          <w:sz w:val="24"/>
          <w:szCs w:val="24"/>
        </w:rPr>
        <w:t>而伴</w:t>
      </w:r>
      <w:r w:rsidRPr="000F6466">
        <w:rPr>
          <w:rFonts w:ascii="宋体" w:eastAsia="宋体" w:hAnsi="宋体" w:cs="Times New Roman"/>
          <w:sz w:val="24"/>
          <w:szCs w:val="24"/>
        </w:rPr>
        <w:t>随着无因次导流能力</w:t>
      </w:r>
      <w:r w:rsidR="007109C2">
        <w:rPr>
          <w:rFonts w:ascii="宋体" w:eastAsia="宋体" w:hAnsi="宋体" w:cs="Times New Roman" w:hint="eastAsia"/>
          <w:sz w:val="24"/>
          <w:szCs w:val="24"/>
        </w:rPr>
        <w:t>变大</w:t>
      </w:r>
      <w:r w:rsidRPr="000F6466">
        <w:rPr>
          <w:rFonts w:ascii="宋体" w:eastAsia="宋体" w:hAnsi="宋体" w:cs="Times New Roman"/>
          <w:sz w:val="24"/>
          <w:szCs w:val="24"/>
        </w:rPr>
        <w:t>，曲线</w:t>
      </w:r>
      <w:r w:rsidR="007109C2">
        <w:rPr>
          <w:rFonts w:ascii="宋体" w:eastAsia="宋体" w:hAnsi="宋体" w:cs="Times New Roman" w:hint="eastAsia"/>
          <w:sz w:val="24"/>
          <w:szCs w:val="24"/>
        </w:rPr>
        <w:t>慢慢接近平行</w:t>
      </w:r>
      <w:r w:rsidRPr="000F6466">
        <w:rPr>
          <w:rFonts w:ascii="宋体" w:eastAsia="宋体" w:hAnsi="宋体" w:cs="Times New Roman"/>
          <w:sz w:val="24"/>
          <w:szCs w:val="24"/>
        </w:rPr>
        <w:t>，此时对应“无限裂缝无因次导流能力（</w:t>
      </w:r>
      <w:r w:rsidRPr="000F6466">
        <w:rPr>
          <w:rFonts w:ascii="Times New Roman" w:eastAsia="宋体" w:hAnsi="Times New Roman" w:cs="Times New Roman"/>
          <w:sz w:val="24"/>
          <w:szCs w:val="24"/>
        </w:rPr>
        <w:t>infinite</w:t>
      </w:r>
      <w:r w:rsidRPr="000F6466">
        <w:rPr>
          <w:rFonts w:ascii="宋体" w:eastAsia="宋体" w:hAnsi="宋体" w:cs="Times New Roman"/>
          <w:sz w:val="24"/>
          <w:szCs w:val="24"/>
        </w:rPr>
        <w:t xml:space="preserve"> </w:t>
      </w:r>
      <w:r w:rsidRPr="000F6466">
        <w:rPr>
          <w:rFonts w:ascii="Times New Roman" w:eastAsia="宋体" w:hAnsi="Times New Roman" w:cs="Times New Roman"/>
          <w:sz w:val="24"/>
          <w:szCs w:val="24"/>
        </w:rPr>
        <w:lastRenderedPageBreak/>
        <w:t>conductivity fracture</w:t>
      </w:r>
      <w:r w:rsidRPr="000F6466">
        <w:rPr>
          <w:rFonts w:ascii="宋体" w:eastAsia="宋体" w:hAnsi="宋体" w:cs="Times New Roman"/>
          <w:sz w:val="24"/>
          <w:szCs w:val="24"/>
        </w:rPr>
        <w:t>）”时的无因次生产指数。</w:t>
      </w:r>
      <w:r>
        <w:rPr>
          <w:rFonts w:ascii="宋体" w:eastAsia="宋体" w:hAnsi="宋体" w:cs="Times New Roman" w:hint="eastAsia"/>
          <w:sz w:val="24"/>
          <w:szCs w:val="24"/>
        </w:rPr>
        <w:t>该</w:t>
      </w:r>
      <w:r w:rsidRPr="000F6466">
        <w:rPr>
          <w:rFonts w:ascii="宋体" w:eastAsia="宋体" w:hAnsi="宋体" w:cs="Times New Roman"/>
          <w:sz w:val="24"/>
          <w:szCs w:val="24"/>
        </w:rPr>
        <w:t>图</w:t>
      </w:r>
      <w:r>
        <w:rPr>
          <w:rFonts w:ascii="宋体" w:eastAsia="宋体" w:hAnsi="宋体" w:cs="Times New Roman" w:hint="eastAsia"/>
          <w:sz w:val="24"/>
          <w:szCs w:val="24"/>
        </w:rPr>
        <w:t>以往</w:t>
      </w:r>
      <w:r w:rsidRPr="000F6466">
        <w:rPr>
          <w:rFonts w:ascii="宋体" w:eastAsia="宋体" w:hAnsi="宋体" w:cs="Times New Roman"/>
          <w:sz w:val="24"/>
          <w:szCs w:val="24"/>
        </w:rPr>
        <w:t>常作为确定施工规模和裂缝尺寸的有效工具。</w:t>
      </w:r>
    </w:p>
    <w:p w14:paraId="2AD19C12" w14:textId="4F8C6774" w:rsidR="007B66F7" w:rsidRPr="00631C01" w:rsidRDefault="007B66F7" w:rsidP="007B66F7">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而由公式</w:t>
      </w:r>
      <w:r w:rsidRPr="00BE7962">
        <w:rPr>
          <w:rFonts w:ascii="宋体" w:eastAsia="宋体" w:hAnsi="宋体" w:cs="Times New Roman"/>
          <w:sz w:val="24"/>
          <w:szCs w:val="24"/>
        </w:rPr>
        <w:t>(2-1)</w:t>
      </w:r>
      <w:r>
        <w:rPr>
          <w:rFonts w:ascii="宋体" w:eastAsia="宋体" w:hAnsi="宋体" w:cs="Times New Roman" w:hint="eastAsia"/>
          <w:sz w:val="24"/>
          <w:szCs w:val="24"/>
        </w:rPr>
        <w:t>及公式(</w:t>
      </w:r>
      <w:r>
        <w:rPr>
          <w:rFonts w:ascii="宋体" w:eastAsia="宋体" w:hAnsi="宋体" w:cs="Times New Roman"/>
          <w:sz w:val="24"/>
          <w:szCs w:val="24"/>
        </w:rPr>
        <w:t>2-3)</w:t>
      </w:r>
      <w:r>
        <w:rPr>
          <w:rFonts w:ascii="宋体" w:eastAsia="宋体" w:hAnsi="宋体" w:cs="Times New Roman" w:hint="eastAsia"/>
          <w:sz w:val="24"/>
          <w:szCs w:val="24"/>
        </w:rPr>
        <w:t>可知：</w:t>
      </w:r>
    </w:p>
    <w:bookmarkStart w:id="58" w:name="_Hlk514315721"/>
    <w:p w14:paraId="465D359B" w14:textId="3FE22B3D" w:rsidR="007B66F7" w:rsidRPr="00342B57" w:rsidRDefault="00A47CE6" w:rsidP="007B66F7">
      <w:pPr>
        <w:ind w:firstLineChars="200" w:firstLine="480"/>
        <w:rPr>
          <w:rFonts w:ascii="宋体" w:eastAsia="宋体" w:hAnsi="宋体" w:cs="Times New Roman"/>
          <w:sz w:val="24"/>
          <w:szCs w:val="24"/>
        </w:rPr>
      </w:pPr>
      <m:oMathPara>
        <m:oMathParaPr>
          <m:jc m:val="right"/>
        </m:oMathPara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I</m:t>
              </m:r>
            </m:e>
            <m:sub>
              <m:r>
                <w:rPr>
                  <w:rFonts w:ascii="Cambria Math" w:eastAsia="宋体" w:hAnsi="Cambria Math" w:cs="Times New Roman"/>
                  <w:sz w:val="24"/>
                  <w:szCs w:val="24"/>
                </w:rPr>
                <m:t>x</m:t>
              </m:r>
            </m:sub>
            <m:sup>
              <m:r>
                <w:rPr>
                  <w:rFonts w:ascii="Cambria Math" w:eastAsia="宋体" w:hAnsi="Cambria Math" w:cs="Times New Roman"/>
                  <w:sz w:val="24"/>
                  <w:szCs w:val="24"/>
                </w:rPr>
                <m:t>2</m:t>
              </m:r>
            </m:sup>
          </m:sSub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4</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r>
                <w:rPr>
                  <w:rFonts w:ascii="Cambria Math" w:eastAsia="宋体" w:hAnsi="Cambria Math" w:cs="Times New Roman"/>
                  <w:sz w:val="24"/>
                  <w:szCs w:val="24"/>
                </w:rPr>
                <m:t>∙</m:t>
              </m:r>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num>
            <m:den>
              <m:r>
                <w:rPr>
                  <w:rFonts w:ascii="Cambria Math" w:eastAsia="宋体" w:hAnsi="Cambria Math" w:cs="Times New Roman"/>
                  <w:sz w:val="24"/>
                  <w:szCs w:val="24"/>
                </w:rPr>
                <m:t>k∙</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x</m:t>
                  </m:r>
                </m:e>
                <m:sub>
                  <m:r>
                    <w:rPr>
                      <w:rFonts w:ascii="Cambria Math" w:eastAsia="宋体" w:hAnsi="Cambria Math" w:cs="Times New Roman"/>
                      <w:sz w:val="24"/>
                      <w:szCs w:val="24"/>
                    </w:rPr>
                    <m:t>e</m:t>
                  </m:r>
                </m:sub>
                <m:sup>
                  <m:r>
                    <w:rPr>
                      <w:rFonts w:ascii="Cambria Math" w:eastAsia="宋体" w:hAnsi="Cambria Math" w:cs="Times New Roman"/>
                      <w:sz w:val="24"/>
                      <w:szCs w:val="24"/>
                    </w:rPr>
                    <m:t>2</m:t>
                  </m:r>
                </m:sup>
              </m:sSubSup>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2</m:t>
                  </m:r>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r>
                <w:rPr>
                  <w:rFonts w:ascii="Cambria Math" w:eastAsia="宋体" w:hAnsi="Cambria Math" w:cs="Times New Roman"/>
                  <w:sz w:val="24"/>
                  <w:szCs w:val="24"/>
                </w:rPr>
                <m:t>∙</m:t>
              </m:r>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k∙</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e</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k∙</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res</m:t>
                  </m:r>
                </m:sub>
              </m:sSub>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e</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den>
          </m:f>
          <m:r>
            <w:rPr>
              <w:rFonts w:ascii="Cambria Math" w:eastAsia="宋体" w:hAnsi="Cambria Math" w:cs="Times New Roman"/>
              <w:sz w:val="24"/>
              <w:szCs w:val="24"/>
            </w:rPr>
            <m:t xml:space="preserve">        (2-9)</m:t>
          </m:r>
        </m:oMath>
      </m:oMathPara>
      <w:bookmarkEnd w:id="58"/>
    </w:p>
    <w:p w14:paraId="00DE57B3" w14:textId="3212177E" w:rsidR="007B66F7" w:rsidRDefault="007B66F7" w:rsidP="007B66F7">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为储层有效厚度（即净厚度），</w:t>
      </w:r>
      <m:oMath>
        <m:r>
          <w:rPr>
            <w:rFonts w:ascii="Cambria Math" w:eastAsia="宋体" w:hAnsi="Cambria Math" w:cs="Times New Roman"/>
            <w:sz w:val="24"/>
            <w:szCs w:val="24"/>
          </w:rPr>
          <m:t>m</m:t>
        </m:r>
      </m:oMath>
      <w:r>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e</m:t>
            </m:r>
          </m:sub>
        </m:sSub>
      </m:oMath>
      <w:r>
        <w:rPr>
          <w:rFonts w:ascii="宋体" w:eastAsia="宋体" w:hAnsi="宋体" w:cs="Times New Roman" w:hint="eastAsia"/>
          <w:sz w:val="24"/>
          <w:szCs w:val="24"/>
        </w:rPr>
        <w:t>为井的泄油（气）区域的宽度，</w:t>
      </w:r>
      <m:oMath>
        <m:r>
          <w:rPr>
            <w:rFonts w:ascii="Cambria Math" w:eastAsia="宋体" w:hAnsi="Cambria Math" w:cs="Times New Roman"/>
            <w:sz w:val="24"/>
            <w:szCs w:val="24"/>
          </w:rPr>
          <m:t>m</m:t>
        </m:r>
      </m:oMath>
      <w:r>
        <w:rPr>
          <w:rFonts w:ascii="宋体" w:eastAsia="宋体" w:hAnsi="宋体"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为支撑裂缝的体积（包括裂缝两翼支撑体积、支撑剂间间隙的体积），</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res</m:t>
            </m:r>
          </m:sub>
        </m:sSub>
      </m:oMath>
      <w:r>
        <w:rPr>
          <w:rFonts w:ascii="宋体" w:eastAsia="宋体" w:hAnsi="宋体" w:cs="Times New Roman" w:hint="eastAsia"/>
          <w:sz w:val="24"/>
          <w:szCs w:val="24"/>
        </w:rPr>
        <w:t>为</w:t>
      </w:r>
      <w:r w:rsidRPr="00342B57">
        <w:rPr>
          <w:rFonts w:ascii="宋体" w:eastAsia="宋体" w:hAnsi="宋体" w:cs="Times New Roman" w:hint="eastAsia"/>
          <w:sz w:val="24"/>
          <w:szCs w:val="24"/>
        </w:rPr>
        <w:t>泄油或泄气区域的体积</w:t>
      </w:r>
      <w:r>
        <w:rPr>
          <w:rFonts w:ascii="宋体" w:eastAsia="宋体" w:hAnsi="宋体" w:cs="Times New Roman" w:hint="eastAsia"/>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w:t>
      </w:r>
    </w:p>
    <w:p w14:paraId="6CD72014" w14:textId="5A5B77AE" w:rsidR="007B66F7" w:rsidRDefault="007B66F7" w:rsidP="007B66F7">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在给定支撑剂体积或质量，即存在于裂缝中的支撑剂体积一定的情况下，支撑剂在储层中形成的支撑裂缝体积</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是一定的。可如下引入一个新量。</w:t>
      </w:r>
    </w:p>
    <w:p w14:paraId="13F685FF" w14:textId="2E907D6A" w:rsidR="007B66F7" w:rsidRDefault="007B66F7" w:rsidP="007B66F7">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定义无因次支撑剂数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，表征</w:t>
      </w:r>
      <w:r w:rsidRPr="006B19FA">
        <w:rPr>
          <w:rFonts w:ascii="宋体" w:eastAsia="宋体" w:hAnsi="宋体" w:cs="Times New Roman" w:hint="eastAsia"/>
          <w:sz w:val="24"/>
          <w:szCs w:val="24"/>
        </w:rPr>
        <w:t>裂缝渗流能力</w:t>
      </w:r>
      <w:r w:rsidR="007109C2">
        <w:rPr>
          <w:rFonts w:ascii="宋体" w:eastAsia="宋体" w:hAnsi="宋体" w:cs="Times New Roman" w:hint="eastAsia"/>
          <w:sz w:val="24"/>
          <w:szCs w:val="24"/>
        </w:rPr>
        <w:t>的变化程度</w:t>
      </w:r>
      <w:r w:rsidRPr="006B19FA">
        <w:rPr>
          <w:rFonts w:ascii="宋体" w:eastAsia="宋体" w:hAnsi="宋体" w:cs="Times New Roman" w:hint="eastAsia"/>
          <w:sz w:val="24"/>
          <w:szCs w:val="24"/>
        </w:rPr>
        <w:t>在</w:t>
      </w:r>
      <w:r w:rsidR="007109C2">
        <w:rPr>
          <w:rFonts w:ascii="宋体" w:eastAsia="宋体" w:hAnsi="宋体" w:cs="Times New Roman" w:hint="eastAsia"/>
          <w:sz w:val="24"/>
          <w:szCs w:val="24"/>
        </w:rPr>
        <w:t>全部储层里</w:t>
      </w:r>
      <w:r>
        <w:rPr>
          <w:rFonts w:ascii="宋体" w:eastAsia="宋体" w:hAnsi="宋体" w:cs="Times New Roman" w:hint="eastAsia"/>
          <w:sz w:val="24"/>
          <w:szCs w:val="24"/>
        </w:rPr>
        <w:t>所</w:t>
      </w:r>
      <w:r w:rsidR="007109C2">
        <w:rPr>
          <w:rFonts w:ascii="宋体" w:eastAsia="宋体" w:hAnsi="宋体" w:cs="Times New Roman" w:hint="eastAsia"/>
          <w:sz w:val="24"/>
          <w:szCs w:val="24"/>
        </w:rPr>
        <w:t>占据的比值大小</w:t>
      </w:r>
      <w:r>
        <w:rPr>
          <w:rFonts w:ascii="宋体" w:eastAsia="宋体" w:hAnsi="宋体" w:cs="Times New Roman" w:hint="eastAsia"/>
          <w:sz w:val="24"/>
          <w:szCs w:val="24"/>
        </w:rPr>
        <w:t>，表示为：</w:t>
      </w:r>
    </w:p>
    <w:bookmarkStart w:id="59" w:name="_Hlk514315730"/>
    <w:p w14:paraId="737F47D9" w14:textId="326AB016" w:rsidR="007B66F7" w:rsidRPr="00A457DE" w:rsidRDefault="00A47CE6" w:rsidP="007B66F7">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k∙</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res</m:t>
                  </m:r>
                </m:sub>
              </m:sSub>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4</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r>
                <w:rPr>
                  <w:rFonts w:ascii="Cambria Math" w:eastAsia="宋体" w:hAnsi="Cambria Math" w:cs="Times New Roman"/>
                  <w:sz w:val="24"/>
                  <w:szCs w:val="24"/>
                </w:rPr>
                <m:t>∙</m:t>
              </m:r>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k∙</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den>
          </m:f>
          <m: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I</m:t>
              </m:r>
            </m:e>
            <m:sub>
              <m:r>
                <w:rPr>
                  <w:rFonts w:ascii="Cambria Math" w:eastAsia="宋体" w:hAnsi="Cambria Math" w:cs="Times New Roman"/>
                  <w:sz w:val="24"/>
                  <w:szCs w:val="24"/>
                </w:rPr>
                <m:t>x</m:t>
              </m:r>
            </m:sub>
            <m:sup>
              <m:r>
                <w:rPr>
                  <w:rFonts w:ascii="Cambria Math" w:eastAsia="宋体" w:hAnsi="Cambria Math" w:cs="Times New Roman"/>
                  <w:sz w:val="24"/>
                  <w:szCs w:val="24"/>
                </w:rPr>
                <m:t>2</m:t>
              </m:r>
            </m:sup>
          </m:sSub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r>
            <w:rPr>
              <w:rFonts w:ascii="Cambria Math" w:eastAsia="宋体" w:hAnsi="Cambria Math" w:cs="Times New Roman"/>
              <w:sz w:val="24"/>
              <w:szCs w:val="24"/>
            </w:rPr>
            <m:t>=const                     (2-10)</m:t>
          </m:r>
        </m:oMath>
      </m:oMathPara>
      <w:bookmarkEnd w:id="59"/>
    </w:p>
    <w:p w14:paraId="07E14B2E" w14:textId="74F003C3" w:rsidR="00A457DE" w:rsidRDefault="00A457DE" w:rsidP="00A457DE">
      <w:pPr>
        <w:spacing w:line="400" w:lineRule="exact"/>
        <w:ind w:firstLineChars="200" w:firstLine="480"/>
        <w:rPr>
          <w:rFonts w:ascii="宋体" w:eastAsia="宋体" w:hAnsi="宋体" w:cs="Times New Roman"/>
          <w:sz w:val="24"/>
          <w:szCs w:val="24"/>
        </w:rPr>
      </w:pPr>
      <w:proofErr w:type="spellStart"/>
      <w:r w:rsidRPr="00BF1090">
        <w:rPr>
          <w:rFonts w:ascii="Times New Roman" w:eastAsia="宋体" w:hAnsi="Times New Roman" w:cs="Times New Roman"/>
          <w:sz w:val="24"/>
          <w:szCs w:val="24"/>
        </w:rPr>
        <w:t>Valkό</w:t>
      </w:r>
      <w:proofErr w:type="spellEnd"/>
      <w:r w:rsidRPr="00BF1090">
        <w:rPr>
          <w:rFonts w:ascii="宋体" w:eastAsia="宋体" w:hAnsi="宋体" w:cs="Times New Roman"/>
          <w:sz w:val="24"/>
          <w:szCs w:val="24"/>
        </w:rPr>
        <w:t>和</w:t>
      </w:r>
      <w:r w:rsidRPr="00BF1090">
        <w:rPr>
          <w:rFonts w:ascii="Times New Roman" w:eastAsia="宋体" w:hAnsi="Times New Roman" w:cs="Times New Roman"/>
          <w:sz w:val="24"/>
          <w:szCs w:val="24"/>
        </w:rPr>
        <w:t>Economides</w:t>
      </w:r>
      <w:r w:rsidR="007109C2">
        <w:rPr>
          <w:rFonts w:ascii="Times New Roman" w:eastAsia="宋体" w:hAnsi="Times New Roman" w:cs="Times New Roman" w:hint="eastAsia"/>
          <w:sz w:val="24"/>
          <w:szCs w:val="24"/>
        </w:rPr>
        <w:t>提出了</w:t>
      </w:r>
      <w:r>
        <w:rPr>
          <w:rFonts w:ascii="Times New Roman" w:eastAsia="宋体" w:hAnsi="Times New Roman" w:cs="Times New Roman" w:hint="eastAsia"/>
          <w:sz w:val="24"/>
          <w:szCs w:val="24"/>
        </w:rPr>
        <w:t>支撑剂数</w:t>
      </w:r>
      <w:r w:rsidR="007109C2">
        <w:rPr>
          <w:rFonts w:ascii="Times New Roman" w:eastAsia="宋体" w:hAnsi="Times New Roman" w:cs="Times New Roman" w:hint="eastAsia"/>
          <w:sz w:val="24"/>
          <w:szCs w:val="24"/>
        </w:rPr>
        <w:t>这个参量</w:t>
      </w:r>
      <w:r>
        <w:rPr>
          <w:rFonts w:ascii="Times New Roman" w:eastAsia="宋体" w:hAnsi="Times New Roman" w:cs="Times New Roman" w:hint="eastAsia"/>
          <w:sz w:val="24"/>
          <w:szCs w:val="24"/>
        </w:rPr>
        <w:t>，表示对一个确定的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Pr>
          <w:rFonts w:ascii="Times New Roman" w:eastAsia="宋体" w:hAnsi="Times New Roman" w:cs="Times New Roman" w:hint="eastAsia"/>
          <w:sz w:val="24"/>
          <w:szCs w:val="24"/>
        </w:rPr>
        <w:t>，存在一最大的无量纲生产指数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oMath>
      <w:r>
        <w:rPr>
          <w:rFonts w:ascii="Times New Roman" w:eastAsia="宋体" w:hAnsi="Times New Roman" w:cs="Times New Roman" w:hint="eastAsia"/>
          <w:sz w:val="24"/>
          <w:szCs w:val="24"/>
        </w:rPr>
        <w:t>，且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oMath>
      <w:r>
        <w:rPr>
          <w:rFonts w:ascii="Times New Roman" w:eastAsia="宋体" w:hAnsi="Times New Roman" w:cs="Times New Roman" w:hint="eastAsia"/>
          <w:sz w:val="24"/>
          <w:szCs w:val="24"/>
        </w:rPr>
        <w:t>对应其最优无因次裂缝导流能力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oMath>
      <w:r>
        <w:rPr>
          <w:rFonts w:ascii="Times New Roman" w:eastAsia="宋体" w:hAnsi="Times New Roman" w:cs="Times New Roman" w:hint="eastAsia"/>
          <w:sz w:val="24"/>
          <w:szCs w:val="24"/>
        </w:rPr>
        <w:t>。</w:t>
      </w:r>
    </w:p>
    <w:p w14:paraId="060ED94A" w14:textId="423C7C85" w:rsidR="000F6466" w:rsidRPr="000F6466" w:rsidRDefault="000F6466" w:rsidP="000F6466">
      <w:pPr>
        <w:pStyle w:val="3"/>
        <w:spacing w:beforeLines="50" w:before="156" w:afterLines="50" w:after="156" w:line="240" w:lineRule="auto"/>
        <w:rPr>
          <w:rFonts w:ascii="黑体" w:eastAsia="黑体" w:hAnsi="黑体" w:cs="Times New Roman"/>
          <w:sz w:val="24"/>
          <w:szCs w:val="24"/>
        </w:rPr>
      </w:pPr>
      <w:bookmarkStart w:id="60" w:name="_Toc515270744"/>
      <w:r w:rsidRPr="0022544A">
        <w:rPr>
          <w:rFonts w:ascii="Times New Roman" w:eastAsia="黑体" w:hAnsi="Times New Roman" w:cs="Times New Roman"/>
          <w:sz w:val="24"/>
          <w:szCs w:val="24"/>
        </w:rPr>
        <w:t>2.1.2  UFD</w:t>
      </w:r>
      <w:r w:rsidR="00A457DE">
        <w:rPr>
          <w:rFonts w:ascii="黑体" w:eastAsia="黑体" w:hAnsi="黑体" w:cs="Times New Roman" w:hint="eastAsia"/>
          <w:sz w:val="24"/>
          <w:szCs w:val="24"/>
        </w:rPr>
        <w:t>理论</w:t>
      </w:r>
      <w:r w:rsidR="002D79A0">
        <w:rPr>
          <w:rFonts w:ascii="黑体" w:eastAsia="黑体" w:hAnsi="黑体" w:cs="Times New Roman" w:hint="eastAsia"/>
          <w:sz w:val="24"/>
          <w:szCs w:val="24"/>
        </w:rPr>
        <w:t>算式</w:t>
      </w:r>
      <w:r>
        <w:rPr>
          <w:rFonts w:ascii="黑体" w:eastAsia="黑体" w:hAnsi="黑体" w:cs="Times New Roman" w:hint="eastAsia"/>
          <w:sz w:val="24"/>
          <w:szCs w:val="24"/>
        </w:rPr>
        <w:t>推演</w:t>
      </w:r>
      <w:bookmarkEnd w:id="60"/>
    </w:p>
    <w:p w14:paraId="125982FA" w14:textId="5B76E198" w:rsidR="0024541F" w:rsidRDefault="002B4926" w:rsidP="0024541F">
      <w:pPr>
        <w:spacing w:line="400" w:lineRule="exact"/>
        <w:ind w:firstLineChars="200" w:firstLine="480"/>
        <w:rPr>
          <w:rFonts w:ascii="宋体" w:eastAsia="宋体" w:hAnsi="宋体" w:cs="Times New Roman"/>
          <w:sz w:val="24"/>
          <w:szCs w:val="24"/>
        </w:rPr>
      </w:pPr>
      <w:r w:rsidRPr="00BE14E1">
        <w:rPr>
          <w:rFonts w:ascii="宋体" w:eastAsia="宋体" w:hAnsi="宋体" w:cs="Times New Roman"/>
          <w:noProof/>
          <w:sz w:val="24"/>
          <w:szCs w:val="24"/>
        </w:rPr>
        <mc:AlternateContent>
          <mc:Choice Requires="wps">
            <w:drawing>
              <wp:anchor distT="45720" distB="45720" distL="114300" distR="114300" simplePos="0" relativeHeight="251758592" behindDoc="0" locked="0" layoutInCell="1" allowOverlap="1" wp14:anchorId="66AF9C1A" wp14:editId="7E41945F">
                <wp:simplePos x="0" y="0"/>
                <wp:positionH relativeFrom="column">
                  <wp:posOffset>344805</wp:posOffset>
                </wp:positionH>
                <wp:positionV relativeFrom="paragraph">
                  <wp:posOffset>1386840</wp:posOffset>
                </wp:positionV>
                <wp:extent cx="1258570" cy="219075"/>
                <wp:effectExtent l="5397" t="0" r="23178" b="23177"/>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8570" cy="219075"/>
                        </a:xfrm>
                        <a:prstGeom prst="rect">
                          <a:avLst/>
                        </a:prstGeom>
                        <a:solidFill>
                          <a:srgbClr val="FFFFFF"/>
                        </a:solidFill>
                        <a:ln w="9525">
                          <a:solidFill>
                            <a:schemeClr val="bg1"/>
                          </a:solidFill>
                          <a:miter lim="800000"/>
                          <a:headEnd/>
                          <a:tailEnd/>
                        </a:ln>
                      </wps:spPr>
                      <wps:txbx>
                        <w:txbxContent>
                          <w:p w14:paraId="21FB8E0C" w14:textId="3B470C19" w:rsidR="002B4926" w:rsidRPr="00BE14E1" w:rsidRDefault="002B4926" w:rsidP="002B4926">
                            <w:pPr>
                              <w:spacing w:line="200" w:lineRule="exact"/>
                              <w:rPr>
                                <w:b/>
                                <w:sz w:val="15"/>
                                <w:szCs w:val="15"/>
                              </w:rPr>
                            </w:pPr>
                            <w:r w:rsidRPr="00BE14E1">
                              <w:rPr>
                                <w:rFonts w:ascii="宋体" w:eastAsia="宋体" w:hAnsi="宋体" w:hint="eastAsia"/>
                                <w:b/>
                                <w:sz w:val="15"/>
                                <w:szCs w:val="15"/>
                              </w:rPr>
                              <w:t>无因次</w:t>
                            </w:r>
                            <w:r w:rsidR="0097429A">
                              <w:rPr>
                                <w:rFonts w:ascii="宋体" w:eastAsia="宋体" w:hAnsi="宋体" w:hint="eastAsia"/>
                                <w:b/>
                                <w:sz w:val="15"/>
                                <w:szCs w:val="15"/>
                              </w:rPr>
                              <w:t>生产</w:t>
                            </w:r>
                            <w:r>
                              <w:rPr>
                                <w:rFonts w:ascii="宋体" w:eastAsia="宋体" w:hAnsi="宋体" w:hint="eastAsia"/>
                                <w:b/>
                                <w:sz w:val="15"/>
                                <w:szCs w:val="15"/>
                              </w:rPr>
                              <w:t>指数</w:t>
                            </w:r>
                            <w:r w:rsidRPr="00BE14E1">
                              <w:rPr>
                                <w:rFonts w:ascii="宋体" w:eastAsia="宋体" w:hAnsi="宋体" w:hint="eastAsia"/>
                                <w:b/>
                                <w:sz w:val="15"/>
                                <w:szCs w:val="15"/>
                              </w:rPr>
                              <w:t>，</w:t>
                            </w:r>
                            <w:r>
                              <w:rPr>
                                <w:rFonts w:ascii="Times New Roman" w:hAnsi="Times New Roman" w:cs="Times New Roman"/>
                                <w:b/>
                                <w:sz w:val="15"/>
                                <w:szCs w:val="15"/>
                              </w:rPr>
                              <w:t>J</w:t>
                            </w:r>
                            <w:r w:rsidRPr="00BE14E1">
                              <w:rPr>
                                <w:rFonts w:ascii="Times New Roman" w:hAnsi="Times New Roman" w:cs="Times New Roman"/>
                                <w:b/>
                                <w:sz w:val="15"/>
                                <w:szCs w:val="15"/>
                                <w:vertAlign w:val="subscript"/>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F9C1A" id="_x0000_s1028" type="#_x0000_t202" style="position:absolute;left:0;text-align:left;margin-left:27.15pt;margin-top:109.2pt;width:99.1pt;height:17.25pt;rotation:-90;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" strokecolor="white [3212]">
                <v:textbox>
                  <w:txbxContent>
                    <w:p w14:paraId="21FB8E0C" w14:textId="3B470C19" w:rsidR="002B4926" w:rsidRPr="00BE14E1" w:rsidRDefault="002B4926" w:rsidP="002B4926">
                      <w:pPr>
                        <w:spacing w:line="200" w:lineRule="exact"/>
                        <w:rPr>
                          <w:rFonts w:hint="eastAsia"/>
                          <w:b/>
                          <w:sz w:val="15"/>
                          <w:szCs w:val="15"/>
                        </w:rPr>
                      </w:pPr>
                      <w:r w:rsidRPr="00BE14E1">
                        <w:rPr>
                          <w:rFonts w:ascii="宋体" w:eastAsia="宋体" w:hAnsi="宋体" w:hint="eastAsia"/>
                          <w:b/>
                          <w:sz w:val="15"/>
                          <w:szCs w:val="15"/>
                        </w:rPr>
                        <w:t>无因</w:t>
                      </w:r>
                      <w:proofErr w:type="gramStart"/>
                      <w:r w:rsidRPr="00BE14E1">
                        <w:rPr>
                          <w:rFonts w:ascii="宋体" w:eastAsia="宋体" w:hAnsi="宋体" w:hint="eastAsia"/>
                          <w:b/>
                          <w:sz w:val="15"/>
                          <w:szCs w:val="15"/>
                        </w:rPr>
                        <w:t>次</w:t>
                      </w:r>
                      <w:r w:rsidR="0097429A">
                        <w:rPr>
                          <w:rFonts w:ascii="宋体" w:eastAsia="宋体" w:hAnsi="宋体" w:hint="eastAsia"/>
                          <w:b/>
                          <w:sz w:val="15"/>
                          <w:szCs w:val="15"/>
                        </w:rPr>
                        <w:t>生产</w:t>
                      </w:r>
                      <w:proofErr w:type="gramEnd"/>
                      <w:r>
                        <w:rPr>
                          <w:rFonts w:ascii="宋体" w:eastAsia="宋体" w:hAnsi="宋体" w:hint="eastAsia"/>
                          <w:b/>
                          <w:sz w:val="15"/>
                          <w:szCs w:val="15"/>
                        </w:rPr>
                        <w:t>指数</w:t>
                      </w:r>
                      <w:r w:rsidRPr="00BE14E1">
                        <w:rPr>
                          <w:rFonts w:ascii="宋体" w:eastAsia="宋体" w:hAnsi="宋体" w:hint="eastAsia"/>
                          <w:b/>
                          <w:sz w:val="15"/>
                          <w:szCs w:val="15"/>
                        </w:rPr>
                        <w:t>，</w:t>
                      </w:r>
                      <w:r>
                        <w:rPr>
                          <w:rFonts w:ascii="Times New Roman" w:hAnsi="Times New Roman" w:cs="Times New Roman"/>
                          <w:b/>
                          <w:sz w:val="15"/>
                          <w:szCs w:val="15"/>
                        </w:rPr>
                        <w:t>J</w:t>
                      </w:r>
                      <w:r w:rsidRPr="00BE14E1">
                        <w:rPr>
                          <w:rFonts w:ascii="Times New Roman" w:hAnsi="Times New Roman" w:cs="Times New Roman"/>
                          <w:b/>
                          <w:sz w:val="15"/>
                          <w:szCs w:val="15"/>
                          <w:vertAlign w:val="subscript"/>
                        </w:rPr>
                        <w:t>D</w:t>
                      </w:r>
                    </w:p>
                  </w:txbxContent>
                </v:textbox>
                <w10:wrap type="square"/>
              </v:shape>
            </w:pict>
          </mc:Fallback>
        </mc:AlternateContent>
      </w:r>
      <w:r w:rsidRPr="00BE14E1">
        <w:rPr>
          <w:rFonts w:ascii="宋体" w:eastAsia="宋体" w:hAnsi="宋体" w:cs="Times New Roman"/>
          <w:noProof/>
          <w:sz w:val="24"/>
          <w:szCs w:val="24"/>
        </w:rPr>
        <mc:AlternateContent>
          <mc:Choice Requires="wps">
            <w:drawing>
              <wp:anchor distT="45720" distB="45720" distL="114300" distR="114300" simplePos="0" relativeHeight="251756544" behindDoc="0" locked="0" layoutInCell="1" allowOverlap="1" wp14:anchorId="0612363B" wp14:editId="0EC0AE30">
                <wp:simplePos x="0" y="0"/>
                <wp:positionH relativeFrom="column">
                  <wp:posOffset>2200910</wp:posOffset>
                </wp:positionH>
                <wp:positionV relativeFrom="paragraph">
                  <wp:posOffset>2569845</wp:posOffset>
                </wp:positionV>
                <wp:extent cx="1317625" cy="214630"/>
                <wp:effectExtent l="0" t="0" r="15875" b="1397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14630"/>
                        </a:xfrm>
                        <a:prstGeom prst="rect">
                          <a:avLst/>
                        </a:prstGeom>
                        <a:solidFill>
                          <a:srgbClr val="FFFFFF"/>
                        </a:solidFill>
                        <a:ln w="9525">
                          <a:solidFill>
                            <a:schemeClr val="bg1"/>
                          </a:solidFill>
                          <a:miter lim="800000"/>
                          <a:headEnd/>
                          <a:tailEnd/>
                        </a:ln>
                      </wps:spPr>
                      <wps:txbx>
                        <w:txbxContent>
                          <w:p w14:paraId="3B6847F9" w14:textId="77777777" w:rsidR="002B4926" w:rsidRPr="00BE14E1" w:rsidRDefault="002B4926" w:rsidP="002B4926">
                            <w:pPr>
                              <w:spacing w:line="200" w:lineRule="exact"/>
                              <w:rPr>
                                <w:b/>
                                <w:sz w:val="15"/>
                                <w:szCs w:val="15"/>
                              </w:rPr>
                            </w:pPr>
                            <w:r w:rsidRPr="00BE14E1">
                              <w:rPr>
                                <w:rFonts w:ascii="宋体" w:eastAsia="宋体" w:hAnsi="宋体" w:hint="eastAsia"/>
                                <w:b/>
                                <w:sz w:val="15"/>
                                <w:szCs w:val="15"/>
                              </w:rPr>
                              <w:t>无因次裂缝导流能力，</w:t>
                            </w:r>
                            <w:r w:rsidRPr="00BE14E1">
                              <w:rPr>
                                <w:rFonts w:ascii="Times New Roman" w:hAnsi="Times New Roman" w:cs="Times New Roman"/>
                                <w:b/>
                                <w:sz w:val="15"/>
                                <w:szCs w:val="15"/>
                              </w:rPr>
                              <w:t>C</w:t>
                            </w:r>
                            <w:r w:rsidRPr="00BE14E1">
                              <w:rPr>
                                <w:rFonts w:ascii="Times New Roman" w:hAnsi="Times New Roman" w:cs="Times New Roman"/>
                                <w:b/>
                                <w:sz w:val="15"/>
                                <w:szCs w:val="15"/>
                                <w:vertAlign w:val="subscript"/>
                              </w:rPr>
                              <w:t>fD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2363B" id="_x0000_s1029" type="#_x0000_t202" style="position:absolute;left:0;text-align:left;margin-left:173.3pt;margin-top:202.35pt;width:103.75pt;height:16.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" strokecolor="white [3212]">
                <v:textbox>
                  <w:txbxContent>
                    <w:p w14:paraId="3B6847F9" w14:textId="77777777" w:rsidR="002B4926" w:rsidRPr="00BE14E1" w:rsidRDefault="002B4926" w:rsidP="002B4926">
                      <w:pPr>
                        <w:spacing w:line="200" w:lineRule="exact"/>
                        <w:rPr>
                          <w:rFonts w:hint="eastAsia"/>
                          <w:b/>
                          <w:sz w:val="15"/>
                          <w:szCs w:val="15"/>
                        </w:rPr>
                      </w:pPr>
                      <w:r w:rsidRPr="00BE14E1">
                        <w:rPr>
                          <w:rFonts w:ascii="宋体" w:eastAsia="宋体" w:hAnsi="宋体" w:hint="eastAsia"/>
                          <w:b/>
                          <w:sz w:val="15"/>
                          <w:szCs w:val="15"/>
                        </w:rPr>
                        <w:t>无因次裂缝导流能力，</w:t>
                      </w:r>
                      <w:proofErr w:type="spellStart"/>
                      <w:r w:rsidRPr="00BE14E1">
                        <w:rPr>
                          <w:rFonts w:ascii="Times New Roman" w:hAnsi="Times New Roman" w:cs="Times New Roman"/>
                          <w:b/>
                          <w:sz w:val="15"/>
                          <w:szCs w:val="15"/>
                        </w:rPr>
                        <w:t>C</w:t>
                      </w:r>
                      <w:r w:rsidRPr="00BE14E1">
                        <w:rPr>
                          <w:rFonts w:ascii="Times New Roman" w:hAnsi="Times New Roman" w:cs="Times New Roman"/>
                          <w:b/>
                          <w:sz w:val="15"/>
                          <w:szCs w:val="15"/>
                          <w:vertAlign w:val="subscript"/>
                        </w:rPr>
                        <w:t>fD</w:t>
                      </w:r>
                      <w:proofErr w:type="spellEnd"/>
                    </w:p>
                  </w:txbxContent>
                </v:textbox>
                <w10:wrap type="square"/>
              </v:shape>
            </w:pict>
          </mc:Fallback>
        </mc:AlternateContent>
      </w:r>
      <w:r w:rsidR="002D79A0">
        <w:rPr>
          <w:noProof/>
        </w:rPr>
        <w:drawing>
          <wp:anchor distT="0" distB="0" distL="114300" distR="114300" simplePos="0" relativeHeight="251659264" behindDoc="0" locked="0" layoutInCell="1" allowOverlap="1" wp14:anchorId="3DAFB900" wp14:editId="42D9DFB7">
            <wp:simplePos x="0" y="0"/>
            <wp:positionH relativeFrom="column">
              <wp:posOffset>902970</wp:posOffset>
            </wp:positionH>
            <wp:positionV relativeFrom="paragraph">
              <wp:posOffset>509905</wp:posOffset>
            </wp:positionV>
            <wp:extent cx="3550920" cy="2217420"/>
            <wp:effectExtent l="0" t="0" r="0" b="0"/>
            <wp:wrapTopAndBottom/>
            <wp:docPr id="7176" name="图片 9">
              <a:extLst xmlns:a="http://schemas.openxmlformats.org/drawingml/2006/main">
                <a:ext uri="{FF2B5EF4-FFF2-40B4-BE49-F238E27FC236}">
                  <a16:creationId xmlns:a16="http://schemas.microsoft.com/office/drawing/2014/main" id="{5925E3CB-A54E-40C0-8808-8C370377F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图片 9">
                      <a:extLst>
                        <a:ext uri="{FF2B5EF4-FFF2-40B4-BE49-F238E27FC236}">
                          <a16:creationId xmlns:a16="http://schemas.microsoft.com/office/drawing/2014/main" id="{5925E3CB-A54E-40C0-8808-8C370377FDF7}"/>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5092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9A0">
        <w:rPr>
          <w:rFonts w:ascii="宋体" w:eastAsia="宋体" w:hAnsi="宋体" w:cs="Times New Roman" w:hint="eastAsia"/>
          <w:sz w:val="24"/>
          <w:szCs w:val="24"/>
        </w:rPr>
        <w:t>以不同支撑剂数作为参数</w:t>
      </w:r>
      <w:r w:rsidR="00112D19">
        <w:rPr>
          <w:rFonts w:ascii="宋体" w:eastAsia="宋体" w:hAnsi="宋体" w:cs="Times New Roman" w:hint="eastAsia"/>
          <w:sz w:val="24"/>
          <w:szCs w:val="24"/>
        </w:rPr>
        <w:t>，</w:t>
      </w:r>
      <w:r w:rsidR="002D79A0">
        <w:rPr>
          <w:rFonts w:ascii="宋体" w:eastAsia="宋体" w:hAnsi="宋体" w:cs="Times New Roman" w:hint="eastAsia"/>
          <w:sz w:val="24"/>
          <w:szCs w:val="24"/>
        </w:rPr>
        <w:t>绘制无因次生产指数和无因次裂缝导流能力关系如图</w:t>
      </w:r>
      <w:r w:rsidR="002D79A0" w:rsidRPr="00FB6176">
        <w:rPr>
          <w:rFonts w:ascii="Times New Roman" w:eastAsia="宋体" w:hAnsi="Times New Roman" w:cs="Times New Roman"/>
          <w:sz w:val="24"/>
          <w:szCs w:val="24"/>
        </w:rPr>
        <w:t>2</w:t>
      </w:r>
      <w:r w:rsidR="00FB6176" w:rsidRPr="00FB6176">
        <w:rPr>
          <w:rFonts w:ascii="Times New Roman" w:eastAsia="宋体" w:hAnsi="Times New Roman" w:cs="Times New Roman"/>
          <w:sz w:val="24"/>
          <w:szCs w:val="24"/>
        </w:rPr>
        <w:t>.</w:t>
      </w:r>
      <w:r w:rsidR="002D79A0" w:rsidRPr="00FB6176">
        <w:rPr>
          <w:rFonts w:ascii="Times New Roman" w:eastAsia="宋体" w:hAnsi="Times New Roman" w:cs="Times New Roman"/>
          <w:sz w:val="24"/>
          <w:szCs w:val="24"/>
        </w:rPr>
        <w:t>3</w:t>
      </w:r>
      <w:r w:rsidR="002D79A0">
        <w:rPr>
          <w:rFonts w:ascii="宋体" w:eastAsia="宋体" w:hAnsi="宋体" w:cs="Times New Roman" w:hint="eastAsia"/>
          <w:sz w:val="24"/>
          <w:szCs w:val="24"/>
        </w:rPr>
        <w:t>和图</w:t>
      </w:r>
      <w:r w:rsidR="002D79A0" w:rsidRPr="00FB6176">
        <w:rPr>
          <w:rFonts w:ascii="Times New Roman" w:eastAsia="宋体" w:hAnsi="Times New Roman" w:cs="Times New Roman"/>
          <w:sz w:val="24"/>
          <w:szCs w:val="24"/>
        </w:rPr>
        <w:t>2</w:t>
      </w:r>
      <w:r w:rsidR="00FB6176" w:rsidRPr="00FB6176">
        <w:rPr>
          <w:rFonts w:ascii="Times New Roman" w:eastAsia="宋体" w:hAnsi="Times New Roman" w:cs="Times New Roman"/>
          <w:sz w:val="24"/>
          <w:szCs w:val="24"/>
        </w:rPr>
        <w:t>.</w:t>
      </w:r>
      <w:r w:rsidR="002D79A0" w:rsidRPr="00FB6176">
        <w:rPr>
          <w:rFonts w:ascii="Times New Roman" w:eastAsia="宋体" w:hAnsi="Times New Roman" w:cs="Times New Roman"/>
          <w:sz w:val="24"/>
          <w:szCs w:val="24"/>
        </w:rPr>
        <w:t>4</w:t>
      </w:r>
    </w:p>
    <w:p w14:paraId="1E0DD49D" w14:textId="77777777" w:rsidR="002B4926" w:rsidRDefault="002B4926" w:rsidP="002B4926">
      <w:pPr>
        <w:spacing w:line="200" w:lineRule="exact"/>
        <w:jc w:val="center"/>
        <w:rPr>
          <w:rFonts w:ascii="宋体" w:eastAsia="宋体" w:hAnsi="宋体" w:cs="Times New Roman"/>
          <w:szCs w:val="21"/>
        </w:rPr>
      </w:pPr>
    </w:p>
    <w:p w14:paraId="2B2CE248" w14:textId="30956967" w:rsidR="002D79A0" w:rsidRDefault="002D79A0" w:rsidP="002D79A0">
      <w:pPr>
        <w:jc w:val="center"/>
        <w:rPr>
          <w:rFonts w:ascii="宋体" w:eastAsia="宋体" w:hAnsi="宋体" w:cs="Times New Roman"/>
          <w:szCs w:val="21"/>
        </w:rPr>
      </w:pPr>
      <w:r w:rsidRPr="002D79A0">
        <w:rPr>
          <w:rFonts w:ascii="宋体" w:eastAsia="宋体" w:hAnsi="宋体" w:cs="Times New Roman" w:hint="eastAsia"/>
          <w:szCs w:val="21"/>
        </w:rPr>
        <w:t>图</w:t>
      </w:r>
      <w:r w:rsidRPr="0022544A">
        <w:rPr>
          <w:rFonts w:ascii="Times New Roman" w:eastAsia="宋体" w:hAnsi="Times New Roman" w:cs="Times New Roman"/>
          <w:szCs w:val="21"/>
        </w:rPr>
        <w:t>2</w:t>
      </w:r>
      <w:r w:rsidR="008B6F8D">
        <w:rPr>
          <w:rFonts w:ascii="Times New Roman" w:eastAsia="宋体" w:hAnsi="Times New Roman" w:cs="Times New Roman"/>
          <w:szCs w:val="21"/>
        </w:rPr>
        <w:t>.</w:t>
      </w:r>
      <w:r w:rsidRPr="0022544A">
        <w:rPr>
          <w:rFonts w:ascii="Times New Roman" w:eastAsia="宋体" w:hAnsi="Times New Roman" w:cs="Times New Roman"/>
          <w:szCs w:val="21"/>
        </w:rPr>
        <w:t>3</w:t>
      </w:r>
      <w:r w:rsidRPr="002D79A0">
        <w:rPr>
          <w:rFonts w:ascii="宋体" w:eastAsia="宋体" w:hAnsi="宋体"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N</m:t>
            </m:r>
          </m:e>
          <m:sub>
            <m:r>
              <w:rPr>
                <w:rFonts w:ascii="Cambria Math" w:eastAsia="宋体" w:hAnsi="Cambria Math" w:cs="Times New Roman" w:hint="eastAsia"/>
                <w:szCs w:val="21"/>
              </w:rPr>
              <m:t>p</m:t>
            </m:r>
          </m:sub>
        </m:sSub>
        <m:r>
          <w:rPr>
            <w:rFonts w:ascii="Cambria Math" w:eastAsia="宋体" w:hAnsi="Cambria Math" w:cs="Times New Roman"/>
            <w:szCs w:val="21"/>
          </w:rPr>
          <m:t>≤0.1</m:t>
        </m:r>
      </m:oMath>
      <w:r w:rsidR="00112D19">
        <w:rPr>
          <w:rFonts w:ascii="宋体" w:eastAsia="宋体" w:hAnsi="宋体" w:cs="Times New Roman" w:hint="eastAsia"/>
          <w:szCs w:val="21"/>
        </w:rPr>
        <w:t>时</w:t>
      </w:r>
    </w:p>
    <w:p w14:paraId="6EF950BC" w14:textId="6D9B1E9A" w:rsidR="002B4926" w:rsidRDefault="002B4926" w:rsidP="002D79A0">
      <w:pPr>
        <w:jc w:val="center"/>
        <w:rPr>
          <w:rFonts w:ascii="宋体" w:eastAsia="宋体" w:hAnsi="宋体" w:cs="Times New Roman"/>
          <w:szCs w:val="21"/>
        </w:rPr>
      </w:pPr>
    </w:p>
    <w:p w14:paraId="72F1DFC5" w14:textId="44228313" w:rsidR="002B4926" w:rsidRDefault="002B4926" w:rsidP="002D79A0">
      <w:pPr>
        <w:jc w:val="center"/>
        <w:rPr>
          <w:rFonts w:ascii="宋体" w:eastAsia="宋体" w:hAnsi="宋体" w:cs="Times New Roman"/>
          <w:szCs w:val="21"/>
        </w:rPr>
      </w:pPr>
    </w:p>
    <w:p w14:paraId="7B0B4923" w14:textId="7B01D0BA" w:rsidR="002B4926" w:rsidRDefault="002B4926" w:rsidP="002D79A0">
      <w:pPr>
        <w:jc w:val="center"/>
        <w:rPr>
          <w:rFonts w:ascii="宋体" w:eastAsia="宋体" w:hAnsi="宋体" w:cs="Times New Roman"/>
          <w:szCs w:val="21"/>
        </w:rPr>
      </w:pPr>
    </w:p>
    <w:p w14:paraId="4B759981" w14:textId="77777777" w:rsidR="002B4926" w:rsidRPr="002D79A0" w:rsidRDefault="002B4926" w:rsidP="002D79A0">
      <w:pPr>
        <w:jc w:val="center"/>
        <w:rPr>
          <w:rFonts w:ascii="宋体" w:eastAsia="宋体" w:hAnsi="宋体" w:cs="Times New Roman"/>
          <w:szCs w:val="21"/>
        </w:rPr>
      </w:pPr>
    </w:p>
    <w:p w14:paraId="168F7F5B" w14:textId="6FC4F6EF" w:rsidR="002B4926" w:rsidRDefault="00FB6176" w:rsidP="00FB6176">
      <w:pPr>
        <w:spacing w:line="120" w:lineRule="exact"/>
        <w:rPr>
          <w:rFonts w:ascii="宋体" w:eastAsia="宋体" w:hAnsi="宋体" w:cs="Times New Roman"/>
          <w:szCs w:val="21"/>
        </w:rPr>
      </w:pPr>
      <w:r w:rsidRPr="00BE14E1">
        <w:rPr>
          <w:rFonts w:ascii="宋体" w:eastAsia="宋体" w:hAnsi="宋体" w:cs="Times New Roman"/>
          <w:noProof/>
          <w:sz w:val="24"/>
          <w:szCs w:val="24"/>
        </w:rPr>
        <w:lastRenderedPageBreak/>
        <mc:AlternateContent>
          <mc:Choice Requires="wps">
            <w:drawing>
              <wp:anchor distT="45720" distB="45720" distL="114300" distR="114300" simplePos="0" relativeHeight="251762688" behindDoc="0" locked="0" layoutInCell="1" allowOverlap="1" wp14:anchorId="0441FCF7" wp14:editId="399FCC9C">
                <wp:simplePos x="0" y="0"/>
                <wp:positionH relativeFrom="column">
                  <wp:posOffset>2245605</wp:posOffset>
                </wp:positionH>
                <wp:positionV relativeFrom="paragraph">
                  <wp:posOffset>2089199</wp:posOffset>
                </wp:positionV>
                <wp:extent cx="1317625" cy="214630"/>
                <wp:effectExtent l="0" t="0" r="15875" b="1397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14630"/>
                        </a:xfrm>
                        <a:prstGeom prst="rect">
                          <a:avLst/>
                        </a:prstGeom>
                        <a:solidFill>
                          <a:srgbClr val="FFFFFF"/>
                        </a:solidFill>
                        <a:ln w="9525">
                          <a:solidFill>
                            <a:schemeClr val="bg1"/>
                          </a:solidFill>
                          <a:miter lim="800000"/>
                          <a:headEnd/>
                          <a:tailEnd/>
                        </a:ln>
                      </wps:spPr>
                      <wps:txbx>
                        <w:txbxContent>
                          <w:p w14:paraId="431631D8" w14:textId="77777777" w:rsidR="002B4926" w:rsidRPr="00BE14E1" w:rsidRDefault="002B4926" w:rsidP="002B4926">
                            <w:pPr>
                              <w:spacing w:line="200" w:lineRule="exact"/>
                              <w:rPr>
                                <w:b/>
                                <w:sz w:val="15"/>
                                <w:szCs w:val="15"/>
                              </w:rPr>
                            </w:pPr>
                            <w:r w:rsidRPr="00BE14E1">
                              <w:rPr>
                                <w:rFonts w:ascii="宋体" w:eastAsia="宋体" w:hAnsi="宋体" w:hint="eastAsia"/>
                                <w:b/>
                                <w:sz w:val="15"/>
                                <w:szCs w:val="15"/>
                              </w:rPr>
                              <w:t>无因次裂缝导流能力，</w:t>
                            </w:r>
                            <w:r w:rsidRPr="00BE14E1">
                              <w:rPr>
                                <w:rFonts w:ascii="Times New Roman" w:hAnsi="Times New Roman" w:cs="Times New Roman"/>
                                <w:b/>
                                <w:sz w:val="15"/>
                                <w:szCs w:val="15"/>
                              </w:rPr>
                              <w:t>C</w:t>
                            </w:r>
                            <w:r w:rsidRPr="00BE14E1">
                              <w:rPr>
                                <w:rFonts w:ascii="Times New Roman" w:hAnsi="Times New Roman" w:cs="Times New Roman"/>
                                <w:b/>
                                <w:sz w:val="15"/>
                                <w:szCs w:val="15"/>
                                <w:vertAlign w:val="subscript"/>
                              </w:rPr>
                              <w:t>fD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1FCF7" id="_x0000_s1030" type="#_x0000_t202" style="position:absolute;left:0;text-align:left;margin-left:176.8pt;margin-top:164.5pt;width:103.75pt;height:16.9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" strokecolor="white [3212]">
                <v:textbox>
                  <w:txbxContent>
                    <w:p w14:paraId="431631D8" w14:textId="77777777" w:rsidR="002B4926" w:rsidRPr="00BE14E1" w:rsidRDefault="002B4926" w:rsidP="002B4926">
                      <w:pPr>
                        <w:spacing w:line="200" w:lineRule="exact"/>
                        <w:rPr>
                          <w:rFonts w:hint="eastAsia"/>
                          <w:b/>
                          <w:sz w:val="15"/>
                          <w:szCs w:val="15"/>
                        </w:rPr>
                      </w:pPr>
                      <w:r w:rsidRPr="00BE14E1">
                        <w:rPr>
                          <w:rFonts w:ascii="宋体" w:eastAsia="宋体" w:hAnsi="宋体" w:hint="eastAsia"/>
                          <w:b/>
                          <w:sz w:val="15"/>
                          <w:szCs w:val="15"/>
                        </w:rPr>
                        <w:t>无因次裂缝导流能力，</w:t>
                      </w:r>
                      <w:proofErr w:type="spellStart"/>
                      <w:r w:rsidRPr="00BE14E1">
                        <w:rPr>
                          <w:rFonts w:ascii="Times New Roman" w:hAnsi="Times New Roman" w:cs="Times New Roman"/>
                          <w:b/>
                          <w:sz w:val="15"/>
                          <w:szCs w:val="15"/>
                        </w:rPr>
                        <w:t>C</w:t>
                      </w:r>
                      <w:r w:rsidRPr="00BE14E1">
                        <w:rPr>
                          <w:rFonts w:ascii="Times New Roman" w:hAnsi="Times New Roman" w:cs="Times New Roman"/>
                          <w:b/>
                          <w:sz w:val="15"/>
                          <w:szCs w:val="15"/>
                          <w:vertAlign w:val="subscript"/>
                        </w:rPr>
                        <w:t>fD</w:t>
                      </w:r>
                      <w:proofErr w:type="spellEnd"/>
                    </w:p>
                  </w:txbxContent>
                </v:textbox>
                <w10:wrap type="square"/>
              </v:shape>
            </w:pict>
          </mc:Fallback>
        </mc:AlternateContent>
      </w:r>
      <w:r w:rsidR="002B4926" w:rsidRPr="00BE14E1">
        <w:rPr>
          <w:rFonts w:ascii="宋体" w:eastAsia="宋体" w:hAnsi="宋体" w:cs="Times New Roman"/>
          <w:noProof/>
          <w:sz w:val="24"/>
          <w:szCs w:val="24"/>
        </w:rPr>
        <mc:AlternateContent>
          <mc:Choice Requires="wps">
            <w:drawing>
              <wp:anchor distT="45720" distB="45720" distL="114300" distR="114300" simplePos="0" relativeHeight="251760640" behindDoc="0" locked="0" layoutInCell="1" allowOverlap="1" wp14:anchorId="5D1F0F2E" wp14:editId="1704F4D4">
                <wp:simplePos x="0" y="0"/>
                <wp:positionH relativeFrom="column">
                  <wp:posOffset>358775</wp:posOffset>
                </wp:positionH>
                <wp:positionV relativeFrom="paragraph">
                  <wp:posOffset>821690</wp:posOffset>
                </wp:positionV>
                <wp:extent cx="1258570" cy="219075"/>
                <wp:effectExtent l="5397" t="0" r="23178" b="23177"/>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8570" cy="219075"/>
                        </a:xfrm>
                        <a:prstGeom prst="rect">
                          <a:avLst/>
                        </a:prstGeom>
                        <a:solidFill>
                          <a:srgbClr val="FFFFFF"/>
                        </a:solidFill>
                        <a:ln w="9525">
                          <a:solidFill>
                            <a:schemeClr val="bg1"/>
                          </a:solidFill>
                          <a:miter lim="800000"/>
                          <a:headEnd/>
                          <a:tailEnd/>
                        </a:ln>
                      </wps:spPr>
                      <wps:txbx>
                        <w:txbxContent>
                          <w:p w14:paraId="34E60822" w14:textId="59F2ED54" w:rsidR="002B4926" w:rsidRPr="00BE14E1" w:rsidRDefault="002B4926" w:rsidP="002B4926">
                            <w:pPr>
                              <w:spacing w:line="200" w:lineRule="exact"/>
                              <w:rPr>
                                <w:b/>
                                <w:sz w:val="15"/>
                                <w:szCs w:val="15"/>
                              </w:rPr>
                            </w:pPr>
                            <w:r w:rsidRPr="00BE14E1">
                              <w:rPr>
                                <w:rFonts w:ascii="宋体" w:eastAsia="宋体" w:hAnsi="宋体" w:hint="eastAsia"/>
                                <w:b/>
                                <w:sz w:val="15"/>
                                <w:szCs w:val="15"/>
                              </w:rPr>
                              <w:t>无因次</w:t>
                            </w:r>
                            <w:r w:rsidR="0097429A">
                              <w:rPr>
                                <w:rFonts w:ascii="宋体" w:eastAsia="宋体" w:hAnsi="宋体" w:hint="eastAsia"/>
                                <w:b/>
                                <w:sz w:val="15"/>
                                <w:szCs w:val="15"/>
                              </w:rPr>
                              <w:t>生产</w:t>
                            </w:r>
                            <w:r>
                              <w:rPr>
                                <w:rFonts w:ascii="宋体" w:eastAsia="宋体" w:hAnsi="宋体" w:hint="eastAsia"/>
                                <w:b/>
                                <w:sz w:val="15"/>
                                <w:szCs w:val="15"/>
                              </w:rPr>
                              <w:t>指数</w:t>
                            </w:r>
                            <w:r w:rsidRPr="00BE14E1">
                              <w:rPr>
                                <w:rFonts w:ascii="宋体" w:eastAsia="宋体" w:hAnsi="宋体" w:hint="eastAsia"/>
                                <w:b/>
                                <w:sz w:val="15"/>
                                <w:szCs w:val="15"/>
                              </w:rPr>
                              <w:t>，</w:t>
                            </w:r>
                            <w:r>
                              <w:rPr>
                                <w:rFonts w:ascii="Times New Roman" w:hAnsi="Times New Roman" w:cs="Times New Roman"/>
                                <w:b/>
                                <w:sz w:val="15"/>
                                <w:szCs w:val="15"/>
                              </w:rPr>
                              <w:t>J</w:t>
                            </w:r>
                            <w:r w:rsidRPr="00BE14E1">
                              <w:rPr>
                                <w:rFonts w:ascii="Times New Roman" w:hAnsi="Times New Roman" w:cs="Times New Roman"/>
                                <w:b/>
                                <w:sz w:val="15"/>
                                <w:szCs w:val="15"/>
                                <w:vertAlign w:val="subscript"/>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F0F2E" id="_x0000_s1031" type="#_x0000_t202" style="position:absolute;left:0;text-align:left;margin-left:28.25pt;margin-top:64.7pt;width:99.1pt;height:17.25pt;rotation:-90;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" strokecolor="white [3212]">
                <v:textbox>
                  <w:txbxContent>
                    <w:p w14:paraId="34E60822" w14:textId="59F2ED54" w:rsidR="002B4926" w:rsidRPr="00BE14E1" w:rsidRDefault="002B4926" w:rsidP="002B4926">
                      <w:pPr>
                        <w:spacing w:line="200" w:lineRule="exact"/>
                        <w:rPr>
                          <w:rFonts w:hint="eastAsia"/>
                          <w:b/>
                          <w:sz w:val="15"/>
                          <w:szCs w:val="15"/>
                        </w:rPr>
                      </w:pPr>
                      <w:r w:rsidRPr="00BE14E1">
                        <w:rPr>
                          <w:rFonts w:ascii="宋体" w:eastAsia="宋体" w:hAnsi="宋体" w:hint="eastAsia"/>
                          <w:b/>
                          <w:sz w:val="15"/>
                          <w:szCs w:val="15"/>
                        </w:rPr>
                        <w:t>无因</w:t>
                      </w:r>
                      <w:proofErr w:type="gramStart"/>
                      <w:r w:rsidRPr="00BE14E1">
                        <w:rPr>
                          <w:rFonts w:ascii="宋体" w:eastAsia="宋体" w:hAnsi="宋体" w:hint="eastAsia"/>
                          <w:b/>
                          <w:sz w:val="15"/>
                          <w:szCs w:val="15"/>
                        </w:rPr>
                        <w:t>次</w:t>
                      </w:r>
                      <w:r w:rsidR="0097429A">
                        <w:rPr>
                          <w:rFonts w:ascii="宋体" w:eastAsia="宋体" w:hAnsi="宋体" w:hint="eastAsia"/>
                          <w:b/>
                          <w:sz w:val="15"/>
                          <w:szCs w:val="15"/>
                        </w:rPr>
                        <w:t>生产</w:t>
                      </w:r>
                      <w:proofErr w:type="gramEnd"/>
                      <w:r>
                        <w:rPr>
                          <w:rFonts w:ascii="宋体" w:eastAsia="宋体" w:hAnsi="宋体" w:hint="eastAsia"/>
                          <w:b/>
                          <w:sz w:val="15"/>
                          <w:szCs w:val="15"/>
                        </w:rPr>
                        <w:t>指数</w:t>
                      </w:r>
                      <w:r w:rsidRPr="00BE14E1">
                        <w:rPr>
                          <w:rFonts w:ascii="宋体" w:eastAsia="宋体" w:hAnsi="宋体" w:hint="eastAsia"/>
                          <w:b/>
                          <w:sz w:val="15"/>
                          <w:szCs w:val="15"/>
                        </w:rPr>
                        <w:t>，</w:t>
                      </w:r>
                      <w:r>
                        <w:rPr>
                          <w:rFonts w:ascii="Times New Roman" w:hAnsi="Times New Roman" w:cs="Times New Roman"/>
                          <w:b/>
                          <w:sz w:val="15"/>
                          <w:szCs w:val="15"/>
                        </w:rPr>
                        <w:t>J</w:t>
                      </w:r>
                      <w:r w:rsidRPr="00BE14E1">
                        <w:rPr>
                          <w:rFonts w:ascii="Times New Roman" w:hAnsi="Times New Roman" w:cs="Times New Roman"/>
                          <w:b/>
                          <w:sz w:val="15"/>
                          <w:szCs w:val="15"/>
                          <w:vertAlign w:val="subscript"/>
                        </w:rPr>
                        <w:t>D</w:t>
                      </w:r>
                    </w:p>
                  </w:txbxContent>
                </v:textbox>
                <w10:wrap type="square"/>
              </v:shape>
            </w:pict>
          </mc:Fallback>
        </mc:AlternateContent>
      </w:r>
      <w:r w:rsidR="002B4926" w:rsidRPr="002D79A0">
        <w:rPr>
          <w:rFonts w:ascii="宋体" w:eastAsia="宋体" w:hAnsi="宋体" w:cs="Times New Roman"/>
          <w:noProof/>
          <w:sz w:val="24"/>
          <w:szCs w:val="24"/>
        </w:rPr>
        <w:drawing>
          <wp:anchor distT="0" distB="0" distL="114300" distR="114300" simplePos="0" relativeHeight="251660288" behindDoc="0" locked="0" layoutInCell="1" allowOverlap="1" wp14:anchorId="267222F5" wp14:editId="325185DE">
            <wp:simplePos x="0" y="0"/>
            <wp:positionH relativeFrom="column">
              <wp:posOffset>876412</wp:posOffset>
            </wp:positionH>
            <wp:positionV relativeFrom="paragraph">
              <wp:posOffset>112</wp:posOffset>
            </wp:positionV>
            <wp:extent cx="3714750" cy="2292350"/>
            <wp:effectExtent l="0" t="0" r="0" b="0"/>
            <wp:wrapTopAndBottom/>
            <wp:docPr id="7177" name="图片 10">
              <a:extLst xmlns:a="http://schemas.openxmlformats.org/drawingml/2006/main">
                <a:ext uri="{FF2B5EF4-FFF2-40B4-BE49-F238E27FC236}">
                  <a16:creationId xmlns:a16="http://schemas.microsoft.com/office/drawing/2014/main" id="{E633157E-EB76-4075-94A3-767EAB72F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 name="图片 10">
                      <a:extLst>
                        <a:ext uri="{FF2B5EF4-FFF2-40B4-BE49-F238E27FC236}">
                          <a16:creationId xmlns:a16="http://schemas.microsoft.com/office/drawing/2014/main" id="{E633157E-EB76-4075-94A3-767EAB72FBD3}"/>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1475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5FDAC" w14:textId="4BA0CFF4" w:rsidR="002D79A0" w:rsidRPr="00112D19" w:rsidRDefault="002D79A0" w:rsidP="002B4926">
      <w:pPr>
        <w:spacing w:line="400" w:lineRule="exact"/>
        <w:jc w:val="center"/>
        <w:rPr>
          <w:rFonts w:ascii="宋体" w:eastAsia="宋体" w:hAnsi="宋体" w:cs="Times New Roman"/>
          <w:szCs w:val="21"/>
        </w:rPr>
      </w:pPr>
      <w:r w:rsidRPr="002D79A0">
        <w:rPr>
          <w:rFonts w:ascii="宋体" w:eastAsia="宋体" w:hAnsi="宋体" w:cs="Times New Roman" w:hint="eastAsia"/>
          <w:szCs w:val="21"/>
        </w:rPr>
        <w:t>图</w:t>
      </w:r>
      <w:r w:rsidRPr="0022544A">
        <w:rPr>
          <w:rFonts w:ascii="Times New Roman" w:eastAsia="宋体" w:hAnsi="Times New Roman" w:cs="Times New Roman"/>
          <w:szCs w:val="21"/>
        </w:rPr>
        <w:t>2</w:t>
      </w:r>
      <w:r w:rsidR="008B6F8D">
        <w:rPr>
          <w:rFonts w:ascii="Times New Roman" w:eastAsia="宋体" w:hAnsi="Times New Roman" w:cs="Times New Roman"/>
          <w:szCs w:val="21"/>
        </w:rPr>
        <w:t>.</w:t>
      </w:r>
      <w:r w:rsidR="003436AF" w:rsidRPr="0022544A">
        <w:rPr>
          <w:rFonts w:ascii="Times New Roman" w:eastAsia="宋体" w:hAnsi="Times New Roman" w:cs="Times New Roman"/>
          <w:szCs w:val="21"/>
        </w:rPr>
        <w:t>4</w:t>
      </w:r>
      <w:r w:rsidRPr="002D79A0">
        <w:rPr>
          <w:rFonts w:ascii="宋体" w:eastAsia="宋体" w:hAnsi="宋体"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N</m:t>
            </m:r>
          </m:e>
          <m:sub>
            <m:r>
              <w:rPr>
                <w:rFonts w:ascii="Cambria Math" w:eastAsia="宋体" w:hAnsi="Cambria Math" w:cs="Times New Roman" w:hint="eastAsia"/>
                <w:szCs w:val="21"/>
              </w:rPr>
              <m:t>p</m:t>
            </m:r>
          </m:sub>
        </m:sSub>
        <m:r>
          <w:rPr>
            <w:rFonts w:ascii="Cambria Math" w:eastAsia="宋体" w:hAnsi="Cambria Math" w:cs="Times New Roman"/>
            <w:szCs w:val="21"/>
          </w:rPr>
          <m:t>&gt;0.1</m:t>
        </m:r>
      </m:oMath>
      <w:r w:rsidR="00112D19">
        <w:rPr>
          <w:rFonts w:ascii="宋体" w:eastAsia="宋体" w:hAnsi="宋体" w:cs="Times New Roman" w:hint="eastAsia"/>
          <w:szCs w:val="21"/>
        </w:rPr>
        <w:t>时</w:t>
      </w:r>
    </w:p>
    <w:p w14:paraId="229A176F" w14:textId="17DAB336" w:rsidR="00112D19" w:rsidRPr="00BF1090" w:rsidRDefault="00112D19" w:rsidP="00112D19">
      <w:pPr>
        <w:spacing w:line="400" w:lineRule="exact"/>
        <w:ind w:firstLineChars="200" w:firstLine="480"/>
        <w:rPr>
          <w:rFonts w:ascii="宋体" w:eastAsia="宋体" w:hAnsi="宋体" w:cs="Times New Roman"/>
          <w:sz w:val="24"/>
          <w:szCs w:val="24"/>
        </w:rPr>
      </w:pPr>
      <w:r w:rsidRPr="00BF1090">
        <w:rPr>
          <w:rFonts w:ascii="宋体" w:eastAsia="宋体" w:hAnsi="宋体" w:cs="Times New Roman"/>
          <w:sz w:val="24"/>
          <w:szCs w:val="24"/>
        </w:rPr>
        <w:t>通过计算和图</w:t>
      </w:r>
      <w:r w:rsidR="007109C2">
        <w:rPr>
          <w:rFonts w:ascii="宋体" w:eastAsia="宋体" w:hAnsi="宋体" w:cs="Times New Roman" w:hint="eastAsia"/>
          <w:sz w:val="24"/>
          <w:szCs w:val="24"/>
        </w:rPr>
        <w:t>可知</w:t>
      </w:r>
      <w:r w:rsidRPr="00BF1090">
        <w:rPr>
          <w:rFonts w:ascii="宋体" w:eastAsia="宋体" w:hAnsi="宋体" w:cs="Times New Roman"/>
          <w:sz w:val="24"/>
          <w:szCs w:val="24"/>
        </w:rPr>
        <w:t>，在给定支撑剂数的情况下，可以</w:t>
      </w:r>
      <w:r w:rsidR="008E4251">
        <w:rPr>
          <w:rFonts w:ascii="宋体" w:eastAsia="宋体" w:hAnsi="宋体" w:cs="Times New Roman" w:hint="eastAsia"/>
          <w:sz w:val="24"/>
          <w:szCs w:val="24"/>
        </w:rPr>
        <w:t>得到对应于该支撑剂数的</w:t>
      </w:r>
      <w:r w:rsidRPr="00BF1090">
        <w:rPr>
          <w:rFonts w:ascii="宋体" w:eastAsia="宋体" w:hAnsi="宋体" w:cs="Times New Roman"/>
          <w:sz w:val="24"/>
          <w:szCs w:val="24"/>
        </w:rPr>
        <w:t>最大无因次生产指数及最优无因次裂缝导流能力</w:t>
      </w:r>
      <w:r w:rsidR="008E4251">
        <w:rPr>
          <w:rFonts w:ascii="宋体" w:eastAsia="宋体" w:hAnsi="宋体" w:cs="Times New Roman" w:hint="eastAsia"/>
          <w:sz w:val="24"/>
          <w:szCs w:val="24"/>
        </w:rPr>
        <w:t>取值</w:t>
      </w:r>
      <w:r>
        <w:rPr>
          <w:rFonts w:ascii="宋体" w:eastAsia="宋体" w:hAnsi="宋体" w:cs="Times New Roman" w:hint="eastAsia"/>
          <w:sz w:val="24"/>
          <w:szCs w:val="24"/>
        </w:rPr>
        <w:t>。可以通过曲线拟合得到它们之间的关系式。</w:t>
      </w:r>
    </w:p>
    <w:p w14:paraId="1E491E93" w14:textId="2B2FE155" w:rsidR="002D79A0" w:rsidRDefault="00BF2AC2"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但是由于矩形储层长度与宽度不等，所以引入一个新量。</w:t>
      </w:r>
    </w:p>
    <w:p w14:paraId="4FE0A0A8" w14:textId="497FA732" w:rsidR="00BF2AC2" w:rsidRDefault="00BF2AC2"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定义等效支撑剂数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oMath>
      <w:r>
        <w:rPr>
          <w:rFonts w:ascii="宋体" w:eastAsia="宋体" w:hAnsi="宋体" w:cs="Times New Roman" w:hint="eastAsia"/>
          <w:sz w:val="24"/>
          <w:szCs w:val="24"/>
        </w:rPr>
        <w:t>，表示为</w:t>
      </w:r>
    </w:p>
    <w:bookmarkStart w:id="61" w:name="_Hlk514315742"/>
    <w:p w14:paraId="411AF102" w14:textId="1F206FDB" w:rsidR="00BF2AC2" w:rsidRPr="003436AF" w:rsidRDefault="00A47CE6" w:rsidP="00BF2AC2">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k∙</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res</m:t>
                  </m:r>
                </m:sub>
              </m:sSub>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4</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f</m:t>
                  </m:r>
                </m:sub>
              </m:sSub>
              <m:r>
                <w:rPr>
                  <w:rFonts w:ascii="Cambria Math" w:eastAsia="宋体" w:hAnsi="Cambria Math" w:cs="Times New Roman"/>
                  <w:sz w:val="24"/>
                  <w:szCs w:val="24"/>
                </w:rPr>
                <m:t>∙</m:t>
              </m:r>
              <m:bar>
                <m:barPr>
                  <m:pos m:val="top"/>
                  <m:ctrlPr>
                    <w:rPr>
                      <w:rFonts w:ascii="Cambria Math" w:eastAsia="宋体" w:hAnsi="Cambria Math" w:cs="Times New Roman"/>
                      <w:sz w:val="24"/>
                      <w:szCs w:val="24"/>
                    </w:rPr>
                  </m:ctrlPr>
                </m:bar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m:t>
                      </m:r>
                    </m:sub>
                  </m:sSub>
                </m:e>
              </m:ba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k∙</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hint="eastAsia"/>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den>
          </m:f>
          <m: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I</m:t>
              </m:r>
            </m:e>
            <m:sub>
              <m:r>
                <w:rPr>
                  <w:rFonts w:ascii="Cambria Math" w:eastAsia="宋体" w:hAnsi="Cambria Math" w:cs="Times New Roman"/>
                  <w:sz w:val="24"/>
                  <w:szCs w:val="24"/>
                </w:rPr>
                <m:t>x</m:t>
              </m:r>
            </m:sub>
            <m:sup>
              <m:r>
                <w:rPr>
                  <w:rFonts w:ascii="Cambria Math" w:eastAsia="宋体" w:hAnsi="Cambria Math" w:cs="Times New Roman"/>
                  <w:sz w:val="24"/>
                  <w:szCs w:val="24"/>
                </w:rPr>
                <m:t>2</m:t>
              </m:r>
            </m:sup>
          </m:sSub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num>
            <m:den>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hint="eastAsia"/>
                      <w:sz w:val="24"/>
                      <w:szCs w:val="24"/>
                    </w:rPr>
                    <m:t>e</m:t>
                  </m:r>
                </m:sub>
              </m:sSub>
            </m:den>
          </m:f>
          <m:r>
            <w:rPr>
              <w:rFonts w:ascii="Cambria Math" w:eastAsia="宋体" w:hAnsi="Cambria Math" w:cs="Times New Roman"/>
              <w:sz w:val="24"/>
              <w:szCs w:val="24"/>
            </w:rPr>
            <m:t xml:space="preserve">                         (2-11)</m:t>
          </m:r>
        </m:oMath>
      </m:oMathPara>
      <w:bookmarkEnd w:id="61"/>
    </w:p>
    <w:p w14:paraId="449A5687" w14:textId="3B6B153D" w:rsidR="002D79A0" w:rsidRDefault="003436AF"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令</w:t>
      </w:r>
    </w:p>
    <w:bookmarkStart w:id="62" w:name="_Hlk514315747"/>
    <w:p w14:paraId="03ACD9F2" w14:textId="1FE7EA8A" w:rsidR="002D79A0" w:rsidRPr="003436AF" w:rsidRDefault="00A47CE6" w:rsidP="003436AF">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sz w:val="24"/>
                  <w:szCs w:val="24"/>
                </w:rPr>
                <m:t>eD</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hint="eastAsia"/>
                      <w:sz w:val="24"/>
                      <w:szCs w:val="24"/>
                    </w:rPr>
                    <m:t>e</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e</m:t>
                  </m:r>
                </m:sub>
              </m:sSub>
            </m:den>
          </m:f>
          <m:r>
            <w:rPr>
              <w:rFonts w:ascii="Cambria Math" w:eastAsia="宋体" w:hAnsi="Cambria Math" w:cs="Times New Roman"/>
              <w:sz w:val="24"/>
              <w:szCs w:val="24"/>
            </w:rPr>
            <m:t xml:space="preserve">                                                       (2-12)</m:t>
          </m:r>
        </m:oMath>
      </m:oMathPara>
      <w:bookmarkEnd w:id="62"/>
    </w:p>
    <w:p w14:paraId="16DA2423" w14:textId="224BFD13" w:rsidR="002D79A0" w:rsidRDefault="00500ACF"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再</w:t>
      </w:r>
      <w:r w:rsidR="003436AF">
        <w:rPr>
          <w:rFonts w:ascii="宋体" w:eastAsia="宋体" w:hAnsi="宋体" w:cs="Times New Roman" w:hint="eastAsia"/>
          <w:sz w:val="24"/>
          <w:szCs w:val="24"/>
        </w:rPr>
        <w:t>引入一个新量，形状因子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A</m:t>
            </m:r>
          </m:sub>
        </m:sSub>
      </m:oMath>
      <w:r w:rsidR="003436AF">
        <w:rPr>
          <w:rFonts w:ascii="宋体" w:eastAsia="宋体" w:hAnsi="宋体" w:cs="Times New Roman" w:hint="eastAsia"/>
          <w:sz w:val="24"/>
          <w:szCs w:val="24"/>
        </w:rPr>
        <w:t>，形状因子取值如下表</w:t>
      </w:r>
      <w:r w:rsidR="003436AF" w:rsidRPr="005B7AFC">
        <w:rPr>
          <w:rFonts w:ascii="Times New Roman" w:eastAsia="宋体" w:hAnsi="Times New Roman" w:cs="Times New Roman"/>
          <w:sz w:val="24"/>
          <w:szCs w:val="24"/>
        </w:rPr>
        <w:t>2</w:t>
      </w:r>
      <w:r w:rsidR="008B6F8D" w:rsidRPr="005B7AFC">
        <w:rPr>
          <w:rFonts w:ascii="Times New Roman" w:eastAsia="宋体" w:hAnsi="Times New Roman" w:cs="Times New Roman"/>
          <w:sz w:val="24"/>
          <w:szCs w:val="24"/>
        </w:rPr>
        <w:t>.</w:t>
      </w:r>
      <w:r w:rsidR="003436AF" w:rsidRPr="005B7AFC">
        <w:rPr>
          <w:rFonts w:ascii="Times New Roman" w:eastAsia="宋体" w:hAnsi="Times New Roman" w:cs="Times New Roman"/>
          <w:sz w:val="24"/>
          <w:szCs w:val="24"/>
        </w:rPr>
        <w:t>1</w:t>
      </w:r>
    </w:p>
    <w:p w14:paraId="11F4A78A" w14:textId="0D5169FE" w:rsidR="002D79A0" w:rsidRPr="003436AF" w:rsidRDefault="003436AF" w:rsidP="003436AF">
      <w:pPr>
        <w:spacing w:line="400" w:lineRule="exact"/>
        <w:ind w:firstLineChars="200" w:firstLine="420"/>
        <w:jc w:val="center"/>
        <w:rPr>
          <w:rFonts w:ascii="宋体" w:eastAsia="宋体" w:hAnsi="宋体" w:cs="Times New Roman"/>
          <w:szCs w:val="21"/>
        </w:rPr>
      </w:pPr>
      <w:r w:rsidRPr="003436AF">
        <w:rPr>
          <w:rFonts w:ascii="宋体" w:eastAsia="宋体" w:hAnsi="宋体" w:cs="Times New Roman" w:hint="eastAsia"/>
          <w:szCs w:val="21"/>
        </w:rPr>
        <w:t>表</w:t>
      </w:r>
      <w:r w:rsidRPr="005B7AFC">
        <w:rPr>
          <w:rFonts w:ascii="Times New Roman" w:eastAsia="宋体" w:hAnsi="Times New Roman" w:cs="Times New Roman"/>
          <w:szCs w:val="21"/>
        </w:rPr>
        <w:t>2</w:t>
      </w:r>
      <w:r w:rsidR="008B6F8D" w:rsidRPr="005B7AFC">
        <w:rPr>
          <w:rFonts w:ascii="Times New Roman" w:eastAsia="宋体" w:hAnsi="Times New Roman" w:cs="Times New Roman"/>
          <w:szCs w:val="21"/>
        </w:rPr>
        <w:t>.</w:t>
      </w:r>
      <w:r w:rsidRPr="005B7AFC">
        <w:rPr>
          <w:rFonts w:ascii="Times New Roman" w:eastAsia="宋体" w:hAnsi="Times New Roman" w:cs="Times New Roman"/>
          <w:szCs w:val="21"/>
        </w:rPr>
        <w:t>1</w:t>
      </w:r>
      <w:r w:rsidRPr="003436AF">
        <w:rPr>
          <w:rFonts w:ascii="宋体" w:eastAsia="宋体" w:hAnsi="宋体" w:cs="Times New Roman"/>
          <w:szCs w:val="21"/>
        </w:rPr>
        <w:t xml:space="preserve">  </w:t>
      </w:r>
      <w:r w:rsidRPr="003436AF">
        <w:rPr>
          <w:rFonts w:ascii="宋体" w:eastAsia="宋体" w:hAnsi="宋体" w:cs="Times New Roman" w:hint="eastAsia"/>
          <w:szCs w:val="21"/>
        </w:rPr>
        <w:t>形状因子</w:t>
      </w:r>
      <w:r w:rsidR="008E4251">
        <w:rPr>
          <w:rFonts w:ascii="宋体" w:eastAsia="宋体" w:hAnsi="宋体" w:cs="Times New Roman" w:hint="eastAsia"/>
          <w:szCs w:val="21"/>
        </w:rPr>
        <w:t>取值</w:t>
      </w:r>
    </w:p>
    <w:tbl>
      <w:tblPr>
        <w:tblStyle w:val="11"/>
        <w:tblW w:w="8647" w:type="dxa"/>
        <w:jc w:val="center"/>
        <w:tblBorders>
          <w:insideH w:val="single" w:sz="8" w:space="0" w:color="000000"/>
        </w:tblBorders>
        <w:tblLook w:val="04A0" w:firstRow="1" w:lastRow="0" w:firstColumn="1" w:lastColumn="0" w:noHBand="0" w:noVBand="1"/>
      </w:tblPr>
      <w:tblGrid>
        <w:gridCol w:w="591"/>
        <w:gridCol w:w="666"/>
        <w:gridCol w:w="666"/>
        <w:gridCol w:w="666"/>
        <w:gridCol w:w="566"/>
        <w:gridCol w:w="766"/>
        <w:gridCol w:w="766"/>
        <w:gridCol w:w="766"/>
        <w:gridCol w:w="766"/>
        <w:gridCol w:w="766"/>
        <w:gridCol w:w="766"/>
        <w:gridCol w:w="896"/>
      </w:tblGrid>
      <w:tr w:rsidR="003436AF" w:rsidRPr="003436AF" w14:paraId="220FAD49" w14:textId="77777777" w:rsidTr="008E4251">
        <w:trPr>
          <w:cnfStyle w:val="100000000000" w:firstRow="1" w:lastRow="0" w:firstColumn="0" w:lastColumn="0" w:oddVBand="0" w:evenVBand="0" w:oddHBand="0"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589" w:type="dxa"/>
            <w:tcBorders>
              <w:top w:val="single" w:sz="12" w:space="0" w:color="auto"/>
            </w:tcBorders>
            <w:shd w:val="clear" w:color="auto" w:fill="auto"/>
            <w:vAlign w:val="center"/>
          </w:tcPr>
          <w:p w14:paraId="2FD3B84C" w14:textId="1A05C4D6" w:rsidR="003436AF" w:rsidRPr="003436AF" w:rsidRDefault="00A47CE6" w:rsidP="007929AB">
            <w:pPr>
              <w:adjustRightInd w:val="0"/>
              <w:snapToGrid w:val="0"/>
              <w:jc w:val="center"/>
              <w:rPr>
                <w:rFonts w:ascii="Times New Roman" w:hAnsi="Times New Roman"/>
              </w:rPr>
            </w:pPr>
            <m:oMathPara>
              <m:oMath>
                <m:sSub>
                  <m:sSubPr>
                    <m:ctrlPr>
                      <w:rPr>
                        <w:rFonts w:ascii="Cambria Math" w:hAnsi="Cambria Math"/>
                        <w:b w:val="0"/>
                        <w:bCs w:val="0"/>
                        <w:color w:val="auto"/>
                        <w:kern w:val="2"/>
                        <w:sz w:val="24"/>
                        <w:szCs w:val="24"/>
                      </w:rPr>
                    </m:ctrlPr>
                  </m:sSubPr>
                  <m:e>
                    <m:r>
                      <m:rPr>
                        <m:sty m:val="bi"/>
                      </m:rPr>
                      <w:rPr>
                        <w:rFonts w:ascii="Cambria Math" w:hAnsi="Cambria Math"/>
                        <w:sz w:val="24"/>
                        <w:szCs w:val="24"/>
                      </w:rPr>
                      <m:t>y</m:t>
                    </m:r>
                  </m:e>
                  <m:sub>
                    <m:r>
                      <m:rPr>
                        <m:sty m:val="bi"/>
                      </m:rPr>
                      <w:rPr>
                        <w:rFonts w:ascii="Cambria Math" w:hAnsi="Cambria Math"/>
                        <w:sz w:val="24"/>
                        <w:szCs w:val="24"/>
                      </w:rPr>
                      <m:t>eD</m:t>
                    </m:r>
                  </m:sub>
                </m:sSub>
              </m:oMath>
            </m:oMathPara>
          </w:p>
        </w:tc>
        <w:tc>
          <w:tcPr>
            <w:tcW w:w="665" w:type="dxa"/>
            <w:tcBorders>
              <w:top w:val="single" w:sz="12" w:space="0" w:color="auto"/>
            </w:tcBorders>
            <w:shd w:val="clear" w:color="auto" w:fill="auto"/>
            <w:vAlign w:val="center"/>
          </w:tcPr>
          <w:p w14:paraId="6852130C" w14:textId="1A239D58" w:rsidR="003436AF" w:rsidRPr="003436AF" w:rsidRDefault="003436AF"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0.1</w:t>
            </w:r>
            <w:r w:rsidR="008E4251">
              <w:rPr>
                <w:rFonts w:ascii="Times New Roman" w:hAnsi="Times New Roman" w:hint="eastAsia"/>
                <w:b w:val="0"/>
              </w:rPr>
              <w:t>0</w:t>
            </w:r>
          </w:p>
        </w:tc>
        <w:tc>
          <w:tcPr>
            <w:tcW w:w="665" w:type="dxa"/>
            <w:tcBorders>
              <w:top w:val="single" w:sz="12" w:space="0" w:color="auto"/>
            </w:tcBorders>
            <w:shd w:val="clear" w:color="auto" w:fill="auto"/>
            <w:vAlign w:val="center"/>
          </w:tcPr>
          <w:p w14:paraId="2FB1B297" w14:textId="6358041F" w:rsidR="003436AF" w:rsidRPr="003436AF" w:rsidRDefault="003436AF"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0.2</w:t>
            </w:r>
            <w:r w:rsidR="008E4251">
              <w:rPr>
                <w:rFonts w:ascii="Times New Roman" w:hAnsi="Times New Roman" w:hint="eastAsia"/>
                <w:b w:val="0"/>
              </w:rPr>
              <w:t>0</w:t>
            </w:r>
          </w:p>
        </w:tc>
        <w:tc>
          <w:tcPr>
            <w:tcW w:w="665" w:type="dxa"/>
            <w:tcBorders>
              <w:top w:val="single" w:sz="12" w:space="0" w:color="auto"/>
            </w:tcBorders>
            <w:shd w:val="clear" w:color="auto" w:fill="auto"/>
            <w:vAlign w:val="center"/>
          </w:tcPr>
          <w:p w14:paraId="4F1D0EAA" w14:textId="77777777"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0.25</w:t>
            </w:r>
          </w:p>
        </w:tc>
        <w:tc>
          <w:tcPr>
            <w:tcW w:w="565" w:type="dxa"/>
            <w:tcBorders>
              <w:top w:val="single" w:sz="12" w:space="0" w:color="auto"/>
            </w:tcBorders>
            <w:shd w:val="clear" w:color="auto" w:fill="auto"/>
            <w:vAlign w:val="center"/>
          </w:tcPr>
          <w:p w14:paraId="28C8785C" w14:textId="42A2FA38"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0.3</w:t>
            </w:r>
            <w:r w:rsidR="008E4251">
              <w:rPr>
                <w:rFonts w:ascii="Times New Roman" w:hAnsi="Times New Roman" w:hint="eastAsia"/>
                <w:b w:val="0"/>
              </w:rPr>
              <w:t>0</w:t>
            </w:r>
          </w:p>
        </w:tc>
        <w:tc>
          <w:tcPr>
            <w:tcW w:w="765" w:type="dxa"/>
            <w:tcBorders>
              <w:top w:val="single" w:sz="12" w:space="0" w:color="auto"/>
            </w:tcBorders>
            <w:shd w:val="clear" w:color="auto" w:fill="auto"/>
            <w:vAlign w:val="center"/>
          </w:tcPr>
          <w:p w14:paraId="2DBE2AC7" w14:textId="016611D6"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0.4</w:t>
            </w:r>
            <w:r w:rsidR="008E4251">
              <w:rPr>
                <w:rFonts w:ascii="Times New Roman" w:hAnsi="Times New Roman" w:hint="eastAsia"/>
                <w:b w:val="0"/>
              </w:rPr>
              <w:t>0</w:t>
            </w:r>
          </w:p>
        </w:tc>
        <w:tc>
          <w:tcPr>
            <w:tcW w:w="765" w:type="dxa"/>
            <w:tcBorders>
              <w:top w:val="single" w:sz="12" w:space="0" w:color="auto"/>
            </w:tcBorders>
            <w:shd w:val="clear" w:color="auto" w:fill="auto"/>
            <w:vAlign w:val="center"/>
          </w:tcPr>
          <w:p w14:paraId="737BE776" w14:textId="43C6E9E7"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0.5</w:t>
            </w:r>
            <w:r w:rsidR="008E4251">
              <w:rPr>
                <w:rFonts w:ascii="Times New Roman" w:hAnsi="Times New Roman" w:hint="eastAsia"/>
                <w:b w:val="0"/>
              </w:rPr>
              <w:t>0</w:t>
            </w:r>
          </w:p>
        </w:tc>
        <w:tc>
          <w:tcPr>
            <w:tcW w:w="765" w:type="dxa"/>
            <w:tcBorders>
              <w:top w:val="single" w:sz="12" w:space="0" w:color="auto"/>
            </w:tcBorders>
            <w:shd w:val="clear" w:color="auto" w:fill="auto"/>
            <w:vAlign w:val="center"/>
          </w:tcPr>
          <w:p w14:paraId="736B8B88" w14:textId="41080E5F"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0.6</w:t>
            </w:r>
            <w:r w:rsidR="008E4251">
              <w:rPr>
                <w:rFonts w:ascii="Times New Roman" w:hAnsi="Times New Roman" w:hint="eastAsia"/>
                <w:b w:val="0"/>
              </w:rPr>
              <w:t>0</w:t>
            </w:r>
          </w:p>
        </w:tc>
        <w:tc>
          <w:tcPr>
            <w:tcW w:w="765" w:type="dxa"/>
            <w:tcBorders>
              <w:top w:val="single" w:sz="12" w:space="0" w:color="auto"/>
            </w:tcBorders>
            <w:shd w:val="clear" w:color="auto" w:fill="auto"/>
            <w:vAlign w:val="center"/>
          </w:tcPr>
          <w:p w14:paraId="7FD4CF5F" w14:textId="6D1C3471"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0.7</w:t>
            </w:r>
            <w:r w:rsidR="008E4251">
              <w:rPr>
                <w:rFonts w:ascii="Times New Roman" w:hAnsi="Times New Roman" w:hint="eastAsia"/>
                <w:b w:val="0"/>
              </w:rPr>
              <w:t>0</w:t>
            </w:r>
          </w:p>
        </w:tc>
        <w:tc>
          <w:tcPr>
            <w:tcW w:w="765" w:type="dxa"/>
            <w:tcBorders>
              <w:top w:val="single" w:sz="12" w:space="0" w:color="auto"/>
            </w:tcBorders>
            <w:shd w:val="clear" w:color="auto" w:fill="auto"/>
            <w:vAlign w:val="center"/>
          </w:tcPr>
          <w:p w14:paraId="2224702A" w14:textId="6E14BC66"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0.8</w:t>
            </w:r>
            <w:r w:rsidR="008E4251">
              <w:rPr>
                <w:rFonts w:ascii="Times New Roman" w:hAnsi="Times New Roman" w:hint="eastAsia"/>
                <w:b w:val="0"/>
              </w:rPr>
              <w:t>0</w:t>
            </w:r>
          </w:p>
        </w:tc>
        <w:tc>
          <w:tcPr>
            <w:tcW w:w="765" w:type="dxa"/>
            <w:tcBorders>
              <w:top w:val="single" w:sz="12" w:space="0" w:color="auto"/>
            </w:tcBorders>
            <w:shd w:val="clear" w:color="auto" w:fill="auto"/>
            <w:vAlign w:val="center"/>
          </w:tcPr>
          <w:p w14:paraId="6AEFD073" w14:textId="2C8C7DE2"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0.9</w:t>
            </w:r>
            <w:r w:rsidR="008E4251">
              <w:rPr>
                <w:rFonts w:ascii="Times New Roman" w:hAnsi="Times New Roman" w:hint="eastAsia"/>
                <w:b w:val="0"/>
              </w:rPr>
              <w:t>0</w:t>
            </w:r>
          </w:p>
        </w:tc>
        <w:tc>
          <w:tcPr>
            <w:tcW w:w="908" w:type="dxa"/>
            <w:tcBorders>
              <w:top w:val="single" w:sz="12" w:space="0" w:color="auto"/>
            </w:tcBorders>
            <w:shd w:val="clear" w:color="auto" w:fill="auto"/>
            <w:vAlign w:val="center"/>
          </w:tcPr>
          <w:p w14:paraId="0D1CB9C7" w14:textId="77777777" w:rsidR="003436AF" w:rsidRPr="003436AF" w:rsidRDefault="003436AF" w:rsidP="007929AB">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436AF">
              <w:rPr>
                <w:rFonts w:ascii="Times New Roman" w:hAnsi="Times New Roman"/>
                <w:b w:val="0"/>
              </w:rPr>
              <w:t>1.0</w:t>
            </w:r>
          </w:p>
        </w:tc>
      </w:tr>
      <w:tr w:rsidR="003436AF" w:rsidRPr="003436AF" w14:paraId="7A4B8DA2" w14:textId="77777777" w:rsidTr="008E4251">
        <w:trPr>
          <w:cnfStyle w:val="000000100000" w:firstRow="0" w:lastRow="0" w:firstColumn="0" w:lastColumn="0" w:oddVBand="0" w:evenVBand="0" w:oddHBand="1"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589" w:type="dxa"/>
            <w:tcBorders>
              <w:bottom w:val="single" w:sz="12" w:space="0" w:color="auto"/>
            </w:tcBorders>
            <w:shd w:val="clear" w:color="auto" w:fill="auto"/>
            <w:vAlign w:val="center"/>
          </w:tcPr>
          <w:p w14:paraId="4E778084" w14:textId="3A99C1AA" w:rsidR="003436AF" w:rsidRPr="003436AF" w:rsidRDefault="00A47CE6" w:rsidP="007929AB">
            <w:pPr>
              <w:adjustRightInd w:val="0"/>
              <w:snapToGrid w:val="0"/>
              <w:jc w:val="center"/>
              <w:rPr>
                <w:rFonts w:ascii="Times New Roman" w:hAnsi="Times New Roman"/>
              </w:rPr>
            </w:pPr>
            <m:oMathPara>
              <m:oMath>
                <m:sSub>
                  <m:sSubPr>
                    <m:ctrlPr>
                      <w:rPr>
                        <w:rFonts w:ascii="Cambria Math" w:hAnsi="Cambria Math"/>
                        <w:b w:val="0"/>
                        <w:bCs w:val="0"/>
                        <w:color w:val="auto"/>
                        <w:kern w:val="2"/>
                        <w:sz w:val="24"/>
                        <w:szCs w:val="24"/>
                      </w:rPr>
                    </m:ctrlPr>
                  </m:sSubPr>
                  <m:e>
                    <m:r>
                      <m:rPr>
                        <m:sty m:val="bi"/>
                      </m:rPr>
                      <w:rPr>
                        <w:rFonts w:ascii="Cambria Math" w:hAnsi="Cambria Math"/>
                        <w:sz w:val="24"/>
                        <w:szCs w:val="24"/>
                      </w:rPr>
                      <m:t>C</m:t>
                    </m:r>
                  </m:e>
                  <m:sub>
                    <m:r>
                      <m:rPr>
                        <m:sty m:val="bi"/>
                      </m:rPr>
                      <w:rPr>
                        <w:rFonts w:ascii="Cambria Math" w:hAnsi="Cambria Math"/>
                        <w:sz w:val="24"/>
                        <w:szCs w:val="24"/>
                      </w:rPr>
                      <m:t>A</m:t>
                    </m:r>
                  </m:sub>
                </m:sSub>
              </m:oMath>
            </m:oMathPara>
          </w:p>
        </w:tc>
        <w:tc>
          <w:tcPr>
            <w:tcW w:w="665" w:type="dxa"/>
            <w:tcBorders>
              <w:bottom w:val="single" w:sz="12" w:space="0" w:color="auto"/>
            </w:tcBorders>
            <w:shd w:val="clear" w:color="auto" w:fill="auto"/>
            <w:vAlign w:val="center"/>
          </w:tcPr>
          <w:p w14:paraId="598A2E3B" w14:textId="77777777"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0.025</w:t>
            </w:r>
          </w:p>
        </w:tc>
        <w:tc>
          <w:tcPr>
            <w:tcW w:w="665" w:type="dxa"/>
            <w:tcBorders>
              <w:bottom w:val="single" w:sz="12" w:space="0" w:color="auto"/>
            </w:tcBorders>
            <w:shd w:val="clear" w:color="auto" w:fill="auto"/>
            <w:vAlign w:val="center"/>
          </w:tcPr>
          <w:p w14:paraId="251C64F4" w14:textId="24C5FF13"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2.36</w:t>
            </w:r>
            <w:r w:rsidR="008E4251">
              <w:rPr>
                <w:rFonts w:ascii="Times New Roman" w:hAnsi="Times New Roman" w:hint="eastAsia"/>
              </w:rPr>
              <w:t>0</w:t>
            </w:r>
          </w:p>
        </w:tc>
        <w:tc>
          <w:tcPr>
            <w:tcW w:w="665" w:type="dxa"/>
            <w:tcBorders>
              <w:bottom w:val="single" w:sz="12" w:space="0" w:color="auto"/>
            </w:tcBorders>
            <w:shd w:val="clear" w:color="auto" w:fill="auto"/>
            <w:vAlign w:val="center"/>
          </w:tcPr>
          <w:p w14:paraId="4D599E1C" w14:textId="5AD749AD"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5.38</w:t>
            </w:r>
            <w:r w:rsidR="008E4251">
              <w:rPr>
                <w:rFonts w:ascii="Times New Roman" w:hAnsi="Times New Roman" w:hint="eastAsia"/>
              </w:rPr>
              <w:t>0</w:t>
            </w:r>
          </w:p>
        </w:tc>
        <w:tc>
          <w:tcPr>
            <w:tcW w:w="565" w:type="dxa"/>
            <w:tcBorders>
              <w:bottom w:val="single" w:sz="12" w:space="0" w:color="auto"/>
            </w:tcBorders>
            <w:shd w:val="clear" w:color="auto" w:fill="auto"/>
            <w:vAlign w:val="center"/>
          </w:tcPr>
          <w:p w14:paraId="02137E3A" w14:textId="77777777"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9.00</w:t>
            </w:r>
          </w:p>
        </w:tc>
        <w:tc>
          <w:tcPr>
            <w:tcW w:w="765" w:type="dxa"/>
            <w:tcBorders>
              <w:bottom w:val="single" w:sz="12" w:space="0" w:color="auto"/>
            </w:tcBorders>
            <w:shd w:val="clear" w:color="auto" w:fill="auto"/>
            <w:vAlign w:val="center"/>
          </w:tcPr>
          <w:p w14:paraId="40DE39AF" w14:textId="57F9E7AA"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16.17</w:t>
            </w:r>
            <w:r w:rsidR="008E4251">
              <w:rPr>
                <w:rFonts w:ascii="Times New Roman" w:hAnsi="Times New Roman" w:hint="eastAsia"/>
              </w:rPr>
              <w:t>0</w:t>
            </w:r>
          </w:p>
        </w:tc>
        <w:tc>
          <w:tcPr>
            <w:tcW w:w="765" w:type="dxa"/>
            <w:tcBorders>
              <w:bottom w:val="single" w:sz="12" w:space="0" w:color="auto"/>
            </w:tcBorders>
            <w:shd w:val="clear" w:color="auto" w:fill="auto"/>
            <w:vAlign w:val="center"/>
          </w:tcPr>
          <w:p w14:paraId="2857B469" w14:textId="29394E7C"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21.84</w:t>
            </w:r>
            <w:r w:rsidR="008E4251">
              <w:rPr>
                <w:rFonts w:ascii="Times New Roman" w:hAnsi="Times New Roman" w:hint="eastAsia"/>
              </w:rPr>
              <w:t>0</w:t>
            </w:r>
          </w:p>
        </w:tc>
        <w:tc>
          <w:tcPr>
            <w:tcW w:w="765" w:type="dxa"/>
            <w:tcBorders>
              <w:bottom w:val="single" w:sz="12" w:space="0" w:color="auto"/>
            </w:tcBorders>
            <w:shd w:val="clear" w:color="auto" w:fill="auto"/>
            <w:vAlign w:val="center"/>
          </w:tcPr>
          <w:p w14:paraId="47B0F5B6" w14:textId="1684A9D7"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25.80</w:t>
            </w:r>
            <w:r w:rsidR="008E4251">
              <w:rPr>
                <w:rFonts w:ascii="Times New Roman" w:hAnsi="Times New Roman" w:hint="eastAsia"/>
              </w:rPr>
              <w:t>0</w:t>
            </w:r>
          </w:p>
        </w:tc>
        <w:tc>
          <w:tcPr>
            <w:tcW w:w="765" w:type="dxa"/>
            <w:tcBorders>
              <w:bottom w:val="single" w:sz="12" w:space="0" w:color="auto"/>
            </w:tcBorders>
            <w:shd w:val="clear" w:color="auto" w:fill="auto"/>
            <w:vAlign w:val="center"/>
          </w:tcPr>
          <w:p w14:paraId="6ACF3197" w14:textId="7A7458D2"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28.36</w:t>
            </w:r>
            <w:r w:rsidR="008E4251">
              <w:rPr>
                <w:rFonts w:ascii="Times New Roman" w:hAnsi="Times New Roman" w:hint="eastAsia"/>
              </w:rPr>
              <w:t>0</w:t>
            </w:r>
          </w:p>
        </w:tc>
        <w:tc>
          <w:tcPr>
            <w:tcW w:w="765" w:type="dxa"/>
            <w:tcBorders>
              <w:bottom w:val="single" w:sz="12" w:space="0" w:color="auto"/>
            </w:tcBorders>
            <w:shd w:val="clear" w:color="auto" w:fill="auto"/>
            <w:vAlign w:val="center"/>
          </w:tcPr>
          <w:p w14:paraId="29AE4BF8" w14:textId="5C806793"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29.89</w:t>
            </w:r>
            <w:r w:rsidR="008E4251">
              <w:rPr>
                <w:rFonts w:ascii="Times New Roman" w:hAnsi="Times New Roman" w:hint="eastAsia"/>
              </w:rPr>
              <w:t>0</w:t>
            </w:r>
          </w:p>
        </w:tc>
        <w:tc>
          <w:tcPr>
            <w:tcW w:w="765" w:type="dxa"/>
            <w:tcBorders>
              <w:bottom w:val="single" w:sz="12" w:space="0" w:color="auto"/>
            </w:tcBorders>
            <w:shd w:val="clear" w:color="auto" w:fill="auto"/>
            <w:vAlign w:val="center"/>
          </w:tcPr>
          <w:p w14:paraId="1EA521F7" w14:textId="451252D6"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30.66</w:t>
            </w:r>
            <w:r w:rsidR="008E4251">
              <w:rPr>
                <w:rFonts w:ascii="Times New Roman" w:hAnsi="Times New Roman" w:hint="eastAsia"/>
              </w:rPr>
              <w:t>0</w:t>
            </w:r>
          </w:p>
        </w:tc>
        <w:tc>
          <w:tcPr>
            <w:tcW w:w="908" w:type="dxa"/>
            <w:tcBorders>
              <w:bottom w:val="single" w:sz="12" w:space="0" w:color="auto"/>
            </w:tcBorders>
            <w:shd w:val="clear" w:color="auto" w:fill="auto"/>
            <w:vAlign w:val="center"/>
          </w:tcPr>
          <w:p w14:paraId="4014D566" w14:textId="6B00ACD0" w:rsidR="003436AF" w:rsidRPr="003436AF" w:rsidRDefault="003436AF" w:rsidP="007929AB">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6AF">
              <w:rPr>
                <w:rFonts w:ascii="Times New Roman" w:hAnsi="Times New Roman"/>
              </w:rPr>
              <w:t>30.88</w:t>
            </w:r>
            <w:r w:rsidR="008E4251">
              <w:rPr>
                <w:rFonts w:ascii="Times New Roman" w:hAnsi="Times New Roman" w:hint="eastAsia"/>
              </w:rPr>
              <w:t>0</w:t>
            </w:r>
          </w:p>
        </w:tc>
      </w:tr>
    </w:tbl>
    <w:p w14:paraId="28790CB0" w14:textId="77777777" w:rsidR="00C075F6" w:rsidRDefault="00C075F6" w:rsidP="0024541F">
      <w:pPr>
        <w:spacing w:line="400" w:lineRule="exact"/>
        <w:ind w:firstLineChars="200" w:firstLine="480"/>
        <w:rPr>
          <w:rFonts w:ascii="宋体" w:eastAsia="宋体" w:hAnsi="宋体" w:cs="Times New Roman"/>
          <w:sz w:val="24"/>
          <w:szCs w:val="24"/>
        </w:rPr>
      </w:pPr>
    </w:p>
    <w:p w14:paraId="3CAD871A" w14:textId="32F2D242" w:rsidR="002D79A0" w:rsidRDefault="00500ACF"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通过形状因子，可以得到等效支撑剂数表达式，进而计算无因次生产指数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t>
            </m:r>
          </m:sub>
        </m:sSub>
      </m:oMath>
    </w:p>
    <w:bookmarkStart w:id="63" w:name="_Hlk514315754"/>
    <w:p w14:paraId="043C1CBB" w14:textId="5FBBBB2B" w:rsidR="00500ACF" w:rsidRPr="00500ACF" w:rsidRDefault="00A47CE6" w:rsidP="00500ACF">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m:t>
              </m:r>
            </m:sub>
          </m:sSub>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A</m:t>
                  </m:r>
                </m:sub>
              </m:sSub>
            </m:num>
            <m:den>
              <m:r>
                <w:rPr>
                  <w:rFonts w:ascii="Cambria Math" w:eastAsia="宋体" w:hAnsi="Cambria Math" w:cs="Times New Roman"/>
                  <w:sz w:val="24"/>
                  <w:szCs w:val="24"/>
                </w:rPr>
                <m:t>30.88</m:t>
              </m:r>
            </m:den>
          </m:f>
          <m:r>
            <w:rPr>
              <w:rFonts w:ascii="Cambria Math" w:eastAsia="宋体" w:hAnsi="Cambria Math" w:cs="Times New Roman"/>
              <w:sz w:val="24"/>
              <w:szCs w:val="24"/>
            </w:rPr>
            <m:t xml:space="preserve">                                                  (2-13)</m:t>
          </m:r>
        </m:oMath>
      </m:oMathPara>
      <w:bookmarkEnd w:id="63"/>
    </w:p>
    <w:p w14:paraId="1B857498" w14:textId="4BDBFC48" w:rsidR="002D79A0" w:rsidRDefault="00500ACF" w:rsidP="00500ACF">
      <w:pPr>
        <w:spacing w:line="400" w:lineRule="exact"/>
        <w:rPr>
          <w:rFonts w:ascii="宋体" w:eastAsia="宋体" w:hAnsi="宋体" w:cs="Times New Roman"/>
          <w:sz w:val="24"/>
          <w:szCs w:val="24"/>
        </w:rPr>
      </w:pPr>
      <w:r>
        <w:rPr>
          <w:rFonts w:ascii="宋体" w:eastAsia="宋体" w:hAnsi="宋体" w:cs="Times New Roman" w:hint="eastAsia"/>
          <w:sz w:val="24"/>
          <w:szCs w:val="24"/>
        </w:rPr>
        <w:t>（1）</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r>
          <w:rPr>
            <w:rFonts w:ascii="Cambria Math" w:eastAsia="宋体" w:hAnsi="Cambria Math" w:cs="Times New Roman"/>
            <w:sz w:val="24"/>
            <w:szCs w:val="24"/>
          </w:rPr>
          <m:t>≤0.1</m:t>
        </m:r>
      </m:oMath>
      <w:r>
        <w:rPr>
          <w:rFonts w:ascii="宋体" w:eastAsia="宋体" w:hAnsi="宋体" w:cs="Times New Roman" w:hint="eastAsia"/>
          <w:sz w:val="24"/>
          <w:szCs w:val="24"/>
        </w:rPr>
        <w:t>时</w:t>
      </w:r>
    </w:p>
    <w:bookmarkStart w:id="64" w:name="_Hlk514315759"/>
    <w:p w14:paraId="051DBF6D" w14:textId="5C64C496" w:rsidR="00500ACF" w:rsidRPr="00F66E91" w:rsidRDefault="00A47CE6" w:rsidP="00F66E91">
      <w:pPr>
        <w:ind w:firstLineChars="200" w:firstLine="480"/>
        <w:rPr>
          <w:rFonts w:ascii="宋体" w:eastAsia="宋体" w:hAnsi="宋体" w:cs="Times New Roman"/>
          <w:sz w:val="24"/>
          <w:szCs w:val="24"/>
        </w:rPr>
      </w:pPr>
      <m:oMathPara>
        <m:oMathParaPr>
          <m:jc m:val="right"/>
        </m:oMathParaPr>
        <m:oMath>
          <m:d>
            <m:dPr>
              <m:begChr m:val="{"/>
              <m:endChr m:val=""/>
              <m:ctrlPr>
                <w:rPr>
                  <w:rFonts w:ascii="Cambria Math" w:eastAsia="宋体" w:hAnsi="Cambria Math" w:cs="Times New Roman"/>
                  <w:sz w:val="24"/>
                  <w:szCs w:val="24"/>
                </w:rPr>
              </m:ctrlPr>
            </m:dPr>
            <m:e>
              <m:m>
                <m:mPr>
                  <m:mcs>
                    <m:mc>
                      <m:mcPr>
                        <m:count m:val="1"/>
                        <m:mcJc m:val="center"/>
                      </m:mcPr>
                    </m:mc>
                  </m:mcs>
                  <m:ctrlPr>
                    <w:rPr>
                      <w:rFonts w:ascii="Cambria Math" w:eastAsia="宋体" w:hAnsi="Cambria Math" w:cs="Times New Roman"/>
                      <w:i/>
                      <w:sz w:val="24"/>
                      <w:szCs w:val="24"/>
                    </w:rPr>
                  </m:ctrlPr>
                </m:mPr>
                <m:m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e>
                    </m:d>
                    <m:r>
                      <w:rPr>
                        <w:rFonts w:ascii="Cambria Math" w:eastAsia="宋体" w:hAnsi="Cambria Math" w:cs="Times New Roman"/>
                        <w:sz w:val="24"/>
                        <w:szCs w:val="24"/>
                      </w:rPr>
                      <m:t>=1.6                                                           (2-14)</m:t>
                    </m:r>
                  </m:e>
                </m:mr>
                <m:m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D,max</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0.99-0.5ln</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e>
                        </m:d>
                      </m:den>
                    </m:f>
                    <m:r>
                      <w:rPr>
                        <w:rFonts w:ascii="Cambria Math" w:eastAsia="宋体" w:hAnsi="Cambria Math" w:cs="Times New Roman"/>
                        <w:sz w:val="24"/>
                        <w:szCs w:val="24"/>
                      </w:rPr>
                      <m:t xml:space="preserve">                            (2-15)</m:t>
                    </m:r>
                  </m:e>
                </m:mr>
              </m:m>
            </m:e>
          </m:d>
        </m:oMath>
      </m:oMathPara>
      <w:bookmarkEnd w:id="64"/>
    </w:p>
    <w:p w14:paraId="39D3ABA5" w14:textId="4E63C532" w:rsidR="00F66E91" w:rsidRDefault="00F66E91" w:rsidP="00F66E91">
      <w:pPr>
        <w:spacing w:line="400" w:lineRule="exact"/>
        <w:rPr>
          <w:rFonts w:ascii="宋体" w:eastAsia="宋体" w:hAnsi="宋体" w:cs="Times New Roman"/>
          <w:sz w:val="24"/>
          <w:szCs w:val="24"/>
        </w:rPr>
      </w:pPr>
      <w:r>
        <w:rPr>
          <w:rFonts w:ascii="宋体" w:eastAsia="宋体" w:hAnsi="宋体" w:cs="Times New Roman" w:hint="eastAsia"/>
          <w:sz w:val="24"/>
          <w:szCs w:val="24"/>
        </w:rPr>
        <w:t>（2）</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r>
          <w:rPr>
            <w:rFonts w:ascii="Cambria Math" w:eastAsia="宋体" w:hAnsi="Cambria Math" w:cs="Times New Roman"/>
            <w:sz w:val="24"/>
            <w:szCs w:val="24"/>
          </w:rPr>
          <m:t>&gt;0.1</m:t>
        </m:r>
      </m:oMath>
      <w:r>
        <w:rPr>
          <w:rFonts w:ascii="宋体" w:eastAsia="宋体" w:hAnsi="宋体" w:cs="Times New Roman" w:hint="eastAsia"/>
          <w:sz w:val="24"/>
          <w:szCs w:val="24"/>
        </w:rPr>
        <w:t>时</w:t>
      </w:r>
    </w:p>
    <w:bookmarkStart w:id="65" w:name="_Hlk514315765"/>
    <w:p w14:paraId="14B04EC2" w14:textId="4B4812F0" w:rsidR="00F66E91" w:rsidRPr="00F66E91" w:rsidRDefault="00A47CE6" w:rsidP="00F66E91">
      <w:pPr>
        <w:ind w:firstLineChars="200" w:firstLine="480"/>
        <w:rPr>
          <w:rFonts w:ascii="宋体" w:eastAsia="宋体" w:hAnsi="宋体" w:cs="Times New Roman"/>
          <w:sz w:val="24"/>
          <w:szCs w:val="24"/>
        </w:rPr>
      </w:pPr>
      <m:oMathPara>
        <m:oMathParaPr>
          <m:jc m:val="right"/>
        </m:oMathParaPr>
        <m:oMath>
          <m:d>
            <m:dPr>
              <m:begChr m:val="{"/>
              <m:endChr m:val=""/>
              <m:ctrlPr>
                <w:rPr>
                  <w:rFonts w:ascii="Cambria Math" w:eastAsia="宋体" w:hAnsi="Cambria Math" w:cs="Times New Roman"/>
                  <w:sz w:val="24"/>
                  <w:szCs w:val="24"/>
                </w:rPr>
              </m:ctrlPr>
            </m:dPr>
            <m:e>
              <m:m>
                <m:mPr>
                  <m:mcs>
                    <m:mc>
                      <m:mcPr>
                        <m:count m:val="1"/>
                        <m:mcJc m:val="center"/>
                      </m:mcPr>
                    </m:mc>
                  </m:mcs>
                  <m:ctrlPr>
                    <w:rPr>
                      <w:rFonts w:ascii="Cambria Math" w:eastAsia="宋体" w:hAnsi="Cambria Math" w:cs="Times New Roman"/>
                      <w:i/>
                      <w:sz w:val="24"/>
                      <w:szCs w:val="24"/>
                    </w:rPr>
                  </m:ctrlPr>
                </m:mPr>
                <m:m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100</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sz w:val="24"/>
                                <w:szCs w:val="24"/>
                              </w:rPr>
                              <m:t>eD</m:t>
                            </m:r>
                          </m:sub>
                        </m:sSub>
                        <m:r>
                          <w:rPr>
                            <w:rFonts w:ascii="微软雅黑" w:eastAsia="微软雅黑" w:hAnsi="微软雅黑" w:cs="微软雅黑"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fD,0.1</m:t>
                            </m:r>
                          </m:sub>
                        </m:sSub>
                      </m:num>
                      <m:den>
                        <m:r>
                          <w:rPr>
                            <w:rFonts w:ascii="Cambria Math" w:eastAsia="宋体" w:hAnsi="Cambria Math" w:cs="Times New Roman"/>
                            <w:sz w:val="24"/>
                            <w:szCs w:val="24"/>
                          </w:rPr>
                          <m:t>100</m:t>
                        </m:r>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r>
                          <w:rPr>
                            <w:rFonts w:ascii="Cambria Math" w:eastAsia="宋体" w:hAnsi="Cambria Math" w:cs="Times New Roman"/>
                            <w:sz w:val="24"/>
                            <w:szCs w:val="24"/>
                          </w:rPr>
                          <m:t>-0.1</m:t>
                        </m:r>
                      </m:e>
                    </m:d>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fD,0.1</m:t>
                        </m:r>
                      </m:sub>
                    </m:sSub>
                    <m:r>
                      <w:rPr>
                        <w:rFonts w:ascii="Cambria Math" w:eastAsia="宋体" w:hAnsi="Cambria Math" w:cs="Times New Roman"/>
                        <w:sz w:val="24"/>
                        <w:szCs w:val="24"/>
                      </w:rPr>
                      <m:t xml:space="preserve">           (2-16)</m:t>
                    </m:r>
                  </m:e>
                </m:mr>
                <m:m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D,max</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-0.63-0.5ln</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opt</m:t>
                            </m:r>
                          </m:sub>
                        </m:sSub>
                      </m:den>
                    </m:f>
                    <m:r>
                      <w:rPr>
                        <w:rFonts w:ascii="Cambria Math" w:eastAsia="宋体" w:hAnsi="Cambria Math" w:cs="Times New Roman"/>
                        <w:sz w:val="24"/>
                        <w:szCs w:val="24"/>
                      </w:rPr>
                      <m:t xml:space="preserve">                                   (2-17)</m:t>
                    </m:r>
                  </m:e>
                </m:mr>
              </m:m>
            </m:e>
          </m:d>
        </m:oMath>
      </m:oMathPara>
      <w:bookmarkEnd w:id="65"/>
    </w:p>
    <w:p w14:paraId="477107DF" w14:textId="71EEE4D6" w:rsidR="00F66E91" w:rsidRDefault="00B31D17" w:rsidP="00B31D17">
      <w:pPr>
        <w:spacing w:line="400" w:lineRule="exact"/>
        <w:ind w:leftChars="200" w:left="420"/>
        <w:rPr>
          <w:rFonts w:ascii="宋体" w:eastAsia="宋体" w:hAnsi="宋体" w:cs="Times New Roman"/>
          <w:sz w:val="24"/>
          <w:szCs w:val="24"/>
        </w:rPr>
      </w:pPr>
      <w:r>
        <w:rPr>
          <w:rFonts w:ascii="宋体" w:eastAsia="宋体" w:hAnsi="宋体" w:cs="Times New Roman" w:hint="eastAsia"/>
          <w:sz w:val="24"/>
          <w:szCs w:val="24"/>
        </w:rPr>
        <w:t>其中</w:t>
      </w:r>
    </w:p>
    <w:bookmarkStart w:id="66" w:name="_Hlk514315773"/>
    <w:p w14:paraId="74CDC75F" w14:textId="3CD2814D" w:rsidR="00B31D17" w:rsidRPr="00B31D17" w:rsidRDefault="00A47CE6" w:rsidP="00B31D17">
      <w:pPr>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fD,0.1</m:t>
              </m:r>
            </m:sub>
          </m:sSub>
          <m:r>
            <w:rPr>
              <w:rFonts w:ascii="Cambria Math" w:eastAsia="宋体" w:hAnsi="Cambria Math" w:cs="Times New Roman" w:hint="eastAsia"/>
              <w:sz w:val="24"/>
              <w:szCs w:val="24"/>
            </w:rPr>
            <m:t>=</m:t>
          </m:r>
          <m:d>
            <m:dPr>
              <m:begChr m:val="{"/>
              <m:endChr m:val=""/>
              <m:ctrlPr>
                <w:rPr>
                  <w:rFonts w:ascii="Cambria Math" w:eastAsia="宋体" w:hAnsi="Cambria Math" w:cs="Times New Roman"/>
                  <w:i/>
                  <w:sz w:val="24"/>
                  <w:szCs w:val="24"/>
                </w:rPr>
              </m:ctrlPr>
            </m:dPr>
            <m:e>
              <m:m>
                <m:mPr>
                  <m:mcs>
                    <m:mc>
                      <m:mcPr>
                        <m:count m:val="1"/>
                        <m:mcJc m:val="center"/>
                      </m:mcPr>
                    </m:mc>
                  </m:mcs>
                  <m:ctrlPr>
                    <w:rPr>
                      <w:rFonts w:ascii="Cambria Math" w:eastAsia="宋体" w:hAnsi="Cambria Math" w:cs="Times New Roman"/>
                      <w:i/>
                      <w:sz w:val="24"/>
                      <w:szCs w:val="24"/>
                    </w:rPr>
                  </m:ctrlPr>
                </m:mPr>
                <m:mr>
                  <m:e>
                    <m:r>
                      <w:rPr>
                        <w:rFonts w:ascii="Cambria Math" w:eastAsia="宋体" w:hAnsi="Cambria Math" w:cs="Times New Roman"/>
                        <w:sz w:val="24"/>
                        <w:szCs w:val="24"/>
                      </w:rPr>
                      <m:t>4.5</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sz w:val="24"/>
                            <w:szCs w:val="24"/>
                          </w:rPr>
                          <m:t>eD</m:t>
                        </m:r>
                      </m:sub>
                    </m:sSub>
                    <m:r>
                      <w:rPr>
                        <w:rFonts w:ascii="Cambria Math" w:eastAsia="宋体" w:hAnsi="Cambria Math" w:cs="Times New Roman" w:hint="eastAsia"/>
                        <w:sz w:val="24"/>
                        <w:szCs w:val="24"/>
                      </w:rPr>
                      <m:t>+</m:t>
                    </m:r>
                    <m:r>
                      <w:rPr>
                        <w:rFonts w:ascii="Cambria Math" w:eastAsia="宋体" w:hAnsi="Cambria Math" w:cs="Times New Roman"/>
                        <w:sz w:val="24"/>
                        <w:szCs w:val="24"/>
                      </w:rPr>
                      <m:t>0.25      0.1≤</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sz w:val="24"/>
                            <w:szCs w:val="24"/>
                          </w:rPr>
                          <m:t>eD</m:t>
                        </m:r>
                      </m:sub>
                    </m:sSub>
                    <m:r>
                      <w:rPr>
                        <w:rFonts w:ascii="Cambria Math" w:eastAsia="宋体" w:hAnsi="Cambria Math" w:cs="Times New Roman"/>
                        <w:sz w:val="24"/>
                        <w:szCs w:val="24"/>
                      </w:rPr>
                      <m:t>≤0.25                          (2-18)</m:t>
                    </m:r>
                  </m:e>
                </m:mr>
                <m:mr>
                  <m:e>
                    <m:r>
                      <w:rPr>
                        <w:rFonts w:ascii="Cambria Math" w:eastAsia="宋体" w:hAnsi="Cambria Math" w:cs="Times New Roman"/>
                        <w:sz w:val="24"/>
                        <w:szCs w:val="24"/>
                      </w:rPr>
                      <m:t>1.6                        0.25≤</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y</m:t>
                        </m:r>
                      </m:e>
                      <m:sub>
                        <m:r>
                          <w:rPr>
                            <w:rFonts w:ascii="Cambria Math" w:eastAsia="宋体" w:hAnsi="Cambria Math" w:cs="Times New Roman"/>
                            <w:sz w:val="24"/>
                            <w:szCs w:val="24"/>
                          </w:rPr>
                          <m:t>eD</m:t>
                        </m:r>
                      </m:sub>
                    </m:sSub>
                    <m:r>
                      <w:rPr>
                        <w:rFonts w:ascii="Cambria Math" w:eastAsia="宋体" w:hAnsi="Cambria Math" w:cs="Times New Roman"/>
                        <w:sz w:val="24"/>
                        <w:szCs w:val="24"/>
                      </w:rPr>
                      <m:t>≤1.00                          (2-19)</m:t>
                    </m:r>
                  </m:e>
                </m:mr>
              </m:m>
            </m:e>
          </m:d>
        </m:oMath>
      </m:oMathPara>
      <w:bookmarkEnd w:id="66"/>
    </w:p>
    <w:bookmarkStart w:id="67" w:name="_Hlk514315784"/>
    <w:p w14:paraId="1CD5462C" w14:textId="7A6BF125" w:rsidR="00F66E91" w:rsidRPr="00B31D17" w:rsidRDefault="00A47CE6" w:rsidP="00B31D17">
      <w:pPr>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opt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a+b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opt</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cu</m:t>
                  </m:r>
                </m:e>
                <m:sub>
                  <m:r>
                    <w:rPr>
                      <w:rFonts w:ascii="Cambria Math" w:eastAsia="宋体" w:hAnsi="Cambria Math" w:cs="Times New Roman"/>
                      <w:sz w:val="24"/>
                      <w:szCs w:val="24"/>
                    </w:rPr>
                    <m:t>opt</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du</m:t>
                  </m:r>
                </m:e>
                <m:sub>
                  <m:r>
                    <w:rPr>
                      <w:rFonts w:ascii="Cambria Math" w:eastAsia="宋体" w:hAnsi="Cambria Math" w:cs="Times New Roman"/>
                      <w:sz w:val="24"/>
                      <w:szCs w:val="24"/>
                    </w:rPr>
                    <m:t>opt</m:t>
                  </m:r>
                </m:sub>
                <m:sup>
                  <m:r>
                    <w:rPr>
                      <w:rFonts w:ascii="Cambria Math" w:eastAsia="宋体" w:hAnsi="Cambria Math" w:cs="Times New Roman"/>
                      <w:sz w:val="24"/>
                      <w:szCs w:val="24"/>
                    </w:rPr>
                    <m:t>3</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a</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b</m:t>
                  </m:r>
                </m:e>
                <m:sup>
                  <m:r>
                    <w:rPr>
                      <w:rFonts w:ascii="Cambria Math" w:eastAsia="宋体" w:hAnsi="Cambria Math" w:cs="Times New Roman"/>
                      <w:sz w:val="24"/>
                      <w:szCs w:val="24"/>
                    </w:rPr>
                    <m:t>'</m:t>
                  </m:r>
                </m:sup>
              </m:s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opt</m:t>
                  </m:r>
                </m:sub>
              </m:sSub>
              <m:r>
                <w:rPr>
                  <w:rFonts w:ascii="Cambria Math" w:eastAsia="宋体" w:hAnsi="Cambria Math" w:cs="Times New Roman"/>
                  <w:sz w:val="24"/>
                  <w:szCs w:val="24"/>
                </w:rPr>
                <m:t>+c'</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u</m:t>
                  </m:r>
                </m:e>
                <m:sub>
                  <m:r>
                    <w:rPr>
                      <w:rFonts w:ascii="Cambria Math" w:eastAsia="宋体" w:hAnsi="Cambria Math" w:cs="Times New Roman"/>
                      <w:sz w:val="24"/>
                      <w:szCs w:val="24"/>
                    </w:rPr>
                    <m:t>opt</m:t>
                  </m:r>
                </m:sub>
                <m:sup>
                  <m:r>
                    <w:rPr>
                      <w:rFonts w:ascii="Cambria Math" w:eastAsia="宋体" w:hAnsi="Cambria Math" w:cs="Times New Roman"/>
                      <w:sz w:val="24"/>
                      <w:szCs w:val="24"/>
                    </w:rPr>
                    <m:t>2</m:t>
                  </m:r>
                </m:sup>
              </m:sSubSup>
            </m:den>
          </m:f>
          <m:r>
            <m:rPr>
              <m:sty m:val="p"/>
            </m:rPr>
            <w:rPr>
              <w:rFonts w:ascii="Cambria Math" w:eastAsia="宋体" w:hAnsi="Cambria Math" w:cs="Times New Roman"/>
              <w:sz w:val="24"/>
              <w:szCs w:val="24"/>
            </w:rPr>
            <m:t xml:space="preserve">                              (2-20)</m:t>
          </m:r>
        </m:oMath>
      </m:oMathPara>
      <w:bookmarkEnd w:id="67"/>
    </w:p>
    <w:bookmarkStart w:id="68" w:name="_Hlk514315790"/>
    <w:p w14:paraId="20001A11" w14:textId="2266D86D" w:rsidR="00F66E91" w:rsidRPr="00B31D17" w:rsidRDefault="00A47CE6" w:rsidP="00B31D17">
      <w:pPr>
        <w:spacing w:line="400" w:lineRule="exact"/>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opt</m:t>
              </m:r>
            </m:sub>
          </m:sSub>
          <m:r>
            <w:rPr>
              <w:rFonts w:ascii="Cambria Math" w:eastAsia="宋体" w:hAnsi="Cambria Math" w:cs="Times New Roman"/>
              <w:sz w:val="24"/>
              <w:szCs w:val="24"/>
            </w:rPr>
            <m:t>=ln</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e>
          </m:d>
          <m:r>
            <m:rPr>
              <m:sty m:val="p"/>
            </m:rPr>
            <w:rPr>
              <w:rFonts w:ascii="Cambria Math" w:eastAsia="宋体" w:hAnsi="Cambria Math" w:cs="Times New Roman"/>
              <w:sz w:val="24"/>
              <w:szCs w:val="24"/>
            </w:rPr>
            <m:t xml:space="preserve">                                             (2-21)</m:t>
          </m:r>
        </m:oMath>
      </m:oMathPara>
      <w:bookmarkEnd w:id="68"/>
    </w:p>
    <w:p w14:paraId="7D6419DD" w14:textId="53F99635" w:rsidR="00B31D17" w:rsidRDefault="00F43F6D" w:rsidP="00B31D17">
      <w:pPr>
        <w:spacing w:line="400" w:lineRule="exact"/>
        <w:ind w:leftChars="200" w:left="420"/>
        <w:rPr>
          <w:rFonts w:ascii="宋体" w:eastAsia="宋体" w:hAnsi="宋体" w:cs="Times New Roman"/>
          <w:sz w:val="24"/>
          <w:szCs w:val="24"/>
        </w:rPr>
      </w:pPr>
      <w:r>
        <w:rPr>
          <w:rFonts w:ascii="宋体" w:eastAsia="宋体" w:hAnsi="宋体" w:cs="Times New Roman" w:hint="eastAsia"/>
          <w:sz w:val="24"/>
          <w:szCs w:val="24"/>
        </w:rPr>
        <w:t>其中，公式(</w:t>
      </w:r>
      <w:r>
        <w:rPr>
          <w:rFonts w:ascii="宋体" w:eastAsia="宋体" w:hAnsi="宋体" w:cs="Times New Roman"/>
          <w:sz w:val="24"/>
          <w:szCs w:val="24"/>
        </w:rPr>
        <w:t>2-</w:t>
      </w:r>
      <w:r w:rsidR="008F2EB4">
        <w:rPr>
          <w:rFonts w:ascii="宋体" w:eastAsia="宋体" w:hAnsi="宋体" w:cs="Times New Roman"/>
          <w:sz w:val="24"/>
          <w:szCs w:val="24"/>
        </w:rPr>
        <w:t>20</w:t>
      </w:r>
      <w:r>
        <w:rPr>
          <w:rFonts w:ascii="宋体" w:eastAsia="宋体" w:hAnsi="宋体" w:cs="Times New Roman"/>
          <w:sz w:val="24"/>
          <w:szCs w:val="24"/>
        </w:rPr>
        <w:t>)</w:t>
      </w:r>
      <w:r>
        <w:rPr>
          <w:rFonts w:ascii="宋体" w:eastAsia="宋体" w:hAnsi="宋体" w:cs="Times New Roman" w:hint="eastAsia"/>
          <w:sz w:val="24"/>
          <w:szCs w:val="24"/>
        </w:rPr>
        <w:t>中的参数如下表</w:t>
      </w:r>
      <w:r w:rsidRPr="005B7AFC">
        <w:rPr>
          <w:rFonts w:ascii="Times New Roman" w:eastAsia="宋体" w:hAnsi="Times New Roman" w:cs="Times New Roman"/>
          <w:sz w:val="24"/>
          <w:szCs w:val="24"/>
        </w:rPr>
        <w:t>2</w:t>
      </w:r>
      <w:r w:rsidR="005B7AFC" w:rsidRPr="005B7AFC">
        <w:rPr>
          <w:rFonts w:ascii="Times New Roman" w:eastAsia="宋体" w:hAnsi="Times New Roman" w:cs="Times New Roman"/>
          <w:sz w:val="24"/>
          <w:szCs w:val="24"/>
        </w:rPr>
        <w:t>.</w:t>
      </w:r>
      <w:r w:rsidRPr="005B7AFC">
        <w:rPr>
          <w:rFonts w:ascii="Times New Roman" w:eastAsia="宋体" w:hAnsi="Times New Roman" w:cs="Times New Roman"/>
          <w:sz w:val="24"/>
          <w:szCs w:val="24"/>
        </w:rPr>
        <w:t>2</w:t>
      </w:r>
    </w:p>
    <w:p w14:paraId="134C73BE" w14:textId="6EFF3CC3" w:rsidR="00F43F6D" w:rsidRPr="003436AF" w:rsidRDefault="00F43F6D" w:rsidP="00F43F6D">
      <w:pPr>
        <w:spacing w:line="400" w:lineRule="exact"/>
        <w:ind w:firstLineChars="200" w:firstLine="420"/>
        <w:jc w:val="center"/>
        <w:rPr>
          <w:rFonts w:ascii="宋体" w:eastAsia="宋体" w:hAnsi="宋体" w:cs="Times New Roman"/>
          <w:szCs w:val="21"/>
        </w:rPr>
      </w:pPr>
      <w:r w:rsidRPr="003436AF">
        <w:rPr>
          <w:rFonts w:ascii="宋体" w:eastAsia="宋体" w:hAnsi="宋体" w:cs="Times New Roman" w:hint="eastAsia"/>
          <w:szCs w:val="21"/>
        </w:rPr>
        <w:t>表</w:t>
      </w:r>
      <w:r w:rsidRPr="005B7AFC">
        <w:rPr>
          <w:rFonts w:ascii="Times New Roman" w:eastAsia="宋体" w:hAnsi="Times New Roman" w:cs="Times New Roman"/>
          <w:szCs w:val="21"/>
        </w:rPr>
        <w:t>2</w:t>
      </w:r>
      <w:r w:rsidR="008B6F8D" w:rsidRPr="005B7AFC">
        <w:rPr>
          <w:rFonts w:ascii="Times New Roman" w:eastAsia="宋体" w:hAnsi="Times New Roman" w:cs="Times New Roman"/>
          <w:szCs w:val="21"/>
        </w:rPr>
        <w:t>.</w:t>
      </w:r>
      <w:r w:rsidRPr="005B7AFC">
        <w:rPr>
          <w:rFonts w:ascii="Times New Roman" w:eastAsia="宋体" w:hAnsi="Times New Roman" w:cs="Times New Roman"/>
          <w:szCs w:val="21"/>
        </w:rPr>
        <w:t>2</w:t>
      </w:r>
      <w:r w:rsidRPr="003436AF">
        <w:rPr>
          <w:rFonts w:ascii="宋体" w:eastAsia="宋体" w:hAnsi="宋体" w:cs="Times New Roman"/>
          <w:szCs w:val="21"/>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opt</m:t>
            </m:r>
          </m:sub>
        </m:sSub>
      </m:oMath>
      <w:r>
        <w:rPr>
          <w:rFonts w:ascii="宋体" w:eastAsia="宋体" w:hAnsi="宋体" w:cs="Times New Roman" w:hint="eastAsia"/>
          <w:sz w:val="24"/>
          <w:szCs w:val="24"/>
        </w:rPr>
        <w:t>函数</w:t>
      </w:r>
      <w:r>
        <w:rPr>
          <w:rFonts w:ascii="宋体" w:eastAsia="宋体" w:hAnsi="宋体" w:cs="Times New Roman" w:hint="eastAsia"/>
          <w:szCs w:val="21"/>
        </w:rPr>
        <w:t>中的常数值</w:t>
      </w:r>
    </w:p>
    <w:tbl>
      <w:tblPr>
        <w:tblStyle w:val="11"/>
        <w:tblW w:w="0" w:type="auto"/>
        <w:jc w:val="center"/>
        <w:tblLook w:val="04A0" w:firstRow="1" w:lastRow="0" w:firstColumn="1" w:lastColumn="0" w:noHBand="0" w:noVBand="1"/>
      </w:tblPr>
      <w:tblGrid>
        <w:gridCol w:w="1021"/>
        <w:gridCol w:w="1021"/>
        <w:gridCol w:w="1021"/>
        <w:gridCol w:w="1021"/>
        <w:gridCol w:w="1021"/>
        <w:gridCol w:w="1021"/>
        <w:gridCol w:w="1021"/>
      </w:tblGrid>
      <w:tr w:rsidR="00F43F6D" w:rsidRPr="00F43F6D" w14:paraId="46C3ED8D" w14:textId="77777777" w:rsidTr="00F43F6D">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021" w:type="dxa"/>
            <w:tcBorders>
              <w:top w:val="single" w:sz="12" w:space="0" w:color="auto"/>
            </w:tcBorders>
            <w:shd w:val="clear" w:color="auto" w:fill="auto"/>
            <w:vAlign w:val="center"/>
          </w:tcPr>
          <w:p w14:paraId="68CF6616" w14:textId="1DC48977" w:rsidR="00F43F6D" w:rsidRPr="004315DD" w:rsidRDefault="00A47CE6" w:rsidP="007929AB">
            <w:pPr>
              <w:adjustRightInd w:val="0"/>
              <w:snapToGrid w:val="0"/>
              <w:jc w:val="center"/>
            </w:pPr>
            <m:oMathPara>
              <m:oMath>
                <m:sSub>
                  <m:sSubPr>
                    <m:ctrlPr>
                      <w:rPr>
                        <w:rFonts w:ascii="Cambria Math" w:hAnsi="Cambria Math"/>
                        <w:b w:val="0"/>
                        <w:bCs w:val="0"/>
                        <w:color w:val="auto"/>
                        <w:kern w:val="2"/>
                        <w:sz w:val="24"/>
                        <w:szCs w:val="24"/>
                      </w:rPr>
                    </m:ctrlPr>
                  </m:sSubPr>
                  <m:e>
                    <m:r>
                      <m:rPr>
                        <m:sty m:val="bi"/>
                      </m:rPr>
                      <w:rPr>
                        <w:rFonts w:ascii="Cambria Math" w:hAnsi="Cambria Math"/>
                        <w:sz w:val="24"/>
                        <w:szCs w:val="24"/>
                      </w:rPr>
                      <m:t>y</m:t>
                    </m:r>
                  </m:e>
                  <m:sub>
                    <m:r>
                      <m:rPr>
                        <m:sty m:val="bi"/>
                      </m:rPr>
                      <w:rPr>
                        <w:rFonts w:ascii="Cambria Math" w:hAnsi="Cambria Math"/>
                        <w:sz w:val="24"/>
                        <w:szCs w:val="24"/>
                      </w:rPr>
                      <m:t>eD</m:t>
                    </m:r>
                  </m:sub>
                </m:sSub>
              </m:oMath>
            </m:oMathPara>
          </w:p>
        </w:tc>
        <w:tc>
          <w:tcPr>
            <w:tcW w:w="1021" w:type="dxa"/>
            <w:tcBorders>
              <w:top w:val="single" w:sz="12" w:space="0" w:color="auto"/>
            </w:tcBorders>
            <w:shd w:val="clear" w:color="auto" w:fill="auto"/>
            <w:vAlign w:val="center"/>
          </w:tcPr>
          <w:p w14:paraId="778C558C" w14:textId="77777777" w:rsidR="00F43F6D" w:rsidRPr="00F43F6D" w:rsidRDefault="00F43F6D"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F43F6D">
              <w:rPr>
                <w:rFonts w:ascii="Times New Roman" w:hAnsi="Times New Roman"/>
                <w:b w:val="0"/>
              </w:rPr>
              <w:t>1</w:t>
            </w:r>
          </w:p>
        </w:tc>
        <w:tc>
          <w:tcPr>
            <w:tcW w:w="1021" w:type="dxa"/>
            <w:tcBorders>
              <w:top w:val="single" w:sz="12" w:space="0" w:color="auto"/>
            </w:tcBorders>
            <w:shd w:val="clear" w:color="auto" w:fill="auto"/>
            <w:vAlign w:val="center"/>
          </w:tcPr>
          <w:p w14:paraId="5DBAC9DA" w14:textId="77777777" w:rsidR="00F43F6D" w:rsidRPr="00F43F6D" w:rsidRDefault="00F43F6D"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F43F6D">
              <w:rPr>
                <w:rFonts w:ascii="Times New Roman" w:hAnsi="Times New Roman"/>
                <w:b w:val="0"/>
              </w:rPr>
              <w:t>0.7</w:t>
            </w:r>
          </w:p>
        </w:tc>
        <w:tc>
          <w:tcPr>
            <w:tcW w:w="1021" w:type="dxa"/>
            <w:tcBorders>
              <w:top w:val="single" w:sz="12" w:space="0" w:color="auto"/>
            </w:tcBorders>
            <w:shd w:val="clear" w:color="auto" w:fill="auto"/>
            <w:vAlign w:val="center"/>
          </w:tcPr>
          <w:p w14:paraId="61DEA2E9" w14:textId="77777777" w:rsidR="00F43F6D" w:rsidRPr="00F43F6D" w:rsidRDefault="00F43F6D"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F43F6D">
              <w:rPr>
                <w:rFonts w:ascii="Times New Roman" w:hAnsi="Times New Roman"/>
                <w:b w:val="0"/>
              </w:rPr>
              <w:t>0.5</w:t>
            </w:r>
          </w:p>
        </w:tc>
        <w:tc>
          <w:tcPr>
            <w:tcW w:w="1021" w:type="dxa"/>
            <w:tcBorders>
              <w:top w:val="single" w:sz="12" w:space="0" w:color="auto"/>
            </w:tcBorders>
            <w:shd w:val="clear" w:color="auto" w:fill="auto"/>
            <w:vAlign w:val="center"/>
          </w:tcPr>
          <w:p w14:paraId="351CA202" w14:textId="77777777" w:rsidR="00F43F6D" w:rsidRPr="00F43F6D" w:rsidRDefault="00F43F6D"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F43F6D">
              <w:rPr>
                <w:rFonts w:ascii="Times New Roman" w:hAnsi="Times New Roman"/>
                <w:b w:val="0"/>
              </w:rPr>
              <w:t>0.25</w:t>
            </w:r>
          </w:p>
        </w:tc>
        <w:tc>
          <w:tcPr>
            <w:tcW w:w="1021" w:type="dxa"/>
            <w:tcBorders>
              <w:top w:val="single" w:sz="12" w:space="0" w:color="auto"/>
            </w:tcBorders>
            <w:shd w:val="clear" w:color="auto" w:fill="auto"/>
            <w:vAlign w:val="center"/>
          </w:tcPr>
          <w:p w14:paraId="267FE6A4" w14:textId="77777777" w:rsidR="00F43F6D" w:rsidRPr="00F43F6D" w:rsidRDefault="00F43F6D"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F43F6D">
              <w:rPr>
                <w:rFonts w:ascii="Times New Roman" w:hAnsi="Times New Roman"/>
                <w:b w:val="0"/>
              </w:rPr>
              <w:t>0.2</w:t>
            </w:r>
          </w:p>
        </w:tc>
        <w:tc>
          <w:tcPr>
            <w:tcW w:w="1021" w:type="dxa"/>
            <w:tcBorders>
              <w:top w:val="single" w:sz="12" w:space="0" w:color="auto"/>
            </w:tcBorders>
            <w:shd w:val="clear" w:color="auto" w:fill="auto"/>
            <w:vAlign w:val="center"/>
          </w:tcPr>
          <w:p w14:paraId="13BFF919" w14:textId="77777777" w:rsidR="00F43F6D" w:rsidRPr="00F43F6D" w:rsidRDefault="00F43F6D" w:rsidP="007929AB">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F43F6D">
              <w:rPr>
                <w:rFonts w:ascii="Times New Roman" w:hAnsi="Times New Roman"/>
                <w:b w:val="0"/>
              </w:rPr>
              <w:t>0.1</w:t>
            </w:r>
          </w:p>
        </w:tc>
      </w:tr>
      <w:tr w:rsidR="00F43F6D" w:rsidRPr="00F43F6D" w14:paraId="05EBB11F" w14:textId="77777777" w:rsidTr="007929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shd w:val="clear" w:color="auto" w:fill="auto"/>
          </w:tcPr>
          <w:p w14:paraId="657D2046" w14:textId="738D9B56"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a</w:t>
            </w:r>
          </w:p>
        </w:tc>
        <w:tc>
          <w:tcPr>
            <w:tcW w:w="1021" w:type="dxa"/>
            <w:shd w:val="clear" w:color="auto" w:fill="auto"/>
          </w:tcPr>
          <w:p w14:paraId="0C4C0668"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17.2</w:t>
            </w:r>
          </w:p>
        </w:tc>
        <w:tc>
          <w:tcPr>
            <w:tcW w:w="1021" w:type="dxa"/>
            <w:shd w:val="clear" w:color="auto" w:fill="auto"/>
          </w:tcPr>
          <w:p w14:paraId="5B9E899D"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17.4</w:t>
            </w:r>
          </w:p>
        </w:tc>
        <w:tc>
          <w:tcPr>
            <w:tcW w:w="1021" w:type="dxa"/>
            <w:shd w:val="clear" w:color="auto" w:fill="auto"/>
          </w:tcPr>
          <w:p w14:paraId="6C1230F6"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21.4</w:t>
            </w:r>
          </w:p>
        </w:tc>
        <w:tc>
          <w:tcPr>
            <w:tcW w:w="1021" w:type="dxa"/>
            <w:shd w:val="clear" w:color="auto" w:fill="auto"/>
          </w:tcPr>
          <w:p w14:paraId="10ED40E9"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38.3</w:t>
            </w:r>
          </w:p>
        </w:tc>
        <w:tc>
          <w:tcPr>
            <w:tcW w:w="1021" w:type="dxa"/>
            <w:shd w:val="clear" w:color="auto" w:fill="auto"/>
          </w:tcPr>
          <w:p w14:paraId="78DFE1B7"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35</w:t>
            </w:r>
          </w:p>
        </w:tc>
        <w:tc>
          <w:tcPr>
            <w:tcW w:w="1021" w:type="dxa"/>
            <w:shd w:val="clear" w:color="auto" w:fill="auto"/>
          </w:tcPr>
          <w:p w14:paraId="3FE316BA"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30.6</w:t>
            </w:r>
          </w:p>
        </w:tc>
      </w:tr>
      <w:tr w:rsidR="00F43F6D" w:rsidRPr="00F43F6D" w14:paraId="060F4E72" w14:textId="77777777" w:rsidTr="007929AB">
        <w:trPr>
          <w:jc w:val="center"/>
        </w:trPr>
        <w:tc>
          <w:tcPr>
            <w:cnfStyle w:val="001000000000" w:firstRow="0" w:lastRow="0" w:firstColumn="1" w:lastColumn="0" w:oddVBand="0" w:evenVBand="0" w:oddHBand="0" w:evenHBand="0" w:firstRowFirstColumn="0" w:firstRowLastColumn="0" w:lastRowFirstColumn="0" w:lastRowLastColumn="0"/>
            <w:tcW w:w="1021" w:type="dxa"/>
            <w:shd w:val="clear" w:color="auto" w:fill="auto"/>
          </w:tcPr>
          <w:p w14:paraId="3DF693AE" w14:textId="77777777"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b</w:t>
            </w:r>
          </w:p>
        </w:tc>
        <w:tc>
          <w:tcPr>
            <w:tcW w:w="1021" w:type="dxa"/>
            <w:shd w:val="clear" w:color="auto" w:fill="auto"/>
          </w:tcPr>
          <w:p w14:paraId="378C5480"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54.5</w:t>
            </w:r>
          </w:p>
        </w:tc>
        <w:tc>
          <w:tcPr>
            <w:tcW w:w="1021" w:type="dxa"/>
            <w:shd w:val="clear" w:color="auto" w:fill="auto"/>
          </w:tcPr>
          <w:p w14:paraId="1D92879F"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55.5</w:t>
            </w:r>
          </w:p>
        </w:tc>
        <w:tc>
          <w:tcPr>
            <w:tcW w:w="1021" w:type="dxa"/>
            <w:shd w:val="clear" w:color="auto" w:fill="auto"/>
          </w:tcPr>
          <w:p w14:paraId="19699F6D"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54.3</w:t>
            </w:r>
          </w:p>
        </w:tc>
        <w:tc>
          <w:tcPr>
            <w:tcW w:w="1021" w:type="dxa"/>
            <w:shd w:val="clear" w:color="auto" w:fill="auto"/>
          </w:tcPr>
          <w:p w14:paraId="0415E913"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46</w:t>
            </w:r>
          </w:p>
        </w:tc>
        <w:tc>
          <w:tcPr>
            <w:tcW w:w="1021" w:type="dxa"/>
            <w:shd w:val="clear" w:color="auto" w:fill="auto"/>
          </w:tcPr>
          <w:p w14:paraId="579B3486"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59</w:t>
            </w:r>
          </w:p>
        </w:tc>
        <w:tc>
          <w:tcPr>
            <w:tcW w:w="1021" w:type="dxa"/>
            <w:shd w:val="clear" w:color="auto" w:fill="auto"/>
          </w:tcPr>
          <w:p w14:paraId="783AE27A"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89.6</w:t>
            </w:r>
          </w:p>
        </w:tc>
      </w:tr>
      <w:tr w:rsidR="00F43F6D" w:rsidRPr="00F43F6D" w14:paraId="6B872F90" w14:textId="77777777" w:rsidTr="007929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shd w:val="clear" w:color="auto" w:fill="auto"/>
          </w:tcPr>
          <w:p w14:paraId="14412317" w14:textId="77777777"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c</w:t>
            </w:r>
          </w:p>
        </w:tc>
        <w:tc>
          <w:tcPr>
            <w:tcW w:w="1021" w:type="dxa"/>
            <w:shd w:val="clear" w:color="auto" w:fill="auto"/>
          </w:tcPr>
          <w:p w14:paraId="21EBDB43"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52.5</w:t>
            </w:r>
          </w:p>
        </w:tc>
        <w:tc>
          <w:tcPr>
            <w:tcW w:w="1021" w:type="dxa"/>
            <w:shd w:val="clear" w:color="auto" w:fill="auto"/>
          </w:tcPr>
          <w:p w14:paraId="70474BC4"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53.3</w:t>
            </w:r>
          </w:p>
        </w:tc>
        <w:tc>
          <w:tcPr>
            <w:tcW w:w="1021" w:type="dxa"/>
            <w:shd w:val="clear" w:color="auto" w:fill="auto"/>
          </w:tcPr>
          <w:p w14:paraId="7A328168"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56.3</w:t>
            </w:r>
          </w:p>
        </w:tc>
        <w:tc>
          <w:tcPr>
            <w:tcW w:w="1021" w:type="dxa"/>
            <w:shd w:val="clear" w:color="auto" w:fill="auto"/>
          </w:tcPr>
          <w:p w14:paraId="7E9B5F80"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71.1</w:t>
            </w:r>
          </w:p>
        </w:tc>
        <w:tc>
          <w:tcPr>
            <w:tcW w:w="1021" w:type="dxa"/>
            <w:shd w:val="clear" w:color="auto" w:fill="auto"/>
          </w:tcPr>
          <w:p w14:paraId="29ABA0EC"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70</w:t>
            </w:r>
          </w:p>
        </w:tc>
        <w:tc>
          <w:tcPr>
            <w:tcW w:w="1021" w:type="dxa"/>
            <w:shd w:val="clear" w:color="auto" w:fill="auto"/>
          </w:tcPr>
          <w:p w14:paraId="3849351B"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70.2</w:t>
            </w:r>
          </w:p>
        </w:tc>
      </w:tr>
      <w:tr w:rsidR="00F43F6D" w:rsidRPr="00F43F6D" w14:paraId="6E9FB4EB" w14:textId="77777777" w:rsidTr="007929AB">
        <w:trPr>
          <w:jc w:val="center"/>
        </w:trPr>
        <w:tc>
          <w:tcPr>
            <w:cnfStyle w:val="001000000000" w:firstRow="0" w:lastRow="0" w:firstColumn="1" w:lastColumn="0" w:oddVBand="0" w:evenVBand="0" w:oddHBand="0" w:evenHBand="0" w:firstRowFirstColumn="0" w:firstRowLastColumn="0" w:lastRowFirstColumn="0" w:lastRowLastColumn="0"/>
            <w:tcW w:w="1021" w:type="dxa"/>
            <w:shd w:val="clear" w:color="auto" w:fill="auto"/>
          </w:tcPr>
          <w:p w14:paraId="3C389096" w14:textId="77777777"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d</w:t>
            </w:r>
          </w:p>
        </w:tc>
        <w:tc>
          <w:tcPr>
            <w:tcW w:w="1021" w:type="dxa"/>
            <w:shd w:val="clear" w:color="auto" w:fill="auto"/>
          </w:tcPr>
          <w:p w14:paraId="610FAC46"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16.9</w:t>
            </w:r>
          </w:p>
        </w:tc>
        <w:tc>
          <w:tcPr>
            <w:tcW w:w="1021" w:type="dxa"/>
            <w:shd w:val="clear" w:color="auto" w:fill="auto"/>
          </w:tcPr>
          <w:p w14:paraId="3150D4D8"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16.9</w:t>
            </w:r>
          </w:p>
        </w:tc>
        <w:tc>
          <w:tcPr>
            <w:tcW w:w="1021" w:type="dxa"/>
            <w:shd w:val="clear" w:color="auto" w:fill="auto"/>
          </w:tcPr>
          <w:p w14:paraId="05022D07"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16.9</w:t>
            </w:r>
          </w:p>
        </w:tc>
        <w:tc>
          <w:tcPr>
            <w:tcW w:w="1021" w:type="dxa"/>
            <w:shd w:val="clear" w:color="auto" w:fill="auto"/>
          </w:tcPr>
          <w:p w14:paraId="3F860EC1"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15.84</w:t>
            </w:r>
          </w:p>
        </w:tc>
        <w:tc>
          <w:tcPr>
            <w:tcW w:w="1021" w:type="dxa"/>
            <w:shd w:val="clear" w:color="auto" w:fill="auto"/>
          </w:tcPr>
          <w:p w14:paraId="14F0D835"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16.3</w:t>
            </w:r>
          </w:p>
        </w:tc>
        <w:tc>
          <w:tcPr>
            <w:tcW w:w="1021" w:type="dxa"/>
            <w:shd w:val="clear" w:color="auto" w:fill="auto"/>
          </w:tcPr>
          <w:p w14:paraId="76A337C7"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17.8</w:t>
            </w:r>
          </w:p>
        </w:tc>
      </w:tr>
      <w:tr w:rsidR="00F43F6D" w:rsidRPr="00F43F6D" w14:paraId="6006FE68" w14:textId="77777777" w:rsidTr="007929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shd w:val="clear" w:color="auto" w:fill="auto"/>
          </w:tcPr>
          <w:p w14:paraId="7FEC7D4C" w14:textId="77777777"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a'</w:t>
            </w:r>
          </w:p>
        </w:tc>
        <w:tc>
          <w:tcPr>
            <w:tcW w:w="6126" w:type="dxa"/>
            <w:gridSpan w:val="6"/>
            <w:shd w:val="clear" w:color="auto" w:fill="auto"/>
          </w:tcPr>
          <w:p w14:paraId="2E8FDC66"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10</w:t>
            </w:r>
          </w:p>
        </w:tc>
      </w:tr>
      <w:tr w:rsidR="00F43F6D" w:rsidRPr="00F43F6D" w14:paraId="671D8176" w14:textId="77777777" w:rsidTr="007929AB">
        <w:trPr>
          <w:jc w:val="center"/>
        </w:trPr>
        <w:tc>
          <w:tcPr>
            <w:cnfStyle w:val="001000000000" w:firstRow="0" w:lastRow="0" w:firstColumn="1" w:lastColumn="0" w:oddVBand="0" w:evenVBand="0" w:oddHBand="0" w:evenHBand="0" w:firstRowFirstColumn="0" w:firstRowLastColumn="0" w:lastRowFirstColumn="0" w:lastRowLastColumn="0"/>
            <w:tcW w:w="1021" w:type="dxa"/>
            <w:shd w:val="clear" w:color="auto" w:fill="auto"/>
          </w:tcPr>
          <w:p w14:paraId="075AD552" w14:textId="77777777"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b'</w:t>
            </w:r>
          </w:p>
        </w:tc>
        <w:tc>
          <w:tcPr>
            <w:tcW w:w="6126" w:type="dxa"/>
            <w:gridSpan w:val="6"/>
            <w:shd w:val="clear" w:color="auto" w:fill="auto"/>
          </w:tcPr>
          <w:p w14:paraId="42B64FBB" w14:textId="77777777" w:rsidR="00F43F6D" w:rsidRPr="00F43F6D" w:rsidRDefault="00F43F6D" w:rsidP="007929AB">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43F6D">
              <w:rPr>
                <w:rFonts w:ascii="Times New Roman" w:hAnsi="Times New Roman"/>
              </w:rPr>
              <w:t>36</w:t>
            </w:r>
          </w:p>
        </w:tc>
      </w:tr>
      <w:tr w:rsidR="00F43F6D" w:rsidRPr="004315DD" w14:paraId="3BC16AC7" w14:textId="77777777" w:rsidTr="00F43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tcBorders>
              <w:bottom w:val="single" w:sz="12" w:space="0" w:color="auto"/>
            </w:tcBorders>
            <w:shd w:val="clear" w:color="auto" w:fill="auto"/>
          </w:tcPr>
          <w:p w14:paraId="71FC8579" w14:textId="77777777" w:rsidR="00F43F6D" w:rsidRPr="00F43F6D" w:rsidRDefault="00F43F6D" w:rsidP="007929AB">
            <w:pPr>
              <w:adjustRightInd w:val="0"/>
              <w:snapToGrid w:val="0"/>
              <w:jc w:val="center"/>
              <w:rPr>
                <w:rFonts w:ascii="Times New Roman" w:hAnsi="Times New Roman"/>
                <w:b w:val="0"/>
              </w:rPr>
            </w:pPr>
            <w:r w:rsidRPr="00F43F6D">
              <w:rPr>
                <w:rFonts w:ascii="Times New Roman" w:hAnsi="Times New Roman"/>
                <w:b w:val="0"/>
              </w:rPr>
              <w:t>c'</w:t>
            </w:r>
          </w:p>
        </w:tc>
        <w:tc>
          <w:tcPr>
            <w:tcW w:w="6126" w:type="dxa"/>
            <w:gridSpan w:val="6"/>
            <w:tcBorders>
              <w:bottom w:val="single" w:sz="12" w:space="0" w:color="auto"/>
            </w:tcBorders>
            <w:shd w:val="clear" w:color="auto" w:fill="auto"/>
          </w:tcPr>
          <w:p w14:paraId="7F996B97" w14:textId="77777777" w:rsidR="00F43F6D" w:rsidRPr="00F43F6D" w:rsidRDefault="00F43F6D" w:rsidP="007929AB">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43F6D">
              <w:rPr>
                <w:rFonts w:ascii="Times New Roman" w:hAnsi="Times New Roman"/>
              </w:rPr>
              <w:t>33</w:t>
            </w:r>
          </w:p>
        </w:tc>
      </w:tr>
    </w:tbl>
    <w:p w14:paraId="51D865B2" w14:textId="77777777" w:rsidR="00C075F6" w:rsidRDefault="00C075F6" w:rsidP="00B31D17">
      <w:pPr>
        <w:spacing w:line="400" w:lineRule="exact"/>
        <w:ind w:leftChars="200" w:left="420"/>
        <w:rPr>
          <w:rFonts w:ascii="宋体" w:eastAsia="宋体" w:hAnsi="宋体" w:cs="Times New Roman"/>
          <w:sz w:val="24"/>
          <w:szCs w:val="24"/>
        </w:rPr>
      </w:pPr>
    </w:p>
    <w:p w14:paraId="287F559D" w14:textId="7A2AAA69" w:rsidR="00B31D17" w:rsidRPr="00F43F6D" w:rsidRDefault="00F43F6D" w:rsidP="00B31D17">
      <w:pPr>
        <w:spacing w:line="400" w:lineRule="exact"/>
        <w:ind w:leftChars="200" w:left="420"/>
        <w:rPr>
          <w:rFonts w:ascii="宋体" w:eastAsia="宋体" w:hAnsi="宋体" w:cs="Times New Roman"/>
          <w:sz w:val="24"/>
          <w:szCs w:val="24"/>
        </w:rPr>
      </w:pPr>
      <w:r>
        <w:rPr>
          <w:rFonts w:ascii="宋体" w:eastAsia="宋体" w:hAnsi="宋体" w:cs="Times New Roman" w:hint="eastAsia"/>
          <w:sz w:val="24"/>
          <w:szCs w:val="24"/>
        </w:rPr>
        <w:t>最后，根据公式（2-</w:t>
      </w:r>
      <w:r>
        <w:rPr>
          <w:rFonts w:ascii="宋体" w:eastAsia="宋体" w:hAnsi="宋体" w:cs="Times New Roman"/>
          <w:sz w:val="24"/>
          <w:szCs w:val="24"/>
        </w:rPr>
        <w:t>3</w:t>
      </w:r>
      <w:r>
        <w:rPr>
          <w:rFonts w:ascii="宋体" w:eastAsia="宋体" w:hAnsi="宋体" w:cs="Times New Roman" w:hint="eastAsia"/>
          <w:sz w:val="24"/>
          <w:szCs w:val="24"/>
        </w:rPr>
        <w:t>）衍生的关系式</w:t>
      </w:r>
    </w:p>
    <w:bookmarkStart w:id="69" w:name="_Hlk514315829"/>
    <w:p w14:paraId="1593E93B" w14:textId="35895468" w:rsidR="00B31D17" w:rsidRPr="00F43F6D" w:rsidRDefault="00A47CE6" w:rsidP="00F43F6D">
      <w:pPr>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f,opt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f,opt</m:t>
                  </m:r>
                </m:sub>
              </m:sSub>
              <m:r>
                <w:rPr>
                  <w:rFonts w:ascii="Cambria Math" w:eastAsia="宋体" w:hAnsi="Cambria Math" w:cs="Times New Roman"/>
                  <w:sz w:val="24"/>
                  <w:szCs w:val="24"/>
                </w:rPr>
                <m:t>∙k</m:t>
              </m:r>
            </m:den>
          </m:f>
          <m:r>
            <w:rPr>
              <w:rFonts w:ascii="Cambria Math" w:eastAsia="宋体" w:hAnsi="Cambria Math" w:cs="Times New Roman"/>
              <w:sz w:val="24"/>
              <w:szCs w:val="24"/>
            </w:rPr>
            <m:t xml:space="preserve">                                              (2-22)</m:t>
          </m:r>
        </m:oMath>
      </m:oMathPara>
      <w:bookmarkEnd w:id="69"/>
    </w:p>
    <w:p w14:paraId="232F4695" w14:textId="6255BDDC" w:rsidR="00B31D17" w:rsidRDefault="00C95CAD" w:rsidP="00B31D17">
      <w:pPr>
        <w:spacing w:line="400" w:lineRule="exact"/>
        <w:ind w:leftChars="200" w:left="420"/>
        <w:rPr>
          <w:rFonts w:ascii="宋体" w:eastAsia="宋体" w:hAnsi="宋体" w:cs="Times New Roman"/>
          <w:sz w:val="24"/>
          <w:szCs w:val="24"/>
        </w:rPr>
      </w:pPr>
      <w:r>
        <w:rPr>
          <w:rFonts w:ascii="宋体" w:eastAsia="宋体" w:hAnsi="宋体" w:cs="Times New Roman" w:hint="eastAsia"/>
          <w:sz w:val="24"/>
          <w:szCs w:val="24"/>
        </w:rPr>
        <w:t>又令</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f</m:t>
            </m:r>
          </m:sub>
        </m:sSub>
      </m:oMath>
      <w:r>
        <w:rPr>
          <w:rFonts w:ascii="宋体" w:eastAsia="宋体" w:hAnsi="宋体" w:cs="Times New Roman" w:hint="eastAsia"/>
          <w:sz w:val="24"/>
          <w:szCs w:val="24"/>
        </w:rPr>
        <w:t>为支撑裂缝的单翼体积，</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p>
    <w:bookmarkStart w:id="70" w:name="_Hlk514315834"/>
    <w:p w14:paraId="412374CD" w14:textId="571B3DB2" w:rsidR="00F43F6D" w:rsidRPr="00C95CAD" w:rsidRDefault="00A47CE6" w:rsidP="00C95CAD">
      <w:pPr>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f</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hint="eastAsia"/>
                      <w:sz w:val="24"/>
                      <w:szCs w:val="24"/>
                    </w:rPr>
                    <m:t>p</m:t>
                  </m:r>
                </m:sub>
              </m:sSub>
            </m:num>
            <m:den>
              <m:r>
                <w:rPr>
                  <w:rFonts w:ascii="Cambria Math" w:eastAsia="宋体" w:hAnsi="Cambria Math" w:cs="Times New Roman"/>
                  <w:sz w:val="24"/>
                  <w:szCs w:val="24"/>
                </w:rPr>
                <m:t>2</m:t>
              </m:r>
            </m:den>
          </m:f>
          <m:r>
            <w:rPr>
              <w:rFonts w:ascii="Cambria Math" w:eastAsia="宋体" w:hAnsi="Cambria Math" w:cs="Times New Roman"/>
              <w:sz w:val="24"/>
              <w:szCs w:val="24"/>
            </w:rPr>
            <m:t xml:space="preserve">                                                      (2-23)</m:t>
          </m:r>
        </m:oMath>
      </m:oMathPara>
      <w:bookmarkEnd w:id="70"/>
    </w:p>
    <w:p w14:paraId="4CBA27C3" w14:textId="0EDBE499" w:rsidR="00F43F6D" w:rsidRDefault="00C95CAD" w:rsidP="00B31D17">
      <w:pPr>
        <w:spacing w:line="400" w:lineRule="exact"/>
        <w:ind w:leftChars="200" w:left="420"/>
        <w:rPr>
          <w:rFonts w:ascii="宋体" w:eastAsia="宋体" w:hAnsi="宋体" w:cs="Times New Roman"/>
          <w:sz w:val="24"/>
          <w:szCs w:val="24"/>
        </w:rPr>
      </w:pPr>
      <w:r>
        <w:rPr>
          <w:rFonts w:ascii="宋体" w:eastAsia="宋体" w:hAnsi="宋体" w:cs="Times New Roman" w:hint="eastAsia"/>
          <w:sz w:val="24"/>
          <w:szCs w:val="24"/>
        </w:rPr>
        <w:t>最终可得最优的裂缝半长和最优缝宽组合</w:t>
      </w:r>
    </w:p>
    <w:bookmarkStart w:id="71" w:name="_Hlk514315844"/>
    <w:p w14:paraId="0095D0CA" w14:textId="51E22E8E" w:rsidR="00F43F6D" w:rsidRPr="00C95CAD" w:rsidRDefault="00A47CE6" w:rsidP="00C95CAD">
      <w:pPr>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opt</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f</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r>
                        <w:rPr>
                          <w:rFonts w:ascii="Cambria Math" w:eastAsia="宋体" w:hAnsi="Cambria Math" w:cs="Times New Roman"/>
                          <w:sz w:val="24"/>
                          <w:szCs w:val="24"/>
                        </w:rPr>
                        <m:t>∙k</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den>
                  </m:f>
                </m:e>
              </m:d>
            </m:e>
            <m:sup>
              <m:r>
                <w:rPr>
                  <w:rFonts w:ascii="Cambria Math" w:eastAsia="宋体" w:hAnsi="Cambria Math" w:cs="Times New Roman"/>
                  <w:sz w:val="24"/>
                  <w:szCs w:val="24"/>
                </w:rPr>
                <m:t>0.5</m:t>
              </m:r>
            </m:sup>
          </m:sSup>
          <m:r>
            <w:rPr>
              <w:rFonts w:ascii="Cambria Math" w:eastAsia="宋体" w:hAnsi="Cambria Math" w:cs="Times New Roman"/>
              <w:sz w:val="24"/>
              <w:szCs w:val="24"/>
            </w:rPr>
            <m:t xml:space="preserve">                                     (2-24)</m:t>
          </m:r>
        </m:oMath>
      </m:oMathPara>
      <w:bookmarkEnd w:id="71"/>
    </w:p>
    <w:bookmarkStart w:id="72" w:name="_Hlk514315849"/>
    <w:p w14:paraId="6DB182E7" w14:textId="10F13F5F" w:rsidR="007929AB" w:rsidRPr="00A457DE" w:rsidRDefault="00A47CE6" w:rsidP="00A457DE">
      <w:pPr>
        <w:ind w:leftChars="200" w:left="42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k∙V</m:t>
                          </m:r>
                        </m:e>
                        <m:sub>
                          <m:r>
                            <w:rPr>
                              <w:rFonts w:ascii="Cambria Math" w:eastAsia="宋体" w:hAnsi="Cambria Math" w:cs="Times New Roman"/>
                              <w:sz w:val="24"/>
                              <w:szCs w:val="24"/>
                            </w:rPr>
                            <m:t>f</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den>
                  </m:f>
                </m:e>
              </m:d>
            </m:e>
            <m:sup>
              <m:r>
                <w:rPr>
                  <w:rFonts w:ascii="Cambria Math" w:eastAsia="宋体" w:hAnsi="Cambria Math" w:cs="Times New Roman"/>
                  <w:sz w:val="24"/>
                  <w:szCs w:val="24"/>
                </w:rPr>
                <m:t>0.5</m:t>
              </m:r>
            </m:sup>
          </m:sSup>
          <m:r>
            <w:rPr>
              <w:rFonts w:ascii="Cambria Math" w:eastAsia="宋体" w:hAnsi="Cambria Math" w:cs="Times New Roman"/>
              <w:sz w:val="24"/>
              <w:szCs w:val="24"/>
            </w:rPr>
            <m:t xml:space="preserve">                                    (2-25)</m:t>
          </m:r>
        </m:oMath>
      </m:oMathPara>
      <w:bookmarkEnd w:id="72"/>
    </w:p>
    <w:p w14:paraId="200E75E1" w14:textId="5711A1BB" w:rsidR="007929AB" w:rsidRPr="000F6466" w:rsidRDefault="007929AB" w:rsidP="007929AB">
      <w:pPr>
        <w:pStyle w:val="3"/>
        <w:spacing w:beforeLines="50" w:before="156" w:afterLines="50" w:after="156" w:line="240" w:lineRule="auto"/>
        <w:rPr>
          <w:rFonts w:ascii="黑体" w:eastAsia="黑体" w:hAnsi="黑体" w:cs="Times New Roman"/>
          <w:sz w:val="24"/>
          <w:szCs w:val="24"/>
        </w:rPr>
      </w:pPr>
      <w:bookmarkStart w:id="73" w:name="_Toc515270745"/>
      <w:r w:rsidRPr="0022544A">
        <w:rPr>
          <w:rFonts w:ascii="Times New Roman" w:eastAsia="黑体" w:hAnsi="Times New Roman" w:cs="Times New Roman"/>
          <w:sz w:val="24"/>
          <w:szCs w:val="24"/>
        </w:rPr>
        <w:t>2.</w:t>
      </w:r>
      <w:r w:rsidR="00A457DE" w:rsidRPr="0022544A">
        <w:rPr>
          <w:rFonts w:ascii="Times New Roman" w:eastAsia="黑体" w:hAnsi="Times New Roman" w:cs="Times New Roman"/>
          <w:sz w:val="24"/>
          <w:szCs w:val="24"/>
        </w:rPr>
        <w:t>1</w:t>
      </w:r>
      <w:r w:rsidRPr="0022544A">
        <w:rPr>
          <w:rFonts w:ascii="Times New Roman" w:eastAsia="黑体" w:hAnsi="Times New Roman" w:cs="Times New Roman"/>
          <w:sz w:val="24"/>
          <w:szCs w:val="24"/>
        </w:rPr>
        <w:t>.</w:t>
      </w:r>
      <w:r w:rsidR="00A457DE" w:rsidRPr="0022544A">
        <w:rPr>
          <w:rFonts w:ascii="Times New Roman" w:eastAsia="黑体" w:hAnsi="Times New Roman" w:cs="Times New Roman"/>
          <w:sz w:val="24"/>
          <w:szCs w:val="24"/>
        </w:rPr>
        <w:t>3</w:t>
      </w:r>
      <w:r w:rsidRPr="0022544A">
        <w:rPr>
          <w:rFonts w:ascii="Times New Roman" w:eastAsia="黑体" w:hAnsi="Times New Roman" w:cs="Times New Roman"/>
          <w:sz w:val="24"/>
          <w:szCs w:val="24"/>
        </w:rPr>
        <w:t xml:space="preserve">  UFD</w:t>
      </w:r>
      <w:r>
        <w:rPr>
          <w:rFonts w:ascii="黑体" w:eastAsia="黑体" w:hAnsi="黑体" w:cs="Times New Roman" w:hint="eastAsia"/>
          <w:sz w:val="24"/>
          <w:szCs w:val="24"/>
        </w:rPr>
        <w:t>理论</w:t>
      </w:r>
      <w:r w:rsidR="005C6AD6">
        <w:rPr>
          <w:rFonts w:ascii="黑体" w:eastAsia="黑体" w:hAnsi="黑体" w:cs="Times New Roman" w:hint="eastAsia"/>
          <w:sz w:val="24"/>
          <w:szCs w:val="24"/>
        </w:rPr>
        <w:t>问题</w:t>
      </w:r>
      <w:r w:rsidR="00A457DE">
        <w:rPr>
          <w:rFonts w:ascii="黑体" w:eastAsia="黑体" w:hAnsi="黑体" w:cs="Times New Roman" w:hint="eastAsia"/>
          <w:sz w:val="24"/>
          <w:szCs w:val="24"/>
        </w:rPr>
        <w:t>与优化处理</w:t>
      </w:r>
      <w:bookmarkEnd w:id="73"/>
    </w:p>
    <w:p w14:paraId="6608C83D" w14:textId="48FF564E" w:rsidR="0024541F" w:rsidRDefault="00486C8F"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在上述的裂缝几何尺寸求解过程，是基于支撑裂缝的体积</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hint="eastAsia"/>
                <w:sz w:val="24"/>
                <w:szCs w:val="24"/>
              </w:rPr>
              <m:t>p</m:t>
            </m:r>
          </m:sub>
        </m:sSub>
      </m:oMath>
      <w:r w:rsidR="00791236">
        <w:rPr>
          <w:rFonts w:ascii="宋体" w:eastAsia="宋体" w:hAnsi="宋体" w:cs="Times New Roman" w:hint="eastAsia"/>
          <w:sz w:val="24"/>
          <w:szCs w:val="24"/>
        </w:rPr>
        <w:t>和支撑裂缝渗透率</w:t>
      </w:r>
      <m:oMath>
        <m:r>
          <w:rPr>
            <w:rFonts w:ascii="Cambria Math" w:eastAsia="宋体" w:hAnsi="Cambria Math" w:cs="Times New Roman"/>
            <w:sz w:val="24"/>
            <w:szCs w:val="24"/>
          </w:rPr>
          <m:t>k</m:t>
        </m:r>
      </m:oMath>
      <w:r w:rsidR="00791236">
        <w:rPr>
          <w:rFonts w:ascii="宋体" w:eastAsia="宋体" w:hAnsi="宋体" w:cs="Times New Roman" w:hint="eastAsia"/>
          <w:sz w:val="24"/>
          <w:szCs w:val="24"/>
        </w:rPr>
        <w:t>都为某一固定值的情况上的。但在实际情况中，</w:t>
      </w:r>
      <w:r w:rsidR="00791236" w:rsidRPr="00791236">
        <w:rPr>
          <w:rFonts w:ascii="宋体" w:eastAsia="宋体" w:hAnsi="宋体" w:cs="Times New Roman" w:hint="eastAsia"/>
          <w:sz w:val="24"/>
          <w:szCs w:val="24"/>
        </w:rPr>
        <w:t>支撑裂缝的体积和渗透率是随着裂缝内的砂浓度而变化的，并不能预先确定</w:t>
      </w:r>
      <w:r w:rsidR="00791236">
        <w:rPr>
          <w:rFonts w:ascii="宋体" w:eastAsia="宋体" w:hAnsi="宋体" w:cs="Times New Roman" w:hint="eastAsia"/>
          <w:sz w:val="24"/>
          <w:szCs w:val="24"/>
        </w:rPr>
        <w:t>。</w:t>
      </w:r>
    </w:p>
    <w:p w14:paraId="13DCBEBF" w14:textId="77777777" w:rsidR="00637029" w:rsidRPr="00637029" w:rsidRDefault="00637029" w:rsidP="00637029">
      <w:pPr>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由于</w:t>
      </w:r>
      <w:r w:rsidRPr="00637029">
        <w:rPr>
          <w:rFonts w:ascii="宋体" w:eastAsia="宋体" w:hAnsi="宋体" w:cs="Times New Roman" w:hint="eastAsia"/>
          <w:sz w:val="24"/>
          <w:szCs w:val="24"/>
        </w:rPr>
        <w:t>支撑裂缝的体积和渗透率均与支撑裂缝中的砂浓度有关</w:t>
      </w:r>
      <w:r>
        <w:rPr>
          <w:rFonts w:ascii="宋体" w:eastAsia="宋体" w:hAnsi="宋体" w:cs="Times New Roman" w:hint="eastAsia"/>
          <w:sz w:val="24"/>
          <w:szCs w:val="24"/>
        </w:rPr>
        <w:t>，而</w:t>
      </w:r>
      <w:r w:rsidRPr="00791236">
        <w:rPr>
          <w:rFonts w:ascii="宋体" w:eastAsia="宋体" w:hAnsi="宋体" w:cs="Times New Roman" w:hint="eastAsia"/>
          <w:sz w:val="24"/>
          <w:szCs w:val="24"/>
        </w:rPr>
        <w:t>单位支撑裂缝体积中的支撑剂质量</w:t>
      </w:r>
      <w:r>
        <w:rPr>
          <w:rFonts w:ascii="宋体" w:eastAsia="宋体" w:hAnsi="宋体" w:cs="Times New Roman" w:hint="eastAsia"/>
          <w:sz w:val="24"/>
          <w:szCs w:val="24"/>
        </w:rPr>
        <w:t>，</w:t>
      </w:r>
      <w:r w:rsidRPr="00791236">
        <w:rPr>
          <w:rFonts w:ascii="宋体" w:eastAsia="宋体" w:hAnsi="宋体" w:cs="Times New Roman" w:hint="eastAsia"/>
          <w:sz w:val="24"/>
          <w:szCs w:val="24"/>
        </w:rPr>
        <w:t>反映了支撑剂在裂缝中分布的均匀程度</w:t>
      </w:r>
    </w:p>
    <w:p w14:paraId="069EC448" w14:textId="4BBD25A8" w:rsidR="00637029" w:rsidRPr="00637029" w:rsidRDefault="00637029"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定义支撑裂缝的砂浓度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oMath>
    </w:p>
    <w:bookmarkStart w:id="74" w:name="_Hlk514315861"/>
    <w:p w14:paraId="464A4667" w14:textId="5DA5229B" w:rsidR="00637029" w:rsidRPr="0087525D" w:rsidRDefault="00A47CE6" w:rsidP="00637029">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den>
          </m:f>
          <m:r>
            <w:rPr>
              <w:rFonts w:ascii="Cambria Math" w:eastAsia="宋体" w:hAnsi="Cambria Math" w:cs="Times New Roman"/>
              <w:sz w:val="24"/>
              <w:szCs w:val="24"/>
            </w:rPr>
            <m:t xml:space="preserve">                                                     (2-26)</m:t>
          </m:r>
        </m:oMath>
      </m:oMathPara>
      <w:bookmarkEnd w:id="74"/>
    </w:p>
    <w:p w14:paraId="69644224" w14:textId="325A81FD" w:rsidR="00637029" w:rsidRDefault="00637029" w:rsidP="00637029">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m:t>
            </m:r>
          </m:sub>
        </m:sSub>
      </m:oMath>
      <w:r w:rsidRPr="0087525D">
        <w:rPr>
          <w:rFonts w:ascii="宋体" w:eastAsia="宋体" w:hAnsi="宋体" w:cs="Times New Roman" w:hint="eastAsia"/>
          <w:sz w:val="24"/>
          <w:szCs w:val="24"/>
        </w:rPr>
        <w:t>为支撑剂的质量，</w:t>
      </w:r>
      <m:oMath>
        <m:r>
          <m:rPr>
            <m:sty m:val="p"/>
          </m:rPr>
          <w:rPr>
            <w:rFonts w:ascii="Cambria Math" w:eastAsia="宋体" w:hAnsi="Cambria Math" w:cs="Times New Roman"/>
            <w:sz w:val="24"/>
            <w:szCs w:val="24"/>
          </w:rPr>
          <m:t>kg</m:t>
        </m:r>
      </m:oMath>
      <w:r w:rsidRPr="0087525D">
        <w:rPr>
          <w:rFonts w:ascii="宋体" w:eastAsia="宋体" w:hAnsi="宋体" w:cs="Times New Roman"/>
          <w:sz w:val="24"/>
          <w:szCs w:val="24"/>
        </w:rPr>
        <w:t>，在压裂规模一定的情况下，该值为定值；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oMath>
      <w:r>
        <w:rPr>
          <w:rFonts w:ascii="宋体" w:eastAsia="宋体" w:hAnsi="宋体" w:cs="Times New Roman" w:hint="eastAsia"/>
          <w:sz w:val="24"/>
          <w:szCs w:val="24"/>
        </w:rPr>
        <w:t>为</w:t>
      </w:r>
      <w:r w:rsidRPr="0087525D">
        <w:rPr>
          <w:rFonts w:ascii="宋体" w:eastAsia="宋体" w:hAnsi="宋体" w:cs="Times New Roman" w:hint="eastAsia"/>
          <w:sz w:val="24"/>
          <w:szCs w:val="24"/>
        </w:rPr>
        <w:t>支撑裂缝内的砂浓度</w:t>
      </w:r>
      <w:r>
        <w:rPr>
          <w:rFonts w:ascii="宋体" w:eastAsia="宋体" w:hAnsi="宋体" w:cs="Times New Roman" w:hint="eastAsia"/>
          <w:sz w:val="24"/>
          <w:szCs w:val="24"/>
        </w:rPr>
        <w:t>，</w:t>
      </w:r>
      <m:oMath>
        <m:r>
          <m:rPr>
            <m:sty m:val="p"/>
          </m:rPr>
          <w:rPr>
            <w:rFonts w:ascii="Cambria Math" w:eastAsia="宋体" w:hAnsi="Cambria Math" w:cs="Times New Roman"/>
            <w:sz w:val="24"/>
            <w:szCs w:val="24"/>
          </w:rPr>
          <m:t>kg/</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m:rPr>
                <m:sty m:val="p"/>
              </m:rPr>
              <w:rPr>
                <w:rFonts w:ascii="Cambria Math" w:eastAsia="宋体" w:hAnsi="Cambria Math" w:cs="Times New Roman"/>
                <w:sz w:val="24"/>
                <w:szCs w:val="24"/>
              </w:rPr>
              <m:t>3</m:t>
            </m:r>
          </m:sup>
        </m:sSup>
      </m:oMath>
      <w:r>
        <w:rPr>
          <w:rFonts w:ascii="宋体" w:eastAsia="宋体" w:hAnsi="宋体" w:cs="Times New Roman" w:hint="eastAsia"/>
          <w:sz w:val="24"/>
          <w:szCs w:val="24"/>
        </w:rPr>
        <w:t>。</w:t>
      </w:r>
    </w:p>
    <w:p w14:paraId="5397652D" w14:textId="66E499DF" w:rsidR="00791236" w:rsidRDefault="00791236" w:rsidP="00791236">
      <w:pPr>
        <w:spacing w:line="400" w:lineRule="exact"/>
        <w:ind w:firstLineChars="200" w:firstLine="480"/>
        <w:rPr>
          <w:rFonts w:ascii="宋体" w:eastAsia="宋体" w:hAnsi="宋体" w:cs="Times New Roman"/>
          <w:sz w:val="24"/>
          <w:szCs w:val="24"/>
        </w:rPr>
      </w:pPr>
      <w:r w:rsidRPr="00791236">
        <w:rPr>
          <w:rFonts w:ascii="宋体" w:eastAsia="宋体" w:hAnsi="宋体" w:cs="Times New Roman" w:hint="eastAsia"/>
          <w:sz w:val="24"/>
          <w:szCs w:val="24"/>
        </w:rPr>
        <w:t>理论上</w:t>
      </w:r>
      <w:r>
        <w:rPr>
          <w:rFonts w:ascii="宋体" w:eastAsia="宋体" w:hAnsi="宋体" w:cs="Times New Roman" w:hint="eastAsia"/>
          <w:sz w:val="24"/>
          <w:szCs w:val="24"/>
        </w:rPr>
        <w:t>若</w:t>
      </w:r>
      <w:r w:rsidRPr="00791236">
        <w:rPr>
          <w:rFonts w:ascii="宋体" w:eastAsia="宋体" w:hAnsi="宋体" w:cs="Times New Roman" w:hint="eastAsia"/>
          <w:sz w:val="24"/>
          <w:szCs w:val="24"/>
        </w:rPr>
        <w:t>支撑剂分布完全均匀，</w:t>
      </w:r>
      <w:r>
        <w:rPr>
          <w:rFonts w:ascii="宋体" w:eastAsia="宋体" w:hAnsi="宋体" w:cs="Times New Roman" w:hint="eastAsia"/>
          <w:sz w:val="24"/>
          <w:szCs w:val="24"/>
        </w:rPr>
        <w:t>是</w:t>
      </w:r>
      <w:r w:rsidRPr="00791236">
        <w:rPr>
          <w:rFonts w:ascii="宋体" w:eastAsia="宋体" w:hAnsi="宋体" w:cs="Times New Roman" w:hint="eastAsia"/>
          <w:sz w:val="24"/>
          <w:szCs w:val="24"/>
        </w:rPr>
        <w:t>可以达到支撑剂在地面堆积状态下的体积密度</w:t>
      </w:r>
      <w:r>
        <w:rPr>
          <w:rFonts w:ascii="宋体" w:eastAsia="宋体" w:hAnsi="宋体" w:cs="Times New Roman" w:hint="eastAsia"/>
          <w:sz w:val="24"/>
          <w:szCs w:val="24"/>
        </w:rPr>
        <w:t>的</w:t>
      </w:r>
      <w:r w:rsidRPr="00791236">
        <w:rPr>
          <w:rFonts w:ascii="宋体" w:eastAsia="宋体" w:hAnsi="宋体" w:cs="Times New Roman" w:hint="eastAsia"/>
          <w:sz w:val="24"/>
          <w:szCs w:val="24"/>
        </w:rPr>
        <w:t>，而实际上由于泵注的原因，支撑剂的分布不</w:t>
      </w:r>
      <w:r>
        <w:rPr>
          <w:rFonts w:ascii="宋体" w:eastAsia="宋体" w:hAnsi="宋体" w:cs="Times New Roman" w:hint="eastAsia"/>
          <w:sz w:val="24"/>
          <w:szCs w:val="24"/>
        </w:rPr>
        <w:t>可能</w:t>
      </w:r>
      <w:r w:rsidRPr="00791236">
        <w:rPr>
          <w:rFonts w:ascii="宋体" w:eastAsia="宋体" w:hAnsi="宋体" w:cs="Times New Roman" w:hint="eastAsia"/>
          <w:sz w:val="24"/>
          <w:szCs w:val="24"/>
        </w:rPr>
        <w:t>绝对均匀，</w:t>
      </w:r>
      <w:r>
        <w:rPr>
          <w:rFonts w:ascii="宋体" w:eastAsia="宋体" w:hAnsi="宋体" w:cs="Times New Roman" w:hint="eastAsia"/>
          <w:sz w:val="24"/>
          <w:szCs w:val="24"/>
        </w:rPr>
        <w:t>故</w:t>
      </w:r>
      <w:r w:rsidRPr="00791236">
        <w:rPr>
          <w:rFonts w:ascii="宋体" w:eastAsia="宋体" w:hAnsi="宋体" w:cs="Times New Roman" w:hint="eastAsia"/>
          <w:sz w:val="24"/>
          <w:szCs w:val="24"/>
        </w:rPr>
        <w:t>其值</w:t>
      </w:r>
      <w:r>
        <w:rPr>
          <w:rFonts w:ascii="宋体" w:eastAsia="宋体" w:hAnsi="宋体" w:cs="Times New Roman" w:hint="eastAsia"/>
          <w:sz w:val="24"/>
          <w:szCs w:val="24"/>
        </w:rPr>
        <w:t>是</w:t>
      </w:r>
      <w:r w:rsidRPr="00791236">
        <w:rPr>
          <w:rFonts w:ascii="宋体" w:eastAsia="宋体" w:hAnsi="宋体" w:cs="Times New Roman" w:hint="eastAsia"/>
          <w:sz w:val="24"/>
          <w:szCs w:val="24"/>
        </w:rPr>
        <w:t>要小于支撑剂的体积密度</w:t>
      </w:r>
      <w:r>
        <w:rPr>
          <w:rFonts w:ascii="宋体" w:eastAsia="宋体" w:hAnsi="宋体" w:cs="Times New Roman" w:hint="eastAsia"/>
          <w:sz w:val="24"/>
          <w:szCs w:val="24"/>
        </w:rPr>
        <w:t>的</w:t>
      </w:r>
      <w:r w:rsidRPr="00791236">
        <w:rPr>
          <w:rFonts w:ascii="宋体" w:eastAsia="宋体" w:hAnsi="宋体" w:cs="Times New Roman" w:hint="eastAsia"/>
          <w:sz w:val="24"/>
          <w:szCs w:val="24"/>
        </w:rPr>
        <w:t>。不过，通过优化施工参数可以使</w:t>
      </w:r>
      <w:r>
        <w:rPr>
          <w:rFonts w:ascii="宋体" w:eastAsia="宋体" w:hAnsi="宋体" w:cs="Times New Roman" w:hint="eastAsia"/>
          <w:sz w:val="24"/>
          <w:szCs w:val="24"/>
        </w:rPr>
        <w:t>得</w:t>
      </w:r>
      <w:r w:rsidRPr="00791236">
        <w:rPr>
          <w:rFonts w:ascii="宋体" w:eastAsia="宋体" w:hAnsi="宋体" w:cs="Times New Roman" w:hint="eastAsia"/>
          <w:sz w:val="24"/>
          <w:szCs w:val="24"/>
        </w:rPr>
        <w:t>支撑裂缝中的砂浓度保持在一个合适的水平上</w:t>
      </w:r>
      <w:r>
        <w:rPr>
          <w:rFonts w:ascii="宋体" w:eastAsia="宋体" w:hAnsi="宋体" w:cs="Times New Roman" w:hint="eastAsia"/>
          <w:sz w:val="24"/>
          <w:szCs w:val="24"/>
        </w:rPr>
        <w:t>。</w:t>
      </w:r>
      <w:r w:rsidRPr="00791236">
        <w:rPr>
          <w:rFonts w:ascii="宋体" w:eastAsia="宋体" w:hAnsi="宋体" w:cs="Times New Roman" w:hint="eastAsia"/>
          <w:sz w:val="24"/>
          <w:szCs w:val="24"/>
        </w:rPr>
        <w:t>因此，可以预先设定一个期望达到的砂浓度值，计算支撑裂缝的体积和渗透率，进而计算相应的最优裂缝尺寸，然后通过优化施工参数以获得该最优裂缝尺寸。由于最优裂缝尺寸与砂浓度存在对应关系，获得最优裂缝尺寸后，自然满足了期望达到的砂浓度。</w:t>
      </w:r>
      <w:r>
        <w:rPr>
          <w:rFonts w:ascii="宋体" w:eastAsia="宋体" w:hAnsi="宋体" w:cs="Times New Roman" w:hint="eastAsia"/>
          <w:sz w:val="24"/>
          <w:szCs w:val="24"/>
        </w:rPr>
        <w:t>通过这样的</w:t>
      </w:r>
      <w:r w:rsidRPr="00791236">
        <w:rPr>
          <w:rFonts w:ascii="宋体" w:eastAsia="宋体" w:hAnsi="宋体" w:cs="Times New Roman" w:hint="eastAsia"/>
          <w:sz w:val="24"/>
          <w:szCs w:val="24"/>
        </w:rPr>
        <w:t>迭代方法，在预期的裂缝内砂浓度下，自动确定支撑裂缝的体积和渗透率，进而求解支撑缝长和支撑缝宽。</w:t>
      </w:r>
    </w:p>
    <w:p w14:paraId="1E48300F" w14:textId="31E17BD1" w:rsidR="00791236" w:rsidRDefault="0087525D"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通过公式(</w:t>
      </w:r>
      <w:r>
        <w:rPr>
          <w:rFonts w:ascii="宋体" w:eastAsia="宋体" w:hAnsi="宋体" w:cs="Times New Roman"/>
          <w:sz w:val="24"/>
          <w:szCs w:val="24"/>
        </w:rPr>
        <w:t>2-2</w:t>
      </w:r>
      <w:r w:rsidR="008F2EB4">
        <w:rPr>
          <w:rFonts w:ascii="宋体" w:eastAsia="宋体" w:hAnsi="宋体" w:cs="Times New Roman"/>
          <w:sz w:val="24"/>
          <w:szCs w:val="24"/>
        </w:rPr>
        <w:t>6</w:t>
      </w:r>
      <w:r>
        <w:rPr>
          <w:rFonts w:ascii="宋体" w:eastAsia="宋体" w:hAnsi="宋体" w:cs="Times New Roman"/>
          <w:sz w:val="24"/>
          <w:szCs w:val="24"/>
        </w:rPr>
        <w:t>)</w:t>
      </w:r>
      <w:r>
        <w:rPr>
          <w:rFonts w:ascii="宋体" w:eastAsia="宋体" w:hAnsi="宋体" w:cs="Times New Roman" w:hint="eastAsia"/>
          <w:sz w:val="24"/>
          <w:szCs w:val="24"/>
        </w:rPr>
        <w:t>，可用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oMath>
      <w:r>
        <w:rPr>
          <w:rFonts w:ascii="宋体" w:eastAsia="宋体" w:hAnsi="宋体" w:cs="Times New Roman" w:hint="eastAsia"/>
          <w:sz w:val="24"/>
          <w:szCs w:val="24"/>
        </w:rPr>
        <w:t>来代替</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进行运算</w:t>
      </w:r>
    </w:p>
    <w:bookmarkStart w:id="75" w:name="_Hlk514315894"/>
    <w:p w14:paraId="09B36F41" w14:textId="23E13735" w:rsidR="00791236" w:rsidRPr="0087525D" w:rsidRDefault="00A47CE6" w:rsidP="0087525D">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den>
          </m:f>
          <m:r>
            <w:rPr>
              <w:rFonts w:ascii="Cambria Math" w:eastAsia="宋体" w:hAnsi="Cambria Math" w:cs="Times New Roman"/>
              <w:sz w:val="24"/>
              <w:szCs w:val="24"/>
            </w:rPr>
            <m:t xml:space="preserve">                                                     (2-27)</m:t>
          </m:r>
        </m:oMath>
      </m:oMathPara>
      <w:bookmarkEnd w:id="75"/>
    </w:p>
    <w:p w14:paraId="5C54A20A" w14:textId="705C1845" w:rsidR="00791236" w:rsidRPr="0087525D" w:rsidRDefault="0087525D"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结合公式(</w:t>
      </w:r>
      <w:r>
        <w:rPr>
          <w:rFonts w:ascii="宋体" w:eastAsia="宋体" w:hAnsi="宋体" w:cs="Times New Roman"/>
          <w:sz w:val="24"/>
          <w:szCs w:val="24"/>
        </w:rPr>
        <w:t>2-2</w:t>
      </w:r>
      <w:r w:rsidR="008F2EB4">
        <w:rPr>
          <w:rFonts w:ascii="宋体" w:eastAsia="宋体" w:hAnsi="宋体" w:cs="Times New Roman"/>
          <w:sz w:val="24"/>
          <w:szCs w:val="24"/>
        </w:rPr>
        <w:t>5</w:t>
      </w:r>
      <w:r>
        <w:rPr>
          <w:rFonts w:ascii="宋体" w:eastAsia="宋体" w:hAnsi="宋体" w:cs="Times New Roman"/>
          <w:sz w:val="24"/>
          <w:szCs w:val="24"/>
        </w:rPr>
        <w:t>)</w:t>
      </w:r>
      <w:r>
        <w:rPr>
          <w:rFonts w:ascii="宋体" w:eastAsia="宋体" w:hAnsi="宋体" w:cs="Times New Roman" w:hint="eastAsia"/>
          <w:sz w:val="24"/>
          <w:szCs w:val="24"/>
        </w:rPr>
        <w:t>，可改写支撑裂缝宽度为</w:t>
      </w:r>
    </w:p>
    <w:bookmarkStart w:id="76" w:name="_Hlk514315899"/>
    <w:p w14:paraId="2C318C60" w14:textId="7F6F1812" w:rsidR="00791236" w:rsidRPr="0087525D" w:rsidRDefault="00A47CE6" w:rsidP="0087525D">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k∙M</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p</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den>
                  </m:f>
                </m:e>
              </m:d>
            </m:e>
            <m:sup>
              <m:r>
                <w:rPr>
                  <w:rFonts w:ascii="Cambria Math" w:eastAsia="宋体" w:hAnsi="Cambria Math" w:cs="Times New Roman"/>
                  <w:sz w:val="24"/>
                  <w:szCs w:val="24"/>
                </w:rPr>
                <m:t>0.5</m:t>
              </m:r>
            </m:sup>
          </m:sSup>
          <m:r>
            <w:rPr>
              <w:rFonts w:ascii="Cambria Math" w:eastAsia="宋体" w:hAnsi="Cambria Math" w:cs="Times New Roman"/>
              <w:sz w:val="24"/>
              <w:szCs w:val="24"/>
            </w:rPr>
            <m:t xml:space="preserve">                                   (2-28)</m:t>
          </m:r>
        </m:oMath>
      </m:oMathPara>
      <w:bookmarkEnd w:id="76"/>
    </w:p>
    <w:p w14:paraId="3A4095C4" w14:textId="39C95326" w:rsidR="00791236" w:rsidRPr="003D206A" w:rsidRDefault="003D206A"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其中，</w:t>
      </w:r>
      <w:r w:rsidRPr="003D206A">
        <w:rPr>
          <w:rFonts w:ascii="宋体" w:eastAsia="宋体" w:hAnsi="宋体" w:cs="Times New Roman" w:hint="eastAsia"/>
          <w:sz w:val="24"/>
          <w:szCs w:val="24"/>
        </w:rPr>
        <w:t>支撑裂缝的渗透率与支撑裂缝中单位面积的铺砂浓度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p</m:t>
            </m:r>
          </m:sub>
        </m:sSub>
      </m:oMath>
      <w:r w:rsidRPr="003D206A">
        <w:rPr>
          <w:rFonts w:ascii="宋体" w:eastAsia="宋体" w:hAnsi="宋体" w:cs="Times New Roman" w:hint="eastAsia"/>
          <w:sz w:val="24"/>
          <w:szCs w:val="24"/>
        </w:rPr>
        <w:t>、闭合压力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c</m:t>
            </m:r>
          </m:sub>
        </m:sSub>
      </m:oMath>
      <w:r w:rsidRPr="003D206A">
        <w:rPr>
          <w:rFonts w:ascii="宋体" w:eastAsia="宋体" w:hAnsi="宋体" w:cs="Times New Roman" w:hint="eastAsia"/>
          <w:sz w:val="24"/>
          <w:szCs w:val="24"/>
        </w:rPr>
        <w:t>有关系</w:t>
      </w:r>
      <w:r>
        <w:rPr>
          <w:rFonts w:ascii="宋体" w:eastAsia="宋体" w:hAnsi="宋体" w:cs="Times New Roman" w:hint="eastAsia"/>
          <w:sz w:val="24"/>
          <w:szCs w:val="24"/>
        </w:rPr>
        <w:t>：</w:t>
      </w:r>
    </w:p>
    <w:bookmarkStart w:id="77" w:name="_Hlk514315905"/>
    <w:p w14:paraId="51A59FC8" w14:textId="1FCC04C7" w:rsidR="00791236" w:rsidRPr="003D206A" w:rsidRDefault="00A47CE6" w:rsidP="003D206A">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r>
            <w:rPr>
              <w:rFonts w:ascii="Cambria Math" w:eastAsia="宋体" w:hAnsi="Cambria Math" w:cs="Times New Roman" w:hint="eastAsia"/>
              <w:sz w:val="24"/>
              <w:szCs w:val="24"/>
            </w:rPr>
            <m:t>=</m:t>
          </m:r>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p</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c</m:t>
                  </m:r>
                </m:sub>
              </m:sSub>
            </m:e>
          </m:d>
          <m:r>
            <w:rPr>
              <w:rFonts w:ascii="Cambria Math" w:eastAsia="宋体" w:hAnsi="Cambria Math" w:cs="Times New Roman"/>
              <w:sz w:val="24"/>
              <w:szCs w:val="24"/>
            </w:rPr>
            <m:t xml:space="preserve">                                               (2-29)</m:t>
          </m:r>
        </m:oMath>
      </m:oMathPara>
      <w:bookmarkEnd w:id="77"/>
    </w:p>
    <w:p w14:paraId="59550324" w14:textId="789538E8" w:rsidR="00791236" w:rsidRDefault="003D206A"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为</w:t>
      </w:r>
      <w:r w:rsidRPr="003D206A">
        <w:rPr>
          <w:rFonts w:ascii="宋体" w:eastAsia="宋体" w:hAnsi="宋体" w:cs="Times New Roman" w:hint="eastAsia"/>
          <w:sz w:val="24"/>
          <w:szCs w:val="24"/>
        </w:rPr>
        <w:t>单位面积的铺砂浓度，</w:t>
      </w:r>
      <m:oMath>
        <m:r>
          <m:rPr>
            <m:sty m:val="p"/>
          </m:rPr>
          <w:rPr>
            <w:rFonts w:ascii="Cambria Math" w:eastAsia="宋体" w:hAnsi="Cambria Math" w:cs="Times New Roman"/>
            <w:sz w:val="24"/>
            <w:szCs w:val="24"/>
          </w:rPr>
          <m:t>kg/</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m:rPr>
                <m:sty m:val="p"/>
              </m:rPr>
              <w:rPr>
                <w:rFonts w:ascii="Cambria Math" w:eastAsia="宋体" w:hAnsi="Cambria Math" w:cs="Times New Roman"/>
                <w:sz w:val="24"/>
                <w:szCs w:val="24"/>
              </w:rPr>
              <m:t>2</m:t>
            </m:r>
          </m:sup>
        </m:sSup>
      </m:oMath>
      <w:r>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c</m:t>
            </m:r>
          </m:sub>
        </m:sSub>
      </m:oMath>
      <w:r>
        <w:rPr>
          <w:rFonts w:ascii="宋体" w:eastAsia="宋体" w:hAnsi="宋体" w:cs="Times New Roman" w:hint="eastAsia"/>
          <w:sz w:val="24"/>
          <w:szCs w:val="24"/>
        </w:rPr>
        <w:t>为</w:t>
      </w:r>
      <w:r w:rsidRPr="003D206A">
        <w:rPr>
          <w:rFonts w:ascii="宋体" w:eastAsia="宋体" w:hAnsi="宋体" w:cs="Times New Roman" w:hint="eastAsia"/>
          <w:sz w:val="24"/>
          <w:szCs w:val="24"/>
        </w:rPr>
        <w:t>闭合压力，</w:t>
      </w:r>
      <m:oMath>
        <m:r>
          <m:rPr>
            <m:sty m:val="p"/>
          </m:rPr>
          <w:rPr>
            <w:rFonts w:ascii="Cambria Math" w:eastAsia="宋体" w:hAnsi="Cambria Math" w:cs="Times New Roman"/>
            <w:sz w:val="24"/>
            <w:szCs w:val="24"/>
          </w:rPr>
          <m:t>MPa</m:t>
        </m:r>
      </m:oMath>
      <w:r w:rsidRPr="003D206A">
        <w:rPr>
          <w:rFonts w:ascii="宋体" w:eastAsia="宋体" w:hAnsi="宋体" w:cs="Times New Roman"/>
          <w:sz w:val="24"/>
          <w:szCs w:val="24"/>
        </w:rPr>
        <w:t>，由现场试验确定</w:t>
      </w:r>
      <w:r>
        <w:rPr>
          <w:rFonts w:ascii="宋体" w:eastAsia="宋体" w:hAnsi="宋体" w:cs="Times New Roman" w:hint="eastAsia"/>
          <w:sz w:val="24"/>
          <w:szCs w:val="24"/>
        </w:rPr>
        <w:t>；</w:t>
      </w:r>
      <m:oMath>
        <m:r>
          <w:rPr>
            <w:rFonts w:ascii="Cambria Math" w:eastAsia="宋体" w:hAnsi="Cambria Math" w:cs="Times New Roman"/>
            <w:sz w:val="24"/>
            <w:szCs w:val="24"/>
          </w:rPr>
          <m:t>F</m:t>
        </m:r>
      </m:oMath>
      <w:r>
        <w:rPr>
          <w:rFonts w:ascii="宋体" w:eastAsia="宋体" w:hAnsi="宋体" w:cs="Times New Roman" w:hint="eastAsia"/>
          <w:sz w:val="24"/>
          <w:szCs w:val="24"/>
        </w:rPr>
        <w:t>为</w:t>
      </w:r>
      <w:r w:rsidRPr="003D206A">
        <w:rPr>
          <w:rFonts w:ascii="宋体" w:eastAsia="宋体" w:hAnsi="宋体" w:cs="Times New Roman" w:hint="eastAsia"/>
          <w:sz w:val="24"/>
          <w:szCs w:val="24"/>
        </w:rPr>
        <w:t>支撑裂缝渗透率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Pr="003D206A">
        <w:rPr>
          <w:rFonts w:ascii="宋体" w:eastAsia="宋体" w:hAnsi="宋体" w:cs="Times New Roman" w:hint="eastAsia"/>
          <w:sz w:val="24"/>
          <w:szCs w:val="24"/>
        </w:rPr>
        <w:t>与铺砂浓度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p</m:t>
            </m:r>
          </m:sub>
        </m:sSub>
      </m:oMath>
      <w:r w:rsidRPr="003D206A">
        <w:rPr>
          <w:rFonts w:ascii="宋体" w:eastAsia="宋体" w:hAnsi="宋体" w:cs="Times New Roman" w:hint="eastAsia"/>
          <w:sz w:val="24"/>
          <w:szCs w:val="24"/>
        </w:rPr>
        <w:t>和闭合压力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c</m:t>
            </m:r>
          </m:sub>
        </m:sSub>
      </m:oMath>
      <w:r w:rsidRPr="003D206A">
        <w:rPr>
          <w:rFonts w:ascii="宋体" w:eastAsia="宋体" w:hAnsi="宋体" w:cs="Times New Roman" w:hint="eastAsia"/>
          <w:sz w:val="24"/>
          <w:szCs w:val="24"/>
        </w:rPr>
        <w:t>的函数关系，该关系没有直接的显示表达式，</w:t>
      </w:r>
      <w:r>
        <w:rPr>
          <w:rFonts w:ascii="宋体" w:eastAsia="宋体" w:hAnsi="宋体" w:cs="Times New Roman" w:hint="eastAsia"/>
          <w:sz w:val="24"/>
          <w:szCs w:val="24"/>
        </w:rPr>
        <w:t>但</w:t>
      </w:r>
      <w:r w:rsidRPr="003D206A">
        <w:rPr>
          <w:rFonts w:ascii="宋体" w:eastAsia="宋体" w:hAnsi="宋体" w:cs="Times New Roman" w:hint="eastAsia"/>
          <w:sz w:val="24"/>
          <w:szCs w:val="24"/>
        </w:rPr>
        <w:t>可根据实际使用的支撑剂通过实验确定不同铺砂浓度和闭合压力下的渗透率曲线</w:t>
      </w:r>
      <w:r>
        <w:rPr>
          <w:rFonts w:ascii="宋体" w:eastAsia="宋体" w:hAnsi="宋体" w:cs="Times New Roman" w:hint="eastAsia"/>
          <w:sz w:val="24"/>
          <w:szCs w:val="24"/>
        </w:rPr>
        <w:t>进行确定</w:t>
      </w:r>
      <w:r w:rsidRPr="003D206A">
        <w:rPr>
          <w:rFonts w:ascii="宋体" w:eastAsia="宋体" w:hAnsi="宋体" w:cs="Times New Roman" w:hint="eastAsia"/>
          <w:sz w:val="24"/>
          <w:szCs w:val="24"/>
        </w:rPr>
        <w:t>。</w:t>
      </w:r>
    </w:p>
    <w:p w14:paraId="19555CE1" w14:textId="33BA76D3" w:rsidR="003D206A" w:rsidRDefault="003D206A" w:rsidP="0079123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其中，</w:t>
      </w:r>
      <w:r w:rsidRPr="003D206A">
        <w:rPr>
          <w:rFonts w:ascii="宋体" w:eastAsia="宋体" w:hAnsi="宋体" w:cs="Times New Roman" w:hint="eastAsia"/>
          <w:sz w:val="24"/>
          <w:szCs w:val="24"/>
        </w:rPr>
        <w:t>单位面积的铺砂浓度定义如下：</w:t>
      </w:r>
    </w:p>
    <w:bookmarkStart w:id="78" w:name="_Hlk514315911"/>
    <w:p w14:paraId="70349791" w14:textId="2F7D708A" w:rsidR="003D206A" w:rsidRPr="003D206A" w:rsidRDefault="00A47CE6" w:rsidP="003D206A">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p</m:t>
              </m:r>
            </m:sub>
          </m:sSub>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r>
            <w:rPr>
              <w:rFonts w:ascii="Cambria Math" w:eastAsia="宋体" w:hAnsi="Cambria Math" w:cs="Times New Roman"/>
              <w:sz w:val="24"/>
              <w:szCs w:val="24"/>
            </w:rPr>
            <m:t xml:space="preserve">                                                (2-30)</m:t>
          </m:r>
        </m:oMath>
      </m:oMathPara>
      <w:bookmarkEnd w:id="78"/>
    </w:p>
    <w:p w14:paraId="1C8D5532" w14:textId="79494AD2" w:rsidR="00A457DE" w:rsidRPr="000F6466" w:rsidRDefault="00A457DE" w:rsidP="00A457DE">
      <w:pPr>
        <w:pStyle w:val="3"/>
        <w:spacing w:beforeLines="50" w:before="156" w:afterLines="50" w:after="156" w:line="240" w:lineRule="auto"/>
        <w:rPr>
          <w:rFonts w:ascii="黑体" w:eastAsia="黑体" w:hAnsi="黑体" w:cs="Times New Roman"/>
          <w:sz w:val="24"/>
          <w:szCs w:val="24"/>
        </w:rPr>
      </w:pPr>
      <w:bookmarkStart w:id="79" w:name="_Toc515270746"/>
      <w:r w:rsidRPr="0022544A">
        <w:rPr>
          <w:rFonts w:ascii="Times New Roman" w:eastAsia="黑体" w:hAnsi="Times New Roman" w:cs="Times New Roman"/>
          <w:sz w:val="24"/>
          <w:szCs w:val="24"/>
        </w:rPr>
        <w:t>2.1.4  UFD</w:t>
      </w:r>
      <w:r>
        <w:rPr>
          <w:rFonts w:ascii="黑体" w:eastAsia="黑体" w:hAnsi="黑体" w:cs="Times New Roman" w:hint="eastAsia"/>
          <w:sz w:val="24"/>
          <w:szCs w:val="24"/>
        </w:rPr>
        <w:t>优化结果</w:t>
      </w:r>
      <w:bookmarkEnd w:id="79"/>
    </w:p>
    <w:p w14:paraId="7EA45011" w14:textId="7C6437C9" w:rsidR="008F2EB4" w:rsidRPr="003F445B" w:rsidRDefault="00C51667" w:rsidP="003F445B">
      <w:pPr>
        <w:spacing w:line="400" w:lineRule="exact"/>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t>对给定支撑剂质量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，先设置预期的支撑裂缝砂浓度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sub>
        </m:sSub>
      </m:oMath>
      <w:r>
        <w:rPr>
          <w:rFonts w:ascii="宋体" w:eastAsia="宋体" w:hAnsi="宋体" w:cs="Times New Roman" w:hint="eastAsia"/>
          <w:sz w:val="24"/>
          <w:szCs w:val="24"/>
        </w:rPr>
        <w:t>，再假定一个支撑裂</w:t>
      </w:r>
      <w:r>
        <w:rPr>
          <w:rFonts w:ascii="宋体" w:eastAsia="宋体" w:hAnsi="宋体" w:cs="Times New Roman" w:hint="eastAsia"/>
          <w:sz w:val="24"/>
          <w:szCs w:val="24"/>
        </w:rPr>
        <w:lastRenderedPageBreak/>
        <w:t>缝渗透率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Pr>
          <w:rFonts w:ascii="宋体" w:eastAsia="宋体" w:hAnsi="宋体" w:cs="Times New Roman" w:hint="eastAsia"/>
          <w:sz w:val="24"/>
          <w:szCs w:val="24"/>
        </w:rPr>
        <w:t>（假设值）。根据公式(</w:t>
      </w:r>
      <w:r>
        <w:rPr>
          <w:rFonts w:ascii="宋体" w:eastAsia="宋体" w:hAnsi="宋体" w:cs="Times New Roman"/>
          <w:sz w:val="24"/>
          <w:szCs w:val="24"/>
        </w:rPr>
        <w:t>2-2</w:t>
      </w:r>
      <w:r w:rsidR="008F2EB4">
        <w:rPr>
          <w:rFonts w:ascii="宋体" w:eastAsia="宋体" w:hAnsi="宋体" w:cs="Times New Roman"/>
          <w:sz w:val="24"/>
          <w:szCs w:val="24"/>
        </w:rPr>
        <w:t>7</w:t>
      </w:r>
      <w:r>
        <w:rPr>
          <w:rFonts w:ascii="宋体" w:eastAsia="宋体" w:hAnsi="宋体" w:cs="Times New Roman"/>
          <w:sz w:val="24"/>
          <w:szCs w:val="24"/>
        </w:rPr>
        <w:t>)</w:t>
      </w:r>
      <w:r>
        <w:rPr>
          <w:rFonts w:ascii="宋体" w:eastAsia="宋体" w:hAnsi="宋体" w:cs="Times New Roman" w:hint="eastAsia"/>
          <w:sz w:val="24"/>
          <w:szCs w:val="24"/>
        </w:rPr>
        <w:t>可得对应支撑裂缝体积</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，又由公式(</w:t>
      </w:r>
      <w:r>
        <w:rPr>
          <w:rFonts w:ascii="宋体" w:eastAsia="宋体" w:hAnsi="宋体" w:cs="Times New Roman"/>
          <w:sz w:val="24"/>
          <w:szCs w:val="24"/>
        </w:rPr>
        <w:t>2-</w:t>
      </w:r>
      <w:r w:rsidR="008F2EB4">
        <w:rPr>
          <w:rFonts w:ascii="宋体" w:eastAsia="宋体" w:hAnsi="宋体" w:cs="Times New Roman"/>
          <w:sz w:val="24"/>
          <w:szCs w:val="24"/>
        </w:rPr>
        <w:t>13</w:t>
      </w:r>
      <w:r>
        <w:rPr>
          <w:rFonts w:ascii="宋体" w:eastAsia="宋体" w:hAnsi="宋体" w:cs="Times New Roman"/>
          <w:sz w:val="24"/>
          <w:szCs w:val="24"/>
        </w:rPr>
        <w:t>)</w:t>
      </w:r>
      <w:r>
        <w:rPr>
          <w:rFonts w:ascii="宋体" w:eastAsia="宋体" w:hAnsi="宋体" w:cs="Times New Roman" w:hint="eastAsia"/>
          <w:sz w:val="24"/>
          <w:szCs w:val="24"/>
        </w:rPr>
        <w:t>可得对应的等效支撑剂数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oMath>
      <w:r>
        <w:rPr>
          <w:rFonts w:ascii="宋体" w:eastAsia="宋体" w:hAnsi="宋体" w:cs="Times New Roman" w:hint="eastAsia"/>
          <w:sz w:val="24"/>
          <w:szCs w:val="24"/>
        </w:rPr>
        <w:t>，又由公式(</w:t>
      </w:r>
      <w:r>
        <w:rPr>
          <w:rFonts w:ascii="宋体" w:eastAsia="宋体" w:hAnsi="宋体" w:cs="Times New Roman"/>
          <w:sz w:val="24"/>
          <w:szCs w:val="24"/>
        </w:rPr>
        <w:t>2-</w:t>
      </w:r>
      <w:r w:rsidR="008F2EB4">
        <w:rPr>
          <w:rFonts w:ascii="宋体" w:eastAsia="宋体" w:hAnsi="宋体" w:cs="Times New Roman"/>
          <w:sz w:val="24"/>
          <w:szCs w:val="24"/>
        </w:rPr>
        <w:t>14</w:t>
      </w:r>
      <w:r>
        <w:rPr>
          <w:rFonts w:ascii="宋体" w:eastAsia="宋体" w:hAnsi="宋体" w:cs="Times New Roman"/>
          <w:sz w:val="24"/>
          <w:szCs w:val="24"/>
        </w:rPr>
        <w:t>)</w:t>
      </w:r>
      <w:r>
        <w:rPr>
          <w:rFonts w:ascii="宋体" w:eastAsia="宋体" w:hAnsi="宋体" w:cs="Times New Roman" w:hint="eastAsia"/>
          <w:sz w:val="24"/>
          <w:szCs w:val="24"/>
        </w:rPr>
        <w:t>或公式(</w:t>
      </w:r>
      <w:r>
        <w:rPr>
          <w:rFonts w:ascii="宋体" w:eastAsia="宋体" w:hAnsi="宋体" w:cs="Times New Roman"/>
          <w:sz w:val="24"/>
          <w:szCs w:val="24"/>
        </w:rPr>
        <w:t>2-1</w:t>
      </w:r>
      <w:r w:rsidR="008F2EB4">
        <w:rPr>
          <w:rFonts w:ascii="宋体" w:eastAsia="宋体" w:hAnsi="宋体" w:cs="Times New Roman"/>
          <w:sz w:val="24"/>
          <w:szCs w:val="24"/>
        </w:rPr>
        <w:t>5</w:t>
      </w:r>
      <w:r>
        <w:rPr>
          <w:rFonts w:ascii="宋体" w:eastAsia="宋体" w:hAnsi="宋体" w:cs="Times New Roman"/>
          <w:sz w:val="24"/>
          <w:szCs w:val="24"/>
        </w:rPr>
        <w:t>)</w:t>
      </w:r>
      <w:r>
        <w:rPr>
          <w:rFonts w:ascii="宋体" w:eastAsia="宋体" w:hAnsi="宋体" w:cs="Times New Roman" w:hint="eastAsia"/>
          <w:sz w:val="24"/>
          <w:szCs w:val="24"/>
        </w:rPr>
        <w:t>可得对应的</w:t>
      </w:r>
      <w:r>
        <w:rPr>
          <w:rFonts w:ascii="Times New Roman" w:eastAsia="宋体" w:hAnsi="Times New Roman" w:cs="Times New Roman" w:hint="eastAsia"/>
          <w:sz w:val="24"/>
          <w:szCs w:val="24"/>
        </w:rPr>
        <w:t>最优无因次裂缝导流能力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oMath>
      <w:r w:rsidR="008F2EB4">
        <w:rPr>
          <w:rFonts w:ascii="Times New Roman" w:eastAsia="宋体" w:hAnsi="Times New Roman" w:cs="Times New Roman" w:hint="eastAsia"/>
          <w:sz w:val="24"/>
          <w:szCs w:val="24"/>
        </w:rPr>
        <w:t>。</w:t>
      </w:r>
      <w:r w:rsidR="00984052">
        <w:rPr>
          <w:rFonts w:ascii="宋体" w:eastAsia="宋体" w:hAnsi="宋体" w:cs="Times New Roman" w:hint="eastAsia"/>
          <w:sz w:val="24"/>
          <w:szCs w:val="24"/>
        </w:rPr>
        <w:t>由公式(</w:t>
      </w:r>
      <w:r w:rsidR="00984052">
        <w:rPr>
          <w:rFonts w:ascii="宋体" w:eastAsia="宋体" w:hAnsi="宋体" w:cs="Times New Roman"/>
          <w:sz w:val="24"/>
          <w:szCs w:val="24"/>
        </w:rPr>
        <w:t>2-2</w:t>
      </w:r>
      <w:r w:rsidR="008F2EB4">
        <w:rPr>
          <w:rFonts w:ascii="宋体" w:eastAsia="宋体" w:hAnsi="宋体" w:cs="Times New Roman"/>
          <w:sz w:val="24"/>
          <w:szCs w:val="24"/>
        </w:rPr>
        <w:t>8</w:t>
      </w:r>
      <w:r w:rsidR="00984052">
        <w:rPr>
          <w:rFonts w:ascii="宋体" w:eastAsia="宋体" w:hAnsi="宋体" w:cs="Times New Roman"/>
          <w:sz w:val="24"/>
          <w:szCs w:val="24"/>
        </w:rPr>
        <w:t>)</w:t>
      </w:r>
      <w:r w:rsidR="00984052">
        <w:rPr>
          <w:rFonts w:ascii="宋体" w:eastAsia="宋体" w:hAnsi="宋体" w:cs="Times New Roman" w:hint="eastAsia"/>
          <w:sz w:val="24"/>
          <w:szCs w:val="24"/>
        </w:rPr>
        <w:t>可得其对于的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oMath>
      <w:r w:rsidR="00984052">
        <w:rPr>
          <w:rFonts w:ascii="宋体" w:eastAsia="宋体" w:hAnsi="宋体" w:cs="Times New Roman" w:hint="eastAsia"/>
          <w:sz w:val="24"/>
          <w:szCs w:val="24"/>
        </w:rPr>
        <w:t>值，再由公式(</w:t>
      </w:r>
      <w:r w:rsidR="00984052">
        <w:rPr>
          <w:rFonts w:ascii="宋体" w:eastAsia="宋体" w:hAnsi="宋体" w:cs="Times New Roman"/>
          <w:sz w:val="24"/>
          <w:szCs w:val="24"/>
        </w:rPr>
        <w:t>2-</w:t>
      </w:r>
      <w:r w:rsidR="008F2EB4">
        <w:rPr>
          <w:rFonts w:ascii="宋体" w:eastAsia="宋体" w:hAnsi="宋体" w:cs="Times New Roman"/>
          <w:sz w:val="24"/>
          <w:szCs w:val="24"/>
        </w:rPr>
        <w:t>30</w:t>
      </w:r>
      <w:r w:rsidR="00984052">
        <w:rPr>
          <w:rFonts w:ascii="宋体" w:eastAsia="宋体" w:hAnsi="宋体" w:cs="Times New Roman"/>
          <w:sz w:val="24"/>
          <w:szCs w:val="24"/>
        </w:rPr>
        <w:t>)</w:t>
      </w:r>
      <w:r w:rsidR="00984052">
        <w:rPr>
          <w:rFonts w:ascii="宋体" w:eastAsia="宋体" w:hAnsi="宋体" w:cs="Times New Roman" w:hint="eastAsia"/>
          <w:sz w:val="24"/>
          <w:szCs w:val="24"/>
        </w:rPr>
        <w:t>得对应</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p</m:t>
            </m:r>
          </m:sub>
        </m:sSub>
      </m:oMath>
      <w:r w:rsidR="00984052">
        <w:rPr>
          <w:rFonts w:ascii="宋体" w:eastAsia="宋体" w:hAnsi="宋体" w:cs="Times New Roman" w:hint="eastAsia"/>
          <w:sz w:val="24"/>
          <w:szCs w:val="24"/>
        </w:rPr>
        <w:t>值，再由公式(</w:t>
      </w:r>
      <w:r w:rsidR="00984052">
        <w:rPr>
          <w:rFonts w:ascii="宋体" w:eastAsia="宋体" w:hAnsi="宋体" w:cs="Times New Roman"/>
          <w:sz w:val="24"/>
          <w:szCs w:val="24"/>
        </w:rPr>
        <w:t>2-2</w:t>
      </w:r>
      <w:r w:rsidR="008F2EB4">
        <w:rPr>
          <w:rFonts w:ascii="宋体" w:eastAsia="宋体" w:hAnsi="宋体" w:cs="Times New Roman"/>
          <w:sz w:val="24"/>
          <w:szCs w:val="24"/>
        </w:rPr>
        <w:t>9</w:t>
      </w:r>
      <w:r w:rsidR="00984052">
        <w:rPr>
          <w:rFonts w:ascii="宋体" w:eastAsia="宋体" w:hAnsi="宋体" w:cs="Times New Roman"/>
          <w:sz w:val="24"/>
          <w:szCs w:val="24"/>
        </w:rPr>
        <w:t>)</w:t>
      </w:r>
      <w:r w:rsidR="00984052">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c</m:t>
            </m:r>
          </m:sub>
        </m:sSub>
      </m:oMath>
      <w:r w:rsidR="00984052">
        <w:rPr>
          <w:rFonts w:ascii="宋体" w:eastAsia="宋体" w:hAnsi="宋体" w:cs="Times New Roman" w:hint="eastAsia"/>
          <w:sz w:val="24"/>
          <w:szCs w:val="24"/>
        </w:rPr>
        <w:t>及函数</w:t>
      </w:r>
      <w:r w:rsidR="00A457DE">
        <w:rPr>
          <w:rFonts w:ascii="宋体" w:eastAsia="宋体" w:hAnsi="宋体" w:cs="Times New Roman" w:hint="eastAsia"/>
          <w:sz w:val="24"/>
          <w:szCs w:val="24"/>
        </w:rPr>
        <w:t>关系</w:t>
      </w:r>
      <m:oMath>
        <m:r>
          <w:rPr>
            <w:rFonts w:ascii="Cambria Math" w:eastAsia="宋体" w:hAnsi="Cambria Math" w:cs="Times New Roman"/>
            <w:sz w:val="24"/>
            <w:szCs w:val="24"/>
          </w:rPr>
          <m:t>F</m:t>
        </m:r>
      </m:oMath>
      <w:r w:rsidR="00A457DE">
        <w:rPr>
          <w:rFonts w:ascii="宋体" w:eastAsia="宋体" w:hAnsi="宋体" w:cs="Times New Roman" w:hint="eastAsia"/>
          <w:sz w:val="24"/>
          <w:szCs w:val="24"/>
        </w:rPr>
        <w:t>为已知</w:t>
      </w:r>
      <w:r w:rsidR="00984052">
        <w:rPr>
          <w:rFonts w:ascii="宋体" w:eastAsia="宋体" w:hAnsi="宋体" w:cs="Times New Roman" w:hint="eastAsia"/>
          <w:sz w:val="24"/>
          <w:szCs w:val="24"/>
        </w:rPr>
        <w:t>）</w:t>
      </w:r>
      <w:r w:rsidR="00A457DE">
        <w:rPr>
          <w:rFonts w:ascii="宋体" w:eastAsia="宋体" w:hAnsi="宋体" w:cs="Times New Roman" w:hint="eastAsia"/>
          <w:sz w:val="24"/>
          <w:szCs w:val="24"/>
        </w:rPr>
        <w:t>得对应算得</w:t>
      </w:r>
      <w:r w:rsidR="008F2EB4">
        <w:rPr>
          <w:rFonts w:ascii="宋体" w:eastAsia="宋体" w:hAnsi="宋体" w:cs="Times New Roman" w:hint="eastAsia"/>
          <w:sz w:val="24"/>
          <w:szCs w:val="24"/>
        </w:rPr>
        <w:t>支撑裂缝渗透率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008F2EB4">
        <w:rPr>
          <w:rFonts w:ascii="宋体" w:eastAsia="宋体" w:hAnsi="宋体" w:cs="Times New Roman" w:hint="eastAsia"/>
          <w:sz w:val="24"/>
          <w:szCs w:val="24"/>
        </w:rPr>
        <w:t>（算得值）</w:t>
      </w:r>
      <w:r w:rsidR="00A457DE">
        <w:rPr>
          <w:rFonts w:ascii="宋体" w:eastAsia="宋体" w:hAnsi="宋体" w:cs="Times New Roman" w:hint="eastAsia"/>
          <w:sz w:val="24"/>
          <w:szCs w:val="24"/>
        </w:rPr>
        <w:t>。用算得</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00A457DE">
        <w:rPr>
          <w:rFonts w:ascii="宋体" w:eastAsia="宋体" w:hAnsi="宋体" w:cs="Times New Roman" w:hint="eastAsia"/>
          <w:sz w:val="24"/>
          <w:szCs w:val="24"/>
        </w:rPr>
        <w:t>值与假设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00A457DE">
        <w:rPr>
          <w:rFonts w:ascii="宋体" w:eastAsia="宋体" w:hAnsi="宋体" w:cs="Times New Roman" w:hint="eastAsia"/>
          <w:sz w:val="24"/>
          <w:szCs w:val="24"/>
        </w:rPr>
        <w:t>值比较，若两者在</w:t>
      </w:r>
      <w:r w:rsidR="00A457DE" w:rsidRPr="00A457DE">
        <w:rPr>
          <w:rFonts w:ascii="宋体" w:eastAsia="宋体" w:hAnsi="宋体" w:cs="Times New Roman" w:hint="eastAsia"/>
          <w:sz w:val="24"/>
          <w:szCs w:val="24"/>
        </w:rPr>
        <w:t>一定的误差范围内，那么这时求出的裂缝宽度和裂缝渗透率便是最终的结果</w:t>
      </w:r>
      <w:r w:rsidR="00A457DE">
        <w:rPr>
          <w:rFonts w:ascii="宋体" w:eastAsia="宋体" w:hAnsi="宋体" w:cs="Times New Roman" w:hint="eastAsia"/>
          <w:sz w:val="24"/>
          <w:szCs w:val="24"/>
        </w:rPr>
        <w:t>；</w:t>
      </w:r>
      <w:r w:rsidR="00A457DE" w:rsidRPr="00A457DE">
        <w:rPr>
          <w:rFonts w:ascii="宋体" w:eastAsia="宋体" w:hAnsi="宋体" w:cs="Times New Roman" w:hint="eastAsia"/>
          <w:sz w:val="24"/>
          <w:szCs w:val="24"/>
        </w:rPr>
        <w:t>否则，将求出的渗透率取代假设的渗透率，再次进行上述的迭代计算，直到得出最终的结果。</w:t>
      </w:r>
      <w:r w:rsidR="008F2EB4">
        <w:rPr>
          <w:rFonts w:ascii="宋体" w:eastAsia="宋体" w:hAnsi="宋体" w:cs="Times New Roman" w:hint="eastAsia"/>
          <w:sz w:val="24"/>
          <w:szCs w:val="24"/>
        </w:rPr>
        <w:t>通过这种迭代方法，可得</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003F445B">
        <w:rPr>
          <w:rFonts w:ascii="宋体" w:eastAsia="宋体" w:hAnsi="宋体" w:cs="Times New Roman" w:hint="eastAsia"/>
          <w:sz w:val="24"/>
          <w:szCs w:val="24"/>
        </w:rPr>
        <w:t>值（最终值）。</w:t>
      </w:r>
    </w:p>
    <w:p w14:paraId="30D53173" w14:textId="02094710" w:rsidR="003F445B" w:rsidRDefault="003F445B" w:rsidP="008F2EB4">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最终</w:t>
      </w:r>
      <w:r w:rsidR="00A457DE" w:rsidRPr="00A457DE">
        <w:rPr>
          <w:rFonts w:ascii="宋体" w:eastAsia="宋体" w:hAnsi="宋体" w:cs="Times New Roman" w:hint="eastAsia"/>
          <w:sz w:val="24"/>
          <w:szCs w:val="24"/>
        </w:rPr>
        <w:t>求出裂缝渗透率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f</m:t>
            </m:r>
          </m:sub>
        </m:sSub>
      </m:oMath>
      <w:r w:rsidR="00A457DE" w:rsidRPr="00A457DE">
        <w:rPr>
          <w:rFonts w:ascii="宋体" w:eastAsia="宋体" w:hAnsi="宋体" w:cs="Times New Roman" w:hint="eastAsia"/>
          <w:sz w:val="24"/>
          <w:szCs w:val="24"/>
        </w:rPr>
        <w:t>后，</w:t>
      </w:r>
      <w:r>
        <w:rPr>
          <w:rFonts w:ascii="宋体" w:eastAsia="宋体" w:hAnsi="宋体" w:cs="Times New Roman" w:hint="eastAsia"/>
          <w:sz w:val="24"/>
          <w:szCs w:val="24"/>
        </w:rPr>
        <w:t>继续使用假设值的计算方法，得到最终</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p</m:t>
            </m:r>
          </m:sub>
        </m:sSub>
      </m:oMath>
      <w:r>
        <w:rPr>
          <w:rFonts w:ascii="宋体" w:eastAsia="宋体" w:hAnsi="宋体" w:cs="Times New Roman" w:hint="eastAsia"/>
          <w:sz w:val="24"/>
          <w:szCs w:val="24"/>
        </w:rPr>
        <w:t>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pe</m:t>
            </m:r>
          </m:sub>
        </m:sSub>
      </m:oMath>
      <w:r>
        <w:rPr>
          <w:rFonts w:ascii="宋体" w:eastAsia="宋体" w:hAnsi="宋体" w:cs="Times New Roman" w:hint="eastAsia"/>
          <w:sz w:val="24"/>
          <w:szCs w:val="24"/>
        </w:rPr>
        <w:t>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fD,opt</m:t>
            </m:r>
          </m:sub>
        </m:sSub>
      </m:oMath>
      <w:r>
        <w:rPr>
          <w:rFonts w:ascii="宋体" w:eastAsia="宋体" w:hAnsi="宋体" w:cs="Times New Roman" w:hint="eastAsia"/>
          <w:sz w:val="24"/>
          <w:szCs w:val="24"/>
        </w:rPr>
        <w:t>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oMath>
      <w:r>
        <w:rPr>
          <w:rFonts w:ascii="宋体" w:eastAsia="宋体" w:hAnsi="宋体" w:cs="Times New Roman" w:hint="eastAsia"/>
          <w:sz w:val="24"/>
          <w:szCs w:val="24"/>
        </w:rPr>
        <w:t>值</w:t>
      </w:r>
      <w:r w:rsidR="005C6AD6">
        <w:rPr>
          <w:rFonts w:ascii="宋体" w:eastAsia="宋体" w:hAnsi="宋体" w:cs="Times New Roman" w:hint="eastAsia"/>
          <w:sz w:val="24"/>
          <w:szCs w:val="24"/>
        </w:rPr>
        <w:t>；结合公式(</w:t>
      </w:r>
      <w:r w:rsidR="005C6AD6">
        <w:rPr>
          <w:rFonts w:ascii="宋体" w:eastAsia="宋体" w:hAnsi="宋体" w:cs="Times New Roman"/>
          <w:sz w:val="24"/>
          <w:szCs w:val="24"/>
        </w:rPr>
        <w:t>2-23)</w:t>
      </w:r>
      <w:r w:rsidR="005C6AD6">
        <w:rPr>
          <w:rFonts w:ascii="宋体" w:eastAsia="宋体" w:hAnsi="宋体" w:cs="Times New Roman" w:hint="eastAsia"/>
          <w:sz w:val="24"/>
          <w:szCs w:val="24"/>
        </w:rPr>
        <w:t>和公式(</w:t>
      </w:r>
      <w:r w:rsidR="005C6AD6">
        <w:rPr>
          <w:rFonts w:ascii="宋体" w:eastAsia="宋体" w:hAnsi="宋体" w:cs="Times New Roman"/>
          <w:sz w:val="24"/>
          <w:szCs w:val="24"/>
        </w:rPr>
        <w:t>2-24)</w:t>
      </w:r>
      <w:r w:rsidR="005C6AD6">
        <w:rPr>
          <w:rFonts w:ascii="宋体" w:eastAsia="宋体" w:hAnsi="宋体" w:cs="Times New Roman" w:hint="eastAsia"/>
          <w:sz w:val="24"/>
          <w:szCs w:val="24"/>
        </w:rPr>
        <w:t>，得到最终</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opt</m:t>
            </m:r>
          </m:sub>
        </m:sSub>
      </m:oMath>
      <w:r w:rsidR="005C6AD6">
        <w:rPr>
          <w:rFonts w:ascii="宋体" w:eastAsia="宋体" w:hAnsi="宋体" w:cs="Times New Roman" w:hint="eastAsia"/>
          <w:sz w:val="24"/>
          <w:szCs w:val="24"/>
        </w:rPr>
        <w:t>值。</w:t>
      </w:r>
    </w:p>
    <w:p w14:paraId="62DD98B0" w14:textId="6A378541" w:rsidR="003D206A" w:rsidRDefault="003D206A" w:rsidP="005C6AD6">
      <w:pPr>
        <w:spacing w:line="400" w:lineRule="exact"/>
        <w:rPr>
          <w:rFonts w:ascii="宋体" w:eastAsia="宋体" w:hAnsi="宋体" w:cs="Times New Roman"/>
          <w:sz w:val="24"/>
          <w:szCs w:val="24"/>
        </w:rPr>
      </w:pPr>
    </w:p>
    <w:p w14:paraId="6B369E02" w14:textId="2145D91D" w:rsidR="00A457DE" w:rsidRDefault="00A457DE" w:rsidP="00A457DE">
      <w:pPr>
        <w:pStyle w:val="2"/>
        <w:spacing w:beforeLines="50" w:before="156" w:afterLines="50" w:after="156" w:line="240" w:lineRule="auto"/>
        <w:jc w:val="center"/>
        <w:rPr>
          <w:rFonts w:ascii="黑体" w:eastAsia="黑体" w:hAnsi="黑体" w:cs="Times New Roman"/>
          <w:sz w:val="28"/>
          <w:szCs w:val="28"/>
        </w:rPr>
      </w:pPr>
      <w:bookmarkStart w:id="80" w:name="_Toc515270747"/>
      <w:r w:rsidRPr="0022544A">
        <w:rPr>
          <w:rFonts w:ascii="Times New Roman" w:eastAsia="黑体" w:hAnsi="Times New Roman" w:cs="Times New Roman"/>
          <w:sz w:val="28"/>
          <w:szCs w:val="28"/>
        </w:rPr>
        <w:t>2.2</w:t>
      </w:r>
      <w:r>
        <w:rPr>
          <w:rFonts w:ascii="黑体" w:eastAsia="黑体" w:hAnsi="黑体" w:cs="Times New Roman"/>
          <w:sz w:val="28"/>
          <w:szCs w:val="28"/>
        </w:rPr>
        <w:t xml:space="preserve">  </w:t>
      </w:r>
      <w:r w:rsidRPr="002E3602">
        <w:rPr>
          <w:rFonts w:ascii="黑体" w:eastAsia="黑体" w:hAnsi="黑体" w:cs="Times New Roman" w:hint="eastAsia"/>
          <w:sz w:val="28"/>
          <w:szCs w:val="28"/>
        </w:rPr>
        <w:t>施工参数优化方法</w:t>
      </w:r>
      <w:r w:rsidR="000A1428">
        <w:rPr>
          <w:rFonts w:ascii="黑体" w:eastAsia="黑体" w:hAnsi="黑体" w:cs="Times New Roman" w:hint="eastAsia"/>
          <w:sz w:val="28"/>
          <w:szCs w:val="28"/>
        </w:rPr>
        <w:t>介绍</w:t>
      </w:r>
      <w:bookmarkEnd w:id="80"/>
    </w:p>
    <w:p w14:paraId="5C57EEAB" w14:textId="07AF9663" w:rsidR="005C6AD6" w:rsidRPr="005C6AD6" w:rsidRDefault="005C6AD6" w:rsidP="005C6AD6">
      <w:pPr>
        <w:ind w:firstLineChars="200" w:firstLine="480"/>
        <w:rPr>
          <w:rFonts w:ascii="宋体" w:eastAsia="宋体" w:hAnsi="宋体" w:cs="Times New Roman"/>
          <w:sz w:val="24"/>
          <w:szCs w:val="24"/>
        </w:rPr>
      </w:pPr>
      <w:r w:rsidRPr="005C6AD6">
        <w:rPr>
          <w:rFonts w:ascii="宋体" w:eastAsia="宋体" w:hAnsi="宋体" w:cs="Times New Roman" w:hint="eastAsia"/>
          <w:sz w:val="24"/>
          <w:szCs w:val="24"/>
        </w:rPr>
        <w:t>最优支撑裂缝几何尺寸确定后，就需要对施工参数进行优化，以便达到预期的裂缝尺寸。由于影响裂缝尺寸的因素很多，同时还</w:t>
      </w:r>
      <w:r>
        <w:rPr>
          <w:rFonts w:ascii="宋体" w:eastAsia="宋体" w:hAnsi="宋体" w:cs="Times New Roman" w:hint="eastAsia"/>
          <w:sz w:val="24"/>
          <w:szCs w:val="24"/>
        </w:rPr>
        <w:t>需</w:t>
      </w:r>
      <w:r w:rsidRPr="005C6AD6">
        <w:rPr>
          <w:rFonts w:ascii="宋体" w:eastAsia="宋体" w:hAnsi="宋体" w:cs="Times New Roman" w:hint="eastAsia"/>
          <w:sz w:val="24"/>
          <w:szCs w:val="24"/>
        </w:rPr>
        <w:t>考虑施工的可行性，各因素的取值都有一定的约束范围</w:t>
      </w:r>
      <w:r>
        <w:rPr>
          <w:rFonts w:ascii="宋体" w:eastAsia="宋体" w:hAnsi="宋体" w:cs="Times New Roman" w:hint="eastAsia"/>
          <w:sz w:val="24"/>
          <w:szCs w:val="24"/>
        </w:rPr>
        <w:t>；同时</w:t>
      </w:r>
      <w:r w:rsidRPr="005C6AD6">
        <w:rPr>
          <w:rFonts w:ascii="宋体" w:eastAsia="宋体" w:hAnsi="宋体" w:cs="Times New Roman" w:hint="eastAsia"/>
          <w:sz w:val="24"/>
          <w:szCs w:val="24"/>
        </w:rPr>
        <w:t>，该优化目标要同时满足裂缝长度和宽度</w:t>
      </w:r>
      <w:r>
        <w:rPr>
          <w:rFonts w:ascii="宋体" w:eastAsia="宋体" w:hAnsi="宋体" w:cs="Times New Roman" w:hint="eastAsia"/>
          <w:sz w:val="24"/>
          <w:szCs w:val="24"/>
        </w:rPr>
        <w:t>。</w:t>
      </w:r>
      <w:r w:rsidRPr="005C6AD6">
        <w:rPr>
          <w:rFonts w:ascii="宋体" w:eastAsia="宋体" w:hAnsi="宋体" w:cs="Times New Roman" w:hint="eastAsia"/>
          <w:sz w:val="24"/>
          <w:szCs w:val="24"/>
        </w:rPr>
        <w:t>因此，其属于带约束的多因素多目标优化问题。</w:t>
      </w:r>
    </w:p>
    <w:p w14:paraId="2B12089F" w14:textId="3B8B6954" w:rsidR="005C6AD6" w:rsidRPr="000F6466" w:rsidRDefault="005C6AD6" w:rsidP="005C6AD6">
      <w:pPr>
        <w:pStyle w:val="3"/>
        <w:spacing w:beforeLines="50" w:before="156" w:afterLines="50" w:after="156" w:line="240" w:lineRule="auto"/>
        <w:rPr>
          <w:rFonts w:ascii="黑体" w:eastAsia="黑体" w:hAnsi="黑体" w:cs="Times New Roman"/>
          <w:sz w:val="24"/>
          <w:szCs w:val="24"/>
        </w:rPr>
      </w:pPr>
      <w:bookmarkStart w:id="81" w:name="_Toc515270748"/>
      <w:r w:rsidRPr="0022544A">
        <w:rPr>
          <w:rFonts w:ascii="Times New Roman" w:eastAsia="黑体" w:hAnsi="Times New Roman" w:cs="Times New Roman"/>
          <w:sz w:val="24"/>
          <w:szCs w:val="24"/>
        </w:rPr>
        <w:t>2.2.1</w:t>
      </w:r>
      <w:r>
        <w:rPr>
          <w:rFonts w:ascii="黑体" w:eastAsia="黑体" w:hAnsi="黑体" w:cs="Times New Roman"/>
          <w:sz w:val="24"/>
          <w:szCs w:val="24"/>
        </w:rPr>
        <w:t xml:space="preserve">  </w:t>
      </w:r>
      <w:r w:rsidRPr="005C6AD6">
        <w:rPr>
          <w:rFonts w:ascii="黑体" w:eastAsia="黑体" w:hAnsi="黑体" w:cs="Times New Roman"/>
          <w:sz w:val="24"/>
          <w:szCs w:val="24"/>
        </w:rPr>
        <w:t>快速的半解析裂缝延伸模型</w:t>
      </w:r>
      <w:bookmarkEnd w:id="81"/>
    </w:p>
    <w:p w14:paraId="02D2A672" w14:textId="77777777" w:rsidR="001A6ED8" w:rsidRDefault="005C6AD6" w:rsidP="005C6AD6">
      <w:pPr>
        <w:spacing w:line="400" w:lineRule="exact"/>
        <w:ind w:firstLineChars="200" w:firstLine="480"/>
        <w:rPr>
          <w:rFonts w:ascii="宋体" w:eastAsia="宋体" w:hAnsi="宋体" w:cs="Times New Roman"/>
          <w:sz w:val="24"/>
          <w:szCs w:val="24"/>
        </w:rPr>
      </w:pPr>
      <w:r w:rsidRPr="005C6AD6">
        <w:rPr>
          <w:rFonts w:ascii="宋体" w:eastAsia="宋体" w:hAnsi="宋体" w:cs="Times New Roman" w:hint="eastAsia"/>
          <w:sz w:val="24"/>
          <w:szCs w:val="24"/>
        </w:rPr>
        <w:t>为求解这</w:t>
      </w:r>
      <w:r>
        <w:rPr>
          <w:rFonts w:ascii="宋体" w:eastAsia="宋体" w:hAnsi="宋体" w:cs="Times New Roman" w:hint="eastAsia"/>
          <w:sz w:val="24"/>
          <w:szCs w:val="24"/>
        </w:rPr>
        <w:t>些</w:t>
      </w:r>
      <w:r w:rsidRPr="005C6AD6">
        <w:rPr>
          <w:rFonts w:ascii="宋体" w:eastAsia="宋体" w:hAnsi="宋体" w:cs="Times New Roman" w:hint="eastAsia"/>
          <w:sz w:val="24"/>
          <w:szCs w:val="24"/>
        </w:rPr>
        <w:t>问题，需调整施工参数，反复计算裂缝尺寸，因此需要采用快速的裂缝延伸模型</w:t>
      </w:r>
      <w:r>
        <w:rPr>
          <w:rFonts w:ascii="宋体" w:eastAsia="宋体" w:hAnsi="宋体" w:cs="Times New Roman" w:hint="eastAsia"/>
          <w:sz w:val="24"/>
          <w:szCs w:val="24"/>
        </w:rPr>
        <w:t>。</w:t>
      </w:r>
      <w:r w:rsidRPr="005C6AD6">
        <w:rPr>
          <w:rFonts w:ascii="宋体" w:eastAsia="宋体" w:hAnsi="宋体" w:cs="Times New Roman" w:hint="eastAsia"/>
          <w:sz w:val="24"/>
          <w:szCs w:val="24"/>
        </w:rPr>
        <w:t>目前常用的</w:t>
      </w:r>
      <w:r w:rsidRPr="005C6AD6">
        <w:rPr>
          <w:rFonts w:ascii="Times New Roman" w:eastAsia="宋体" w:hAnsi="Times New Roman" w:cs="Times New Roman"/>
          <w:sz w:val="24"/>
          <w:szCs w:val="24"/>
        </w:rPr>
        <w:t>PKN</w:t>
      </w:r>
      <w:r w:rsidRPr="005C6AD6">
        <w:rPr>
          <w:rFonts w:ascii="宋体" w:eastAsia="宋体" w:hAnsi="宋体" w:cs="Times New Roman"/>
          <w:sz w:val="24"/>
          <w:szCs w:val="24"/>
        </w:rPr>
        <w:t>解析模型虽然计算速度非常快，但是只能求解动态裂缝的尺寸，无法求解支撑裂缝的尺寸</w:t>
      </w:r>
      <w:r>
        <w:rPr>
          <w:rFonts w:ascii="宋体" w:eastAsia="宋体" w:hAnsi="宋体" w:cs="Times New Roman" w:hint="eastAsia"/>
          <w:sz w:val="24"/>
          <w:szCs w:val="24"/>
        </w:rPr>
        <w:t>；</w:t>
      </w:r>
      <w:r w:rsidRPr="005C6AD6">
        <w:rPr>
          <w:rFonts w:ascii="宋体" w:eastAsia="宋体" w:hAnsi="宋体" w:cs="Times New Roman"/>
          <w:sz w:val="24"/>
          <w:szCs w:val="24"/>
        </w:rPr>
        <w:t>拟三维和全三维模型能够比较准确的求解支撑裂缝的参数，但是计算时间太长，很难用</w:t>
      </w:r>
      <w:r w:rsidRPr="005C6AD6">
        <w:rPr>
          <w:rFonts w:ascii="宋体" w:eastAsia="宋体" w:hAnsi="宋体" w:cs="Times New Roman" w:hint="eastAsia"/>
          <w:sz w:val="24"/>
          <w:szCs w:val="24"/>
        </w:rPr>
        <w:t>于施工参数的优化</w:t>
      </w:r>
      <w:r>
        <w:rPr>
          <w:rFonts w:ascii="宋体" w:eastAsia="宋体" w:hAnsi="宋体" w:cs="Times New Roman" w:hint="eastAsia"/>
          <w:sz w:val="24"/>
          <w:szCs w:val="24"/>
        </w:rPr>
        <w:t>。</w:t>
      </w:r>
    </w:p>
    <w:p w14:paraId="1BED5D3B" w14:textId="4604A36F" w:rsidR="005C6AD6" w:rsidRPr="005C6AD6" w:rsidRDefault="005C6AD6" w:rsidP="005C6AD6">
      <w:pPr>
        <w:spacing w:line="400" w:lineRule="exact"/>
        <w:ind w:firstLineChars="200" w:firstLine="480"/>
        <w:rPr>
          <w:rFonts w:ascii="宋体" w:eastAsia="宋体" w:hAnsi="宋体" w:cs="Times New Roman"/>
          <w:sz w:val="24"/>
          <w:szCs w:val="24"/>
        </w:rPr>
      </w:pPr>
      <w:r w:rsidRPr="005C6AD6">
        <w:rPr>
          <w:rFonts w:ascii="宋体" w:eastAsia="宋体" w:hAnsi="宋体" w:cs="Times New Roman" w:hint="eastAsia"/>
          <w:sz w:val="24"/>
          <w:szCs w:val="24"/>
        </w:rPr>
        <w:t>因此，</w:t>
      </w:r>
      <w:r>
        <w:rPr>
          <w:rFonts w:ascii="宋体" w:eastAsia="宋体" w:hAnsi="宋体" w:cs="Times New Roman" w:hint="eastAsia"/>
          <w:sz w:val="24"/>
          <w:szCs w:val="24"/>
        </w:rPr>
        <w:t>在此</w:t>
      </w:r>
      <w:r w:rsidR="000D0172">
        <w:rPr>
          <w:rFonts w:ascii="宋体" w:eastAsia="宋体" w:hAnsi="宋体" w:cs="Times New Roman" w:hint="eastAsia"/>
          <w:sz w:val="24"/>
          <w:szCs w:val="24"/>
        </w:rPr>
        <w:t>利用</w:t>
      </w:r>
      <w:r w:rsidRPr="005C6AD6">
        <w:rPr>
          <w:rFonts w:ascii="宋体" w:eastAsia="宋体" w:hAnsi="宋体" w:cs="Times New Roman" w:hint="eastAsia"/>
          <w:sz w:val="24"/>
          <w:szCs w:val="24"/>
        </w:rPr>
        <w:t>一种快速的二维半解析的裂缝延伸模型，该模型假设裂缝为恒高，忽略支撑剂和携砂液在裂缝中的运移速度差，认为支撑剂和携砂液以相同的速度向前运移</w:t>
      </w:r>
      <w:r>
        <w:rPr>
          <w:rFonts w:ascii="宋体" w:eastAsia="宋体" w:hAnsi="宋体" w:cs="Times New Roman" w:hint="eastAsia"/>
          <w:sz w:val="24"/>
          <w:szCs w:val="24"/>
        </w:rPr>
        <w:t>。利用</w:t>
      </w:r>
      <w:r w:rsidRPr="005C6AD6">
        <w:rPr>
          <w:rFonts w:ascii="宋体" w:eastAsia="宋体" w:hAnsi="宋体" w:cs="Times New Roman" w:hint="eastAsia"/>
          <w:sz w:val="24"/>
          <w:szCs w:val="24"/>
        </w:rPr>
        <w:t>该模型并结合区间搜索方法</w:t>
      </w:r>
      <w:r>
        <w:rPr>
          <w:rFonts w:ascii="宋体" w:eastAsia="宋体" w:hAnsi="宋体" w:cs="Times New Roman" w:hint="eastAsia"/>
          <w:sz w:val="24"/>
          <w:szCs w:val="24"/>
        </w:rPr>
        <w:t>，</w:t>
      </w:r>
      <w:r w:rsidRPr="005C6AD6">
        <w:rPr>
          <w:rFonts w:ascii="宋体" w:eastAsia="宋体" w:hAnsi="宋体" w:cs="Times New Roman" w:hint="eastAsia"/>
          <w:sz w:val="24"/>
          <w:szCs w:val="24"/>
        </w:rPr>
        <w:t>可快速优化压裂施工参数，如前置液、排量、压裂液流变参数等。</w:t>
      </w:r>
    </w:p>
    <w:p w14:paraId="0C4BF2D7" w14:textId="35E48541" w:rsidR="00B00920" w:rsidRPr="00FD4420" w:rsidRDefault="005C6AD6" w:rsidP="00FD4420">
      <w:pPr>
        <w:spacing w:line="400" w:lineRule="exact"/>
        <w:ind w:firstLineChars="200" w:firstLine="480"/>
        <w:rPr>
          <w:rFonts w:ascii="宋体" w:eastAsia="宋体" w:hAnsi="宋体" w:cs="Times New Roman"/>
          <w:szCs w:val="21"/>
        </w:rPr>
      </w:pPr>
      <w:r w:rsidRPr="005C6AD6">
        <w:rPr>
          <w:rFonts w:ascii="宋体" w:eastAsia="宋体" w:hAnsi="宋体" w:cs="Times New Roman" w:hint="eastAsia"/>
          <w:sz w:val="24"/>
          <w:szCs w:val="24"/>
        </w:rPr>
        <w:t>将泵注时间（含前置液和携砂液的泵注时间）分为</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1,2,…k,…k</m:t>
            </m:r>
          </m:e>
          <m:sub>
            <m:r>
              <w:rPr>
                <w:rFonts w:ascii="Cambria Math" w:eastAsia="黑体" w:hAnsi="Cambria Math" w:cs="Times New Roman"/>
                <w:sz w:val="24"/>
                <w:szCs w:val="24"/>
              </w:rPr>
              <m:t>end</m:t>
            </m:r>
          </m:sub>
        </m:sSub>
      </m:oMath>
      <w:r w:rsidRPr="005C6AD6">
        <w:rPr>
          <w:rFonts w:ascii="宋体" w:eastAsia="宋体" w:hAnsi="宋体" w:cs="Times New Roman"/>
          <w:sz w:val="24"/>
          <w:szCs w:val="24"/>
        </w:rPr>
        <w:t>个时间段，每个时间段长度为</w:t>
      </w:r>
      <m:oMath>
        <m:r>
          <w:rPr>
            <w:rFonts w:ascii="Cambria Math" w:eastAsia="黑体" w:hAnsi="Cambria Math" w:cs="Times New Roman"/>
            <w:sz w:val="24"/>
            <w:szCs w:val="24"/>
          </w:rPr>
          <m:t>∆t</m:t>
        </m:r>
      </m:oMath>
      <w:r w:rsidRPr="005C6AD6">
        <w:rPr>
          <w:rFonts w:ascii="宋体" w:eastAsia="宋体" w:hAnsi="宋体" w:cs="Times New Roman"/>
          <w:sz w:val="24"/>
          <w:szCs w:val="24"/>
        </w:rPr>
        <w:t>，泵注的流体单元的体积为恒定值</w:t>
      </w:r>
      <m:oMath>
        <m:r>
          <w:rPr>
            <w:rFonts w:ascii="Cambria Math" w:eastAsia="黑体" w:hAnsi="Cambria Math" w:cs="Times New Roman"/>
            <w:sz w:val="24"/>
            <w:szCs w:val="24"/>
          </w:rPr>
          <m:t>∆V</m:t>
        </m:r>
      </m:oMath>
      <w:r w:rsidR="00B00920">
        <w:rPr>
          <w:rFonts w:ascii="宋体" w:eastAsia="宋体" w:hAnsi="宋体" w:cs="Times New Roman" w:hint="eastAsia"/>
          <w:sz w:val="24"/>
          <w:szCs w:val="24"/>
        </w:rPr>
        <w:t>。</w:t>
      </w:r>
      <w:r w:rsidRPr="005C6AD6">
        <w:rPr>
          <w:rFonts w:ascii="宋体" w:eastAsia="宋体" w:hAnsi="宋体" w:cs="Times New Roman"/>
          <w:sz w:val="24"/>
          <w:szCs w:val="24"/>
        </w:rPr>
        <w:t>那么在</w:t>
      </w:r>
      <m:oMath>
        <m:r>
          <w:rPr>
            <w:rFonts w:ascii="Cambria Math" w:eastAsia="宋体" w:hAnsi="Cambria Math" w:cs="Times New Roman"/>
            <w:sz w:val="24"/>
            <w:szCs w:val="24"/>
          </w:rPr>
          <m:t>k</m:t>
        </m:r>
      </m:oMath>
      <w:r w:rsidRPr="005C6AD6">
        <w:rPr>
          <w:rFonts w:ascii="宋体" w:eastAsia="宋体" w:hAnsi="宋体" w:cs="Times New Roman"/>
          <w:sz w:val="24"/>
          <w:szCs w:val="24"/>
        </w:rPr>
        <w:t>时间段之后，累积泵注的时间</w:t>
      </w:r>
      <m:oMath>
        <m:r>
          <w:rPr>
            <w:rFonts w:ascii="Cambria Math" w:eastAsia="宋体" w:hAnsi="Cambria Math" w:cs="Times New Roman"/>
            <w:sz w:val="24"/>
            <w:szCs w:val="24"/>
          </w:rPr>
          <m:t>t=k</m:t>
        </m:r>
        <m:r>
          <w:rPr>
            <w:rFonts w:ascii="Cambria Math" w:eastAsia="微软雅黑" w:hAnsi="Cambria Math" w:cs="微软雅黑" w:hint="eastAsia"/>
            <w:sz w:val="24"/>
            <w:szCs w:val="24"/>
          </w:rPr>
          <m:t>∆</m:t>
        </m:r>
        <m:r>
          <w:rPr>
            <w:rFonts w:ascii="Cambria Math" w:eastAsia="宋体" w:hAnsi="Cambria Math" w:cs="Times New Roman"/>
            <w:sz w:val="24"/>
            <w:szCs w:val="24"/>
          </w:rPr>
          <m:t>t</m:t>
        </m:r>
      </m:oMath>
      <w:r w:rsidRPr="005C6AD6">
        <w:rPr>
          <w:rFonts w:ascii="宋体" w:eastAsia="宋体" w:hAnsi="宋体" w:cs="Times New Roman"/>
          <w:sz w:val="24"/>
          <w:szCs w:val="24"/>
        </w:rPr>
        <w:t>，裂缝中的流体单元为</w:t>
      </w:r>
      <m:oMath>
        <m:r>
          <w:rPr>
            <w:rFonts w:ascii="Cambria Math" w:eastAsia="宋体" w:hAnsi="Cambria Math" w:cs="Times New Roman"/>
            <w:sz w:val="24"/>
            <w:szCs w:val="24"/>
          </w:rPr>
          <m:t>1,2,…i,…k</m:t>
        </m:r>
      </m:oMath>
      <w:r w:rsidR="00B00920">
        <w:rPr>
          <w:rFonts w:ascii="宋体" w:eastAsia="宋体" w:hAnsi="宋体" w:cs="Times New Roman" w:hint="eastAsia"/>
          <w:sz w:val="24"/>
          <w:szCs w:val="24"/>
        </w:rPr>
        <w:t>；同样的环境下，那么</w:t>
      </w:r>
      <w:r w:rsidR="00B00920" w:rsidRPr="005C6AD6">
        <w:rPr>
          <w:rFonts w:ascii="宋体" w:eastAsia="宋体" w:hAnsi="宋体" w:cs="Times New Roman"/>
          <w:sz w:val="24"/>
          <w:szCs w:val="24"/>
        </w:rPr>
        <w:t>在</w:t>
      </w:r>
      <m:oMath>
        <m:r>
          <w:rPr>
            <w:rFonts w:ascii="Cambria Math" w:eastAsia="宋体" w:hAnsi="Cambria Math" w:cs="Times New Roman"/>
            <w:sz w:val="24"/>
            <w:szCs w:val="24"/>
          </w:rPr>
          <m:t>k+1</m:t>
        </m:r>
      </m:oMath>
      <w:r w:rsidR="00B00920" w:rsidRPr="005C6AD6">
        <w:rPr>
          <w:rFonts w:ascii="宋体" w:eastAsia="宋体" w:hAnsi="宋体" w:cs="Times New Roman"/>
          <w:sz w:val="24"/>
          <w:szCs w:val="24"/>
        </w:rPr>
        <w:t>时间段之后，累积泵注的时间</w:t>
      </w:r>
      <m:oMath>
        <m:r>
          <w:rPr>
            <w:rFonts w:ascii="Cambria Math" w:eastAsia="宋体" w:hAnsi="Cambria Math" w:cs="Times New Roman"/>
            <w:sz w:val="24"/>
            <w:szCs w:val="24"/>
          </w:rPr>
          <m:t>t=</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k</m:t>
            </m:r>
            <m:r>
              <w:rPr>
                <w:rFonts w:ascii="Cambria Math" w:eastAsia="宋体" w:hAnsi="Cambria Math" w:cs="Times New Roman"/>
                <w:sz w:val="24"/>
                <w:szCs w:val="24"/>
              </w:rPr>
              <m:t>+1</m:t>
            </m:r>
          </m:e>
        </m:d>
        <m:r>
          <w:rPr>
            <w:rFonts w:ascii="Cambria Math" w:eastAsia="微软雅黑" w:hAnsi="Cambria Math" w:cs="微软雅黑" w:hint="eastAsia"/>
            <w:sz w:val="24"/>
            <w:szCs w:val="24"/>
          </w:rPr>
          <m:t>∆</m:t>
        </m:r>
        <m:r>
          <w:rPr>
            <w:rFonts w:ascii="Cambria Math" w:eastAsia="宋体" w:hAnsi="Cambria Math" w:cs="Times New Roman"/>
            <w:sz w:val="24"/>
            <w:szCs w:val="24"/>
          </w:rPr>
          <m:t>t</m:t>
        </m:r>
      </m:oMath>
      <w:r w:rsidR="00B00920">
        <w:rPr>
          <w:rFonts w:ascii="宋体" w:eastAsia="宋体" w:hAnsi="宋体" w:cs="Times New Roman" w:hint="eastAsia"/>
          <w:sz w:val="24"/>
          <w:szCs w:val="24"/>
        </w:rPr>
        <w:t>，</w:t>
      </w:r>
      <w:r w:rsidR="00B00920" w:rsidRPr="005C6AD6">
        <w:rPr>
          <w:rFonts w:ascii="宋体" w:eastAsia="宋体" w:hAnsi="宋体" w:cs="Times New Roman"/>
          <w:sz w:val="24"/>
          <w:szCs w:val="24"/>
        </w:rPr>
        <w:t>裂缝中的流体单元</w:t>
      </w:r>
      <w:r w:rsidR="00B00920">
        <w:rPr>
          <w:rFonts w:ascii="宋体" w:eastAsia="宋体" w:hAnsi="宋体" w:cs="Times New Roman" w:hint="eastAsia"/>
          <w:sz w:val="24"/>
          <w:szCs w:val="24"/>
        </w:rPr>
        <w:t>则</w:t>
      </w:r>
      <w:r w:rsidR="00B00920" w:rsidRPr="005C6AD6">
        <w:rPr>
          <w:rFonts w:ascii="宋体" w:eastAsia="宋体" w:hAnsi="宋体" w:cs="Times New Roman"/>
          <w:sz w:val="24"/>
          <w:szCs w:val="24"/>
        </w:rPr>
        <w:t>为</w:t>
      </w:r>
      <m:oMath>
        <m:r>
          <w:rPr>
            <w:rFonts w:ascii="Cambria Math" w:eastAsia="宋体" w:hAnsi="Cambria Math" w:cs="Times New Roman"/>
            <w:sz w:val="24"/>
            <w:szCs w:val="24"/>
          </w:rPr>
          <m:t>1,2,…i,i+1,…,k,k+1</m:t>
        </m:r>
      </m:oMath>
      <w:r w:rsidR="00B00920">
        <w:rPr>
          <w:rFonts w:ascii="宋体" w:eastAsia="宋体" w:hAnsi="宋体" w:cs="Times New Roman" w:hint="eastAsia"/>
          <w:sz w:val="24"/>
          <w:szCs w:val="24"/>
        </w:rPr>
        <w:t>。</w:t>
      </w:r>
    </w:p>
    <w:p w14:paraId="5B0D654B" w14:textId="77777777" w:rsidR="002E7AFD" w:rsidRDefault="005C6AD6" w:rsidP="002E7AFD">
      <w:pPr>
        <w:spacing w:line="400" w:lineRule="exact"/>
        <w:ind w:firstLineChars="200" w:firstLine="480"/>
        <w:rPr>
          <w:rFonts w:ascii="宋体" w:eastAsia="宋体" w:hAnsi="宋体" w:cs="Times New Roman"/>
          <w:sz w:val="24"/>
          <w:szCs w:val="24"/>
        </w:rPr>
      </w:pPr>
      <w:r w:rsidRPr="005C6AD6">
        <w:rPr>
          <w:rFonts w:ascii="宋体" w:eastAsia="宋体" w:hAnsi="宋体" w:cs="Times New Roman"/>
          <w:sz w:val="24"/>
          <w:szCs w:val="24"/>
        </w:rPr>
        <w:t>通过跟踪各流体单元在泵注时间段</w:t>
      </w:r>
      <m:oMath>
        <m:r>
          <w:rPr>
            <w:rFonts w:ascii="Cambria Math" w:eastAsia="宋体" w:hAnsi="Cambria Math" w:cs="Times New Roman"/>
            <w:sz w:val="24"/>
            <w:szCs w:val="24"/>
          </w:rPr>
          <m:t>k</m:t>
        </m:r>
      </m:oMath>
      <w:r w:rsidRPr="005C6AD6">
        <w:rPr>
          <w:rFonts w:ascii="宋体" w:eastAsia="宋体" w:hAnsi="宋体" w:cs="Times New Roman"/>
          <w:sz w:val="24"/>
          <w:szCs w:val="24"/>
        </w:rPr>
        <w:t>之后在裂缝中的长度</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hint="eastAsia"/>
                <w:sz w:val="24"/>
                <w:szCs w:val="24"/>
              </w:rPr>
              <m:t>i</m:t>
            </m:r>
          </m:sub>
        </m:sSub>
        <m:r>
          <w:rPr>
            <w:rFonts w:ascii="Cambria Math" w:eastAsia="宋体" w:hAnsi="Cambria Math" w:cs="Times New Roman"/>
            <w:sz w:val="24"/>
            <w:szCs w:val="24"/>
          </w:rPr>
          <m:t>(t)</m:t>
        </m:r>
      </m:oMath>
      <w:r w:rsidRPr="005C6AD6">
        <w:rPr>
          <w:rFonts w:ascii="宋体" w:eastAsia="宋体" w:hAnsi="宋体" w:cs="Times New Roman"/>
          <w:sz w:val="24"/>
          <w:szCs w:val="24"/>
        </w:rPr>
        <w:t>、其后端距缝口的距离</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r>
          <w:rPr>
            <w:rFonts w:ascii="Cambria Math" w:eastAsia="宋体" w:hAnsi="Cambria Math" w:cs="Times New Roman"/>
            <w:sz w:val="24"/>
            <w:szCs w:val="24"/>
          </w:rPr>
          <m:t>(t)</m:t>
        </m:r>
      </m:oMath>
      <w:r w:rsidRPr="005C6AD6">
        <w:rPr>
          <w:rFonts w:ascii="宋体" w:eastAsia="宋体" w:hAnsi="宋体" w:cs="Times New Roman"/>
          <w:sz w:val="24"/>
          <w:szCs w:val="24"/>
        </w:rPr>
        <w:t>、该单元的累积滤失量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r>
          <w:rPr>
            <w:rFonts w:ascii="Cambria Math" w:eastAsia="宋体" w:hAnsi="Cambria Math" w:cs="Times New Roman"/>
            <w:sz w:val="24"/>
            <w:szCs w:val="24"/>
          </w:rPr>
          <m:t>(t)</m:t>
        </m:r>
      </m:oMath>
      <w:r w:rsidRPr="005C6AD6">
        <w:rPr>
          <w:rFonts w:ascii="宋体" w:eastAsia="宋体" w:hAnsi="宋体" w:cs="Times New Roman"/>
          <w:sz w:val="24"/>
          <w:szCs w:val="24"/>
        </w:rPr>
        <w:t>、该单元的剩余体积</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(t)</m:t>
        </m:r>
      </m:oMath>
      <w:r w:rsidRPr="005C6AD6">
        <w:rPr>
          <w:rFonts w:ascii="宋体" w:eastAsia="宋体" w:hAnsi="宋体" w:cs="Times New Roman"/>
          <w:sz w:val="24"/>
          <w:szCs w:val="24"/>
        </w:rPr>
        <w:t>、该单元内支撑</w:t>
      </w:r>
      <w:r w:rsidRPr="005C6AD6">
        <w:rPr>
          <w:rFonts w:ascii="宋体" w:eastAsia="宋体" w:hAnsi="宋体" w:cs="Times New Roman"/>
          <w:sz w:val="24"/>
          <w:szCs w:val="24"/>
        </w:rPr>
        <w:lastRenderedPageBreak/>
        <w:t>剂的质量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pi</m:t>
            </m:r>
          </m:sub>
        </m:sSub>
      </m:oMath>
      <w:r w:rsidRPr="005C6AD6">
        <w:rPr>
          <w:rFonts w:ascii="宋体" w:eastAsia="宋体" w:hAnsi="宋体" w:cs="Times New Roman"/>
          <w:sz w:val="24"/>
          <w:szCs w:val="24"/>
        </w:rPr>
        <w:t>、支撑剂的浓度</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C</m:t>
            </m:r>
          </m:e>
          <m:sub>
            <m:r>
              <w:rPr>
                <w:rFonts w:ascii="Cambria Math" w:eastAsia="黑体" w:hAnsi="Cambria Math" w:cs="Times New Roman"/>
                <w:sz w:val="24"/>
                <w:szCs w:val="24"/>
              </w:rPr>
              <m:t>si</m:t>
            </m:r>
          </m:sub>
        </m:sSub>
        <m:r>
          <w:rPr>
            <w:rFonts w:ascii="Cambria Math" w:eastAsia="黑体" w:hAnsi="Cambria Math" w:cs="Times New Roman"/>
            <w:sz w:val="24"/>
            <w:szCs w:val="24"/>
          </w:rPr>
          <m:t>(t)</m:t>
        </m:r>
      </m:oMath>
      <w:r w:rsidRPr="005C6AD6">
        <w:rPr>
          <w:rFonts w:ascii="宋体" w:eastAsia="宋体" w:hAnsi="宋体" w:cs="Times New Roman"/>
          <w:sz w:val="24"/>
          <w:szCs w:val="24"/>
        </w:rPr>
        <w:t>，单元内支撑剂的质量是与泵注过程中的加砂程序有关的，假设</w:t>
      </w:r>
      <w:r w:rsidRPr="005C6AD6">
        <w:rPr>
          <w:rFonts w:ascii="宋体" w:eastAsia="宋体" w:hAnsi="宋体" w:cs="Times New Roman" w:hint="eastAsia"/>
          <w:sz w:val="24"/>
          <w:szCs w:val="24"/>
        </w:rPr>
        <w:t>流体单元在流动过程中其支撑剂的质量不发生变化。同时记录每个时间段泵注结束之后的裂缝总长度</w:t>
      </w:r>
      <m:oMath>
        <m:r>
          <w:rPr>
            <w:rFonts w:ascii="Cambria Math" w:eastAsia="黑体" w:hAnsi="Cambria Math" w:cs="Times New Roman"/>
            <w:sz w:val="24"/>
            <w:szCs w:val="24"/>
          </w:rPr>
          <m:t>L(t)</m:t>
        </m:r>
      </m:oMath>
      <w:r w:rsidRPr="005C6AD6">
        <w:rPr>
          <w:rFonts w:ascii="宋体" w:eastAsia="宋体" w:hAnsi="宋体" w:cs="Times New Roman"/>
          <w:sz w:val="24"/>
          <w:szCs w:val="24"/>
        </w:rPr>
        <w:t>和裂缝宽度分布</w:t>
      </w:r>
      <m:oMath>
        <m:r>
          <w:rPr>
            <w:rFonts w:ascii="Cambria Math" w:eastAsia="黑体" w:hAnsi="Cambria Math" w:cs="Times New Roman"/>
            <w:sz w:val="24"/>
            <w:szCs w:val="24"/>
          </w:rPr>
          <m:t>W(x,t)</m:t>
        </m:r>
      </m:oMath>
      <w:r w:rsidRPr="005C6AD6">
        <w:rPr>
          <w:rFonts w:ascii="宋体" w:eastAsia="宋体" w:hAnsi="宋体" w:cs="Times New Roman"/>
          <w:sz w:val="24"/>
          <w:szCs w:val="24"/>
        </w:rPr>
        <w:t>。</w:t>
      </w:r>
    </w:p>
    <w:p w14:paraId="3CD60289" w14:textId="0D001D01" w:rsidR="005C6AD6" w:rsidRDefault="00AA0409" w:rsidP="002E7AFD">
      <w:pPr>
        <w:spacing w:line="400" w:lineRule="exact"/>
        <w:ind w:firstLineChars="200" w:firstLine="480"/>
        <w:rPr>
          <w:rFonts w:ascii="宋体" w:eastAsia="宋体" w:hAnsi="宋体" w:cs="Times New Roman"/>
          <w:sz w:val="24"/>
          <w:szCs w:val="24"/>
        </w:rPr>
      </w:pPr>
      <w:r>
        <w:rPr>
          <w:rFonts w:ascii="宋体" w:eastAsia="宋体" w:hAnsi="宋体" w:cs="Times New Roman"/>
          <w:noProof/>
          <w:sz w:val="24"/>
          <w:szCs w:val="24"/>
        </w:rPr>
        <w:drawing>
          <wp:anchor distT="0" distB="0" distL="114300" distR="114300" simplePos="0" relativeHeight="251661312" behindDoc="0" locked="0" layoutInCell="1" allowOverlap="1" wp14:anchorId="7C4CB9C6" wp14:editId="5B8F2CFB">
            <wp:simplePos x="0" y="0"/>
            <wp:positionH relativeFrom="column">
              <wp:posOffset>338406</wp:posOffset>
            </wp:positionH>
            <wp:positionV relativeFrom="paragraph">
              <wp:posOffset>1804670</wp:posOffset>
            </wp:positionV>
            <wp:extent cx="4766310" cy="2232025"/>
            <wp:effectExtent l="0" t="0" r="0" b="0"/>
            <wp:wrapTopAndBottom/>
            <wp:docPr id="10" name="图片 10" descr="C:\Users\二瓢\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二瓢\Desktop\aa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6310" cy="223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AD6" w:rsidRPr="005C6AD6">
        <w:rPr>
          <w:rFonts w:ascii="宋体" w:eastAsia="宋体" w:hAnsi="宋体" w:cs="Times New Roman" w:hint="eastAsia"/>
          <w:sz w:val="24"/>
          <w:szCs w:val="24"/>
        </w:rPr>
        <w:t>在某个泵注时间段内，各流体单元由于所在处裂缝宽度的变化以及流体的滤失，其在裂缝中的长度</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L</m:t>
            </m:r>
          </m:e>
          <m:sub>
            <m:r>
              <w:rPr>
                <w:rFonts w:ascii="Cambria Math" w:eastAsia="黑体" w:hAnsi="Cambria Math" w:cs="Times New Roman"/>
                <w:sz w:val="24"/>
                <w:szCs w:val="24"/>
              </w:rPr>
              <m:t>i</m:t>
            </m:r>
          </m:sub>
        </m:sSub>
        <m:r>
          <w:rPr>
            <w:rFonts w:ascii="Cambria Math" w:eastAsia="黑体" w:hAnsi="Cambria Math" w:cs="Times New Roman"/>
            <w:sz w:val="24"/>
            <w:szCs w:val="24"/>
          </w:rPr>
          <m:t>(t)</m:t>
        </m:r>
      </m:oMath>
      <w:r w:rsidR="005C6AD6" w:rsidRPr="005C6AD6">
        <w:rPr>
          <w:rFonts w:ascii="宋体" w:eastAsia="宋体" w:hAnsi="宋体" w:cs="Times New Roman"/>
          <w:sz w:val="24"/>
          <w:szCs w:val="24"/>
        </w:rPr>
        <w:t>不断变化，由于后续液体的注入，前面注入的裂缝向前移动，所以，其后端距缝口的距离</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d</m:t>
            </m:r>
          </m:e>
          <m:sub>
            <m:r>
              <w:rPr>
                <w:rFonts w:ascii="Cambria Math" w:eastAsia="黑体" w:hAnsi="Cambria Math" w:cs="Times New Roman"/>
                <w:sz w:val="24"/>
                <w:szCs w:val="24"/>
              </w:rPr>
              <m:t>i</m:t>
            </m:r>
          </m:sub>
        </m:sSub>
        <m:r>
          <w:rPr>
            <w:rFonts w:ascii="Cambria Math" w:eastAsia="黑体" w:hAnsi="Cambria Math" w:cs="Times New Roman"/>
            <w:sz w:val="24"/>
            <w:szCs w:val="24"/>
          </w:rPr>
          <m:t>(t)</m:t>
        </m:r>
      </m:oMath>
      <w:r w:rsidR="005C6AD6" w:rsidRPr="005C6AD6">
        <w:rPr>
          <w:rFonts w:ascii="宋体" w:eastAsia="宋体" w:hAnsi="宋体" w:cs="Times New Roman"/>
          <w:sz w:val="24"/>
          <w:szCs w:val="24"/>
        </w:rPr>
        <w:t>也在不断变化。由于液体的滤失，流体单元的体积不断减小，对于前置液，其最终可能减小为0；对于携砂液，由于支撑剂的存在，其不可能减小为0</w:t>
      </w:r>
      <w:r w:rsidR="00FD4420">
        <w:rPr>
          <w:rFonts w:ascii="宋体" w:eastAsia="宋体" w:hAnsi="宋体" w:cs="Times New Roman" w:hint="eastAsia"/>
          <w:sz w:val="24"/>
          <w:szCs w:val="24"/>
        </w:rPr>
        <w:t>（</w:t>
      </w:r>
      <w:r w:rsidR="00FD4420" w:rsidRPr="005C6AD6">
        <w:rPr>
          <w:rFonts w:ascii="宋体" w:eastAsia="宋体" w:hAnsi="宋体" w:cs="Times New Roman"/>
          <w:sz w:val="24"/>
          <w:szCs w:val="24"/>
        </w:rPr>
        <w:t>需设定一个保证支撑剂在裂缝中可以运移的最大浓度值</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C</m:t>
            </m:r>
          </m:e>
          <m:sub>
            <m:r>
              <w:rPr>
                <w:rFonts w:ascii="Cambria Math" w:eastAsia="黑体" w:hAnsi="Cambria Math" w:cs="Times New Roman"/>
                <w:sz w:val="24"/>
                <w:szCs w:val="24"/>
              </w:rPr>
              <m:t>s,max</m:t>
            </m:r>
          </m:sub>
        </m:sSub>
      </m:oMath>
      <w:r w:rsidR="00FD4420" w:rsidRPr="005C6AD6">
        <w:rPr>
          <w:rFonts w:ascii="宋体" w:eastAsia="宋体" w:hAnsi="宋体" w:cs="Times New Roman"/>
          <w:sz w:val="24"/>
          <w:szCs w:val="24"/>
        </w:rPr>
        <w:t>，否则就会出现砂堵，该值可以根据经验设定</w:t>
      </w:r>
      <w:r w:rsidR="00FD4420">
        <w:rPr>
          <w:rFonts w:ascii="宋体" w:eastAsia="宋体" w:hAnsi="宋体" w:cs="Times New Roman" w:hint="eastAsia"/>
          <w:sz w:val="24"/>
          <w:szCs w:val="24"/>
        </w:rPr>
        <w:t>）</w:t>
      </w:r>
      <w:r w:rsidR="00FD4420" w:rsidRPr="005C6AD6">
        <w:rPr>
          <w:rFonts w:ascii="宋体" w:eastAsia="宋体" w:hAnsi="宋体" w:cs="Times New Roman"/>
          <w:sz w:val="24"/>
          <w:szCs w:val="24"/>
        </w:rPr>
        <w:t>。</w:t>
      </w:r>
      <w:r w:rsidR="005C6AD6" w:rsidRPr="005C6AD6">
        <w:rPr>
          <w:rFonts w:ascii="宋体" w:eastAsia="宋体" w:hAnsi="宋体" w:cs="Times New Roman"/>
          <w:sz w:val="24"/>
          <w:szCs w:val="24"/>
        </w:rPr>
        <w:t>下图是</w:t>
      </w:r>
      <m:oMath>
        <m:r>
          <w:rPr>
            <w:rFonts w:ascii="Cambria Math" w:eastAsia="宋体" w:hAnsi="Cambria Math" w:cs="Times New Roman"/>
            <w:sz w:val="24"/>
            <w:szCs w:val="24"/>
          </w:rPr>
          <m:t>t</m:t>
        </m:r>
      </m:oMath>
      <w:r w:rsidR="005C6AD6" w:rsidRPr="005C6AD6">
        <w:rPr>
          <w:rFonts w:ascii="宋体" w:eastAsia="宋体" w:hAnsi="宋体" w:cs="Times New Roman"/>
          <w:sz w:val="24"/>
          <w:szCs w:val="24"/>
        </w:rPr>
        <w:t>时间段</w:t>
      </w:r>
      <w:r w:rsidR="002E7AFD">
        <w:rPr>
          <w:rFonts w:ascii="宋体" w:eastAsia="宋体" w:hAnsi="宋体" w:cs="Times New Roman" w:hint="eastAsia"/>
          <w:sz w:val="24"/>
          <w:szCs w:val="24"/>
        </w:rPr>
        <w:t>和</w:t>
      </w:r>
      <m:oMath>
        <m:r>
          <w:rPr>
            <w:rFonts w:ascii="Cambria Math" w:eastAsia="黑体" w:hAnsi="Cambria Math" w:cs="Times New Roman"/>
          </w:rPr>
          <m:t>t+1</m:t>
        </m:r>
      </m:oMath>
      <w:r w:rsidR="005C6AD6" w:rsidRPr="005C6AD6">
        <w:rPr>
          <w:rFonts w:ascii="宋体" w:eastAsia="宋体" w:hAnsi="宋体" w:cs="Times New Roman"/>
          <w:sz w:val="24"/>
          <w:szCs w:val="24"/>
        </w:rPr>
        <w:t>时间段之后裂缝中各单元的分布</w:t>
      </w:r>
      <w:r w:rsidR="00F116E2">
        <w:rPr>
          <w:rFonts w:ascii="宋体" w:eastAsia="宋体" w:hAnsi="宋体" w:cs="Times New Roman" w:hint="eastAsia"/>
          <w:sz w:val="24"/>
          <w:szCs w:val="24"/>
        </w:rPr>
        <w:t>（含砂单元并不确定）</w:t>
      </w:r>
      <w:r w:rsidR="005C6AD6" w:rsidRPr="005C6AD6">
        <w:rPr>
          <w:rFonts w:ascii="宋体" w:eastAsia="宋体" w:hAnsi="宋体" w:cs="Times New Roman"/>
          <w:sz w:val="24"/>
          <w:szCs w:val="24"/>
        </w:rPr>
        <w:t>。</w:t>
      </w:r>
    </w:p>
    <w:p w14:paraId="7248302D" w14:textId="12F2BDC5" w:rsidR="00FD4420" w:rsidRPr="00FD4420" w:rsidRDefault="00FD4420" w:rsidP="002E7AFD">
      <w:pPr>
        <w:spacing w:line="400" w:lineRule="exact"/>
        <w:jc w:val="center"/>
        <w:rPr>
          <w:rFonts w:ascii="宋体" w:eastAsia="宋体" w:hAnsi="宋体" w:cs="Times New Roman"/>
          <w:szCs w:val="21"/>
        </w:rPr>
      </w:pPr>
      <w:r>
        <w:rPr>
          <w:rFonts w:ascii="宋体" w:eastAsia="宋体" w:hAnsi="宋体" w:cs="Times New Roman" w:hint="eastAsia"/>
          <w:szCs w:val="21"/>
        </w:rPr>
        <w:t>图</w:t>
      </w:r>
      <w:r w:rsidRPr="0022544A">
        <w:rPr>
          <w:rFonts w:ascii="Times New Roman" w:eastAsia="宋体" w:hAnsi="Times New Roman" w:cs="Times New Roman"/>
          <w:szCs w:val="21"/>
        </w:rPr>
        <w:t>2</w:t>
      </w:r>
      <w:r w:rsidR="008B6F8D">
        <w:rPr>
          <w:rFonts w:ascii="Times New Roman" w:eastAsia="宋体" w:hAnsi="Times New Roman" w:cs="Times New Roman"/>
          <w:szCs w:val="21"/>
        </w:rPr>
        <w:t>.</w:t>
      </w:r>
      <w:r w:rsidRPr="0022544A">
        <w:rPr>
          <w:rFonts w:ascii="Times New Roman" w:eastAsia="宋体" w:hAnsi="Times New Roman" w:cs="Times New Roman"/>
          <w:szCs w:val="21"/>
        </w:rPr>
        <w:t>5</w:t>
      </w:r>
      <w:r w:rsidRPr="002D79A0">
        <w:rPr>
          <w:rFonts w:ascii="宋体" w:eastAsia="宋体" w:hAnsi="宋体" w:cs="Times New Roman"/>
          <w:szCs w:val="21"/>
        </w:rPr>
        <w:t xml:space="preserve">  </w:t>
      </w:r>
      <m:oMath>
        <m:r>
          <w:rPr>
            <w:rFonts w:ascii="Cambria Math" w:eastAsia="宋体" w:hAnsi="Cambria Math" w:cs="Times New Roman"/>
            <w:szCs w:val="21"/>
          </w:rPr>
          <m:t>k</m:t>
        </m:r>
      </m:oMath>
      <w:r w:rsidR="002E7AFD">
        <w:rPr>
          <w:rFonts w:ascii="宋体" w:eastAsia="宋体" w:hAnsi="宋体" w:cs="Times New Roman" w:hint="eastAsia"/>
          <w:szCs w:val="21"/>
        </w:rPr>
        <w:t>（上）和</w:t>
      </w:r>
      <m:oMath>
        <m:r>
          <w:rPr>
            <w:rFonts w:ascii="Cambria Math" w:eastAsia="宋体" w:hAnsi="Cambria Math" w:cs="Times New Roman"/>
            <w:szCs w:val="21"/>
          </w:rPr>
          <m:t>k</m:t>
        </m:r>
        <m:r>
          <w:rPr>
            <w:rFonts w:ascii="Cambria Math" w:eastAsia="宋体" w:hAnsi="Cambria Math" w:cs="Times New Roman" w:hint="eastAsia"/>
            <w:szCs w:val="21"/>
          </w:rPr>
          <m:t>+</m:t>
        </m:r>
        <m:r>
          <w:rPr>
            <w:rFonts w:ascii="Cambria Math" w:eastAsia="宋体" w:hAnsi="Cambria Math" w:cs="Times New Roman"/>
            <w:szCs w:val="21"/>
          </w:rPr>
          <m:t>1</m:t>
        </m:r>
      </m:oMath>
      <w:r w:rsidR="002E7AFD">
        <w:rPr>
          <w:rFonts w:ascii="宋体" w:eastAsia="宋体" w:hAnsi="宋体" w:cs="Times New Roman" w:hint="eastAsia"/>
          <w:szCs w:val="21"/>
        </w:rPr>
        <w:t>（下）</w:t>
      </w:r>
      <w:r w:rsidRPr="00B00920">
        <w:rPr>
          <w:rFonts w:ascii="宋体" w:eastAsia="宋体" w:hAnsi="宋体" w:cs="Times New Roman"/>
          <w:szCs w:val="21"/>
        </w:rPr>
        <w:t>时间段之后</w:t>
      </w:r>
      <w:r>
        <w:rPr>
          <w:rFonts w:ascii="宋体" w:eastAsia="宋体" w:hAnsi="宋体" w:cs="Times New Roman" w:hint="eastAsia"/>
          <w:szCs w:val="21"/>
        </w:rPr>
        <w:t>的裂缝延伸模型</w:t>
      </w:r>
    </w:p>
    <w:p w14:paraId="4946C807" w14:textId="7A8553ED" w:rsidR="00FD4420" w:rsidRPr="00FD4420" w:rsidRDefault="00671FCA" w:rsidP="00671FCA">
      <w:pPr>
        <w:spacing w:line="400" w:lineRule="exact"/>
        <w:rPr>
          <w:rFonts w:ascii="宋体" w:eastAsia="宋体" w:hAnsi="宋体" w:cs="Times New Roman"/>
          <w:sz w:val="24"/>
          <w:szCs w:val="24"/>
        </w:rPr>
      </w:pPr>
      <w:r>
        <w:rPr>
          <w:rFonts w:ascii="宋体" w:eastAsia="宋体" w:hAnsi="宋体" w:cs="Times New Roman" w:hint="eastAsia"/>
          <w:sz w:val="24"/>
          <w:szCs w:val="24"/>
        </w:rPr>
        <w:t>（1）</w:t>
      </w:r>
      <w:r w:rsidR="004829A5" w:rsidRPr="004829A5">
        <w:rPr>
          <w:rFonts w:ascii="宋体" w:eastAsia="宋体" w:hAnsi="宋体" w:cs="Times New Roman" w:hint="eastAsia"/>
          <w:sz w:val="24"/>
          <w:szCs w:val="24"/>
        </w:rPr>
        <w:t>裂缝的宽度计算</w:t>
      </w:r>
      <w:r w:rsidR="00445812">
        <w:rPr>
          <w:rFonts w:ascii="宋体" w:eastAsia="宋体" w:hAnsi="宋体" w:cs="Times New Roman" w:hint="eastAsia"/>
          <w:sz w:val="24"/>
          <w:szCs w:val="24"/>
        </w:rPr>
        <w:t>（</w:t>
      </w:r>
      <w:r w:rsidR="00445812" w:rsidRPr="004829A5">
        <w:rPr>
          <w:rFonts w:ascii="宋体" w:eastAsia="宋体" w:hAnsi="宋体" w:cs="Times New Roman" w:hint="eastAsia"/>
          <w:sz w:val="24"/>
          <w:szCs w:val="24"/>
        </w:rPr>
        <w:t>采用</w:t>
      </w:r>
      <w:r w:rsidR="00445812" w:rsidRPr="004829A5">
        <w:rPr>
          <w:rFonts w:ascii="宋体" w:eastAsia="宋体" w:hAnsi="宋体" w:cs="Times New Roman"/>
          <w:sz w:val="24"/>
          <w:szCs w:val="24"/>
        </w:rPr>
        <w:t>PKN双翼缝在有滤失情况下的解析解</w:t>
      </w:r>
      <w:r w:rsidR="00445812">
        <w:rPr>
          <w:rFonts w:ascii="宋体" w:eastAsia="宋体" w:hAnsi="宋体" w:cs="Times New Roman" w:hint="eastAsia"/>
          <w:sz w:val="24"/>
          <w:szCs w:val="24"/>
        </w:rPr>
        <w:t>）</w:t>
      </w:r>
    </w:p>
    <w:p w14:paraId="0102DD3A" w14:textId="5D9EE557" w:rsidR="00FD4420" w:rsidRPr="004829A5" w:rsidRDefault="004829A5" w:rsidP="004829A5">
      <w:pPr>
        <w:ind w:firstLineChars="200" w:firstLine="480"/>
        <w:rPr>
          <w:rFonts w:ascii="宋体" w:eastAsia="宋体" w:hAnsi="宋体" w:cs="Times New Roman"/>
          <w:sz w:val="24"/>
          <w:szCs w:val="24"/>
        </w:rPr>
      </w:pPr>
      <w:bookmarkStart w:id="82" w:name="_Hlk514424612"/>
      <m:oMathPara>
        <m:oMathParaPr>
          <m:jc m:val="right"/>
        </m:oMathParaPr>
        <m:oMath>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0,t</m:t>
              </m:r>
            </m:e>
          </m:d>
          <m:r>
            <w:rPr>
              <w:rFonts w:ascii="Cambria Math" w:eastAsia="宋体" w:hAnsi="Cambria Math" w:cs="Times New Roman"/>
              <w:sz w:val="24"/>
              <w:szCs w:val="24"/>
            </w:rPr>
            <m:t>=1.425</m:t>
          </m:r>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d>
                        <m:dPr>
                          <m:ctrlPr>
                            <w:rPr>
                              <w:rFonts w:ascii="Cambria Math" w:eastAsia="宋体" w:hAnsi="Cambria Math" w:cs="Times New Roman"/>
                              <w:i/>
                              <w:sz w:val="24"/>
                              <w:szCs w:val="24"/>
                            </w:rPr>
                          </m:ctrlPr>
                        </m:dPr>
                        <m:e>
                          <m:r>
                            <w:rPr>
                              <w:rFonts w:ascii="Cambria Math" w:eastAsia="宋体" w:hAnsi="Cambria Math" w:cs="Times New Roman"/>
                              <w:sz w:val="24"/>
                              <w:szCs w:val="24"/>
                            </w:rPr>
                            <m:t>1-ν</m:t>
                          </m:r>
                        </m:e>
                      </m:d>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a</m:t>
                          </m:r>
                        </m:sub>
                      </m:s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Q</m:t>
                          </m:r>
                        </m:e>
                        <m:sup>
                          <m:r>
                            <w:rPr>
                              <w:rFonts w:ascii="Cambria Math" w:eastAsia="宋体" w:hAnsi="Cambria Math" w:cs="Times New Roman"/>
                              <w:sz w:val="24"/>
                              <w:szCs w:val="24"/>
                            </w:rPr>
                            <m:t>2</m:t>
                          </m:r>
                        </m:sup>
                      </m:sSup>
                    </m:num>
                    <m:den>
                      <m:r>
                        <w:rPr>
                          <w:rFonts w:ascii="Cambria Math" w:eastAsia="宋体" w:hAnsi="Cambria Math" w:cs="Times New Roman"/>
                          <w:sz w:val="24"/>
                          <w:szCs w:val="24"/>
                        </w:rPr>
                        <m:t>GCH</m:t>
                      </m:r>
                    </m:den>
                  </m:f>
                </m:e>
              </m:d>
            </m:e>
            <m:sup>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4</m:t>
                  </m:r>
                </m:den>
              </m:f>
            </m:sup>
          </m:sSup>
          <m:sSup>
            <m:sSupPr>
              <m:ctrlPr>
                <w:rPr>
                  <w:rFonts w:ascii="Cambria Math" w:eastAsia="宋体" w:hAnsi="Cambria Math" w:cs="Times New Roman"/>
                  <w:i/>
                  <w:sz w:val="24"/>
                  <w:szCs w:val="24"/>
                </w:rPr>
              </m:ctrlPr>
            </m:sSupPr>
            <m:e>
              <m:r>
                <w:rPr>
                  <w:rFonts w:ascii="Cambria Math" w:eastAsia="宋体" w:hAnsi="Cambria Math" w:cs="Times New Roman" w:hint="eastAsia"/>
                  <w:sz w:val="24"/>
                  <w:szCs w:val="24"/>
                </w:rPr>
                <m:t>t</m:t>
              </m:r>
            </m:e>
            <m:sup>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8</m:t>
                  </m:r>
                </m:den>
              </m:f>
            </m:sup>
          </m:sSup>
          <m:r>
            <m:rPr>
              <m:sty m:val="p"/>
            </m:rPr>
            <w:rPr>
              <w:rFonts w:ascii="Cambria Math" w:eastAsia="宋体" w:hAnsi="Cambria Math" w:cs="Times New Roman"/>
              <w:sz w:val="24"/>
              <w:szCs w:val="24"/>
            </w:rPr>
            <m:t xml:space="preserve">                          (2-31)</m:t>
          </m:r>
        </m:oMath>
      </m:oMathPara>
      <w:bookmarkEnd w:id="82"/>
    </w:p>
    <w:p w14:paraId="69C02A30" w14:textId="055ED7CD" w:rsidR="00FD4420" w:rsidRPr="004829A5" w:rsidRDefault="004829A5" w:rsidP="004829A5">
      <w:pPr>
        <w:ind w:firstLineChars="200" w:firstLine="480"/>
        <w:rPr>
          <w:rFonts w:ascii="宋体" w:eastAsia="宋体" w:hAnsi="宋体" w:cs="Times New Roman"/>
          <w:sz w:val="24"/>
          <w:szCs w:val="24"/>
        </w:rPr>
      </w:pPr>
      <w:bookmarkStart w:id="83" w:name="_Hlk514424617"/>
      <m:oMathPara>
        <m:oMathParaPr>
          <m:jc m:val="right"/>
        </m:oMathParaPr>
        <m:oMath>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x,t</m:t>
              </m:r>
            </m:e>
          </m:d>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0,t</m:t>
              </m:r>
            </m:e>
          </m:d>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x</m:t>
                      </m:r>
                    </m:num>
                    <m:den>
                      <m:r>
                        <w:rPr>
                          <w:rFonts w:ascii="Cambria Math" w:eastAsia="宋体" w:hAnsi="Cambria Math" w:cs="Times New Roman"/>
                          <w:sz w:val="24"/>
                          <w:szCs w:val="24"/>
                        </w:rPr>
                        <m:t>L</m:t>
                      </m:r>
                    </m:den>
                  </m:f>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sin</m:t>
                      </m:r>
                    </m:e>
                    <m:sup>
                      <m:r>
                        <w:rPr>
                          <w:rFonts w:ascii="Cambria Math" w:eastAsia="宋体" w:hAnsi="Cambria Math" w:cs="Times New Roman"/>
                          <w:sz w:val="24"/>
                          <w:szCs w:val="24"/>
                        </w:rPr>
                        <m:t>-1</m:t>
                      </m:r>
                    </m:sup>
                  </m:sSup>
                  <m:f>
                    <m:fPr>
                      <m:ctrlPr>
                        <w:rPr>
                          <w:rFonts w:ascii="Cambria Math" w:eastAsia="宋体" w:hAnsi="Cambria Math" w:cs="Times New Roman"/>
                          <w:i/>
                          <w:sz w:val="24"/>
                          <w:szCs w:val="24"/>
                        </w:rPr>
                      </m:ctrlPr>
                    </m:fPr>
                    <m:num>
                      <m:r>
                        <w:rPr>
                          <w:rFonts w:ascii="Cambria Math" w:eastAsia="宋体" w:hAnsi="Cambria Math" w:cs="Times New Roman"/>
                          <w:sz w:val="24"/>
                          <w:szCs w:val="24"/>
                        </w:rPr>
                        <m:t>x</m:t>
                      </m:r>
                    </m:num>
                    <m:den>
                      <m:r>
                        <w:rPr>
                          <w:rFonts w:ascii="Cambria Math" w:eastAsia="宋体" w:hAnsi="Cambria Math" w:cs="Times New Roman"/>
                          <w:sz w:val="24"/>
                          <w:szCs w:val="24"/>
                        </w:rPr>
                        <m:t>L</m:t>
                      </m:r>
                    </m:den>
                  </m:f>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x</m:t>
                                      </m:r>
                                    </m:num>
                                    <m:den>
                                      <m:r>
                                        <w:rPr>
                                          <w:rFonts w:ascii="Cambria Math" w:eastAsia="宋体" w:hAnsi="Cambria Math" w:cs="Times New Roman"/>
                                          <w:sz w:val="24"/>
                                          <w:szCs w:val="24"/>
                                        </w:rPr>
                                        <m:t>L</m:t>
                                      </m:r>
                                    </m:den>
                                  </m:f>
                                </m:e>
                              </m:d>
                            </m:e>
                            <m:sup>
                              <m:r>
                                <w:rPr>
                                  <w:rFonts w:ascii="Cambria Math" w:eastAsia="宋体" w:hAnsi="Cambria Math" w:cs="Times New Roman"/>
                                  <w:sz w:val="24"/>
                                  <w:szCs w:val="24"/>
                                </w:rPr>
                                <m:t>2</m:t>
                              </m:r>
                            </m:sup>
                          </m:sSup>
                        </m:e>
                      </m:d>
                    </m:e>
                    <m:sup>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up>
                  </m:s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π</m:t>
                      </m:r>
                    </m:num>
                    <m:den>
                      <m:r>
                        <w:rPr>
                          <w:rFonts w:ascii="Cambria Math" w:eastAsia="宋体" w:hAnsi="Cambria Math" w:cs="Times New Roman"/>
                          <w:sz w:val="24"/>
                          <w:szCs w:val="24"/>
                        </w:rPr>
                        <m:t>2</m:t>
                      </m:r>
                    </m:den>
                  </m:f>
                  <m:f>
                    <m:fPr>
                      <m:ctrlPr>
                        <w:rPr>
                          <w:rFonts w:ascii="Cambria Math" w:eastAsia="宋体" w:hAnsi="Cambria Math" w:cs="Times New Roman"/>
                          <w:i/>
                          <w:sz w:val="24"/>
                          <w:szCs w:val="24"/>
                        </w:rPr>
                      </m:ctrlPr>
                    </m:fPr>
                    <m:num>
                      <m:r>
                        <w:rPr>
                          <w:rFonts w:ascii="Cambria Math" w:eastAsia="宋体" w:hAnsi="Cambria Math" w:cs="Times New Roman"/>
                          <w:sz w:val="24"/>
                          <w:szCs w:val="24"/>
                        </w:rPr>
                        <m:t>x</m:t>
                      </m:r>
                    </m:num>
                    <m:den>
                      <m:r>
                        <w:rPr>
                          <w:rFonts w:ascii="Cambria Math" w:eastAsia="宋体" w:hAnsi="Cambria Math" w:cs="Times New Roman"/>
                          <w:sz w:val="24"/>
                          <w:szCs w:val="24"/>
                        </w:rPr>
                        <m:t>L</m:t>
                      </m:r>
                    </m:den>
                  </m:f>
                </m:e>
              </m:d>
            </m:e>
            <m:sup>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4</m:t>
                  </m:r>
                </m:den>
              </m:f>
            </m:sup>
          </m:sSup>
          <m:r>
            <w:rPr>
              <w:rFonts w:ascii="Cambria Math" w:eastAsia="宋体" w:hAnsi="Cambria Math" w:cs="Times New Roman"/>
              <w:sz w:val="24"/>
              <w:szCs w:val="24"/>
            </w:rPr>
            <m:t xml:space="preserve">            (2-32)</m:t>
          </m:r>
        </m:oMath>
      </m:oMathPara>
      <w:bookmarkEnd w:id="83"/>
    </w:p>
    <w:p w14:paraId="28C78440" w14:textId="0D791B07" w:rsidR="00FD4420" w:rsidRDefault="004829A5"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其中，定义</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a</m:t>
            </m:r>
          </m:sub>
        </m:sSub>
      </m:oMath>
      <w:r>
        <w:rPr>
          <w:rFonts w:ascii="宋体" w:eastAsia="宋体" w:hAnsi="宋体" w:cs="Times New Roman" w:hint="eastAsia"/>
          <w:sz w:val="24"/>
          <w:szCs w:val="24"/>
        </w:rPr>
        <w:t>：</w:t>
      </w:r>
    </w:p>
    <w:bookmarkStart w:id="84" w:name="_Hlk514424621"/>
    <w:p w14:paraId="113AF602" w14:textId="713DC9C2" w:rsidR="00FD4420" w:rsidRPr="00671FCA" w:rsidRDefault="00A47CE6" w:rsidP="004829A5">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a</m:t>
              </m:r>
            </m:sub>
          </m:sSub>
          <m:r>
            <w:rPr>
              <w:rFonts w:ascii="Cambria Math" w:eastAsia="宋体" w:hAnsi="Cambria Math" w:cs="Times New Roman" w:hint="eastAsia"/>
              <w:sz w:val="24"/>
              <w:szCs w:val="24"/>
            </w:rPr>
            <m:t>=</m:t>
          </m:r>
          <m:r>
            <w:rPr>
              <w:rFonts w:ascii="Cambria Math" w:eastAsia="宋体" w:hAnsi="Cambria Math" w:cs="Times New Roman"/>
              <w:sz w:val="24"/>
              <w:szCs w:val="24"/>
            </w:rPr>
            <m:t>K</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r>
                        <w:rPr>
                          <w:rFonts w:ascii="Cambria Math" w:eastAsia="宋体" w:hAnsi="Cambria Math" w:cs="Times New Roman" w:hint="eastAsia"/>
                          <w:sz w:val="24"/>
                          <w:szCs w:val="24"/>
                        </w:rPr>
                        <m:t>n</m:t>
                      </m:r>
                      <m:r>
                        <w:rPr>
                          <w:rFonts w:ascii="Cambria Math" w:eastAsia="宋体" w:hAnsi="Cambria Math" w:cs="Times New Roman"/>
                          <w:sz w:val="24"/>
                          <w:szCs w:val="24"/>
                        </w:rPr>
                        <m:t>+1</m:t>
                      </m:r>
                    </m:num>
                    <m:den>
                      <m:r>
                        <w:rPr>
                          <w:rFonts w:ascii="Cambria Math" w:eastAsia="宋体" w:hAnsi="Cambria Math" w:cs="Times New Roman"/>
                          <w:sz w:val="24"/>
                          <w:szCs w:val="24"/>
                        </w:rPr>
                        <m:t>3n</m:t>
                      </m:r>
                    </m:den>
                  </m:f>
                </m:e>
              </m:d>
            </m:e>
            <m:sup>
              <m:r>
                <w:rPr>
                  <w:rFonts w:ascii="Cambria Math" w:eastAsia="宋体" w:hAnsi="Cambria Math" w:cs="Times New Roman"/>
                  <w:sz w:val="24"/>
                  <w:szCs w:val="24"/>
                </w:rPr>
                <m:t>n</m:t>
              </m:r>
            </m:sup>
          </m:sSup>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3Q</m:t>
                      </m:r>
                    </m:num>
                    <m:den>
                      <m:r>
                        <w:rPr>
                          <w:rFonts w:ascii="Cambria Math" w:eastAsia="宋体" w:hAnsi="Cambria Math" w:cs="Times New Roman"/>
                          <w:sz w:val="24"/>
                          <w:szCs w:val="24"/>
                        </w:rPr>
                        <m:t>H</m:t>
                      </m:r>
                      <m:sSup>
                        <m:sSupPr>
                          <m:ctrlPr>
                            <w:rPr>
                              <w:rFonts w:ascii="Cambria Math" w:eastAsia="宋体" w:hAnsi="Cambria Math" w:cs="Times New Roman"/>
                              <w:i/>
                              <w:sz w:val="24"/>
                              <w:szCs w:val="24"/>
                            </w:rPr>
                          </m:ctrlPr>
                        </m:sSupPr>
                        <m:e>
                          <m:bar>
                            <m:barPr>
                              <m:pos m:val="top"/>
                              <m:ctrlPr>
                                <w:rPr>
                                  <w:rFonts w:ascii="Cambria Math" w:eastAsia="宋体" w:hAnsi="Cambria Math" w:cs="Times New Roman"/>
                                  <w:i/>
                                  <w:sz w:val="24"/>
                                  <w:szCs w:val="24"/>
                                </w:rPr>
                              </m:ctrlPr>
                            </m:barPr>
                            <m:e>
                              <m:r>
                                <w:rPr>
                                  <w:rFonts w:ascii="Cambria Math" w:eastAsia="宋体" w:hAnsi="Cambria Math" w:cs="Times New Roman"/>
                                  <w:sz w:val="24"/>
                                  <w:szCs w:val="24"/>
                                </w:rPr>
                                <m:t>W</m:t>
                              </m:r>
                            </m:e>
                          </m:bar>
                        </m:e>
                        <m:sup>
                          <m:r>
                            <w:rPr>
                              <w:rFonts w:ascii="Cambria Math" w:eastAsia="宋体" w:hAnsi="Cambria Math" w:cs="Times New Roman"/>
                              <w:sz w:val="24"/>
                              <w:szCs w:val="24"/>
                            </w:rPr>
                            <m:t>2</m:t>
                          </m:r>
                        </m:sup>
                      </m:sSup>
                    </m:den>
                  </m:f>
                </m:e>
              </m:d>
            </m:e>
            <m:sup>
              <m:r>
                <w:rPr>
                  <w:rFonts w:ascii="Cambria Math" w:eastAsia="宋体" w:hAnsi="Cambria Math" w:cs="Times New Roman"/>
                  <w:sz w:val="24"/>
                  <w:szCs w:val="24"/>
                </w:rPr>
                <m:t>n-1</m:t>
              </m:r>
            </m:sup>
          </m:sSup>
          <m:r>
            <w:rPr>
              <w:rFonts w:ascii="Cambria Math" w:eastAsia="宋体" w:hAnsi="Cambria Math" w:cs="Times New Roman"/>
              <w:sz w:val="24"/>
              <w:szCs w:val="24"/>
            </w:rPr>
            <m:t xml:space="preserve">                                   (2-33)</m:t>
          </m:r>
        </m:oMath>
      </m:oMathPara>
      <w:bookmarkEnd w:id="84"/>
    </w:p>
    <w:p w14:paraId="77E74957" w14:textId="1EFE67A9" w:rsidR="00FD4420" w:rsidRDefault="00671FCA" w:rsidP="00671FCA">
      <w:pPr>
        <w:spacing w:line="400" w:lineRule="exact"/>
        <w:ind w:firstLineChars="200" w:firstLine="480"/>
        <w:rPr>
          <w:rFonts w:ascii="宋体" w:eastAsia="宋体" w:hAnsi="宋体" w:cs="Times New Roman"/>
          <w:sz w:val="24"/>
          <w:szCs w:val="24"/>
        </w:rPr>
      </w:pPr>
      <w:r w:rsidRPr="00671FCA">
        <w:rPr>
          <w:rFonts w:ascii="宋体" w:eastAsia="宋体" w:hAnsi="宋体" w:cs="Times New Roman" w:hint="eastAsia"/>
          <w:sz w:val="24"/>
          <w:szCs w:val="24"/>
        </w:rPr>
        <w:t>式中：</w:t>
      </w:r>
      <m:oMath>
        <m:r>
          <w:rPr>
            <w:rFonts w:ascii="Cambria Math" w:eastAsia="宋体" w:hAnsi="Cambria Math" w:cs="Times New Roman"/>
            <w:sz w:val="24"/>
            <w:szCs w:val="24"/>
          </w:rPr>
          <m:t>ν</m:t>
        </m:r>
      </m:oMath>
      <w:r w:rsidRPr="00671FCA">
        <w:rPr>
          <w:rFonts w:ascii="宋体" w:eastAsia="宋体" w:hAnsi="宋体" w:cs="Times New Roman" w:hint="eastAsia"/>
          <w:sz w:val="24"/>
          <w:szCs w:val="24"/>
        </w:rPr>
        <w:t>—岩石的泊松比；</w:t>
      </w:r>
      <m:oMath>
        <m:r>
          <w:rPr>
            <w:rFonts w:ascii="Cambria Math" w:eastAsia="宋体" w:hAnsi="Cambria Math" w:cs="Times New Roman"/>
            <w:sz w:val="24"/>
            <w:szCs w:val="24"/>
          </w:rPr>
          <m:t>G</m:t>
        </m:r>
      </m:oMath>
      <w:r w:rsidRPr="00671FCA">
        <w:rPr>
          <w:rFonts w:ascii="宋体" w:eastAsia="宋体" w:hAnsi="宋体" w:cs="Times New Roman"/>
          <w:sz w:val="24"/>
          <w:szCs w:val="24"/>
        </w:rPr>
        <w:t>—岩石剪切模量，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a</m:t>
            </m:r>
          </m:sub>
        </m:sSub>
      </m:oMath>
      <w:r w:rsidRPr="00671FCA">
        <w:rPr>
          <w:rFonts w:ascii="宋体" w:eastAsia="宋体" w:hAnsi="宋体" w:cs="Times New Roman"/>
          <w:sz w:val="24"/>
          <w:szCs w:val="24"/>
        </w:rPr>
        <w:t>；</w:t>
      </w:r>
      <m:oMath>
        <m:r>
          <w:rPr>
            <w:rFonts w:ascii="Cambria Math" w:eastAsia="宋体" w:hAnsi="Cambria Math" w:cs="Times New Roman"/>
            <w:sz w:val="24"/>
            <w:szCs w:val="24"/>
          </w:rPr>
          <m:t>H</m:t>
        </m:r>
      </m:oMath>
      <w:r w:rsidRPr="00671FCA">
        <w:rPr>
          <w:rFonts w:ascii="宋体" w:eastAsia="宋体" w:hAnsi="宋体" w:cs="Times New Roman"/>
          <w:sz w:val="24"/>
          <w:szCs w:val="24"/>
        </w:rPr>
        <w:t>—裂缝高度，</w:t>
      </w:r>
      <m:oMath>
        <m:r>
          <w:rPr>
            <w:rFonts w:ascii="Cambria Math" w:eastAsia="宋体" w:hAnsi="Cambria Math" w:cs="Times New Roman"/>
            <w:sz w:val="24"/>
            <w:szCs w:val="24"/>
          </w:rPr>
          <m:t>m</m:t>
        </m:r>
      </m:oMath>
      <w:r w:rsidRPr="00671FCA">
        <w:rPr>
          <w:rFonts w:ascii="宋体" w:eastAsia="宋体" w:hAnsi="宋体" w:cs="Times New Roman"/>
          <w:sz w:val="24"/>
          <w:szCs w:val="24"/>
        </w:rPr>
        <w:t>；</w:t>
      </w:r>
      <m:oMath>
        <m:r>
          <w:rPr>
            <w:rFonts w:ascii="Cambria Math" w:eastAsia="宋体" w:hAnsi="Cambria Math" w:cs="Times New Roman"/>
            <w:sz w:val="24"/>
            <w:szCs w:val="24"/>
          </w:rPr>
          <m:t>C</m:t>
        </m:r>
      </m:oMath>
      <w:r w:rsidRPr="00671FCA">
        <w:rPr>
          <w:rFonts w:ascii="宋体" w:eastAsia="宋体" w:hAnsi="宋体" w:cs="Times New Roman"/>
          <w:sz w:val="24"/>
          <w:szCs w:val="24"/>
        </w:rPr>
        <w:t>—流体的滤失系数，</w:t>
      </w:r>
      <m:oMath>
        <m:r>
          <m:rPr>
            <m:sty m:val="p"/>
          </m:rPr>
          <w:rPr>
            <w:rFonts w:ascii="Cambria Math" w:eastAsia="宋体" w:hAnsi="Cambria Math" w:cs="Times New Roman"/>
            <w:sz w:val="24"/>
            <w:szCs w:val="24"/>
          </w:rPr>
          <m:t>m/</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s</m:t>
            </m:r>
          </m:e>
          <m:sup>
            <m:r>
              <w:rPr>
                <w:rFonts w:ascii="Cambria Math" w:eastAsia="宋体" w:hAnsi="Cambria Math" w:cs="Times New Roman"/>
                <w:sz w:val="24"/>
                <w:szCs w:val="24"/>
              </w:rPr>
              <m:t>1/2</m:t>
            </m:r>
          </m:sup>
        </m:sSup>
      </m:oMath>
      <w:r w:rsidRPr="00671FCA">
        <w:rPr>
          <w:rFonts w:ascii="宋体" w:eastAsia="宋体" w:hAnsi="宋体"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a</m:t>
            </m:r>
          </m:sub>
        </m:sSub>
      </m:oMath>
      <w:r w:rsidRPr="00671FCA">
        <w:rPr>
          <w:rFonts w:ascii="宋体" w:eastAsia="宋体" w:hAnsi="宋体" w:cs="Times New Roman"/>
          <w:sz w:val="24"/>
          <w:szCs w:val="24"/>
        </w:rPr>
        <w:t>—幂律流体的视粘度，</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a</m:t>
            </m:r>
          </m:sub>
        </m:sSub>
        <m:r>
          <w:rPr>
            <w:rFonts w:ascii="Cambria Math" w:eastAsia="宋体" w:hAnsi="Cambria Math" w:cs="Times New Roman"/>
            <w:sz w:val="24"/>
            <w:szCs w:val="24"/>
          </w:rPr>
          <m:t>∙s</m:t>
        </m:r>
      </m:oMath>
      <w:r>
        <w:rPr>
          <w:rFonts w:ascii="宋体" w:eastAsia="宋体" w:hAnsi="宋体" w:cs="Times New Roman" w:hint="eastAsia"/>
          <w:sz w:val="24"/>
          <w:szCs w:val="24"/>
        </w:rPr>
        <w:t>；</w:t>
      </w:r>
      <m:oMath>
        <m:r>
          <w:rPr>
            <w:rFonts w:ascii="Cambria Math" w:eastAsia="宋体" w:hAnsi="Cambria Math" w:cs="Times New Roman"/>
            <w:sz w:val="24"/>
            <w:szCs w:val="24"/>
          </w:rPr>
          <m:t>K</m:t>
        </m:r>
      </m:oMath>
      <w:r w:rsidRPr="00671FCA">
        <w:rPr>
          <w:rFonts w:ascii="宋体" w:eastAsia="宋体" w:hAnsi="宋体" w:cs="Times New Roman"/>
          <w:sz w:val="24"/>
          <w:szCs w:val="24"/>
        </w:rPr>
        <w:t>—流体的稠度系数</w:t>
      </w:r>
      <w:r>
        <w:rPr>
          <w:rFonts w:ascii="宋体" w:eastAsia="宋体" w:hAnsi="宋体"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a</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hint="eastAsia"/>
                <w:sz w:val="24"/>
                <w:szCs w:val="24"/>
              </w:rPr>
              <m:t>n</m:t>
            </m:r>
          </m:sup>
        </m:sSup>
      </m:oMath>
      <w:r w:rsidRPr="00671FCA">
        <w:rPr>
          <w:rFonts w:ascii="宋体" w:eastAsia="宋体" w:hAnsi="宋体" w:cs="Times New Roman"/>
          <w:sz w:val="24"/>
          <w:szCs w:val="24"/>
        </w:rPr>
        <w:t>；</w:t>
      </w:r>
      <m:oMath>
        <m:r>
          <w:rPr>
            <w:rFonts w:ascii="Cambria Math" w:eastAsia="宋体" w:hAnsi="Cambria Math" w:cs="Times New Roman"/>
            <w:sz w:val="24"/>
            <w:szCs w:val="24"/>
          </w:rPr>
          <m:t>n</m:t>
        </m:r>
      </m:oMath>
      <w:r w:rsidRPr="00671FCA">
        <w:rPr>
          <w:rFonts w:ascii="宋体" w:eastAsia="宋体" w:hAnsi="宋体" w:cs="Times New Roman"/>
          <w:sz w:val="24"/>
          <w:szCs w:val="24"/>
        </w:rPr>
        <w:t>—流性指数；</w:t>
      </w:r>
      <m:oMath>
        <m:r>
          <w:rPr>
            <w:rFonts w:ascii="Cambria Math" w:eastAsia="宋体" w:hAnsi="Cambria Math" w:cs="Times New Roman"/>
            <w:sz w:val="24"/>
            <w:szCs w:val="24"/>
          </w:rPr>
          <m:t>Q</m:t>
        </m:r>
      </m:oMath>
      <w:r w:rsidRPr="00671FCA">
        <w:rPr>
          <w:rFonts w:ascii="宋体" w:eastAsia="宋体" w:hAnsi="宋体" w:cs="Times New Roman"/>
          <w:sz w:val="24"/>
          <w:szCs w:val="24"/>
        </w:rPr>
        <w:t>—施工排量，</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m:t>
            </m:r>
          </m:e>
          <m:sup>
            <m:r>
              <w:rPr>
                <w:rFonts w:ascii="Cambria Math" w:eastAsia="宋体" w:hAnsi="Cambria Math" w:cs="Times New Roman"/>
                <w:sz w:val="24"/>
                <w:szCs w:val="24"/>
              </w:rPr>
              <m:t>3</m:t>
            </m:r>
          </m:sup>
        </m:sSup>
        <m:r>
          <w:rPr>
            <w:rFonts w:ascii="Cambria Math" w:eastAsia="宋体" w:hAnsi="Cambria Math" w:cs="Times New Roman"/>
            <w:sz w:val="24"/>
            <w:szCs w:val="24"/>
          </w:rPr>
          <m:t>/s</m:t>
        </m:r>
      </m:oMath>
      <w:r w:rsidRPr="00671FCA">
        <w:rPr>
          <w:rFonts w:ascii="宋体" w:eastAsia="宋体" w:hAnsi="宋体" w:cs="Times New Roman"/>
          <w:sz w:val="24"/>
          <w:szCs w:val="24"/>
        </w:rPr>
        <w:t>；</w:t>
      </w:r>
      <m:oMath>
        <m:bar>
          <m:barPr>
            <m:pos m:val="top"/>
            <m:ctrlPr>
              <w:rPr>
                <w:rFonts w:ascii="Cambria Math" w:eastAsia="宋体" w:hAnsi="Cambria Math" w:cs="Times New Roman"/>
                <w:i/>
                <w:sz w:val="24"/>
                <w:szCs w:val="24"/>
              </w:rPr>
            </m:ctrlPr>
          </m:barPr>
          <m:e>
            <m:r>
              <w:rPr>
                <w:rFonts w:ascii="Cambria Math" w:eastAsia="宋体" w:hAnsi="Cambria Math" w:cs="Times New Roman"/>
                <w:sz w:val="24"/>
                <w:szCs w:val="24"/>
              </w:rPr>
              <m:t>W</m:t>
            </m:r>
          </m:e>
        </m:bar>
      </m:oMath>
      <w:r>
        <w:rPr>
          <w:rFonts w:ascii="宋体" w:eastAsia="宋体" w:hAnsi="宋体" w:cs="Times New Roman" w:hint="eastAsia"/>
          <w:sz w:val="24"/>
          <w:szCs w:val="24"/>
        </w:rPr>
        <w:t>—</w:t>
      </w:r>
      <w:r w:rsidRPr="00671FCA">
        <w:rPr>
          <w:rFonts w:ascii="宋体" w:eastAsia="宋体" w:hAnsi="宋体" w:cs="Times New Roman"/>
          <w:sz w:val="24"/>
          <w:szCs w:val="24"/>
        </w:rPr>
        <w:t>裂缝沿高度方向上的平均宽度，</w:t>
      </w:r>
      <m:oMath>
        <m:r>
          <w:rPr>
            <w:rFonts w:ascii="Cambria Math" w:eastAsia="宋体" w:hAnsi="Cambria Math" w:cs="Times New Roman"/>
            <w:sz w:val="24"/>
            <w:szCs w:val="24"/>
          </w:rPr>
          <m:t>m</m:t>
        </m:r>
      </m:oMath>
      <w:r w:rsidRPr="00671FCA">
        <w:rPr>
          <w:rFonts w:ascii="宋体" w:eastAsia="宋体" w:hAnsi="宋体" w:cs="Times New Roman"/>
          <w:sz w:val="24"/>
          <w:szCs w:val="24"/>
        </w:rPr>
        <w:t>，</w:t>
      </w:r>
      <w:r w:rsidRPr="00671FCA">
        <w:rPr>
          <w:rFonts w:ascii="宋体" w:eastAsia="宋体" w:hAnsi="宋体" w:cs="Times New Roman"/>
          <w:sz w:val="24"/>
          <w:szCs w:val="24"/>
        </w:rPr>
        <w:lastRenderedPageBreak/>
        <w:t>对于</w:t>
      </w:r>
      <w:r w:rsidRPr="00671FCA">
        <w:rPr>
          <w:rFonts w:ascii="Times New Roman" w:eastAsia="宋体" w:hAnsi="Times New Roman" w:cs="Times New Roman"/>
          <w:sz w:val="24"/>
          <w:szCs w:val="24"/>
        </w:rPr>
        <w:t>PKN</w:t>
      </w:r>
      <w:r w:rsidRPr="00671FCA">
        <w:rPr>
          <w:rFonts w:ascii="宋体" w:eastAsia="宋体" w:hAnsi="宋体" w:cs="Times New Roman"/>
          <w:sz w:val="24"/>
          <w:szCs w:val="24"/>
        </w:rPr>
        <w:t>模型，</w:t>
      </w:r>
      <m:oMath>
        <m:bar>
          <m:barPr>
            <m:pos m:val="top"/>
            <m:ctrlPr>
              <w:rPr>
                <w:rFonts w:ascii="Cambria Math" w:eastAsia="宋体" w:hAnsi="Cambria Math" w:cs="Times New Roman"/>
                <w:i/>
                <w:sz w:val="24"/>
                <w:szCs w:val="24"/>
              </w:rPr>
            </m:ctrlPr>
          </m:barPr>
          <m:e>
            <m:r>
              <w:rPr>
                <w:rFonts w:ascii="Cambria Math" w:eastAsia="宋体" w:hAnsi="Cambria Math" w:cs="Times New Roman"/>
                <w:sz w:val="24"/>
                <w:szCs w:val="24"/>
              </w:rPr>
              <m:t>W</m:t>
            </m:r>
          </m:e>
        </m:bar>
        <m:r>
          <w:rPr>
            <w:rFonts w:ascii="Cambria Math" w:eastAsia="宋体" w:hAnsi="Cambria Math" w:cs="Times New Roman"/>
            <w:sz w:val="24"/>
            <w:szCs w:val="24"/>
          </w:rPr>
          <m:t>=</m:t>
        </m:r>
        <m:r>
          <m:rPr>
            <m:sty m:val="p"/>
          </m:rPr>
          <w:rPr>
            <w:rFonts w:ascii="Cambria Math" w:eastAsia="宋体" w:hAnsi="Cambria Math" w:cs="Times New Roman"/>
            <w:sz w:val="24"/>
            <w:szCs w:val="24"/>
          </w:rPr>
          <m:t>0.785</m:t>
        </m:r>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0,t</m:t>
            </m:r>
          </m:e>
        </m:d>
      </m:oMath>
      <w:r>
        <w:rPr>
          <w:rFonts w:ascii="宋体" w:eastAsia="宋体" w:hAnsi="宋体" w:cs="Times New Roman" w:hint="eastAsia"/>
          <w:sz w:val="24"/>
          <w:szCs w:val="24"/>
        </w:rPr>
        <w:t>。</w:t>
      </w:r>
    </w:p>
    <w:p w14:paraId="30324296" w14:textId="300EE264" w:rsidR="00671FCA" w:rsidRDefault="00671FCA" w:rsidP="00445812">
      <w:pPr>
        <w:spacing w:line="400" w:lineRule="exact"/>
        <w:ind w:firstLineChars="200" w:firstLine="480"/>
        <w:rPr>
          <w:rFonts w:ascii="宋体" w:eastAsia="宋体" w:hAnsi="宋体" w:cs="Times New Roman"/>
          <w:sz w:val="24"/>
          <w:szCs w:val="24"/>
        </w:rPr>
      </w:pPr>
      <w:r w:rsidRPr="00671FCA">
        <w:rPr>
          <w:rFonts w:ascii="宋体" w:eastAsia="宋体" w:hAnsi="宋体" w:cs="Times New Roman" w:hint="eastAsia"/>
          <w:sz w:val="24"/>
          <w:szCs w:val="24"/>
        </w:rPr>
        <w:t>对于幂律流体，由于其视粘度与缝宽有关，所以在求解缝宽的时候需要采用迭代法</w:t>
      </w:r>
      <w:r w:rsidR="00445812">
        <w:rPr>
          <w:rFonts w:ascii="宋体" w:eastAsia="宋体" w:hAnsi="宋体" w:cs="Times New Roman" w:hint="eastAsia"/>
          <w:sz w:val="24"/>
          <w:szCs w:val="24"/>
        </w:rPr>
        <w:t>。</w:t>
      </w:r>
    </w:p>
    <w:p w14:paraId="3787E3DF" w14:textId="52D5413D" w:rsidR="00C41CF9" w:rsidRDefault="00445812" w:rsidP="00C41CF9">
      <w:pPr>
        <w:spacing w:line="400" w:lineRule="exac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2</w:t>
      </w:r>
      <w:r>
        <w:rPr>
          <w:rFonts w:ascii="宋体" w:eastAsia="宋体" w:hAnsi="宋体" w:cs="Times New Roman" w:hint="eastAsia"/>
          <w:sz w:val="24"/>
          <w:szCs w:val="24"/>
        </w:rPr>
        <w:t>）</w:t>
      </w:r>
      <w:r w:rsidRPr="004829A5">
        <w:rPr>
          <w:rFonts w:ascii="宋体" w:eastAsia="宋体" w:hAnsi="宋体" w:cs="Times New Roman" w:hint="eastAsia"/>
          <w:sz w:val="24"/>
          <w:szCs w:val="24"/>
        </w:rPr>
        <w:t>裂缝的</w:t>
      </w:r>
      <w:r>
        <w:rPr>
          <w:rFonts w:ascii="宋体" w:eastAsia="宋体" w:hAnsi="宋体" w:cs="Times New Roman" w:hint="eastAsia"/>
          <w:sz w:val="24"/>
          <w:szCs w:val="24"/>
        </w:rPr>
        <w:t>长</w:t>
      </w:r>
      <w:r w:rsidRPr="004829A5">
        <w:rPr>
          <w:rFonts w:ascii="宋体" w:eastAsia="宋体" w:hAnsi="宋体" w:cs="Times New Roman" w:hint="eastAsia"/>
          <w:sz w:val="24"/>
          <w:szCs w:val="24"/>
        </w:rPr>
        <w:t>度计算</w:t>
      </w:r>
    </w:p>
    <w:p w14:paraId="61CD4C0A" w14:textId="5833E392" w:rsidR="00C41CF9" w:rsidRDefault="00C41CF9" w:rsidP="00C41CF9">
      <w:pPr>
        <w:spacing w:line="400" w:lineRule="exact"/>
        <w:ind w:firstLineChars="200" w:firstLine="480"/>
        <w:rPr>
          <w:rFonts w:ascii="宋体" w:eastAsia="宋体" w:hAnsi="宋体" w:cs="Times New Roman"/>
          <w:sz w:val="24"/>
          <w:szCs w:val="24"/>
        </w:rPr>
      </w:pPr>
      <w:r>
        <w:rPr>
          <w:rFonts w:ascii="宋体" w:eastAsia="宋体" w:hAnsi="宋体" w:cs="Times New Roman" w:hint="eastAsia"/>
          <w:noProof/>
          <w:sz w:val="24"/>
          <w:szCs w:val="24"/>
        </w:rPr>
        <w:drawing>
          <wp:anchor distT="0" distB="0" distL="114300" distR="114300" simplePos="0" relativeHeight="251662336" behindDoc="0" locked="0" layoutInCell="1" allowOverlap="1" wp14:anchorId="40F5E349" wp14:editId="1A6BF4B0">
            <wp:simplePos x="0" y="0"/>
            <wp:positionH relativeFrom="column">
              <wp:posOffset>484505</wp:posOffset>
            </wp:positionH>
            <wp:positionV relativeFrom="paragraph">
              <wp:posOffset>1276350</wp:posOffset>
            </wp:positionV>
            <wp:extent cx="4742180" cy="2279650"/>
            <wp:effectExtent l="0" t="0" r="1270" b="6350"/>
            <wp:wrapTopAndBottom/>
            <wp:docPr id="1" name="图片 1" descr="C:\Users\二瓢\Desktop\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二瓢\Desktop\b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2180" cy="2279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hint="eastAsia"/>
          <w:sz w:val="24"/>
          <w:szCs w:val="24"/>
        </w:rPr>
        <w:t>由于</w:t>
      </w:r>
      <w:r w:rsidRPr="00473FD0">
        <w:rPr>
          <w:rFonts w:ascii="Times New Roman" w:eastAsia="宋体" w:hAnsi="Times New Roman" w:cs="Times New Roman"/>
          <w:sz w:val="24"/>
          <w:szCs w:val="24"/>
        </w:rPr>
        <w:t>PKN</w:t>
      </w:r>
      <w:r w:rsidRPr="00445812">
        <w:rPr>
          <w:rFonts w:ascii="宋体" w:eastAsia="宋体" w:hAnsi="宋体" w:cs="Times New Roman"/>
          <w:sz w:val="24"/>
          <w:szCs w:val="24"/>
        </w:rPr>
        <w:t>解析解中缝长计算公式不能满足流体连续性方程</w:t>
      </w:r>
      <w:r>
        <w:rPr>
          <w:rFonts w:ascii="宋体" w:eastAsia="宋体" w:hAnsi="宋体" w:cs="Times New Roman" w:hint="eastAsia"/>
          <w:sz w:val="24"/>
          <w:szCs w:val="24"/>
        </w:rPr>
        <w:t>，动态裂缝（即在水力压裂呈张开状态时的裂缝）无法表示支撑裂缝。形成支撑裂缝时，</w:t>
      </w:r>
      <w:r w:rsidR="00427246">
        <w:rPr>
          <w:rFonts w:ascii="宋体" w:eastAsia="宋体" w:hAnsi="宋体" w:cs="Times New Roman" w:hint="eastAsia"/>
          <w:sz w:val="24"/>
          <w:szCs w:val="24"/>
        </w:rPr>
        <w:t>因停泵降压及流体滤失导致裂缝重新闭合，携砂液中的支撑剂则集聚密实支撑住裂缝。结果是支撑裂缝裂缝相较最终泵注时段裂缝，宽度相较变小，长度等于其携砂液最远行走距离。</w:t>
      </w:r>
      <w:r>
        <w:rPr>
          <w:rFonts w:ascii="宋体" w:eastAsia="宋体" w:hAnsi="宋体" w:cs="Times New Roman" w:hint="eastAsia"/>
          <w:sz w:val="24"/>
          <w:szCs w:val="24"/>
        </w:rPr>
        <w:t>模型如下图</w:t>
      </w:r>
      <w:r w:rsidRPr="0022544A">
        <w:rPr>
          <w:rFonts w:ascii="Times New Roman" w:eastAsia="宋体" w:hAnsi="Times New Roman" w:cs="Times New Roman"/>
          <w:sz w:val="24"/>
          <w:szCs w:val="24"/>
        </w:rPr>
        <w:t>2</w:t>
      </w:r>
      <w:r w:rsidR="008B6F8D">
        <w:rPr>
          <w:rFonts w:ascii="Times New Roman" w:eastAsia="宋体" w:hAnsi="Times New Roman" w:cs="Times New Roman"/>
          <w:sz w:val="24"/>
          <w:szCs w:val="24"/>
        </w:rPr>
        <w:t>.</w:t>
      </w:r>
      <w:r w:rsidRPr="0022544A">
        <w:rPr>
          <w:rFonts w:ascii="Times New Roman" w:eastAsia="宋体" w:hAnsi="Times New Roman" w:cs="Times New Roman"/>
          <w:sz w:val="24"/>
          <w:szCs w:val="24"/>
        </w:rPr>
        <w:t>6</w:t>
      </w:r>
      <w:r>
        <w:rPr>
          <w:rFonts w:ascii="宋体" w:eastAsia="宋体" w:hAnsi="宋体" w:cs="Times New Roman" w:hint="eastAsia"/>
          <w:sz w:val="24"/>
          <w:szCs w:val="24"/>
        </w:rPr>
        <w:t>所示</w:t>
      </w:r>
    </w:p>
    <w:p w14:paraId="6652CF33" w14:textId="0C5763EC" w:rsidR="00C41CF9" w:rsidRPr="00427246" w:rsidRDefault="00C41CF9" w:rsidP="00427246">
      <w:pPr>
        <w:spacing w:line="400" w:lineRule="exact"/>
        <w:jc w:val="center"/>
        <w:rPr>
          <w:rFonts w:ascii="宋体" w:eastAsia="宋体" w:hAnsi="宋体" w:cs="Times New Roman"/>
          <w:szCs w:val="21"/>
        </w:rPr>
      </w:pPr>
      <w:r>
        <w:rPr>
          <w:rFonts w:ascii="宋体" w:eastAsia="宋体" w:hAnsi="宋体" w:cs="Times New Roman" w:hint="eastAsia"/>
          <w:szCs w:val="21"/>
        </w:rPr>
        <w:t>图</w:t>
      </w:r>
      <w:r w:rsidRPr="0022544A">
        <w:rPr>
          <w:rFonts w:ascii="Times New Roman" w:eastAsia="宋体" w:hAnsi="Times New Roman" w:cs="Times New Roman"/>
          <w:szCs w:val="21"/>
        </w:rPr>
        <w:t>2</w:t>
      </w:r>
      <w:r w:rsidR="008B6F8D">
        <w:rPr>
          <w:rFonts w:ascii="Times New Roman" w:eastAsia="宋体" w:hAnsi="Times New Roman" w:cs="Times New Roman"/>
          <w:szCs w:val="21"/>
        </w:rPr>
        <w:t>.</w:t>
      </w:r>
      <w:r w:rsidR="00427246" w:rsidRPr="0022544A">
        <w:rPr>
          <w:rFonts w:ascii="Times New Roman" w:eastAsia="宋体" w:hAnsi="Times New Roman" w:cs="Times New Roman"/>
          <w:szCs w:val="21"/>
        </w:rPr>
        <w:t>6</w:t>
      </w:r>
      <w:r w:rsidRPr="002D79A0">
        <w:rPr>
          <w:rFonts w:ascii="宋体" w:eastAsia="宋体" w:hAnsi="宋体" w:cs="Times New Roman"/>
          <w:szCs w:val="21"/>
        </w:rPr>
        <w:t xml:space="preserve">  </w:t>
      </w:r>
      <w:r w:rsidR="00427246">
        <w:rPr>
          <w:rFonts w:ascii="宋体" w:eastAsia="宋体" w:hAnsi="宋体" w:cs="Times New Roman" w:hint="eastAsia"/>
          <w:szCs w:val="21"/>
        </w:rPr>
        <w:t>开始闭合形成支撑裂缝的</w:t>
      </w:r>
      <w:r>
        <w:rPr>
          <w:rFonts w:ascii="宋体" w:eastAsia="宋体" w:hAnsi="宋体" w:cs="Times New Roman" w:hint="eastAsia"/>
          <w:szCs w:val="21"/>
        </w:rPr>
        <w:t>模型</w:t>
      </w:r>
    </w:p>
    <w:p w14:paraId="63AE3A89" w14:textId="0B7C3848" w:rsidR="00671FCA" w:rsidRPr="00445812" w:rsidRDefault="00432930" w:rsidP="00445812">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因泵入液量等于裂缝内存在的液体体积（</w:t>
      </w:r>
      <w:r w:rsidR="00F96065">
        <w:rPr>
          <w:rFonts w:ascii="宋体" w:eastAsia="宋体" w:hAnsi="宋体" w:cs="Times New Roman" w:hint="eastAsia"/>
          <w:sz w:val="24"/>
          <w:szCs w:val="24"/>
        </w:rPr>
        <w:t>即与压开裂缝相等</w:t>
      </w:r>
      <w:r>
        <w:rPr>
          <w:rFonts w:ascii="宋体" w:eastAsia="宋体" w:hAnsi="宋体" w:cs="Times New Roman" w:hint="eastAsia"/>
          <w:sz w:val="24"/>
          <w:szCs w:val="24"/>
        </w:rPr>
        <w:t>）</w:t>
      </w:r>
      <w:r w:rsidR="00F96065">
        <w:rPr>
          <w:rFonts w:ascii="宋体" w:eastAsia="宋体" w:hAnsi="宋体" w:cs="Times New Roman" w:hint="eastAsia"/>
          <w:sz w:val="24"/>
          <w:szCs w:val="24"/>
        </w:rPr>
        <w:t>与向外滤失液量的总和</w:t>
      </w:r>
      <w:r>
        <w:rPr>
          <w:rFonts w:ascii="宋体" w:eastAsia="宋体" w:hAnsi="宋体" w:cs="Times New Roman" w:hint="eastAsia"/>
          <w:sz w:val="24"/>
          <w:szCs w:val="24"/>
        </w:rPr>
        <w:t>，</w:t>
      </w:r>
      <w:r w:rsidR="00F96065">
        <w:rPr>
          <w:rFonts w:ascii="宋体" w:eastAsia="宋体" w:hAnsi="宋体" w:cs="Times New Roman" w:hint="eastAsia"/>
          <w:sz w:val="24"/>
          <w:szCs w:val="24"/>
        </w:rPr>
        <w:t>故</w:t>
      </w:r>
      <w:r w:rsidR="00445812" w:rsidRPr="00445812">
        <w:rPr>
          <w:rFonts w:ascii="宋体" w:eastAsia="宋体" w:hAnsi="宋体" w:cs="Times New Roman"/>
          <w:sz w:val="24"/>
          <w:szCs w:val="24"/>
        </w:rPr>
        <w:t>采用如下形式的连续性方程计算缝长：</w:t>
      </w:r>
    </w:p>
    <w:bookmarkStart w:id="85" w:name="_Hlk514424628"/>
    <w:p w14:paraId="16B7E8CB" w14:textId="748FE0F1" w:rsidR="00671FCA" w:rsidRPr="00445812" w:rsidRDefault="00A47CE6" w:rsidP="00445812">
      <w:pPr>
        <w:ind w:firstLineChars="200" w:firstLine="480"/>
        <w:rPr>
          <w:rFonts w:ascii="宋体" w:eastAsia="宋体" w:hAnsi="宋体" w:cs="Times New Roman"/>
          <w:sz w:val="24"/>
          <w:szCs w:val="24"/>
        </w:rPr>
      </w:pPr>
      <m:oMathPara>
        <m:oMathParaPr>
          <m:jc m:val="right"/>
        </m:oMathParaPr>
        <m:oMath>
          <m:nary>
            <m:naryPr>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0</m:t>
              </m:r>
            </m:sub>
            <m:sup>
              <m:r>
                <w:rPr>
                  <w:rFonts w:ascii="Cambria Math" w:eastAsia="宋体" w:hAnsi="Cambria Math" w:cs="Times New Roman"/>
                  <w:sz w:val="24"/>
                  <w:szCs w:val="24"/>
                </w:rPr>
                <m:t>L</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t</m:t>
                  </m:r>
                </m:e>
              </m:d>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πHW</m:t>
                  </m:r>
                  <m:d>
                    <m:dPr>
                      <m:ctrlPr>
                        <w:rPr>
                          <w:rFonts w:ascii="Cambria Math" w:eastAsia="宋体" w:hAnsi="Cambria Math" w:cs="Times New Roman"/>
                          <w:i/>
                          <w:sz w:val="24"/>
                          <w:szCs w:val="24"/>
                        </w:rPr>
                      </m:ctrlPr>
                    </m:dPr>
                    <m:e>
                      <m:r>
                        <w:rPr>
                          <w:rFonts w:ascii="Cambria Math" w:eastAsia="宋体" w:hAnsi="Cambria Math" w:cs="Times New Roman"/>
                          <w:sz w:val="24"/>
                          <w:szCs w:val="24"/>
                        </w:rPr>
                        <m:t>x,t</m:t>
                      </m:r>
                    </m:e>
                  </m:d>
                </m:num>
                <m:den>
                  <m:r>
                    <w:rPr>
                      <w:rFonts w:ascii="Cambria Math" w:eastAsia="宋体" w:hAnsi="Cambria Math" w:cs="Times New Roman"/>
                      <w:sz w:val="24"/>
                      <w:szCs w:val="24"/>
                    </w:rPr>
                    <m:t>4</m:t>
                  </m:r>
                </m:den>
              </m:f>
              <m:r>
                <w:rPr>
                  <w:rFonts w:ascii="Cambria Math" w:eastAsia="宋体" w:hAnsi="Cambria Math" w:cs="Times New Roman"/>
                  <w:sz w:val="24"/>
                  <w:szCs w:val="24"/>
                </w:rPr>
                <m:t>dx</m:t>
              </m:r>
            </m:e>
          </m:nary>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k</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e>
          </m:nary>
          <m:r>
            <w:rPr>
              <w:rFonts w:ascii="Cambria Math" w:eastAsia="宋体" w:hAnsi="Cambria Math" w:cs="Times New Roman"/>
              <w:sz w:val="24"/>
              <w:szCs w:val="24"/>
            </w:rPr>
            <m:t>=Qt                             (2-34)</m:t>
          </m:r>
        </m:oMath>
      </m:oMathPara>
      <w:bookmarkEnd w:id="85"/>
    </w:p>
    <w:p w14:paraId="2D525429" w14:textId="67B7585D" w:rsidR="005C6AD6" w:rsidRDefault="00473FD0"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r>
          <w:rPr>
            <w:rFonts w:ascii="Cambria Math" w:eastAsia="宋体" w:hAnsi="Cambria Math" w:cs="Times New Roman"/>
            <w:sz w:val="24"/>
            <w:szCs w:val="24"/>
          </w:rPr>
          <m:t>L</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t</m:t>
            </m:r>
          </m:e>
        </m:d>
      </m:oMath>
      <w:r>
        <w:rPr>
          <w:rFonts w:ascii="宋体" w:eastAsia="宋体" w:hAnsi="宋体" w:cs="Times New Roman" w:hint="eastAsia"/>
          <w:sz w:val="24"/>
          <w:szCs w:val="24"/>
        </w:rPr>
        <w:t>为液流压裂总时</w:t>
      </w:r>
      <w:r w:rsidR="004914F1">
        <w:rPr>
          <w:rFonts w:ascii="宋体" w:eastAsia="宋体" w:hAnsi="宋体" w:cs="Times New Roman" w:hint="eastAsia"/>
          <w:sz w:val="24"/>
          <w:szCs w:val="24"/>
        </w:rPr>
        <w:t>间</w:t>
      </w:r>
      <m:oMath>
        <m:r>
          <w:rPr>
            <w:rFonts w:ascii="Cambria Math" w:eastAsia="宋体" w:hAnsi="Cambria Math" w:cs="Times New Roman" w:hint="eastAsia"/>
            <w:sz w:val="24"/>
            <w:szCs w:val="24"/>
          </w:rPr>
          <m:t>t</m:t>
        </m:r>
      </m:oMath>
      <w:r>
        <w:rPr>
          <w:rFonts w:ascii="宋体" w:eastAsia="宋体" w:hAnsi="宋体" w:cs="Times New Roman" w:hint="eastAsia"/>
          <w:sz w:val="24"/>
          <w:szCs w:val="24"/>
        </w:rPr>
        <w:t>内裂缝的延伸长度；</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oMath>
      <w:r>
        <w:rPr>
          <w:rFonts w:ascii="宋体" w:eastAsia="宋体" w:hAnsi="宋体" w:cs="Times New Roman" w:hint="eastAsia"/>
          <w:sz w:val="24"/>
          <w:szCs w:val="24"/>
        </w:rPr>
        <w:t>为第</w:t>
      </w:r>
      <m:oMath>
        <m:r>
          <w:rPr>
            <w:rFonts w:ascii="Cambria Math" w:eastAsia="宋体" w:hAnsi="Cambria Math" w:cs="Times New Roman" w:hint="eastAsia"/>
            <w:sz w:val="24"/>
            <w:szCs w:val="24"/>
          </w:rPr>
          <m:t>i</m:t>
        </m:r>
      </m:oMath>
      <w:r>
        <w:rPr>
          <w:rFonts w:ascii="宋体" w:eastAsia="宋体" w:hAnsi="宋体" w:cs="Times New Roman" w:hint="eastAsia"/>
          <w:sz w:val="24"/>
          <w:szCs w:val="24"/>
        </w:rPr>
        <w:t>个流体单元在</w:t>
      </w:r>
      <w:r w:rsidR="004914F1">
        <w:rPr>
          <w:rFonts w:ascii="宋体" w:eastAsia="宋体" w:hAnsi="宋体" w:cs="Times New Roman" w:hint="eastAsia"/>
          <w:sz w:val="24"/>
          <w:szCs w:val="24"/>
        </w:rPr>
        <w:t>时间</w:t>
      </w:r>
      <m:oMath>
        <m:r>
          <w:rPr>
            <w:rFonts w:ascii="Cambria Math" w:eastAsia="宋体" w:hAnsi="Cambria Math" w:cs="Times New Roman" w:hint="eastAsia"/>
            <w:sz w:val="24"/>
            <w:szCs w:val="24"/>
          </w:rPr>
          <m:t>t</m:t>
        </m:r>
      </m:oMath>
      <w:r w:rsidR="004914F1">
        <w:rPr>
          <w:rFonts w:ascii="宋体" w:eastAsia="宋体" w:hAnsi="宋体" w:cs="Times New Roman" w:hint="eastAsia"/>
          <w:sz w:val="24"/>
          <w:szCs w:val="24"/>
        </w:rPr>
        <w:t>内</w:t>
      </w:r>
      <w:r>
        <w:rPr>
          <w:rFonts w:ascii="宋体" w:eastAsia="宋体" w:hAnsi="宋体" w:cs="Times New Roman" w:hint="eastAsia"/>
          <w:sz w:val="24"/>
          <w:szCs w:val="24"/>
        </w:rPr>
        <w:t>它存在于裂缝的时间段</w:t>
      </w:r>
      <w:r w:rsidR="004914F1">
        <w:rPr>
          <w:rFonts w:ascii="宋体" w:eastAsia="宋体" w:hAnsi="宋体" w:cs="Times New Roman" w:hint="eastAsia"/>
          <w:sz w:val="24"/>
          <w:szCs w:val="24"/>
        </w:rPr>
        <w:t>中</w:t>
      </w:r>
      <w:r>
        <w:rPr>
          <w:rFonts w:ascii="宋体" w:eastAsia="宋体" w:hAnsi="宋体" w:cs="Times New Roman" w:hint="eastAsia"/>
          <w:sz w:val="24"/>
          <w:szCs w:val="24"/>
        </w:rPr>
        <w:t>的滤失量</w:t>
      </w:r>
      <w:r w:rsidR="00432930">
        <w:rPr>
          <w:rFonts w:ascii="宋体" w:eastAsia="宋体" w:hAnsi="宋体" w:cs="Times New Roman" w:hint="eastAsia"/>
          <w:sz w:val="24"/>
          <w:szCs w:val="24"/>
        </w:rPr>
        <w:t>。</w:t>
      </w:r>
    </w:p>
    <w:p w14:paraId="708651BE" w14:textId="024A615B" w:rsidR="00432930" w:rsidRDefault="00F96065"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该方程表示时间</w:t>
      </w:r>
      <m:oMath>
        <m:r>
          <w:rPr>
            <w:rFonts w:ascii="Cambria Math" w:eastAsia="宋体" w:hAnsi="Cambria Math" w:cs="Times New Roman" w:hint="eastAsia"/>
            <w:sz w:val="24"/>
            <w:szCs w:val="24"/>
          </w:rPr>
          <m:t>t</m:t>
        </m:r>
      </m:oMath>
      <w:r>
        <w:rPr>
          <w:rFonts w:ascii="宋体" w:eastAsia="宋体" w:hAnsi="宋体" w:cs="Times New Roman" w:hint="eastAsia"/>
          <w:sz w:val="24"/>
          <w:szCs w:val="24"/>
        </w:rPr>
        <w:t>后共泵注了</w:t>
      </w:r>
      <m:oMath>
        <m:r>
          <w:rPr>
            <w:rFonts w:ascii="Cambria Math" w:eastAsia="宋体" w:hAnsi="Cambria Math" w:cs="Times New Roman"/>
            <w:sz w:val="24"/>
            <w:szCs w:val="24"/>
          </w:rPr>
          <m:t>k</m:t>
        </m:r>
      </m:oMath>
      <w:r>
        <w:rPr>
          <w:rFonts w:ascii="宋体" w:eastAsia="宋体" w:hAnsi="宋体" w:cs="Times New Roman" w:hint="eastAsia"/>
          <w:sz w:val="24"/>
          <w:szCs w:val="24"/>
        </w:rPr>
        <w:t>段流体单元，且</w:t>
      </w:r>
      <w:r w:rsidR="00432930" w:rsidRPr="00445812">
        <w:rPr>
          <w:rFonts w:ascii="宋体" w:eastAsia="宋体" w:hAnsi="宋体" w:cs="Times New Roman"/>
          <w:sz w:val="24"/>
          <w:szCs w:val="24"/>
        </w:rPr>
        <w:t>忽略新注入流体单元的初滤失量，</w:t>
      </w:r>
      <w:r>
        <w:rPr>
          <w:rFonts w:ascii="宋体" w:eastAsia="宋体" w:hAnsi="宋体" w:cs="Times New Roman" w:hint="eastAsia"/>
          <w:sz w:val="24"/>
          <w:szCs w:val="24"/>
        </w:rPr>
        <w:t>于是可对流体单元按每泵注一段流体单元进行分析：</w:t>
      </w:r>
    </w:p>
    <w:p w14:paraId="6430E31B" w14:textId="5113A0A6" w:rsidR="00432930" w:rsidRDefault="00432930"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①对第</w:t>
      </w:r>
      <m:oMath>
        <m:r>
          <w:rPr>
            <w:rFonts w:ascii="Cambria Math" w:eastAsia="宋体" w:hAnsi="Cambria Math" w:cs="Times New Roman" w:hint="eastAsia"/>
            <w:sz w:val="24"/>
            <w:szCs w:val="24"/>
          </w:rPr>
          <m:t>i</m:t>
        </m:r>
      </m:oMath>
      <w:r>
        <w:rPr>
          <w:rFonts w:ascii="宋体" w:eastAsia="宋体" w:hAnsi="宋体" w:cs="Times New Roman" w:hint="eastAsia"/>
          <w:sz w:val="24"/>
          <w:szCs w:val="24"/>
        </w:rPr>
        <w:t>个流体单元进行分析</w:t>
      </w:r>
      <w:r w:rsidR="00496CDD">
        <w:rPr>
          <w:rFonts w:ascii="宋体" w:eastAsia="宋体" w:hAnsi="宋体" w:cs="Times New Roman" w:hint="eastAsia"/>
          <w:sz w:val="24"/>
          <w:szCs w:val="24"/>
        </w:rPr>
        <w:t>（</w:t>
      </w:r>
      <m:oMath>
        <m:r>
          <w:rPr>
            <w:rFonts w:ascii="Cambria Math" w:eastAsia="宋体" w:hAnsi="Cambria Math" w:cs="Times New Roman"/>
            <w:sz w:val="24"/>
            <w:szCs w:val="24"/>
          </w:rPr>
          <m:t>i&lt;k</m:t>
        </m:r>
      </m:oMath>
      <w:r w:rsidR="00496CDD">
        <w:rPr>
          <w:rFonts w:ascii="宋体" w:eastAsia="宋体" w:hAnsi="宋体" w:cs="Times New Roman" w:hint="eastAsia"/>
          <w:sz w:val="24"/>
          <w:szCs w:val="24"/>
        </w:rPr>
        <w:t>时）</w:t>
      </w:r>
    </w:p>
    <w:p w14:paraId="55B47841" w14:textId="77777777" w:rsidR="00306DD1" w:rsidRDefault="00F96065"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从流体单元</w:t>
      </w:r>
      <m:oMath>
        <m:r>
          <w:rPr>
            <w:rFonts w:ascii="Cambria Math" w:eastAsia="宋体" w:hAnsi="Cambria Math" w:cs="Times New Roman" w:hint="eastAsia"/>
            <w:sz w:val="24"/>
            <w:szCs w:val="24"/>
          </w:rPr>
          <m:t>i</m:t>
        </m:r>
      </m:oMath>
      <w:r>
        <w:rPr>
          <w:rFonts w:ascii="宋体" w:eastAsia="宋体" w:hAnsi="宋体" w:cs="Times New Roman" w:hint="eastAsia"/>
          <w:sz w:val="24"/>
          <w:szCs w:val="24"/>
        </w:rPr>
        <w:t>完全刚进入裂缝到流体单元</w:t>
      </w:r>
      <m:oMath>
        <m:r>
          <w:rPr>
            <w:rFonts w:ascii="Cambria Math" w:eastAsia="宋体" w:hAnsi="Cambria Math" w:cs="Times New Roman"/>
            <w:sz w:val="24"/>
            <w:szCs w:val="24"/>
          </w:rPr>
          <m:t>k</m:t>
        </m:r>
      </m:oMath>
      <w:r>
        <w:rPr>
          <w:rFonts w:ascii="宋体" w:eastAsia="宋体" w:hAnsi="宋体" w:cs="Times New Roman" w:hint="eastAsia"/>
          <w:sz w:val="24"/>
          <w:szCs w:val="24"/>
        </w:rPr>
        <w:t>完全刚进入裂缝，该时间间隔内可视为流体单元</w:t>
      </w:r>
      <m:oMath>
        <m:r>
          <w:rPr>
            <w:rFonts w:ascii="Cambria Math" w:eastAsia="宋体" w:hAnsi="Cambria Math" w:cs="Times New Roman" w:hint="eastAsia"/>
            <w:sz w:val="24"/>
            <w:szCs w:val="24"/>
          </w:rPr>
          <m:t>i</m:t>
        </m:r>
      </m:oMath>
      <w:r>
        <w:rPr>
          <w:rFonts w:ascii="宋体" w:eastAsia="宋体" w:hAnsi="宋体" w:cs="Times New Roman" w:hint="eastAsia"/>
          <w:sz w:val="24"/>
          <w:szCs w:val="24"/>
        </w:rPr>
        <w:t>共滤失</w:t>
      </w:r>
      <m:oMath>
        <m:r>
          <w:rPr>
            <w:rFonts w:ascii="Cambria Math" w:eastAsia="宋体" w:hAnsi="Cambria Math" w:cs="Times New Roman"/>
            <w:sz w:val="24"/>
            <w:szCs w:val="24"/>
          </w:rPr>
          <m:t>k</m:t>
        </m:r>
        <m:r>
          <w:rPr>
            <w:rFonts w:ascii="微软雅黑" w:eastAsia="微软雅黑" w:hAnsi="微软雅黑" w:cs="微软雅黑" w:hint="eastAsia"/>
            <w:sz w:val="24"/>
            <w:szCs w:val="24"/>
          </w:rPr>
          <m:t>-</m:t>
        </m:r>
        <m:r>
          <w:rPr>
            <w:rFonts w:ascii="Cambria Math" w:eastAsia="宋体" w:hAnsi="Cambria Math" w:cs="Times New Roman" w:hint="eastAsia"/>
            <w:sz w:val="24"/>
            <w:szCs w:val="24"/>
          </w:rPr>
          <m:t>i</m:t>
        </m:r>
      </m:oMath>
      <w:r>
        <w:rPr>
          <w:rFonts w:ascii="宋体" w:eastAsia="宋体" w:hAnsi="宋体" w:cs="Times New Roman" w:hint="eastAsia"/>
          <w:sz w:val="24"/>
          <w:szCs w:val="24"/>
        </w:rPr>
        <w:t>次</w:t>
      </w:r>
      <w:r w:rsidR="00306DD1">
        <w:rPr>
          <w:rFonts w:ascii="宋体" w:eastAsia="宋体" w:hAnsi="宋体" w:cs="Times New Roman" w:hint="eastAsia"/>
          <w:sz w:val="24"/>
          <w:szCs w:val="24"/>
        </w:rPr>
        <w:t>。</w:t>
      </w:r>
    </w:p>
    <w:p w14:paraId="12F50A52" w14:textId="310CDE2F" w:rsidR="00432930" w:rsidRPr="00432930" w:rsidRDefault="00306DD1"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对每个流体单元的每次滤失，滤失量为滤失长度、滤失宽度、滤失速度、滤失时间的积值，即</w:t>
      </w:r>
    </w:p>
    <w:bookmarkStart w:id="86" w:name="_Hlk514424634"/>
    <w:p w14:paraId="7E685C89" w14:textId="6C3581DF" w:rsidR="00432930" w:rsidRPr="00306DD1" w:rsidRDefault="00A47CE6" w:rsidP="005C6AD6">
      <w:pPr>
        <w:spacing w:line="400" w:lineRule="exact"/>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m:t>
              </m:r>
            </m:sub>
          </m:sSub>
          <m:r>
            <w:rPr>
              <w:rFonts w:ascii="Cambria Math" w:eastAsia="宋体" w:hAnsi="Cambria Math" w:cs="Times New Roman" w:hint="eastAsia"/>
              <w:sz w:val="24"/>
              <w:szCs w:val="24"/>
            </w:rPr>
            <m:t>=v</m:t>
          </m:r>
          <m:r>
            <w:rPr>
              <w:rFonts w:ascii="Cambria Math" w:eastAsia="宋体" w:hAnsi="Cambria Math" w:cs="Times New Roman"/>
              <w:sz w:val="24"/>
              <w:szCs w:val="24"/>
            </w:rPr>
            <m:t>∙L∙H∙∆</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(2-35)</m:t>
          </m:r>
        </m:oMath>
      </m:oMathPara>
      <w:bookmarkEnd w:id="86"/>
    </w:p>
    <w:p w14:paraId="5F0FF72B" w14:textId="01F6DB58" w:rsidR="00432930" w:rsidRDefault="00306DD1"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根据滤失</w:t>
      </w:r>
      <w:r w:rsidR="004D451C">
        <w:rPr>
          <w:rFonts w:ascii="宋体" w:eastAsia="宋体" w:hAnsi="宋体" w:cs="Times New Roman" w:hint="eastAsia"/>
          <w:sz w:val="24"/>
          <w:szCs w:val="24"/>
        </w:rPr>
        <w:t>系数的含义和模型两边滤失的情况，可得</w:t>
      </w:r>
    </w:p>
    <w:bookmarkStart w:id="87" w:name="_Hlk514424725"/>
    <w:p w14:paraId="29ED62FE" w14:textId="3CEC3C9D" w:rsidR="00432930" w:rsidRPr="004D451C" w:rsidRDefault="00A47CE6" w:rsidP="004D451C">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m:t>
              </m:r>
            </m:sub>
          </m:sSub>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2C</m:t>
              </m:r>
            </m:num>
            <m:den>
              <m:rad>
                <m:radPr>
                  <m:degHide m:val="1"/>
                  <m:ctrlPr>
                    <w:rPr>
                      <w:rFonts w:ascii="Cambria Math" w:eastAsia="宋体" w:hAnsi="Cambria Math" w:cs="Times New Roman"/>
                      <w:i/>
                      <w:sz w:val="24"/>
                      <w:szCs w:val="24"/>
                    </w:rPr>
                  </m:ctrlPr>
                </m:radPr>
                <m:deg/>
                <m:e>
                  <m:r>
                    <w:rPr>
                      <w:rFonts w:ascii="Cambria Math" w:eastAsia="宋体" w:hAnsi="Cambria Math" w:cs="Times New Roman" w:hint="eastAsia"/>
                      <w:sz w:val="24"/>
                      <w:szCs w:val="24"/>
                    </w:rPr>
                    <m:t>t</m:t>
                  </m:r>
                  <m:r>
                    <w:rPr>
                      <w:rFonts w:ascii="Cambria Math" w:eastAsia="宋体" w:hAnsi="Cambria Math" w:cs="Times New Roman"/>
                      <w:sz w:val="24"/>
                      <w:szCs w:val="24"/>
                    </w:rPr>
                    <m:t>'</m:t>
                  </m:r>
                </m:e>
              </m:rad>
            </m:den>
          </m:f>
          <m:r>
            <w:rPr>
              <w:rFonts w:ascii="Cambria Math" w:eastAsia="宋体" w:hAnsi="Cambria Math" w:cs="Times New Roman"/>
              <w:sz w:val="24"/>
              <w:szCs w:val="24"/>
            </w:rPr>
            <m:t>∙L∙H∙∆</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(2-36)</m:t>
          </m:r>
        </m:oMath>
      </m:oMathPara>
      <w:bookmarkEnd w:id="87"/>
    </w:p>
    <w:p w14:paraId="79ACB889" w14:textId="42653029" w:rsidR="004D451C" w:rsidRDefault="004D451C" w:rsidP="004D451C">
      <w:pPr>
        <w:ind w:firstLineChars="200" w:firstLine="480"/>
        <w:rPr>
          <w:rFonts w:ascii="宋体" w:eastAsia="宋体" w:hAnsi="宋体" w:cs="Times New Roman"/>
          <w:sz w:val="24"/>
          <w:szCs w:val="24"/>
        </w:rPr>
      </w:pPr>
      <w:r>
        <w:rPr>
          <w:rFonts w:ascii="宋体" w:eastAsia="宋体" w:hAnsi="宋体" w:cs="Times New Roman" w:hint="eastAsia"/>
          <w:sz w:val="24"/>
          <w:szCs w:val="24"/>
        </w:rPr>
        <w:t>对流体单元</w:t>
      </w:r>
      <m:oMath>
        <m:r>
          <w:rPr>
            <w:rFonts w:ascii="Cambria Math" w:eastAsia="宋体" w:hAnsi="Cambria Math" w:cs="Times New Roman" w:hint="eastAsia"/>
            <w:sz w:val="24"/>
            <w:szCs w:val="24"/>
          </w:rPr>
          <m:t>i</m:t>
        </m:r>
      </m:oMath>
      <w:r w:rsidR="00496CDD">
        <w:rPr>
          <w:rFonts w:ascii="宋体" w:eastAsia="宋体" w:hAnsi="宋体" w:cs="Times New Roman" w:hint="eastAsia"/>
          <w:sz w:val="24"/>
          <w:szCs w:val="24"/>
        </w:rPr>
        <w:t>的每次</w:t>
      </w:r>
      <w:r>
        <w:rPr>
          <w:rFonts w:ascii="宋体" w:eastAsia="宋体" w:hAnsi="宋体" w:cs="Times New Roman" w:hint="eastAsia"/>
          <w:sz w:val="24"/>
          <w:szCs w:val="24"/>
        </w:rPr>
        <w:t>滤失，滤失量为</w:t>
      </w:r>
    </w:p>
    <w:bookmarkStart w:id="88" w:name="_Hlk514424732"/>
    <w:p w14:paraId="450CBA10" w14:textId="5D025ADA" w:rsidR="004D451C" w:rsidRPr="00496CDD" w:rsidRDefault="00A47CE6" w:rsidP="004D451C">
      <w:pPr>
        <w:ind w:firstLineChars="200" w:firstLine="480"/>
        <w:rPr>
          <w:rFonts w:ascii="宋体" w:eastAsia="宋体" w:hAnsi="宋体" w:cs="Times New Roman"/>
          <w:sz w:val="24"/>
          <w:szCs w:val="24"/>
        </w:rPr>
      </w:pPr>
      <m:oMathPara>
        <m:oMathParaPr>
          <m:jc m:val="right"/>
        </m:oMathParaPr>
        <m:oMath>
          <m:d>
            <m:dPr>
              <m:begChr m:val="{"/>
              <m:endChr m:val=""/>
              <m:ctrlPr>
                <w:rPr>
                  <w:rFonts w:ascii="Cambria Math" w:eastAsia="宋体" w:hAnsi="Cambria Math" w:cs="Times New Roman"/>
                  <w:i/>
                  <w:sz w:val="24"/>
                  <w:szCs w:val="24"/>
                </w:rPr>
              </m:ctrlPr>
            </m:dPr>
            <m:e>
              <m:m>
                <m:mPr>
                  <m:mcs>
                    <m:mc>
                      <m:mcPr>
                        <m:count m:val="1"/>
                        <m:mcJc m:val="center"/>
                      </m:mcPr>
                    </m:mc>
                  </m:mcs>
                  <m:ctrlPr>
                    <w:rPr>
                      <w:rFonts w:ascii="Cambria Math" w:eastAsia="宋体" w:hAnsi="Cambria Math" w:cs="Times New Roman"/>
                      <w:i/>
                      <w:sz w:val="24"/>
                      <w:szCs w:val="24"/>
                    </w:rPr>
                  </m:ctrlPr>
                </m:mPr>
                <m:mr>
                  <m:e>
                    <m:f>
                      <m:fPr>
                        <m:ctrlPr>
                          <w:rPr>
                            <w:rFonts w:ascii="Cambria Math" w:eastAsia="宋体" w:hAnsi="Cambria Math" w:cs="Times New Roman"/>
                            <w:i/>
                            <w:sz w:val="24"/>
                            <w:szCs w:val="24"/>
                          </w:rPr>
                        </m:ctrlPr>
                      </m:fPr>
                      <m:num>
                        <m:r>
                          <w:rPr>
                            <w:rFonts w:ascii="Cambria Math" w:eastAsia="宋体" w:hAnsi="Cambria Math" w:cs="Times New Roman"/>
                            <w:sz w:val="24"/>
                            <w:szCs w:val="24"/>
                          </w:rPr>
                          <m:t>2C</m:t>
                        </m:r>
                      </m:num>
                      <m:den>
                        <m:rad>
                          <m:radPr>
                            <m:degHide m:val="1"/>
                            <m:ctrlPr>
                              <w:rPr>
                                <w:rFonts w:ascii="Cambria Math" w:eastAsia="宋体" w:hAnsi="Cambria Math" w:cs="Times New Roman"/>
                                <w:i/>
                                <w:sz w:val="24"/>
                                <w:szCs w:val="24"/>
                              </w:rPr>
                            </m:ctrlPr>
                          </m:radPr>
                          <m:deg/>
                          <m:e>
                            <m:r>
                              <w:rPr>
                                <w:rFonts w:ascii="Cambria Math" w:eastAsia="宋体" w:hAnsi="Cambria Math" w:cs="Times New Roman"/>
                                <w:sz w:val="24"/>
                                <w:szCs w:val="24"/>
                              </w:rPr>
                              <m:t>∆</m:t>
                            </m:r>
                            <m:r>
                              <w:rPr>
                                <w:rFonts w:ascii="Cambria Math" w:eastAsia="宋体" w:hAnsi="Cambria Math" w:cs="Times New Roman" w:hint="eastAsia"/>
                                <w:sz w:val="24"/>
                                <w:szCs w:val="24"/>
                              </w:rPr>
                              <m:t>t</m:t>
                            </m:r>
                          </m:e>
                        </m:rad>
                      </m:den>
                    </m:f>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begChr m:val="["/>
                        <m:endChr m:val="]"/>
                        <m:ctrlPr>
                          <w:rPr>
                            <w:rFonts w:ascii="Cambria Math" w:eastAsia="宋体" w:hAnsi="Cambria Math" w:cs="Times New Roman"/>
                            <w:i/>
                            <w:sz w:val="24"/>
                            <w:szCs w:val="24"/>
                          </w:rPr>
                        </m:ctrlPr>
                      </m:dPr>
                      <m:e>
                        <m:d>
                          <m:dPr>
                            <m:ctrlPr>
                              <w:rPr>
                                <w:rFonts w:ascii="Cambria Math" w:eastAsia="宋体" w:hAnsi="Cambria Math" w:cs="Times New Roman"/>
                                <w:i/>
                                <w:sz w:val="24"/>
                                <w:szCs w:val="24"/>
                              </w:rPr>
                            </m:ctrlPr>
                          </m:dPr>
                          <m:e>
                            <m:r>
                              <w:rPr>
                                <w:rFonts w:ascii="Cambria Math" w:eastAsia="宋体" w:hAnsi="Cambria Math" w:cs="Times New Roman"/>
                                <w:sz w:val="24"/>
                                <w:szCs w:val="24"/>
                              </w:rPr>
                              <m:t>i+1</m:t>
                            </m:r>
                          </m:e>
                        </m:d>
                        <m:r>
                          <w:rPr>
                            <w:rFonts w:ascii="Cambria Math" w:eastAsia="宋体" w:hAnsi="Cambria Math" w:cs="Times New Roman"/>
                            <w:sz w:val="24"/>
                            <w:szCs w:val="24"/>
                          </w:rPr>
                          <m:t>∆</m:t>
                        </m:r>
                        <m:r>
                          <w:rPr>
                            <w:rFonts w:ascii="Cambria Math" w:eastAsia="宋体" w:hAnsi="Cambria Math" w:cs="Times New Roman" w:hint="eastAsia"/>
                            <w:sz w:val="24"/>
                            <w:szCs w:val="24"/>
                          </w:rPr>
                          <m:t>t</m:t>
                        </m:r>
                      </m:e>
                    </m:d>
                    <m:r>
                      <w:rPr>
                        <w:rFonts w:ascii="Cambria Math" w:eastAsia="宋体" w:hAnsi="Cambria Math" w:cs="Times New Roman"/>
                        <w:sz w:val="24"/>
                        <w:szCs w:val="24"/>
                      </w:rPr>
                      <m:t>∙H∙∆</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m:t>
                    </m:r>
                    <m:sSup>
                      <m:sSupPr>
                        <m:ctrlPr>
                          <w:rPr>
                            <w:rFonts w:ascii="Cambria Math" w:eastAsia="宋体" w:hAnsi="Cambria Math" w:cs="Times New Roman"/>
                            <w:i/>
                            <w:sz w:val="24"/>
                            <w:szCs w:val="24"/>
                          </w:rPr>
                        </m:ctrlPr>
                      </m:sSupPr>
                      <m:e>
                        <m:r>
                          <w:rPr>
                            <w:rFonts w:ascii="Cambria Math" w:eastAsia="宋体" w:hAnsi="Cambria Math" w:cs="Times New Roman" w:hint="eastAsia"/>
                            <w:sz w:val="24"/>
                            <w:szCs w:val="24"/>
                          </w:rPr>
                          <m:t>t</m:t>
                        </m:r>
                      </m:e>
                      <m:sup>
                        <m:r>
                          <w:rPr>
                            <w:rFonts w:ascii="Cambria Math" w:eastAsia="宋体" w:hAnsi="Cambria Math" w:cs="Times New Roman"/>
                            <w:sz w:val="24"/>
                            <w:szCs w:val="24"/>
                          </w:rPr>
                          <m:t>'</m:t>
                        </m:r>
                      </m:sup>
                    </m:sSup>
                    <m:r>
                      <w:rPr>
                        <w:rFonts w:ascii="Cambria Math" w:eastAsia="宋体" w:hAnsi="Cambria Math" w:cs="Times New Roman"/>
                        <w:sz w:val="24"/>
                        <w:szCs w:val="24"/>
                      </w:rPr>
                      <m:t>=∆</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m:t>
                    </m:r>
                  </m:e>
                </m:mr>
                <m:mr>
                  <m:e>
                    <m:f>
                      <m:fPr>
                        <m:ctrlPr>
                          <w:rPr>
                            <w:rFonts w:ascii="Cambria Math" w:eastAsia="宋体" w:hAnsi="Cambria Math" w:cs="Times New Roman"/>
                            <w:i/>
                            <w:sz w:val="24"/>
                            <w:szCs w:val="24"/>
                          </w:rPr>
                        </m:ctrlPr>
                      </m:fPr>
                      <m:num>
                        <m:r>
                          <w:rPr>
                            <w:rFonts w:ascii="Cambria Math" w:eastAsia="宋体" w:hAnsi="Cambria Math" w:cs="Times New Roman"/>
                            <w:sz w:val="24"/>
                            <w:szCs w:val="24"/>
                          </w:rPr>
                          <m:t>2C</m:t>
                        </m:r>
                      </m:num>
                      <m:den>
                        <m:rad>
                          <m:radPr>
                            <m:degHide m:val="1"/>
                            <m:ctrlPr>
                              <w:rPr>
                                <w:rFonts w:ascii="Cambria Math" w:eastAsia="宋体" w:hAnsi="Cambria Math" w:cs="Times New Roman"/>
                                <w:i/>
                                <w:sz w:val="24"/>
                                <w:szCs w:val="24"/>
                              </w:rPr>
                            </m:ctrlPr>
                          </m:radPr>
                          <m:deg/>
                          <m:e>
                            <m:r>
                              <w:rPr>
                                <w:rFonts w:ascii="Cambria Math" w:eastAsia="宋体" w:hAnsi="Cambria Math" w:cs="Times New Roman"/>
                                <w:sz w:val="24"/>
                                <w:szCs w:val="24"/>
                              </w:rPr>
                              <m:t>2∆</m:t>
                            </m:r>
                            <m:r>
                              <w:rPr>
                                <w:rFonts w:ascii="Cambria Math" w:eastAsia="宋体" w:hAnsi="Cambria Math" w:cs="Times New Roman" w:hint="eastAsia"/>
                                <w:sz w:val="24"/>
                                <w:szCs w:val="24"/>
                              </w:rPr>
                              <m:t>t</m:t>
                            </m:r>
                          </m:e>
                        </m:rad>
                      </m:den>
                    </m:f>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begChr m:val="["/>
                        <m:endChr m:val="]"/>
                        <m:ctrlPr>
                          <w:rPr>
                            <w:rFonts w:ascii="Cambria Math" w:eastAsia="宋体" w:hAnsi="Cambria Math" w:cs="Times New Roman"/>
                            <w:i/>
                            <w:sz w:val="24"/>
                            <w:szCs w:val="24"/>
                          </w:rPr>
                        </m:ctrlPr>
                      </m:dPr>
                      <m:e>
                        <m:d>
                          <m:dPr>
                            <m:ctrlPr>
                              <w:rPr>
                                <w:rFonts w:ascii="Cambria Math" w:eastAsia="宋体" w:hAnsi="Cambria Math" w:cs="Times New Roman"/>
                                <w:i/>
                                <w:sz w:val="24"/>
                                <w:szCs w:val="24"/>
                              </w:rPr>
                            </m:ctrlPr>
                          </m:dPr>
                          <m:e>
                            <m:r>
                              <w:rPr>
                                <w:rFonts w:ascii="Cambria Math" w:eastAsia="宋体" w:hAnsi="Cambria Math" w:cs="Times New Roman"/>
                                <w:sz w:val="24"/>
                                <w:szCs w:val="24"/>
                              </w:rPr>
                              <m:t>i+2</m:t>
                            </m:r>
                          </m:e>
                        </m:d>
                        <m:r>
                          <w:rPr>
                            <w:rFonts w:ascii="Cambria Math" w:eastAsia="宋体" w:hAnsi="Cambria Math" w:cs="Times New Roman"/>
                            <w:sz w:val="24"/>
                            <w:szCs w:val="24"/>
                          </w:rPr>
                          <m:t>∆</m:t>
                        </m:r>
                        <m:r>
                          <w:rPr>
                            <w:rFonts w:ascii="Cambria Math" w:eastAsia="宋体" w:hAnsi="Cambria Math" w:cs="Times New Roman" w:hint="eastAsia"/>
                            <w:sz w:val="24"/>
                            <w:szCs w:val="24"/>
                          </w:rPr>
                          <m:t>t</m:t>
                        </m:r>
                      </m:e>
                    </m:d>
                    <m:r>
                      <w:rPr>
                        <w:rFonts w:ascii="Cambria Math" w:eastAsia="宋体" w:hAnsi="Cambria Math" w:cs="Times New Roman"/>
                        <w:sz w:val="24"/>
                        <w:szCs w:val="24"/>
                      </w:rPr>
                      <m:t>∙H∙∆</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m:t>
                    </m:r>
                    <m:sSup>
                      <m:sSupPr>
                        <m:ctrlPr>
                          <w:rPr>
                            <w:rFonts w:ascii="Cambria Math" w:eastAsia="宋体" w:hAnsi="Cambria Math" w:cs="Times New Roman"/>
                            <w:i/>
                            <w:sz w:val="24"/>
                            <w:szCs w:val="24"/>
                          </w:rPr>
                        </m:ctrlPr>
                      </m:sSupPr>
                      <m:e>
                        <m:r>
                          <w:rPr>
                            <w:rFonts w:ascii="Cambria Math" w:eastAsia="宋体" w:hAnsi="Cambria Math" w:cs="Times New Roman" w:hint="eastAsia"/>
                            <w:sz w:val="24"/>
                            <w:szCs w:val="24"/>
                          </w:rPr>
                          <m:t>t</m:t>
                        </m:r>
                      </m:e>
                      <m:sup>
                        <m:r>
                          <w:rPr>
                            <w:rFonts w:ascii="Cambria Math" w:eastAsia="宋体" w:hAnsi="Cambria Math" w:cs="Times New Roman"/>
                            <w:sz w:val="24"/>
                            <w:szCs w:val="24"/>
                          </w:rPr>
                          <m:t>'</m:t>
                        </m:r>
                      </m:sup>
                    </m:sSup>
                    <m:r>
                      <w:rPr>
                        <w:rFonts w:ascii="Cambria Math" w:eastAsia="宋体" w:hAnsi="Cambria Math" w:cs="Times New Roman"/>
                        <w:sz w:val="24"/>
                        <w:szCs w:val="24"/>
                      </w:rPr>
                      <m:t>=2∆</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m:t>
                    </m:r>
                  </m:e>
                </m:mr>
                <m:mr>
                  <m:e>
                    <m:r>
                      <w:rPr>
                        <w:rFonts w:ascii="Cambria Math" w:eastAsia="宋体" w:hAnsi="Cambria Math" w:cs="Times New Roman"/>
                        <w:sz w:val="24"/>
                        <w:szCs w:val="24"/>
                      </w:rPr>
                      <m:t>⋮</m:t>
                    </m:r>
                    <m:ctrlPr>
                      <w:rPr>
                        <w:rFonts w:ascii="Cambria Math" w:eastAsia="Cambria Math" w:hAnsi="Cambria Math" w:cs="Cambria Math"/>
                        <w:i/>
                        <w:sz w:val="24"/>
                        <w:szCs w:val="24"/>
                      </w:rPr>
                    </m:ctrlPr>
                  </m:e>
                </m:mr>
                <m:mr>
                  <m:e>
                    <m:f>
                      <m:fPr>
                        <m:ctrlPr>
                          <w:rPr>
                            <w:rFonts w:ascii="Cambria Math" w:eastAsia="宋体" w:hAnsi="Cambria Math" w:cs="Times New Roman"/>
                            <w:i/>
                            <w:sz w:val="24"/>
                            <w:szCs w:val="24"/>
                          </w:rPr>
                        </m:ctrlPr>
                      </m:fPr>
                      <m:num>
                        <m:r>
                          <w:rPr>
                            <w:rFonts w:ascii="Cambria Math" w:eastAsia="宋体" w:hAnsi="Cambria Math" w:cs="Times New Roman"/>
                            <w:sz w:val="24"/>
                            <w:szCs w:val="24"/>
                          </w:rPr>
                          <m:t>2C</m:t>
                        </m:r>
                      </m:num>
                      <m:den>
                        <m:rad>
                          <m:radPr>
                            <m:degHide m:val="1"/>
                            <m:ctrlPr>
                              <w:rPr>
                                <w:rFonts w:ascii="Cambria Math" w:eastAsia="宋体" w:hAnsi="Cambria Math" w:cs="Times New Roman"/>
                                <w:i/>
                                <w:sz w:val="24"/>
                                <w:szCs w:val="24"/>
                              </w:rPr>
                            </m:ctrlPr>
                          </m:radPr>
                          <m:deg/>
                          <m:e>
                            <m:d>
                              <m:dPr>
                                <m:ctrlPr>
                                  <w:rPr>
                                    <w:rFonts w:ascii="Cambria Math" w:eastAsia="宋体" w:hAnsi="Cambria Math" w:cs="Times New Roman"/>
                                    <w:i/>
                                    <w:sz w:val="24"/>
                                    <w:szCs w:val="24"/>
                                  </w:rPr>
                                </m:ctrlPr>
                              </m:dPr>
                              <m:e>
                                <m:r>
                                  <w:rPr>
                                    <w:rFonts w:ascii="Cambria Math" w:eastAsia="宋体" w:hAnsi="Cambria Math" w:cs="Times New Roman"/>
                                    <w:sz w:val="24"/>
                                    <w:szCs w:val="24"/>
                                  </w:rPr>
                                  <m:t>k-i</m:t>
                                </m:r>
                              </m:e>
                            </m:d>
                            <m:r>
                              <w:rPr>
                                <w:rFonts w:ascii="Cambria Math" w:eastAsia="宋体" w:hAnsi="Cambria Math" w:cs="Times New Roman"/>
                                <w:sz w:val="24"/>
                                <w:szCs w:val="24"/>
                              </w:rPr>
                              <m:t>∆</m:t>
                            </m:r>
                            <m:r>
                              <w:rPr>
                                <w:rFonts w:ascii="Cambria Math" w:eastAsia="宋体" w:hAnsi="Cambria Math" w:cs="Times New Roman" w:hint="eastAsia"/>
                                <w:sz w:val="24"/>
                                <w:szCs w:val="24"/>
                              </w:rPr>
                              <m:t>t</m:t>
                            </m:r>
                          </m:e>
                        </m:rad>
                      </m:den>
                    </m:f>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k∆</m:t>
                        </m:r>
                        <m:r>
                          <w:rPr>
                            <w:rFonts w:ascii="Cambria Math" w:eastAsia="宋体" w:hAnsi="Cambria Math" w:cs="Times New Roman" w:hint="eastAsia"/>
                            <w:sz w:val="24"/>
                            <w:szCs w:val="24"/>
                          </w:rPr>
                          <m:t>t</m:t>
                        </m:r>
                      </m:e>
                    </m:d>
                    <m:r>
                      <w:rPr>
                        <w:rFonts w:ascii="Cambria Math" w:eastAsia="宋体" w:hAnsi="Cambria Math" w:cs="Times New Roman"/>
                        <w:sz w:val="24"/>
                        <w:szCs w:val="24"/>
                      </w:rPr>
                      <m:t>∙H∙∆</m:t>
                    </m:r>
                    <m:r>
                      <w:rPr>
                        <w:rFonts w:ascii="Cambria Math" w:eastAsia="宋体" w:hAnsi="Cambria Math" w:cs="Times New Roman" w:hint="eastAsia"/>
                        <w:sz w:val="24"/>
                        <w:szCs w:val="24"/>
                      </w:rPr>
                      <m:t>t</m:t>
                    </m:r>
                    <m:r>
                      <w:rPr>
                        <w:rFonts w:ascii="Cambria Math" w:eastAsia="宋体" w:hAnsi="Cambria Math" w:cs="Times New Roman"/>
                        <w:sz w:val="24"/>
                        <w:szCs w:val="24"/>
                      </w:rPr>
                      <m:t xml:space="preserve">      </m:t>
                    </m:r>
                    <m:sSup>
                      <m:sSupPr>
                        <m:ctrlPr>
                          <w:rPr>
                            <w:rFonts w:ascii="Cambria Math" w:eastAsia="宋体" w:hAnsi="Cambria Math" w:cs="Times New Roman"/>
                            <w:i/>
                            <w:sz w:val="24"/>
                            <w:szCs w:val="24"/>
                          </w:rPr>
                        </m:ctrlPr>
                      </m:sSupPr>
                      <m:e>
                        <m:r>
                          <w:rPr>
                            <w:rFonts w:ascii="Cambria Math" w:eastAsia="宋体" w:hAnsi="Cambria Math" w:cs="Times New Roman" w:hint="eastAsia"/>
                            <w:sz w:val="24"/>
                            <w:szCs w:val="24"/>
                          </w:rPr>
                          <m:t>t</m:t>
                        </m:r>
                      </m:e>
                      <m:sup>
                        <m:r>
                          <w:rPr>
                            <w:rFonts w:ascii="Cambria Math" w:eastAsia="宋体" w:hAnsi="Cambria Math" w:cs="Times New Roman"/>
                            <w:sz w:val="24"/>
                            <w:szCs w:val="24"/>
                          </w:rPr>
                          <m:t>'</m:t>
                        </m:r>
                      </m:sup>
                    </m:sSup>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k-i</m:t>
                        </m:r>
                      </m:e>
                    </m:d>
                    <m:r>
                      <w:rPr>
                        <w:rFonts w:ascii="Cambria Math" w:eastAsia="宋体" w:hAnsi="Cambria Math" w:cs="Times New Roman"/>
                        <w:sz w:val="24"/>
                        <w:szCs w:val="24"/>
                      </w:rPr>
                      <m:t>∆</m:t>
                    </m:r>
                    <m:r>
                      <w:rPr>
                        <w:rFonts w:ascii="Cambria Math" w:eastAsia="宋体" w:hAnsi="Cambria Math" w:cs="Times New Roman" w:hint="eastAsia"/>
                        <w:sz w:val="24"/>
                        <w:szCs w:val="24"/>
                      </w:rPr>
                      <m:t>t</m:t>
                    </m:r>
                  </m:e>
                </m:mr>
              </m:m>
            </m:e>
          </m:d>
          <m:r>
            <w:rPr>
              <w:rFonts w:ascii="Cambria Math" w:eastAsia="宋体" w:hAnsi="Cambria Math" w:cs="Times New Roman"/>
              <w:sz w:val="24"/>
              <w:szCs w:val="24"/>
            </w:rPr>
            <m:t xml:space="preserve">                   (2-37)</m:t>
          </m:r>
        </m:oMath>
      </m:oMathPara>
      <w:bookmarkEnd w:id="88"/>
    </w:p>
    <w:p w14:paraId="1536A889" w14:textId="7A3A334F" w:rsidR="00496CDD" w:rsidRDefault="00496CDD" w:rsidP="00496CDD">
      <w:pPr>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r>
          <w:rPr>
            <w:rFonts w:ascii="Cambria Math" w:eastAsia="宋体" w:hAnsi="Cambria Math" w:cs="Times New Roman" w:hint="eastAsia"/>
            <w:sz w:val="24"/>
            <w:szCs w:val="24"/>
          </w:rPr>
          <m:t>t</m:t>
        </m:r>
        <m:r>
          <w:rPr>
            <w:rFonts w:ascii="Cambria Math" w:eastAsia="宋体" w:hAnsi="Cambria Math" w:cs="Times New Roman"/>
            <w:sz w:val="24"/>
            <w:szCs w:val="24"/>
          </w:rPr>
          <m:t>'</m:t>
        </m:r>
      </m:oMath>
      <w:r>
        <w:rPr>
          <w:rFonts w:ascii="宋体" w:eastAsia="宋体" w:hAnsi="宋体" w:cs="Times New Roman" w:hint="eastAsia"/>
          <w:sz w:val="24"/>
          <w:szCs w:val="24"/>
        </w:rPr>
        <w:t>为流体单元在裂缝中已存在的时间</w:t>
      </w:r>
    </w:p>
    <w:p w14:paraId="25CF49D3" w14:textId="63D7BE66" w:rsidR="00496CDD" w:rsidRPr="00496CDD" w:rsidRDefault="00496CDD" w:rsidP="00496CDD">
      <w:pPr>
        <w:ind w:firstLineChars="200" w:firstLine="480"/>
        <w:rPr>
          <w:rFonts w:ascii="宋体" w:eastAsia="宋体" w:hAnsi="宋体" w:cs="Times New Roman"/>
          <w:sz w:val="24"/>
          <w:szCs w:val="24"/>
        </w:rPr>
      </w:pPr>
      <w:r>
        <w:rPr>
          <w:rFonts w:ascii="宋体" w:eastAsia="宋体" w:hAnsi="宋体" w:cs="Times New Roman" w:hint="eastAsia"/>
          <w:sz w:val="24"/>
          <w:szCs w:val="24"/>
        </w:rPr>
        <w:t>对流体单元</w:t>
      </w:r>
      <m:oMath>
        <m:r>
          <w:rPr>
            <w:rFonts w:ascii="Cambria Math" w:eastAsia="宋体" w:hAnsi="Cambria Math" w:cs="Times New Roman" w:hint="eastAsia"/>
            <w:sz w:val="24"/>
            <w:szCs w:val="24"/>
          </w:rPr>
          <m:t>i</m:t>
        </m:r>
      </m:oMath>
      <w:r>
        <w:rPr>
          <w:rFonts w:ascii="宋体" w:eastAsia="宋体" w:hAnsi="宋体" w:cs="Times New Roman" w:hint="eastAsia"/>
          <w:sz w:val="24"/>
          <w:szCs w:val="24"/>
        </w:rPr>
        <w:t>的所有滤失，滤失量为</w:t>
      </w:r>
    </w:p>
    <w:bookmarkStart w:id="89" w:name="_Hlk514424739"/>
    <w:p w14:paraId="54880F00" w14:textId="261BC062" w:rsidR="00432930" w:rsidRPr="00496CDD" w:rsidRDefault="00A47CE6" w:rsidP="00496CDD">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t</m:t>
          </m:r>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j=i+1</m:t>
              </m:r>
            </m:sub>
            <m:sup>
              <m:r>
                <w:rPr>
                  <w:rFonts w:ascii="Cambria Math" w:eastAsia="宋体" w:hAnsi="Cambria Math" w:cs="Times New Roman"/>
                  <w:sz w:val="24"/>
                  <w:szCs w:val="24"/>
                </w:rPr>
                <m:t>k</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2HC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j∆</m:t>
                      </m:r>
                      <m:r>
                        <w:rPr>
                          <w:rFonts w:ascii="Cambria Math" w:eastAsia="宋体" w:hAnsi="Cambria Math" w:cs="Times New Roman" w:hint="eastAsia"/>
                          <w:sz w:val="24"/>
                          <w:szCs w:val="24"/>
                        </w:rPr>
                        <m:t>t</m:t>
                      </m:r>
                    </m:e>
                  </m:d>
                </m:num>
                <m:den>
                  <m:rad>
                    <m:radPr>
                      <m:degHide m:val="1"/>
                      <m:ctrlPr>
                        <w:rPr>
                          <w:rFonts w:ascii="Cambria Math" w:eastAsia="宋体" w:hAnsi="Cambria Math" w:cs="Times New Roman"/>
                          <w:i/>
                          <w:sz w:val="24"/>
                          <w:szCs w:val="24"/>
                        </w:rPr>
                      </m:ctrlPr>
                    </m:radPr>
                    <m:deg/>
                    <m:e>
                      <m:d>
                        <m:dPr>
                          <m:ctrlPr>
                            <w:rPr>
                              <w:rFonts w:ascii="Cambria Math" w:eastAsia="宋体" w:hAnsi="Cambria Math" w:cs="Times New Roman"/>
                              <w:i/>
                              <w:sz w:val="24"/>
                              <w:szCs w:val="24"/>
                            </w:rPr>
                          </m:ctrlPr>
                        </m:dPr>
                        <m:e>
                          <m:r>
                            <w:rPr>
                              <w:rFonts w:ascii="Cambria Math" w:eastAsia="宋体" w:hAnsi="Cambria Math" w:cs="Times New Roman"/>
                              <w:sz w:val="24"/>
                              <w:szCs w:val="24"/>
                            </w:rPr>
                            <m:t>j-i</m:t>
                          </m:r>
                        </m:e>
                      </m:d>
                      <m:r>
                        <w:rPr>
                          <w:rFonts w:ascii="Cambria Math" w:eastAsia="宋体" w:hAnsi="Cambria Math" w:cs="Times New Roman"/>
                          <w:sz w:val="24"/>
                          <w:szCs w:val="24"/>
                        </w:rPr>
                        <m:t>∆</m:t>
                      </m:r>
                      <m:r>
                        <w:rPr>
                          <w:rFonts w:ascii="Cambria Math" w:eastAsia="宋体" w:hAnsi="Cambria Math" w:cs="Times New Roman" w:hint="eastAsia"/>
                          <w:sz w:val="24"/>
                          <w:szCs w:val="24"/>
                        </w:rPr>
                        <m:t>t</m:t>
                      </m:r>
                    </m:e>
                  </m:rad>
                </m:den>
              </m:f>
              <m:r>
                <w:rPr>
                  <w:rFonts w:ascii="Cambria Math" w:eastAsia="宋体" w:hAnsi="Cambria Math" w:cs="Times New Roman"/>
                  <w:sz w:val="24"/>
                  <w:szCs w:val="24"/>
                </w:rPr>
                <m:t xml:space="preserve">      i&lt;k                           (2-38)</m:t>
              </m:r>
            </m:e>
          </m:nary>
        </m:oMath>
      </m:oMathPara>
      <w:bookmarkEnd w:id="89"/>
    </w:p>
    <w:p w14:paraId="014A50BD" w14:textId="03A598A3" w:rsidR="00496CDD" w:rsidRPr="00496CDD" w:rsidRDefault="00496CDD" w:rsidP="00496CD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②对第</w:t>
      </w:r>
      <m:oMath>
        <m:r>
          <w:rPr>
            <w:rFonts w:ascii="Cambria Math" w:eastAsia="宋体" w:hAnsi="Cambria Math" w:cs="Times New Roman" w:hint="eastAsia"/>
            <w:sz w:val="24"/>
            <w:szCs w:val="24"/>
          </w:rPr>
          <m:t>k</m:t>
        </m:r>
      </m:oMath>
      <w:r>
        <w:rPr>
          <w:rFonts w:ascii="宋体" w:eastAsia="宋体" w:hAnsi="宋体" w:cs="Times New Roman" w:hint="eastAsia"/>
          <w:sz w:val="24"/>
          <w:szCs w:val="24"/>
        </w:rPr>
        <w:t>个流体单元进行分析</w:t>
      </w:r>
    </w:p>
    <w:p w14:paraId="3EDDA15C" w14:textId="77777777" w:rsidR="00496CDD" w:rsidRDefault="00496CDD" w:rsidP="00496CD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由于题设忽略新注入流体单元的初滤失量，故为0。</w:t>
      </w:r>
    </w:p>
    <w:bookmarkStart w:id="90" w:name="_Hlk514424744"/>
    <w:p w14:paraId="750F931C" w14:textId="2F5DCF7F" w:rsidR="00496CDD" w:rsidRPr="00496CDD" w:rsidRDefault="00A47CE6" w:rsidP="005C6AD6">
      <w:pPr>
        <w:spacing w:line="400" w:lineRule="exact"/>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lk</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=0                                            i=k                          (2-39)</m:t>
          </m:r>
        </m:oMath>
      </m:oMathPara>
      <w:bookmarkEnd w:id="90"/>
    </w:p>
    <w:p w14:paraId="0CA1F60C" w14:textId="5AC1387E" w:rsidR="00445812" w:rsidRPr="00016044" w:rsidRDefault="00016044"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另外，</w:t>
      </w:r>
      <w:r w:rsidRPr="00016044">
        <w:rPr>
          <w:rFonts w:ascii="宋体" w:eastAsia="宋体" w:hAnsi="宋体" w:cs="Times New Roman" w:hint="eastAsia"/>
          <w:sz w:val="24"/>
          <w:szCs w:val="24"/>
        </w:rPr>
        <w:t>对于某流体单元</w:t>
      </w:r>
      <m:oMath>
        <m:r>
          <w:rPr>
            <w:rFonts w:ascii="Cambria Math" w:eastAsia="宋体" w:hAnsi="Cambria Math" w:cs="Times New Roman" w:hint="eastAsia"/>
            <w:sz w:val="24"/>
            <w:szCs w:val="24"/>
          </w:rPr>
          <m:t>i</m:t>
        </m:r>
      </m:oMath>
      <w:r w:rsidRPr="00016044">
        <w:rPr>
          <w:rFonts w:ascii="宋体" w:eastAsia="宋体" w:hAnsi="宋体" w:cs="Times New Roman" w:hint="eastAsia"/>
          <w:sz w:val="24"/>
          <w:szCs w:val="24"/>
        </w:rPr>
        <w:t>的滤失量，</w:t>
      </w:r>
      <w:r>
        <w:rPr>
          <w:rFonts w:ascii="宋体" w:eastAsia="宋体" w:hAnsi="宋体" w:cs="Times New Roman" w:hint="eastAsia"/>
          <w:sz w:val="24"/>
          <w:szCs w:val="24"/>
        </w:rPr>
        <w:t>有以下</w:t>
      </w:r>
      <w:r w:rsidRPr="00016044">
        <w:rPr>
          <w:rFonts w:ascii="宋体" w:eastAsia="宋体" w:hAnsi="宋体" w:cs="Times New Roman" w:hint="eastAsia"/>
          <w:sz w:val="24"/>
          <w:szCs w:val="24"/>
        </w:rPr>
        <w:t>限制条件：</w:t>
      </w:r>
    </w:p>
    <w:bookmarkStart w:id="91" w:name="_Hlk514424750"/>
    <w:p w14:paraId="1DABB112" w14:textId="0A3C9265" w:rsidR="00445812" w:rsidRPr="00016044" w:rsidRDefault="00A47CE6" w:rsidP="00016044">
      <w:pPr>
        <w:ind w:firstLineChars="200" w:firstLine="480"/>
        <w:rPr>
          <w:rFonts w:ascii="宋体" w:eastAsia="宋体" w:hAnsi="宋体" w:cs="Times New Roman"/>
          <w:sz w:val="24"/>
          <w:szCs w:val="24"/>
        </w:rPr>
      </w:pPr>
      <m:oMathPara>
        <m:oMathParaPr>
          <m:jc m:val="right"/>
        </m:oMathParaPr>
        <m:oMath>
          <m:d>
            <m:dPr>
              <m:begChr m:val="{"/>
              <m:endChr m:val=""/>
              <m:ctrlPr>
                <w:rPr>
                  <w:rFonts w:ascii="Cambria Math" w:eastAsia="宋体" w:hAnsi="Cambria Math" w:cs="Times New Roman"/>
                  <w:sz w:val="24"/>
                  <w:szCs w:val="24"/>
                </w:rPr>
              </m:ctrlPr>
            </m:dPr>
            <m:e>
              <m:m>
                <m:mPr>
                  <m:mcs>
                    <m:mc>
                      <m:mcPr>
                        <m:count m:val="1"/>
                        <m:mcJc m:val="center"/>
                      </m:mcPr>
                    </m:mc>
                  </m:mcs>
                  <m:ctrlPr>
                    <w:rPr>
                      <w:rFonts w:ascii="Cambria Math" w:eastAsia="宋体" w:hAnsi="Cambria Math" w:cs="Times New Roman"/>
                      <w:i/>
                      <w:sz w:val="24"/>
                      <w:szCs w:val="24"/>
                    </w:rPr>
                  </m:ctrlPr>
                </m:mPr>
                <m:m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r>
                          <w:rPr>
                            <w:rFonts w:ascii="微软雅黑" w:eastAsia="微软雅黑" w:hAnsi="微软雅黑" w:cs="微软雅黑"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t</m:t>
                        </m:r>
                      </m:e>
                    </m:d>
                    <m:r>
                      <w:rPr>
                        <w:rFonts w:ascii="Cambria Math" w:eastAsia="宋体" w:hAnsi="Cambria Math" w:cs="Times New Roman"/>
                        <w:sz w:val="24"/>
                        <w:szCs w:val="24"/>
                      </w:rPr>
                      <m:t xml:space="preserve">                       </m:t>
                    </m:r>
                    <m:r>
                      <m:rPr>
                        <m:sty m:val="p"/>
                      </m:rPr>
                      <w:rPr>
                        <w:rFonts w:ascii="Cambria Math" w:eastAsia="宋体" w:hAnsi="Cambria Math" w:cs="Times New Roman" w:hint="eastAsia"/>
                        <w:sz w:val="24"/>
                        <w:szCs w:val="24"/>
                      </w:rPr>
                      <m:t>对于前置液</m:t>
                    </m:r>
                    <m:r>
                      <w:rPr>
                        <w:rFonts w:ascii="Cambria Math" w:eastAsia="宋体" w:hAnsi="Cambria Math" w:cs="Times New Roman"/>
                        <w:sz w:val="24"/>
                        <w:szCs w:val="24"/>
                      </w:rPr>
                      <m:t xml:space="preserve">                   (2-40)</m:t>
                    </m:r>
                  </m:e>
                </m:mr>
                <m:m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r>
                          <w:rPr>
                            <w:rFonts w:ascii="微软雅黑" w:eastAsia="微软雅黑" w:hAnsi="微软雅黑" w:cs="微软雅黑"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t</m:t>
                        </m:r>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pi</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s,max</m:t>
                            </m:r>
                          </m:sub>
                        </m:sSub>
                      </m:den>
                    </m:f>
                    <m:r>
                      <w:rPr>
                        <w:rFonts w:ascii="Cambria Math" w:eastAsia="宋体" w:hAnsi="Cambria Math" w:cs="Times New Roman"/>
                        <w:sz w:val="24"/>
                        <w:szCs w:val="24"/>
                      </w:rPr>
                      <m:t xml:space="preserve">      </m:t>
                    </m:r>
                    <m:r>
                      <m:rPr>
                        <m:sty m:val="p"/>
                      </m:rPr>
                      <w:rPr>
                        <w:rFonts w:ascii="Cambria Math" w:eastAsia="宋体" w:hAnsi="Cambria Math" w:cs="Times New Roman" w:hint="eastAsia"/>
                        <w:sz w:val="24"/>
                        <w:szCs w:val="24"/>
                      </w:rPr>
                      <m:t>对于携砂液</m:t>
                    </m:r>
                    <m:r>
                      <w:rPr>
                        <w:rFonts w:ascii="Cambria Math" w:eastAsia="宋体" w:hAnsi="Cambria Math" w:cs="Times New Roman"/>
                        <w:sz w:val="24"/>
                        <w:szCs w:val="24"/>
                      </w:rPr>
                      <m:t xml:space="preserve">                   (2-41)</m:t>
                    </m:r>
                  </m:e>
                </m:mr>
              </m:m>
            </m:e>
          </m:d>
        </m:oMath>
      </m:oMathPara>
      <w:bookmarkEnd w:id="91"/>
    </w:p>
    <w:p w14:paraId="5E34594D" w14:textId="2BB66ABF" w:rsidR="00016044" w:rsidRPr="00016044" w:rsidRDefault="00016044" w:rsidP="00016044">
      <w:pPr>
        <w:ind w:firstLineChars="200" w:firstLine="480"/>
        <w:rPr>
          <w:rFonts w:ascii="宋体" w:eastAsia="宋体" w:hAnsi="宋体" w:cs="Times New Roman"/>
          <w:sz w:val="24"/>
          <w:szCs w:val="24"/>
        </w:rPr>
      </w:pPr>
      <w:r>
        <w:rPr>
          <w:rFonts w:ascii="宋体" w:eastAsia="宋体" w:hAnsi="宋体" w:cs="Times New Roman" w:hint="eastAsia"/>
          <w:sz w:val="24"/>
          <w:szCs w:val="24"/>
        </w:rPr>
        <w:t>公式(</w:t>
      </w:r>
      <w:r>
        <w:rPr>
          <w:rFonts w:ascii="宋体" w:eastAsia="宋体" w:hAnsi="宋体" w:cs="Times New Roman"/>
          <w:sz w:val="24"/>
          <w:szCs w:val="24"/>
        </w:rPr>
        <w:t>2-39)</w:t>
      </w:r>
      <w:r>
        <w:rPr>
          <w:rFonts w:ascii="宋体" w:eastAsia="宋体" w:hAnsi="宋体" w:cs="Times New Roman" w:hint="eastAsia"/>
          <w:sz w:val="24"/>
          <w:szCs w:val="24"/>
        </w:rPr>
        <w:t>表示前置液（全为流体）中每段流体单元下次的滤失量肯定不会超出当次裂缝中留余的液量；公式(</w:t>
      </w:r>
      <w:r>
        <w:rPr>
          <w:rFonts w:ascii="宋体" w:eastAsia="宋体" w:hAnsi="宋体" w:cs="Times New Roman"/>
          <w:sz w:val="24"/>
          <w:szCs w:val="24"/>
        </w:rPr>
        <w:t>2-40)</w:t>
      </w:r>
      <w:r>
        <w:rPr>
          <w:rFonts w:ascii="宋体" w:eastAsia="宋体" w:hAnsi="宋体" w:cs="Times New Roman" w:hint="eastAsia"/>
          <w:sz w:val="24"/>
          <w:szCs w:val="24"/>
        </w:rPr>
        <w:t>表示携砂液（不全为流体）中每段流体单元下次的滤失量</w:t>
      </w:r>
      <w:r w:rsidR="00B56526">
        <w:rPr>
          <w:rFonts w:ascii="宋体" w:eastAsia="宋体" w:hAnsi="宋体" w:cs="Times New Roman" w:hint="eastAsia"/>
          <w:sz w:val="24"/>
          <w:szCs w:val="24"/>
        </w:rPr>
        <w:t>必定</w:t>
      </w:r>
      <w:r>
        <w:rPr>
          <w:rFonts w:ascii="宋体" w:eastAsia="宋体" w:hAnsi="宋体" w:cs="Times New Roman" w:hint="eastAsia"/>
          <w:sz w:val="24"/>
          <w:szCs w:val="24"/>
        </w:rPr>
        <w:t>不会超出</w:t>
      </w:r>
      <w:r w:rsidR="00DC113E">
        <w:rPr>
          <w:rFonts w:ascii="宋体" w:eastAsia="宋体" w:hAnsi="宋体" w:cs="Times New Roman" w:hint="eastAsia"/>
          <w:sz w:val="24"/>
          <w:szCs w:val="24"/>
        </w:rPr>
        <w:t>它滤失最多时</w:t>
      </w:r>
      <w:r>
        <w:rPr>
          <w:rFonts w:ascii="宋体" w:eastAsia="宋体" w:hAnsi="宋体" w:cs="Times New Roman" w:hint="eastAsia"/>
          <w:sz w:val="24"/>
          <w:szCs w:val="24"/>
        </w:rPr>
        <w:t>留余的液量（</w:t>
      </w:r>
      <w:r w:rsidR="00DC113E">
        <w:rPr>
          <w:rFonts w:ascii="宋体" w:eastAsia="宋体" w:hAnsi="宋体" w:cs="Times New Roman" w:hint="eastAsia"/>
          <w:sz w:val="24"/>
          <w:szCs w:val="24"/>
        </w:rPr>
        <w:t>滤失最多时</w:t>
      </w:r>
      <w:r>
        <w:rPr>
          <w:rFonts w:ascii="宋体" w:eastAsia="宋体" w:hAnsi="宋体" w:cs="Times New Roman" w:hint="eastAsia"/>
          <w:sz w:val="24"/>
          <w:szCs w:val="24"/>
        </w:rPr>
        <w:t>单元流体支撑裂缝与单元流体中砂的体积差）</w:t>
      </w:r>
      <w:r w:rsidR="00DC113E">
        <w:rPr>
          <w:rFonts w:ascii="宋体" w:eastAsia="宋体" w:hAnsi="宋体" w:cs="Times New Roman" w:hint="eastAsia"/>
          <w:sz w:val="24"/>
          <w:szCs w:val="24"/>
        </w:rPr>
        <w:t>，用以限制最大砂浓度。</w:t>
      </w:r>
    </w:p>
    <w:p w14:paraId="5A2F797B" w14:textId="7B47AC85" w:rsidR="00445812" w:rsidRDefault="00DC113E" w:rsidP="005C6AD6">
      <w:pPr>
        <w:spacing w:line="400" w:lineRule="exact"/>
        <w:ind w:firstLineChars="200" w:firstLine="480"/>
        <w:rPr>
          <w:rFonts w:ascii="宋体" w:eastAsia="宋体" w:hAnsi="宋体" w:cs="Times New Roman"/>
          <w:sz w:val="24"/>
          <w:szCs w:val="24"/>
        </w:rPr>
      </w:pPr>
      <w:r w:rsidRPr="00DC113E">
        <w:rPr>
          <w:rFonts w:ascii="宋体" w:eastAsia="宋体" w:hAnsi="宋体" w:cs="Times New Roman" w:hint="eastAsia"/>
          <w:sz w:val="24"/>
          <w:szCs w:val="24"/>
        </w:rPr>
        <w:t>由于不能显式求解</w:t>
      </w:r>
      <m:oMath>
        <m:r>
          <w:rPr>
            <w:rFonts w:ascii="Cambria Math" w:eastAsia="黑体" w:hAnsi="Cambria Math" w:cs="Times New Roman"/>
            <w:sz w:val="24"/>
            <w:szCs w:val="24"/>
          </w:rPr>
          <m:t>L(t)</m:t>
        </m:r>
      </m:oMath>
      <w:r w:rsidRPr="00DC113E">
        <w:rPr>
          <w:rFonts w:ascii="宋体" w:eastAsia="宋体" w:hAnsi="宋体" w:cs="Times New Roman"/>
          <w:sz w:val="24"/>
          <w:szCs w:val="24"/>
        </w:rPr>
        <w:t>，</w:t>
      </w:r>
      <w:r w:rsidR="00B56526">
        <w:rPr>
          <w:rFonts w:ascii="宋体" w:eastAsia="宋体" w:hAnsi="宋体" w:cs="Times New Roman" w:hint="eastAsia"/>
          <w:sz w:val="24"/>
          <w:szCs w:val="24"/>
        </w:rPr>
        <w:t>可以</w:t>
      </w:r>
      <w:r w:rsidRPr="00DC113E">
        <w:rPr>
          <w:rFonts w:ascii="宋体" w:eastAsia="宋体" w:hAnsi="宋体" w:cs="Times New Roman"/>
          <w:sz w:val="24"/>
          <w:szCs w:val="24"/>
        </w:rPr>
        <w:t>通过迭代法可以计算出满足连续性方程的缝长。</w:t>
      </w:r>
      <w:r w:rsidR="00B56526">
        <w:rPr>
          <w:rFonts w:ascii="宋体" w:eastAsia="宋体" w:hAnsi="宋体" w:cs="Times New Roman" w:hint="eastAsia"/>
          <w:sz w:val="24"/>
          <w:szCs w:val="24"/>
        </w:rPr>
        <w:t>得</w:t>
      </w:r>
      <w:r w:rsidRPr="00DC113E">
        <w:rPr>
          <w:rFonts w:ascii="宋体" w:eastAsia="宋体" w:hAnsi="宋体" w:cs="Times New Roman"/>
          <w:sz w:val="24"/>
          <w:szCs w:val="24"/>
        </w:rPr>
        <w:t>出缝宽和缝长之后，需对裂缝中的流体单元重新分配空间，</w:t>
      </w:r>
      <w:r w:rsidR="00B56526">
        <w:rPr>
          <w:rFonts w:ascii="宋体" w:eastAsia="宋体" w:hAnsi="宋体" w:cs="Times New Roman" w:hint="eastAsia"/>
          <w:sz w:val="24"/>
          <w:szCs w:val="24"/>
        </w:rPr>
        <w:t>而</w:t>
      </w:r>
      <w:r w:rsidRPr="00DC113E">
        <w:rPr>
          <w:rFonts w:ascii="宋体" w:eastAsia="宋体" w:hAnsi="宋体" w:cs="Times New Roman"/>
          <w:sz w:val="24"/>
          <w:szCs w:val="24"/>
        </w:rPr>
        <w:t>泵注时间段</w:t>
      </w:r>
      <m:oMath>
        <m:r>
          <w:rPr>
            <w:rFonts w:ascii="Cambria Math" w:eastAsia="宋体" w:hAnsi="Cambria Math" w:cs="Times New Roman"/>
            <w:sz w:val="24"/>
            <w:szCs w:val="24"/>
          </w:rPr>
          <m:t>k</m:t>
        </m:r>
      </m:oMath>
      <w:r w:rsidRPr="00DC113E">
        <w:rPr>
          <w:rFonts w:ascii="宋体" w:eastAsia="宋体" w:hAnsi="宋体" w:cs="Times New Roman"/>
          <w:sz w:val="24"/>
          <w:szCs w:val="24"/>
        </w:rPr>
        <w:t>之后的各流体单元的剩余体积如下：</w:t>
      </w:r>
    </w:p>
    <w:bookmarkStart w:id="92" w:name="_Hlk514424757"/>
    <w:p w14:paraId="3C6D137E" w14:textId="45F91B89" w:rsidR="00445812" w:rsidRPr="00DC113E" w:rsidRDefault="00A47CE6" w:rsidP="005C6AD6">
      <w:pPr>
        <w:spacing w:line="400" w:lineRule="exact"/>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r>
                <w:rPr>
                  <w:rFonts w:ascii="微软雅黑" w:eastAsia="微软雅黑" w:hAnsi="微软雅黑" w:cs="微软雅黑"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t</m:t>
              </m:r>
            </m:e>
          </m:d>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li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 xml:space="preserve">                                      (2-42)</m:t>
          </m:r>
        </m:oMath>
      </m:oMathPara>
      <w:bookmarkEnd w:id="92"/>
    </w:p>
    <w:p w14:paraId="4DCB18BA" w14:textId="47985076" w:rsidR="00445812" w:rsidRPr="00DC113E" w:rsidRDefault="00DC113E" w:rsidP="005C6AD6">
      <w:pPr>
        <w:spacing w:line="400" w:lineRule="exact"/>
        <w:ind w:firstLineChars="200" w:firstLine="480"/>
        <w:rPr>
          <w:rFonts w:ascii="宋体" w:eastAsia="宋体" w:hAnsi="宋体" w:cs="Times New Roman"/>
          <w:sz w:val="24"/>
          <w:szCs w:val="24"/>
        </w:rPr>
      </w:pPr>
      <w:r w:rsidRPr="00DC113E">
        <w:rPr>
          <w:rFonts w:ascii="宋体" w:eastAsia="宋体" w:hAnsi="宋体" w:cs="Times New Roman" w:hint="eastAsia"/>
          <w:sz w:val="24"/>
          <w:szCs w:val="24"/>
        </w:rPr>
        <w:t>根据当前泵注时间段</w:t>
      </w:r>
      <w:r w:rsidRPr="00DC113E">
        <w:rPr>
          <w:rFonts w:ascii="宋体" w:eastAsia="宋体" w:hAnsi="宋体" w:cs="Times New Roman"/>
          <w:sz w:val="24"/>
          <w:szCs w:val="24"/>
        </w:rPr>
        <w:t>k之后的流体单元的体积，从裂缝尖端开始，依次计算第</w:t>
      </w:r>
      <m:oMath>
        <m:r>
          <w:rPr>
            <w:rFonts w:ascii="Cambria Math" w:eastAsia="宋体" w:hAnsi="Cambria Math" w:cs="Times New Roman"/>
            <w:sz w:val="24"/>
            <w:szCs w:val="24"/>
          </w:rPr>
          <m:t>1,2,…i,…k</m:t>
        </m:r>
      </m:oMath>
      <w:r w:rsidRPr="00DC113E">
        <w:rPr>
          <w:rFonts w:ascii="宋体" w:eastAsia="宋体" w:hAnsi="宋体" w:cs="Times New Roman"/>
          <w:sz w:val="24"/>
          <w:szCs w:val="24"/>
        </w:rPr>
        <w:t>个流体单元后端距缝口的距离：</w:t>
      </w:r>
    </w:p>
    <w:bookmarkStart w:id="93" w:name="_Hlk514424764"/>
    <w:p w14:paraId="4647C964" w14:textId="6C24CAA9" w:rsidR="00DC113E" w:rsidRPr="00DC113E" w:rsidRDefault="00A47CE6" w:rsidP="00DC113E">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m>
                <m:mPr>
                  <m:mcs>
                    <m:mc>
                      <m:mcPr>
                        <m:count m:val="1"/>
                        <m:mcJc m:val="center"/>
                      </m:mcPr>
                    </m:mc>
                  </m:mcs>
                  <m:ctrlPr>
                    <w:rPr>
                      <w:rFonts w:ascii="Cambria Math" w:eastAsia="宋体" w:hAnsi="Cambria Math" w:cs="Times New Roman"/>
                      <w:i/>
                      <w:sz w:val="24"/>
                      <w:szCs w:val="24"/>
                    </w:rPr>
                  </m:ctrlPr>
                </m:mPr>
                <m:mr>
                  <m:e>
                    <m:nary>
                      <m:naryPr>
                        <m:limLoc m:val="subSup"/>
                        <m:ctrlPr>
                          <w:rPr>
                            <w:rFonts w:ascii="Cambria Math" w:eastAsia="宋体" w:hAnsi="Cambria Math" w:cs="Times New Roman"/>
                            <w:i/>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sub>
                      <m: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i-1</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sup>
                      <m:e>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x,t</m:t>
                            </m:r>
                          </m:e>
                        </m:d>
                        <m:r>
                          <w:rPr>
                            <w:rFonts w:ascii="Cambria Math" w:eastAsia="宋体" w:hAnsi="Cambria Math" w:cs="Times New Roman"/>
                            <w:sz w:val="24"/>
                            <w:szCs w:val="24"/>
                          </w:rPr>
                          <m:t xml:space="preserve">Hdx      i&gt;1                             </m:t>
                        </m:r>
                      </m:e>
                    </m:nary>
                    <m:r>
                      <w:rPr>
                        <w:rFonts w:ascii="Cambria Math" w:eastAsia="宋体" w:hAnsi="Cambria Math" w:cs="Times New Roman"/>
                        <w:sz w:val="24"/>
                        <w:szCs w:val="24"/>
                      </w:rPr>
                      <m:t>(2-43)</m:t>
                    </m:r>
                  </m:e>
                </m:mr>
                <m:mr>
                  <m:e>
                    <m:nary>
                      <m:naryPr>
                        <m:limLoc m:val="subSup"/>
                        <m:ctrlPr>
                          <w:rPr>
                            <w:rFonts w:ascii="Cambria Math" w:eastAsia="宋体" w:hAnsi="Cambria Math" w:cs="Times New Roman"/>
                            <w:i/>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sub>
                      <m:sup>
                        <m:r>
                          <w:rPr>
                            <w:rFonts w:ascii="Cambria Math" w:eastAsia="宋体" w:hAnsi="Cambria Math" w:cs="Times New Roman"/>
                            <w:sz w:val="24"/>
                            <w:szCs w:val="24"/>
                          </w:rPr>
                          <m:t>L</m:t>
                        </m:r>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sup>
                      <m:e>
                        <m:r>
                          <w:rPr>
                            <w:rFonts w:ascii="Cambria Math" w:eastAsia="宋体" w:hAnsi="Cambria Math" w:cs="Times New Roman"/>
                            <w:sz w:val="24"/>
                            <w:szCs w:val="24"/>
                          </w:rPr>
                          <m:t>W</m:t>
                        </m:r>
                        <m:d>
                          <m:dPr>
                            <m:ctrlPr>
                              <w:rPr>
                                <w:rFonts w:ascii="Cambria Math" w:eastAsia="宋体" w:hAnsi="Cambria Math" w:cs="Times New Roman"/>
                                <w:i/>
                                <w:sz w:val="24"/>
                                <w:szCs w:val="24"/>
                              </w:rPr>
                            </m:ctrlPr>
                          </m:dPr>
                          <m:e>
                            <m:r>
                              <w:rPr>
                                <w:rFonts w:ascii="Cambria Math" w:eastAsia="宋体" w:hAnsi="Cambria Math" w:cs="Times New Roman"/>
                                <w:sz w:val="24"/>
                                <w:szCs w:val="24"/>
                              </w:rPr>
                              <m:t>x,t</m:t>
                            </m:r>
                          </m:e>
                        </m:d>
                        <m:r>
                          <w:rPr>
                            <w:rFonts w:ascii="Cambria Math" w:eastAsia="宋体" w:hAnsi="Cambria Math" w:cs="Times New Roman"/>
                            <w:sz w:val="24"/>
                            <w:szCs w:val="24"/>
                          </w:rPr>
                          <m:t xml:space="preserve">Hdx           i=1                             </m:t>
                        </m:r>
                      </m:e>
                    </m:nary>
                    <m:r>
                      <w:rPr>
                        <w:rFonts w:ascii="Cambria Math" w:eastAsia="宋体" w:hAnsi="Cambria Math" w:cs="Times New Roman"/>
                        <w:sz w:val="24"/>
                        <w:szCs w:val="24"/>
                      </w:rPr>
                      <m:t>(2-44)</m:t>
                    </m:r>
                  </m:e>
                </m:mr>
              </m:m>
            </m:e>
          </m:d>
        </m:oMath>
      </m:oMathPara>
      <w:bookmarkEnd w:id="93"/>
    </w:p>
    <w:p w14:paraId="74D2F50D" w14:textId="7B906DF5" w:rsidR="00445812" w:rsidRPr="00DC113E" w:rsidRDefault="00DC113E" w:rsidP="005C6AD6">
      <w:pPr>
        <w:spacing w:line="400" w:lineRule="exact"/>
        <w:ind w:firstLineChars="200" w:firstLine="480"/>
        <w:rPr>
          <w:rFonts w:ascii="宋体" w:eastAsia="宋体" w:hAnsi="宋体" w:cs="Times New Roman"/>
          <w:sz w:val="24"/>
          <w:szCs w:val="24"/>
        </w:rPr>
      </w:pPr>
      <w:r w:rsidRPr="00DC113E">
        <w:rPr>
          <w:rFonts w:ascii="宋体" w:eastAsia="宋体" w:hAnsi="宋体" w:cs="Times New Roman" w:hint="eastAsia"/>
          <w:sz w:val="24"/>
          <w:szCs w:val="24"/>
        </w:rPr>
        <w:lastRenderedPageBreak/>
        <w:t>由于模型满足连续性方程，所以自然满足如下条件：</w:t>
      </w:r>
    </w:p>
    <w:bookmarkStart w:id="94" w:name="_Hlk514424770"/>
    <w:p w14:paraId="55AED997" w14:textId="6FD9A6BD" w:rsidR="00DC113E" w:rsidRPr="00DC113E" w:rsidRDefault="00A47CE6" w:rsidP="005C6AD6">
      <w:pPr>
        <w:spacing w:line="400" w:lineRule="exact"/>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k</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=0                                                     (2-45)</m:t>
          </m:r>
        </m:oMath>
      </m:oMathPara>
      <w:bookmarkEnd w:id="94"/>
    </w:p>
    <w:p w14:paraId="010875CB" w14:textId="4C03398F" w:rsidR="00DC113E" w:rsidRPr="00B56526" w:rsidRDefault="00B56526"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因此</w:t>
      </w:r>
      <w:r w:rsidRPr="00B56526">
        <w:rPr>
          <w:rFonts w:ascii="宋体" w:eastAsia="宋体" w:hAnsi="宋体" w:cs="Times New Roman" w:hint="eastAsia"/>
          <w:sz w:val="24"/>
          <w:szCs w:val="24"/>
        </w:rPr>
        <w:t>各流体单元的长度为：</w:t>
      </w:r>
    </w:p>
    <w:bookmarkStart w:id="95" w:name="_Hlk514424775"/>
    <w:p w14:paraId="39FC9545" w14:textId="442D23E7" w:rsidR="00DC113E" w:rsidRPr="00B56526" w:rsidRDefault="00A47CE6" w:rsidP="00B56526">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m>
                <m:mPr>
                  <m:mcs>
                    <m:mc>
                      <m:mcPr>
                        <m:count m:val="1"/>
                        <m:mcJc m:val="center"/>
                      </m:mcPr>
                    </m:mc>
                  </m:mcs>
                  <m:ctrlPr>
                    <w:rPr>
                      <w:rFonts w:ascii="Cambria Math" w:eastAsia="宋体" w:hAnsi="Cambria Math" w:cs="Times New Roman"/>
                      <w:i/>
                      <w:sz w:val="24"/>
                      <w:szCs w:val="24"/>
                    </w:rPr>
                  </m:ctrlPr>
                </m:mPr>
                <m:m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i-1</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 xml:space="preserve">                                     (2-46)</m:t>
                    </m:r>
                  </m:e>
                </m:mr>
                <m:mr>
                  <m:e>
                    <m:r>
                      <w:rPr>
                        <w:rFonts w:ascii="Cambria Math" w:eastAsia="宋体" w:hAnsi="Cambria Math" w:cs="Times New Roman"/>
                        <w:sz w:val="24"/>
                        <w:szCs w:val="24"/>
                      </w:rPr>
                      <m:t>L</m:t>
                    </m:r>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 xml:space="preserve">                                           (2-47)</m:t>
                    </m:r>
                  </m:e>
                </m:mr>
              </m:m>
            </m:e>
          </m:d>
        </m:oMath>
      </m:oMathPara>
      <w:bookmarkEnd w:id="95"/>
    </w:p>
    <w:p w14:paraId="0C7BEC15" w14:textId="7A8C57EF" w:rsidR="00DC113E" w:rsidRDefault="00B56526" w:rsidP="00B5652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并且</w:t>
      </w:r>
      <w:r w:rsidRPr="00B56526">
        <w:rPr>
          <w:rFonts w:ascii="宋体" w:eastAsia="宋体" w:hAnsi="宋体" w:cs="Times New Roman" w:hint="eastAsia"/>
          <w:sz w:val="24"/>
          <w:szCs w:val="24"/>
        </w:rPr>
        <w:t>流体单元中的支撑剂的浓度为：</w:t>
      </w:r>
    </w:p>
    <w:bookmarkStart w:id="96" w:name="_Hlk514424783"/>
    <w:p w14:paraId="296B74A7" w14:textId="7EEF136C" w:rsidR="00DC113E" w:rsidRPr="00B56526" w:rsidRDefault="00A47CE6" w:rsidP="00B56526">
      <w:pPr>
        <w:ind w:firstLineChars="200" w:firstLine="480"/>
        <w:rPr>
          <w:rFonts w:ascii="宋体" w:eastAsia="宋体" w:hAnsi="宋体" w:cs="Times New Roman"/>
          <w:sz w:val="24"/>
          <w:szCs w:val="24"/>
        </w:rPr>
      </w:pPr>
      <m:oMathPara>
        <m:oMathParaPr>
          <m:jc m:val="righ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s</m:t>
              </m:r>
              <m:r>
                <w:rPr>
                  <w:rFonts w:ascii="Cambria Math" w:eastAsia="宋体" w:hAnsi="Cambria Math" w:cs="Times New Roman"/>
                  <w:sz w:val="24"/>
                  <w:szCs w:val="24"/>
                </w:rPr>
                <m:t>i</m:t>
              </m:r>
            </m:sub>
          </m:sSub>
          <m:d>
            <m:dPr>
              <m:ctrlPr>
                <w:rPr>
                  <w:rFonts w:ascii="Cambria Math" w:eastAsia="宋体" w:hAnsi="Cambria Math" w:cs="Times New Roman"/>
                  <w:sz w:val="24"/>
                  <w:szCs w:val="24"/>
                </w:rPr>
              </m:ctrlPr>
            </m:dPr>
            <m:e>
              <m:r>
                <w:rPr>
                  <w:rFonts w:ascii="Cambria Math" w:eastAsia="宋体" w:hAnsi="Cambria Math" w:cs="Times New Roman"/>
                  <w:sz w:val="24"/>
                  <w:szCs w:val="24"/>
                </w:rPr>
                <m:t>t</m:t>
              </m:r>
            </m:e>
          </m:d>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pi</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den>
          </m:f>
          <m:r>
            <w:rPr>
              <w:rFonts w:ascii="Cambria Math" w:eastAsia="宋体" w:hAnsi="Cambria Math" w:cs="Times New Roman"/>
              <w:sz w:val="24"/>
              <w:szCs w:val="24"/>
            </w:rPr>
            <m:t xml:space="preserve">                                               (2-48)</m:t>
          </m:r>
        </m:oMath>
      </m:oMathPara>
      <w:bookmarkEnd w:id="96"/>
    </w:p>
    <w:p w14:paraId="6F4FED60" w14:textId="6B49CD95" w:rsidR="00B56526" w:rsidRPr="000F6466" w:rsidRDefault="00B56526" w:rsidP="00B56526">
      <w:pPr>
        <w:pStyle w:val="3"/>
        <w:spacing w:beforeLines="50" w:before="156" w:afterLines="50" w:after="156" w:line="240" w:lineRule="auto"/>
        <w:rPr>
          <w:rFonts w:ascii="黑体" w:eastAsia="黑体" w:hAnsi="黑体" w:cs="Times New Roman"/>
          <w:sz w:val="24"/>
          <w:szCs w:val="24"/>
        </w:rPr>
      </w:pPr>
      <w:bookmarkStart w:id="97" w:name="_Toc515270749"/>
      <w:r w:rsidRPr="0022544A">
        <w:rPr>
          <w:rFonts w:ascii="Times New Roman" w:eastAsia="黑体" w:hAnsi="Times New Roman" w:cs="Times New Roman"/>
          <w:sz w:val="24"/>
          <w:szCs w:val="24"/>
        </w:rPr>
        <w:t>2.2.2</w:t>
      </w:r>
      <w:r>
        <w:rPr>
          <w:rFonts w:ascii="黑体" w:eastAsia="黑体" w:hAnsi="黑体" w:cs="Times New Roman"/>
          <w:sz w:val="24"/>
          <w:szCs w:val="24"/>
        </w:rPr>
        <w:t xml:space="preserve">  </w:t>
      </w:r>
      <w:r>
        <w:rPr>
          <w:rFonts w:ascii="黑体" w:eastAsia="黑体" w:hAnsi="黑体" w:cs="Times New Roman" w:hint="eastAsia"/>
          <w:sz w:val="24"/>
          <w:szCs w:val="24"/>
        </w:rPr>
        <w:t>施工参数的优化</w:t>
      </w:r>
      <w:bookmarkEnd w:id="97"/>
    </w:p>
    <w:p w14:paraId="1819FF9A" w14:textId="77777777" w:rsidR="00C40CB8" w:rsidRDefault="00B56526"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在最优支撑裂缝几何尺寸确定后</w:t>
      </w:r>
      <w:r w:rsidR="00897DF1">
        <w:rPr>
          <w:rFonts w:ascii="宋体" w:eastAsia="宋体" w:hAnsi="宋体" w:cs="Times New Roman" w:hint="eastAsia"/>
          <w:sz w:val="24"/>
          <w:szCs w:val="24"/>
        </w:rPr>
        <w:t>，就需要对施工参数进行优化。</w:t>
      </w:r>
      <w:r w:rsidR="00C40CB8" w:rsidRPr="00C40CB8">
        <w:rPr>
          <w:rFonts w:ascii="宋体" w:eastAsia="宋体" w:hAnsi="宋体" w:cs="Times New Roman"/>
          <w:sz w:val="24"/>
          <w:szCs w:val="24"/>
        </w:rPr>
        <w:t>主要考虑的施工参数包括：前置液量、加砂程序、泵注排量、压裂液稠度系数和流性指数。在进行施工参数优化的过程中，需借助裂缝的扩展模型计算</w:t>
      </w:r>
      <w:r w:rsidR="00C40CB8">
        <w:rPr>
          <w:rFonts w:ascii="宋体" w:eastAsia="宋体" w:hAnsi="宋体" w:cs="Times New Roman" w:hint="eastAsia"/>
          <w:sz w:val="24"/>
          <w:szCs w:val="24"/>
        </w:rPr>
        <w:t>。</w:t>
      </w:r>
    </w:p>
    <w:p w14:paraId="5F8A1F5A" w14:textId="5FC15D02" w:rsidR="00B56526" w:rsidRDefault="00897DF1"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选定加不断优化施工参数，根据2</w:t>
      </w:r>
      <w:r>
        <w:rPr>
          <w:rFonts w:ascii="宋体" w:eastAsia="宋体" w:hAnsi="宋体" w:cs="Times New Roman"/>
          <w:sz w:val="24"/>
          <w:szCs w:val="24"/>
        </w:rPr>
        <w:t>.2.1</w:t>
      </w:r>
      <w:r>
        <w:rPr>
          <w:rFonts w:ascii="宋体" w:eastAsia="宋体" w:hAnsi="宋体" w:cs="Times New Roman" w:hint="eastAsia"/>
          <w:sz w:val="24"/>
          <w:szCs w:val="24"/>
        </w:rPr>
        <w:t>节中的</w:t>
      </w:r>
      <w:r w:rsidRPr="00897DF1">
        <w:rPr>
          <w:rFonts w:ascii="宋体" w:eastAsia="宋体" w:hAnsi="宋体" w:cs="Times New Roman" w:hint="eastAsia"/>
          <w:sz w:val="24"/>
          <w:szCs w:val="24"/>
        </w:rPr>
        <w:t>快速的半解析裂缝延伸模型</w:t>
      </w:r>
      <w:r>
        <w:rPr>
          <w:rFonts w:ascii="宋体" w:eastAsia="宋体" w:hAnsi="宋体" w:cs="Times New Roman" w:hint="eastAsia"/>
          <w:sz w:val="24"/>
          <w:szCs w:val="24"/>
        </w:rPr>
        <w:t>计算实际支撑裂缝几何尺寸，观察其是否符合预期的最优裂缝半长和缝宽。由于优化结果需要同时满足支撑缝长和缝宽两个目标，故提出一个误差函数，以整合这两个参数：</w:t>
      </w:r>
    </w:p>
    <w:p w14:paraId="7D94A2DB" w14:textId="1DFF0003" w:rsidR="00B56526" w:rsidRPr="00897DF1" w:rsidRDefault="00897DF1" w:rsidP="00897DF1">
      <w:pPr>
        <w:ind w:firstLineChars="200" w:firstLine="480"/>
        <w:rPr>
          <w:rFonts w:ascii="宋体" w:eastAsia="宋体" w:hAnsi="宋体" w:cs="Times New Roman"/>
          <w:sz w:val="24"/>
          <w:szCs w:val="24"/>
        </w:rPr>
      </w:pPr>
      <w:bookmarkStart w:id="98" w:name="_Hlk514424788"/>
      <m:oMathPara>
        <m:oMathParaPr>
          <m:jc m:val="right"/>
        </m:oMathParaPr>
        <m:oMath>
          <m:r>
            <w:rPr>
              <w:rFonts w:ascii="Cambria Math" w:eastAsia="宋体" w:hAnsi="Cambria Math" w:cs="Times New Roman"/>
              <w:sz w:val="24"/>
              <w:szCs w:val="24"/>
            </w:rPr>
            <m:t>E</m:t>
          </m:r>
          <m:r>
            <w:rPr>
              <w:rFonts w:ascii="Cambria Math" w:eastAsia="宋体" w:hAnsi="Cambria Math" w:cs="Times New Roman" w:hint="eastAsia"/>
              <w:sz w:val="24"/>
              <w:szCs w:val="24"/>
            </w:rPr>
            <m:t>rr</m:t>
          </m:r>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e>
          </m:d>
          <m:r>
            <m:rPr>
              <m:sty m:val="p"/>
            </m:rPr>
            <w:rPr>
              <w:rFonts w:ascii="Cambria Math" w:eastAsia="宋体" w:hAnsi="Cambria Math" w:cs="Times New Roman"/>
              <w:sz w:val="24"/>
              <w:szCs w:val="24"/>
            </w:rPr>
            <m:t>=100∙</m:t>
          </m:r>
          <m:rad>
            <m:radPr>
              <m:degHide m:val="1"/>
              <m:ctrlPr>
                <w:rPr>
                  <w:rFonts w:ascii="Cambria Math" w:eastAsia="宋体" w:hAnsi="Cambria Math" w:cs="Times New Roman"/>
                  <w:sz w:val="24"/>
                  <w:szCs w:val="24"/>
                </w:rPr>
              </m:ctrlPr>
            </m:radPr>
            <m:deg/>
            <m:e>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opt</m:t>
                              </m:r>
                            </m:sub>
                          </m:sSub>
                        </m:den>
                      </m:f>
                      <m:r>
                        <w:rPr>
                          <w:rFonts w:ascii="Cambria Math" w:eastAsia="宋体" w:hAnsi="Cambria Math" w:cs="Times New Roman"/>
                          <w:sz w:val="24"/>
                          <w:szCs w:val="24"/>
                        </w:rPr>
                        <m:t>-1</m:t>
                      </m:r>
                    </m:e>
                  </m:d>
                </m:e>
                <m:sup>
                  <m:r>
                    <w:rPr>
                      <w:rFonts w:ascii="Cambria Math" w:eastAsia="宋体" w:hAnsi="Cambria Math" w:cs="Times New Roman"/>
                      <w:sz w:val="24"/>
                      <w:szCs w:val="24"/>
                    </w:rPr>
                    <m:t>2</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w</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den>
                      </m:f>
                      <m:r>
                        <w:rPr>
                          <w:rFonts w:ascii="Cambria Math" w:eastAsia="宋体" w:hAnsi="Cambria Math" w:cs="Times New Roman"/>
                          <w:sz w:val="24"/>
                          <w:szCs w:val="24"/>
                        </w:rPr>
                        <m:t>-1</m:t>
                      </m:r>
                    </m:e>
                  </m:d>
                </m:e>
                <m:sup>
                  <m:r>
                    <w:rPr>
                      <w:rFonts w:ascii="Cambria Math" w:eastAsia="宋体" w:hAnsi="Cambria Math" w:cs="Times New Roman"/>
                      <w:sz w:val="24"/>
                      <w:szCs w:val="24"/>
                    </w:rPr>
                    <m:t>2</m:t>
                  </m:r>
                </m:sup>
              </m:sSup>
            </m:e>
          </m:rad>
          <m:r>
            <w:rPr>
              <w:rFonts w:ascii="Cambria Math" w:eastAsia="宋体" w:hAnsi="Cambria Math" w:cs="Times New Roman"/>
              <w:sz w:val="24"/>
              <w:szCs w:val="24"/>
            </w:rPr>
            <m:t xml:space="preserve">                (2-49)</m:t>
          </m:r>
        </m:oMath>
      </m:oMathPara>
      <w:bookmarkEnd w:id="98"/>
    </w:p>
    <w:p w14:paraId="79E8D7C1" w14:textId="0FEFCB16" w:rsidR="00B56526" w:rsidRPr="00C40CB8" w:rsidRDefault="00897DF1"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r>
          <w:rPr>
            <w:rFonts w:ascii="Cambria Math" w:eastAsia="宋体" w:hAnsi="Cambria Math" w:cs="Times New Roman"/>
            <w:sz w:val="24"/>
            <w:szCs w:val="24"/>
          </w:rPr>
          <m:t>x</m:t>
        </m:r>
      </m:oMath>
      <w:r>
        <w:rPr>
          <w:rFonts w:ascii="宋体" w:eastAsia="宋体" w:hAnsi="宋体" w:cs="Times New Roman" w:hint="eastAsia"/>
          <w:sz w:val="24"/>
          <w:szCs w:val="24"/>
        </w:rPr>
        <w:t>为优化中的裂缝裂缝半长，</w:t>
      </w:r>
      <m:oMath>
        <m:r>
          <w:rPr>
            <w:rFonts w:ascii="Cambria Math" w:eastAsia="宋体" w:hAnsi="Cambria Math" w:cs="Times New Roman" w:hint="eastAsia"/>
            <w:sz w:val="24"/>
            <w:szCs w:val="24"/>
          </w:rPr>
          <m:t>m</m:t>
        </m:r>
      </m:oMath>
      <w:r>
        <w:rPr>
          <w:rFonts w:ascii="宋体" w:eastAsia="宋体" w:hAnsi="宋体"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opt</m:t>
            </m:r>
          </m:sub>
        </m:sSub>
      </m:oMath>
      <w:r>
        <w:rPr>
          <w:rFonts w:ascii="宋体" w:eastAsia="宋体" w:hAnsi="宋体" w:cs="Times New Roman" w:hint="eastAsia"/>
          <w:sz w:val="24"/>
          <w:szCs w:val="24"/>
        </w:rPr>
        <w:t>为预期的最优裂缝裂缝半长，</w:t>
      </w:r>
      <m:oMath>
        <m:r>
          <w:rPr>
            <w:rFonts w:ascii="Cambria Math" w:eastAsia="宋体" w:hAnsi="Cambria Math" w:cs="Times New Roman" w:hint="eastAsia"/>
            <w:sz w:val="24"/>
            <w:szCs w:val="24"/>
          </w:rPr>
          <m:t>m</m:t>
        </m:r>
      </m:oMath>
      <w:r>
        <w:rPr>
          <w:rFonts w:ascii="宋体" w:eastAsia="宋体" w:hAnsi="宋体" w:cs="Times New Roman" w:hint="eastAsia"/>
          <w:sz w:val="24"/>
          <w:szCs w:val="24"/>
        </w:rPr>
        <w:t>；</w:t>
      </w:r>
      <m:oMath>
        <m:r>
          <w:rPr>
            <w:rFonts w:ascii="Cambria Math" w:eastAsia="宋体" w:hAnsi="Cambria Math" w:cs="Times New Roman"/>
            <w:sz w:val="24"/>
            <w:szCs w:val="24"/>
          </w:rPr>
          <m:t>w</m:t>
        </m:r>
      </m:oMath>
      <w:r>
        <w:rPr>
          <w:rFonts w:ascii="宋体" w:eastAsia="宋体" w:hAnsi="宋体" w:cs="Times New Roman" w:hint="eastAsia"/>
          <w:sz w:val="24"/>
          <w:szCs w:val="24"/>
        </w:rPr>
        <w:t>为优化中的裂缝宽度，</w:t>
      </w:r>
      <m:oMath>
        <m:r>
          <w:rPr>
            <w:rFonts w:ascii="Cambria Math" w:eastAsia="宋体" w:hAnsi="Cambria Math" w:cs="Times New Roman" w:hint="eastAsia"/>
            <w:sz w:val="24"/>
            <w:szCs w:val="24"/>
          </w:rPr>
          <m:t>m</m:t>
        </m:r>
      </m:oMath>
      <w:r>
        <w:rPr>
          <w:rFonts w:ascii="宋体" w:eastAsia="宋体" w:hAnsi="宋体"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opt</m:t>
            </m:r>
          </m:sub>
        </m:sSub>
      </m:oMath>
      <w:r>
        <w:rPr>
          <w:rFonts w:ascii="宋体" w:eastAsia="宋体" w:hAnsi="宋体" w:cs="Times New Roman" w:hint="eastAsia"/>
          <w:sz w:val="24"/>
          <w:szCs w:val="24"/>
        </w:rPr>
        <w:t>为</w:t>
      </w:r>
      <w:r w:rsidR="00C40CB8">
        <w:rPr>
          <w:rFonts w:ascii="宋体" w:eastAsia="宋体" w:hAnsi="宋体" w:cs="Times New Roman" w:hint="eastAsia"/>
          <w:sz w:val="24"/>
          <w:szCs w:val="24"/>
        </w:rPr>
        <w:t>预期的最优裂缝宽度，</w:t>
      </w:r>
      <m:oMath>
        <m:r>
          <w:rPr>
            <w:rFonts w:ascii="Cambria Math" w:eastAsia="宋体" w:hAnsi="Cambria Math" w:cs="Times New Roman" w:hint="eastAsia"/>
            <w:sz w:val="24"/>
            <w:szCs w:val="24"/>
          </w:rPr>
          <m:t>m</m:t>
        </m:r>
      </m:oMath>
      <w:r w:rsidR="00C40CB8">
        <w:rPr>
          <w:rFonts w:ascii="宋体" w:eastAsia="宋体" w:hAnsi="宋体" w:cs="Times New Roman" w:hint="eastAsia"/>
          <w:sz w:val="24"/>
          <w:szCs w:val="24"/>
        </w:rPr>
        <w:t>。</w:t>
      </w:r>
    </w:p>
    <w:p w14:paraId="6E9BCCE7" w14:textId="19F8440B" w:rsidR="00C40CB8" w:rsidRDefault="00C40CB8" w:rsidP="00C40CB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一般来说，误差值在</w:t>
      </w:r>
      <m:oMath>
        <m:r>
          <m:rPr>
            <m:sty m:val="p"/>
          </m:rPr>
          <w:rPr>
            <w:rFonts w:ascii="Cambria Math" w:eastAsia="宋体" w:hAnsi="Cambria Math" w:cs="Times New Roman" w:hint="eastAsia"/>
            <w:sz w:val="24"/>
            <w:szCs w:val="24"/>
          </w:rPr>
          <m:t>0</m:t>
        </m:r>
        <m:r>
          <m:rPr>
            <m:sty m:val="p"/>
          </m:rPr>
          <w:rPr>
            <w:rFonts w:ascii="Cambria Math" w:eastAsia="宋体" w:hAnsi="Cambria Math" w:cs="Times New Roman"/>
            <w:sz w:val="24"/>
            <w:szCs w:val="24"/>
          </w:rPr>
          <m:t>.5</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以内时可以认定为符合目标。</w:t>
      </w:r>
    </w:p>
    <w:p w14:paraId="7EAEDE75" w14:textId="182A960A" w:rsidR="00C40CB8" w:rsidRDefault="00C40CB8"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在施工参数加砂程序中，包含两个重要参数，即加砂次</w:t>
      </w:r>
      <w:r w:rsidR="007C7E93">
        <w:rPr>
          <w:rFonts w:ascii="宋体" w:eastAsia="宋体" w:hAnsi="宋体" w:cs="Times New Roman" w:hint="eastAsia"/>
          <w:sz w:val="24"/>
          <w:szCs w:val="24"/>
        </w:rPr>
        <w:t>序</w:t>
      </w:r>
      <m:oMath>
        <m:r>
          <w:rPr>
            <w:rFonts w:ascii="Cambria Math" w:eastAsia="宋体" w:hAnsi="Cambria Math" w:cs="Times New Roman" w:hint="eastAsia"/>
            <w:sz w:val="24"/>
            <w:szCs w:val="24"/>
          </w:rPr>
          <m:t>t</m:t>
        </m:r>
      </m:oMath>
      <w:r>
        <w:rPr>
          <w:rFonts w:ascii="宋体" w:eastAsia="宋体" w:hAnsi="宋体" w:cs="Times New Roman" w:hint="eastAsia"/>
          <w:sz w:val="24"/>
          <w:szCs w:val="24"/>
        </w:rPr>
        <w:t>与砂比</w:t>
      </w:r>
      <m:oMath>
        <m:r>
          <w:rPr>
            <w:rFonts w:ascii="Cambria Math" w:eastAsia="宋体" w:hAnsi="Cambria Math" w:cs="Times New Roman" w:hint="eastAsia"/>
            <w:sz w:val="24"/>
            <w:szCs w:val="24"/>
          </w:rPr>
          <m:t>S</m:t>
        </m:r>
      </m:oMath>
      <w:r>
        <w:rPr>
          <w:rFonts w:ascii="宋体" w:eastAsia="宋体" w:hAnsi="宋体" w:cs="Times New Roman" w:hint="eastAsia"/>
          <w:sz w:val="24"/>
          <w:szCs w:val="24"/>
        </w:rPr>
        <w:t>。</w:t>
      </w:r>
    </w:p>
    <w:p w14:paraId="1778BDDF" w14:textId="6705587B" w:rsidR="007C7E93" w:rsidRDefault="007C7E93" w:rsidP="005C6AD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若</w:t>
      </w:r>
      <w:r w:rsidRPr="007C7E93">
        <w:rPr>
          <w:rFonts w:ascii="宋体" w:eastAsia="宋体" w:hAnsi="宋体" w:cs="Times New Roman" w:hint="eastAsia"/>
          <w:sz w:val="24"/>
          <w:szCs w:val="24"/>
        </w:rPr>
        <w:t>设置所有的支撑剂分</w:t>
      </w:r>
      <w:r w:rsidRPr="007C7E93">
        <w:rPr>
          <w:rFonts w:ascii="宋体" w:eastAsia="宋体" w:hAnsi="宋体" w:cs="Times New Roman"/>
          <w:sz w:val="24"/>
          <w:szCs w:val="24"/>
        </w:rPr>
        <w:t>10次泵注，</w:t>
      </w:r>
      <w:r>
        <w:rPr>
          <w:rFonts w:ascii="宋体" w:eastAsia="宋体" w:hAnsi="宋体" w:cs="Times New Roman" w:hint="eastAsia"/>
          <w:sz w:val="24"/>
          <w:szCs w:val="24"/>
        </w:rPr>
        <w:t>即加砂次数为1</w:t>
      </w:r>
      <w:r>
        <w:rPr>
          <w:rFonts w:ascii="宋体" w:eastAsia="宋体" w:hAnsi="宋体" w:cs="Times New Roman"/>
          <w:sz w:val="24"/>
          <w:szCs w:val="24"/>
        </w:rPr>
        <w:t>0</w:t>
      </w:r>
      <w:r>
        <w:rPr>
          <w:rFonts w:ascii="宋体" w:eastAsia="宋体" w:hAnsi="宋体" w:cs="Times New Roman" w:hint="eastAsia"/>
          <w:sz w:val="24"/>
          <w:szCs w:val="24"/>
        </w:rPr>
        <w:t>，</w:t>
      </w:r>
      <w:r w:rsidRPr="007C7E93">
        <w:rPr>
          <w:rFonts w:ascii="宋体" w:eastAsia="宋体" w:hAnsi="宋体" w:cs="Times New Roman"/>
          <w:sz w:val="24"/>
          <w:szCs w:val="24"/>
        </w:rPr>
        <w:t>那么</w:t>
      </w:r>
      <w:r>
        <w:rPr>
          <w:rFonts w:ascii="宋体" w:eastAsia="宋体" w:hAnsi="宋体" w:cs="Times New Roman" w:hint="eastAsia"/>
          <w:sz w:val="24"/>
          <w:szCs w:val="24"/>
        </w:rPr>
        <w:t>加砂次序</w:t>
      </w:r>
      <m:oMath>
        <m:r>
          <w:rPr>
            <w:rFonts w:ascii="Cambria Math" w:eastAsia="宋体" w:hAnsi="Cambria Math" w:cs="Times New Roman" w:hint="eastAsia"/>
            <w:sz w:val="24"/>
            <w:szCs w:val="24"/>
          </w:rPr>
          <m:t>t</m:t>
        </m:r>
      </m:oMath>
      <w:r w:rsidRPr="007C7E93">
        <w:rPr>
          <w:rFonts w:ascii="宋体" w:eastAsia="宋体" w:hAnsi="宋体" w:cs="Times New Roman"/>
          <w:sz w:val="24"/>
          <w:szCs w:val="24"/>
        </w:rPr>
        <w:t>的取值</w:t>
      </w:r>
      <w:r>
        <w:rPr>
          <w:rFonts w:ascii="宋体" w:eastAsia="宋体" w:hAnsi="宋体" w:cs="Times New Roman" w:hint="eastAsia"/>
          <w:sz w:val="24"/>
          <w:szCs w:val="24"/>
        </w:rPr>
        <w:t>则</w:t>
      </w:r>
      <w:r w:rsidRPr="007C7E93">
        <w:rPr>
          <w:rFonts w:ascii="宋体" w:eastAsia="宋体" w:hAnsi="宋体" w:cs="Times New Roman"/>
          <w:sz w:val="24"/>
          <w:szCs w:val="24"/>
        </w:rPr>
        <w:t>为</w:t>
      </w:r>
      <m:oMath>
        <m:r>
          <m:rPr>
            <m:sty m:val="p"/>
          </m:rPr>
          <w:rPr>
            <w:rFonts w:ascii="Cambria Math" w:eastAsia="宋体" w:hAnsi="Cambria Math" w:cs="Times New Roman"/>
            <w:sz w:val="24"/>
            <w:szCs w:val="24"/>
          </w:rPr>
          <m:t>1~10</m:t>
        </m:r>
      </m:oMath>
      <w:r w:rsidRPr="007C7E93">
        <w:rPr>
          <w:rFonts w:ascii="宋体" w:eastAsia="宋体" w:hAnsi="宋体" w:cs="Times New Roman"/>
          <w:sz w:val="24"/>
          <w:szCs w:val="24"/>
        </w:rPr>
        <w:t>之间的整数</w:t>
      </w:r>
      <w:r>
        <w:rPr>
          <w:rFonts w:ascii="宋体" w:eastAsia="宋体" w:hAnsi="宋体" w:cs="Times New Roman" w:hint="eastAsia"/>
          <w:sz w:val="24"/>
          <w:szCs w:val="24"/>
        </w:rPr>
        <w:t>，第一次加砂时，</w:t>
      </w:r>
      <m:oMath>
        <m:r>
          <w:rPr>
            <w:rFonts w:ascii="Cambria Math" w:eastAsia="宋体" w:hAnsi="Cambria Math" w:cs="Times New Roman" w:hint="eastAsia"/>
            <w:sz w:val="24"/>
            <w:szCs w:val="24"/>
          </w:rPr>
          <m:t>t=</m:t>
        </m:r>
        <m:r>
          <w:rPr>
            <w:rFonts w:ascii="Cambria Math" w:eastAsia="宋体" w:hAnsi="Cambria Math" w:cs="Times New Roman"/>
            <w:sz w:val="24"/>
            <w:szCs w:val="24"/>
          </w:rPr>
          <m:t>1</m:t>
        </m:r>
      </m:oMath>
      <w:r>
        <w:rPr>
          <w:rFonts w:ascii="宋体" w:eastAsia="宋体" w:hAnsi="宋体" w:cs="Times New Roman" w:hint="eastAsia"/>
          <w:sz w:val="24"/>
          <w:szCs w:val="24"/>
        </w:rPr>
        <w:t>。</w:t>
      </w:r>
    </w:p>
    <w:p w14:paraId="49E3F0CB" w14:textId="70CA99DC" w:rsidR="00C40CB8" w:rsidRDefault="00C40CB8" w:rsidP="007C7E93">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砂比</w:t>
      </w:r>
      <m:oMath>
        <m:r>
          <w:rPr>
            <w:rFonts w:ascii="Cambria Math" w:eastAsia="宋体" w:hAnsi="Cambria Math" w:cs="Times New Roman" w:hint="eastAsia"/>
            <w:sz w:val="24"/>
            <w:szCs w:val="24"/>
          </w:rPr>
          <m:t>S</m:t>
        </m:r>
      </m:oMath>
      <w:r>
        <w:rPr>
          <w:rFonts w:ascii="宋体" w:eastAsia="宋体" w:hAnsi="宋体" w:cs="Times New Roman" w:hint="eastAsia"/>
          <w:sz w:val="24"/>
          <w:szCs w:val="24"/>
        </w:rPr>
        <w:t>为</w:t>
      </w:r>
      <w:r w:rsidRPr="00C40CB8">
        <w:rPr>
          <w:rFonts w:ascii="宋体" w:eastAsia="宋体" w:hAnsi="宋体" w:cs="Times New Roman" w:hint="eastAsia"/>
          <w:sz w:val="24"/>
          <w:szCs w:val="24"/>
        </w:rPr>
        <w:t>支撑剂的体积与携砂液（净液）的体积之比</w:t>
      </w:r>
      <w:r>
        <w:rPr>
          <w:rFonts w:ascii="宋体" w:eastAsia="宋体" w:hAnsi="宋体" w:cs="Times New Roman" w:hint="eastAsia"/>
          <w:sz w:val="24"/>
          <w:szCs w:val="24"/>
        </w:rPr>
        <w:t>。</w:t>
      </w:r>
      <w:r w:rsidR="007C7E93">
        <w:rPr>
          <w:rFonts w:ascii="宋体" w:eastAsia="宋体" w:hAnsi="宋体" w:cs="Times New Roman" w:hint="eastAsia"/>
          <w:sz w:val="24"/>
          <w:szCs w:val="24"/>
        </w:rPr>
        <w:t>由于支撑剂密度已知，而支撑剂浓度等于支撑剂的质量与支撑裂缝体积之比。故根据题设已规定的最大支撑剂浓度</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C</m:t>
            </m:r>
          </m:e>
          <m:sub>
            <m:r>
              <w:rPr>
                <w:rFonts w:ascii="Cambria Math" w:eastAsia="黑体" w:hAnsi="Cambria Math" w:cs="Times New Roman"/>
                <w:sz w:val="24"/>
                <w:szCs w:val="24"/>
              </w:rPr>
              <m:t>s,max</m:t>
            </m:r>
          </m:sub>
        </m:sSub>
      </m:oMath>
      <w:r w:rsidR="007C7E93">
        <w:rPr>
          <w:rFonts w:ascii="宋体" w:eastAsia="宋体" w:hAnsi="宋体" w:cs="Times New Roman" w:hint="eastAsia"/>
          <w:sz w:val="24"/>
          <w:szCs w:val="24"/>
        </w:rPr>
        <w:t>，可得到最大砂比</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max</m:t>
            </m:r>
          </m:sub>
        </m:sSub>
      </m:oMath>
      <w:r w:rsidR="007C7E93">
        <w:rPr>
          <w:rFonts w:ascii="宋体" w:eastAsia="宋体" w:hAnsi="宋体" w:cs="Times New Roman" w:hint="eastAsia"/>
          <w:sz w:val="24"/>
          <w:szCs w:val="24"/>
        </w:rPr>
        <w:t>。</w:t>
      </w:r>
    </w:p>
    <w:p w14:paraId="1E9CB0A5" w14:textId="77777777" w:rsidR="006567BC" w:rsidRDefault="00B56526" w:rsidP="006567BC">
      <w:pPr>
        <w:spacing w:line="400" w:lineRule="exact"/>
        <w:ind w:firstLineChars="200" w:firstLine="480"/>
        <w:rPr>
          <w:rFonts w:ascii="宋体" w:eastAsia="宋体" w:hAnsi="宋体" w:cs="Times New Roman"/>
          <w:sz w:val="24"/>
          <w:szCs w:val="24"/>
        </w:rPr>
      </w:pPr>
      <w:r w:rsidRPr="00B56526">
        <w:rPr>
          <w:rFonts w:ascii="宋体" w:eastAsia="宋体" w:hAnsi="宋体" w:cs="Times New Roman" w:hint="eastAsia"/>
          <w:sz w:val="24"/>
          <w:szCs w:val="24"/>
        </w:rPr>
        <w:t>由于在压裂过程中会发生压裂液的滤失，早期泵注的携砂液滤失时间长，而后期泵注的携砂液滤失时间短</w:t>
      </w:r>
      <w:r w:rsidR="007C7E93">
        <w:rPr>
          <w:rFonts w:ascii="宋体" w:eastAsia="宋体" w:hAnsi="宋体" w:cs="Times New Roman" w:hint="eastAsia"/>
          <w:sz w:val="24"/>
          <w:szCs w:val="24"/>
        </w:rPr>
        <w:t>。所以</w:t>
      </w:r>
      <w:r w:rsidR="007C7E93" w:rsidRPr="00B56526">
        <w:rPr>
          <w:rFonts w:ascii="宋体" w:eastAsia="宋体" w:hAnsi="宋体" w:cs="Times New Roman" w:hint="eastAsia"/>
          <w:sz w:val="24"/>
          <w:szCs w:val="24"/>
        </w:rPr>
        <w:t>，早期泵注</w:t>
      </w:r>
      <w:r w:rsidR="007C7E93">
        <w:rPr>
          <w:rFonts w:ascii="宋体" w:eastAsia="宋体" w:hAnsi="宋体" w:cs="Times New Roman" w:hint="eastAsia"/>
          <w:sz w:val="24"/>
          <w:szCs w:val="24"/>
        </w:rPr>
        <w:t>（</w:t>
      </w:r>
      <m:oMath>
        <m:r>
          <w:rPr>
            <w:rFonts w:ascii="Cambria Math" w:eastAsia="宋体" w:hAnsi="Cambria Math" w:cs="Times New Roman" w:hint="eastAsia"/>
            <w:sz w:val="24"/>
            <w:szCs w:val="24"/>
          </w:rPr>
          <m:t>t</m:t>
        </m:r>
      </m:oMath>
      <w:r w:rsidR="007C7E93">
        <w:rPr>
          <w:rFonts w:ascii="宋体" w:eastAsia="宋体" w:hAnsi="宋体" w:cs="Times New Roman" w:hint="eastAsia"/>
          <w:sz w:val="24"/>
          <w:szCs w:val="24"/>
        </w:rPr>
        <w:t>较小）时</w:t>
      </w:r>
      <w:r w:rsidR="007C7E93" w:rsidRPr="00B56526">
        <w:rPr>
          <w:rFonts w:ascii="宋体" w:eastAsia="宋体" w:hAnsi="宋体" w:cs="Times New Roman" w:hint="eastAsia"/>
          <w:sz w:val="24"/>
          <w:szCs w:val="24"/>
        </w:rPr>
        <w:t>加砂砂比</w:t>
      </w:r>
      <m:oMath>
        <m:r>
          <w:rPr>
            <w:rFonts w:ascii="Cambria Math" w:eastAsia="宋体" w:hAnsi="Cambria Math" w:cs="Times New Roman" w:hint="eastAsia"/>
            <w:sz w:val="24"/>
            <w:szCs w:val="24"/>
          </w:rPr>
          <m:t>S</m:t>
        </m:r>
      </m:oMath>
      <w:r w:rsidR="007C7E93" w:rsidRPr="00B56526">
        <w:rPr>
          <w:rFonts w:ascii="宋体" w:eastAsia="宋体" w:hAnsi="宋体" w:cs="Times New Roman" w:hint="eastAsia"/>
          <w:sz w:val="24"/>
          <w:szCs w:val="24"/>
        </w:rPr>
        <w:t>要相对较小</w:t>
      </w:r>
      <w:r w:rsidR="007C7E93">
        <w:rPr>
          <w:rFonts w:ascii="宋体" w:eastAsia="宋体" w:hAnsi="宋体" w:cs="Times New Roman" w:hint="eastAsia"/>
          <w:sz w:val="24"/>
          <w:szCs w:val="24"/>
        </w:rPr>
        <w:t>，</w:t>
      </w:r>
      <w:r w:rsidR="007C7E93" w:rsidRPr="00B56526">
        <w:rPr>
          <w:rFonts w:ascii="宋体" w:eastAsia="宋体" w:hAnsi="宋体" w:cs="Times New Roman" w:hint="eastAsia"/>
          <w:sz w:val="24"/>
          <w:szCs w:val="24"/>
        </w:rPr>
        <w:t>后期泵注</w:t>
      </w:r>
      <w:r w:rsidR="007C7E93">
        <w:rPr>
          <w:rFonts w:ascii="宋体" w:eastAsia="宋体" w:hAnsi="宋体" w:cs="Times New Roman" w:hint="eastAsia"/>
          <w:sz w:val="24"/>
          <w:szCs w:val="24"/>
        </w:rPr>
        <w:t>（</w:t>
      </w:r>
      <m:oMath>
        <m:r>
          <w:rPr>
            <w:rFonts w:ascii="Cambria Math" w:eastAsia="宋体" w:hAnsi="Cambria Math" w:cs="Times New Roman" w:hint="eastAsia"/>
            <w:sz w:val="24"/>
            <w:szCs w:val="24"/>
          </w:rPr>
          <m:t>t</m:t>
        </m:r>
      </m:oMath>
      <w:r w:rsidR="007C7E93">
        <w:rPr>
          <w:rFonts w:ascii="宋体" w:eastAsia="宋体" w:hAnsi="宋体" w:cs="Times New Roman" w:hint="eastAsia"/>
          <w:sz w:val="24"/>
          <w:szCs w:val="24"/>
        </w:rPr>
        <w:t>较大）时</w:t>
      </w:r>
      <w:r w:rsidRPr="00B56526">
        <w:rPr>
          <w:rFonts w:ascii="宋体" w:eastAsia="宋体" w:hAnsi="宋体" w:cs="Times New Roman" w:hint="eastAsia"/>
          <w:sz w:val="24"/>
          <w:szCs w:val="24"/>
        </w:rPr>
        <w:t>加砂砂比</w:t>
      </w:r>
      <m:oMath>
        <m:r>
          <w:rPr>
            <w:rFonts w:ascii="Cambria Math" w:eastAsia="宋体" w:hAnsi="Cambria Math" w:cs="Times New Roman" w:hint="eastAsia"/>
            <w:sz w:val="24"/>
            <w:szCs w:val="24"/>
          </w:rPr>
          <m:t>S</m:t>
        </m:r>
      </m:oMath>
      <w:r w:rsidRPr="00B56526">
        <w:rPr>
          <w:rFonts w:ascii="宋体" w:eastAsia="宋体" w:hAnsi="宋体" w:cs="Times New Roman" w:hint="eastAsia"/>
          <w:sz w:val="24"/>
          <w:szCs w:val="24"/>
        </w:rPr>
        <w:t>可以适当加大</w:t>
      </w:r>
      <w:r w:rsidR="007C7E93">
        <w:rPr>
          <w:rFonts w:ascii="宋体" w:eastAsia="宋体" w:hAnsi="宋体" w:cs="Times New Roman" w:hint="eastAsia"/>
          <w:sz w:val="24"/>
          <w:szCs w:val="24"/>
        </w:rPr>
        <w:t>。</w:t>
      </w:r>
      <w:r w:rsidRPr="00B56526">
        <w:rPr>
          <w:rFonts w:ascii="宋体" w:eastAsia="宋体" w:hAnsi="宋体" w:cs="Times New Roman" w:hint="eastAsia"/>
          <w:sz w:val="24"/>
          <w:szCs w:val="24"/>
        </w:rPr>
        <w:t>这样在泵注结束后，整个支撑裂缝内会形成相对均匀的砂浓度。</w:t>
      </w:r>
    </w:p>
    <w:p w14:paraId="7C07AFF6" w14:textId="3080ECED" w:rsidR="00DC113E" w:rsidRPr="00B56526" w:rsidRDefault="00B56526" w:rsidP="006567BC">
      <w:pPr>
        <w:spacing w:line="400" w:lineRule="exact"/>
        <w:ind w:firstLineChars="200" w:firstLine="480"/>
        <w:rPr>
          <w:rFonts w:ascii="宋体" w:eastAsia="宋体" w:hAnsi="宋体" w:cs="Times New Roman"/>
          <w:sz w:val="24"/>
          <w:szCs w:val="24"/>
        </w:rPr>
      </w:pPr>
      <w:r w:rsidRPr="00B56526">
        <w:rPr>
          <w:rFonts w:ascii="宋体" w:eastAsia="宋体" w:hAnsi="宋体" w:cs="Times New Roman" w:hint="eastAsia"/>
          <w:sz w:val="24"/>
          <w:szCs w:val="24"/>
        </w:rPr>
        <w:t>为了便于施工，常常采用阶梯式加砂方式，即在一段时间内保持一个加砂砂比，该段携砂液泵注结束后再调整为另一个加砂砂比。由于滤失特性的不同，采用等差</w:t>
      </w:r>
      <w:r w:rsidRPr="00B56526">
        <w:rPr>
          <w:rFonts w:ascii="宋体" w:eastAsia="宋体" w:hAnsi="宋体" w:cs="Times New Roman" w:hint="eastAsia"/>
          <w:sz w:val="24"/>
          <w:szCs w:val="24"/>
        </w:rPr>
        <w:lastRenderedPageBreak/>
        <w:t>递增的方式不一定能达到预期的支撑缝内的砂浓度，</w:t>
      </w:r>
      <w:r w:rsidR="006567BC">
        <w:rPr>
          <w:rFonts w:ascii="宋体" w:eastAsia="宋体" w:hAnsi="宋体" w:cs="Times New Roman" w:hint="eastAsia"/>
          <w:sz w:val="24"/>
          <w:szCs w:val="24"/>
        </w:rPr>
        <w:t>可</w:t>
      </w:r>
      <w:r w:rsidRPr="00B56526">
        <w:rPr>
          <w:rFonts w:ascii="宋体" w:eastAsia="宋体" w:hAnsi="宋体" w:cs="Times New Roman" w:hint="eastAsia"/>
          <w:sz w:val="24"/>
          <w:szCs w:val="24"/>
        </w:rPr>
        <w:t>采用如下幂函数的递增模式：</w:t>
      </w:r>
    </w:p>
    <w:p w14:paraId="02B97DD2" w14:textId="3D91916D" w:rsidR="00DC113E" w:rsidRPr="006567BC" w:rsidRDefault="006567BC" w:rsidP="005C6AD6">
      <w:pPr>
        <w:spacing w:line="400" w:lineRule="exact"/>
        <w:ind w:firstLineChars="200" w:firstLine="480"/>
        <w:rPr>
          <w:rFonts w:ascii="Cambria Math" w:eastAsia="宋体" w:hAnsi="Cambria Math" w:cs="Times New Roman"/>
          <w:i/>
          <w:sz w:val="24"/>
          <w:szCs w:val="24"/>
        </w:rPr>
      </w:pPr>
      <w:bookmarkStart w:id="99" w:name="_Hlk514424795"/>
      <m:oMathPara>
        <m:oMathParaPr>
          <m:jc m:val="right"/>
        </m:oMathParaPr>
        <m:oMath>
          <m:r>
            <w:rPr>
              <w:rFonts w:ascii="Cambria Math" w:eastAsia="宋体" w:hAnsi="Cambria Math" w:cs="Times New Roman"/>
              <w:sz w:val="24"/>
              <w:szCs w:val="24"/>
            </w:rPr>
            <m:t>S</m:t>
          </m:r>
          <m:r>
            <w:rPr>
              <w:rFonts w:ascii="Cambria Math" w:eastAsia="MS Mincho" w:hAnsi="Cambria Math" w:cs="MS Mincho" w:hint="eastAsia"/>
              <w:sz w:val="24"/>
              <w:szCs w:val="24"/>
            </w:rPr>
            <m:t>*</m:t>
          </m:r>
          <m:r>
            <w:rPr>
              <w:rFonts w:ascii="Cambria Math" w:eastAsia="MS Mincho" w:hAnsi="Cambria Math" w:cs="MS Mincho"/>
              <w:sz w:val="24"/>
              <w:szCs w:val="24"/>
            </w:rPr>
            <m:t>100</m:t>
          </m:r>
          <m:r>
            <w:rPr>
              <w:rFonts w:ascii="Cambria Math" w:hAnsi="Cambria Math" w:cs="MS Mincho" w:hint="eastAsia"/>
              <w:sz w:val="24"/>
              <w:szCs w:val="24"/>
            </w:rPr>
            <m:t>=</m:t>
          </m:r>
          <m:r>
            <w:rPr>
              <w:rFonts w:ascii="Cambria Math" w:hAnsi="Cambria Math" w:cs="MS Mincho"/>
              <w:sz w:val="24"/>
              <w:szCs w:val="24"/>
            </w:rPr>
            <m:t>a∙</m:t>
          </m:r>
          <m:sSup>
            <m:sSupPr>
              <m:ctrlPr>
                <w:rPr>
                  <w:rFonts w:ascii="Cambria Math" w:hAnsi="Cambria Math" w:cs="MS Mincho"/>
                  <w:i/>
                  <w:sz w:val="24"/>
                  <w:szCs w:val="24"/>
                </w:rPr>
              </m:ctrlPr>
            </m:sSupPr>
            <m:e>
              <m:r>
                <w:rPr>
                  <w:rFonts w:ascii="Cambria Math" w:hAnsi="Cambria Math" w:cs="MS Mincho"/>
                  <w:sz w:val="24"/>
                  <w:szCs w:val="24"/>
                </w:rPr>
                <m:t>t</m:t>
              </m:r>
            </m:e>
            <m:sup>
              <m:r>
                <w:rPr>
                  <w:rFonts w:ascii="Cambria Math" w:hAnsi="Cambria Math" w:cs="MS Mincho"/>
                  <w:sz w:val="24"/>
                  <w:szCs w:val="24"/>
                </w:rPr>
                <m:t>b</m:t>
              </m:r>
            </m:sup>
          </m:sSup>
          <m:r>
            <w:rPr>
              <w:rFonts w:ascii="Cambria Math" w:hAnsi="Cambria Math" w:cs="MS Mincho"/>
              <w:sz w:val="24"/>
              <w:szCs w:val="24"/>
            </w:rPr>
            <m:t xml:space="preserve">                                             </m:t>
          </m:r>
          <m:r>
            <w:rPr>
              <w:rFonts w:ascii="Cambria Math" w:eastAsia="宋体" w:hAnsi="Cambria Math" w:cs="Times New Roman"/>
              <w:sz w:val="24"/>
              <w:szCs w:val="24"/>
            </w:rPr>
            <m:t xml:space="preserve">  (2-50)</m:t>
          </m:r>
        </m:oMath>
      </m:oMathPara>
      <w:bookmarkEnd w:id="99"/>
    </w:p>
    <w:p w14:paraId="404A1F05" w14:textId="30EE5D9B" w:rsidR="006567BC" w:rsidRPr="006567BC" w:rsidRDefault="006567BC" w:rsidP="00C0118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式中，</w:t>
      </w:r>
      <m:oMath>
        <m:r>
          <w:rPr>
            <w:rFonts w:ascii="Cambria Math" w:hAnsi="Cambria Math" w:cs="MS Mincho"/>
            <w:sz w:val="24"/>
            <w:szCs w:val="24"/>
          </w:rPr>
          <m:t>a</m:t>
        </m:r>
      </m:oMath>
      <w:r w:rsidRPr="006567BC">
        <w:rPr>
          <w:rFonts w:ascii="宋体" w:eastAsia="宋体" w:hAnsi="宋体" w:cs="Times New Roman"/>
          <w:sz w:val="24"/>
          <w:szCs w:val="24"/>
        </w:rPr>
        <w:t>和</w:t>
      </w:r>
      <m:oMath>
        <m:r>
          <w:rPr>
            <w:rFonts w:ascii="Cambria Math" w:hAnsi="Cambria Math" w:cs="MS Mincho"/>
            <w:sz w:val="24"/>
            <w:szCs w:val="24"/>
          </w:rPr>
          <m:t>b</m:t>
        </m:r>
      </m:oMath>
      <w:r w:rsidRPr="006567BC">
        <w:rPr>
          <w:rFonts w:ascii="宋体" w:eastAsia="宋体" w:hAnsi="宋体" w:cs="Times New Roman"/>
          <w:sz w:val="24"/>
          <w:szCs w:val="24"/>
        </w:rPr>
        <w:t>为系数</w:t>
      </w:r>
      <w:r>
        <w:rPr>
          <w:rFonts w:ascii="宋体" w:eastAsia="宋体" w:hAnsi="宋体" w:cs="Times New Roman" w:hint="eastAsia"/>
          <w:sz w:val="24"/>
          <w:szCs w:val="24"/>
        </w:rPr>
        <w:t>，并</w:t>
      </w:r>
      <w:r w:rsidRPr="006567BC">
        <w:rPr>
          <w:rFonts w:ascii="宋体" w:eastAsia="宋体" w:hAnsi="宋体" w:cs="Times New Roman"/>
          <w:sz w:val="24"/>
          <w:szCs w:val="24"/>
        </w:rPr>
        <w:t>定义系数</w:t>
      </w:r>
      <m:oMath>
        <m:r>
          <w:rPr>
            <w:rFonts w:ascii="Cambria Math" w:hAnsi="Cambria Math" w:cs="MS Mincho"/>
            <w:sz w:val="24"/>
            <w:szCs w:val="24"/>
          </w:rPr>
          <m:t>b</m:t>
        </m:r>
      </m:oMath>
      <w:r w:rsidRPr="006567BC">
        <w:rPr>
          <w:rFonts w:ascii="宋体" w:eastAsia="宋体" w:hAnsi="宋体" w:cs="Times New Roman"/>
          <w:sz w:val="24"/>
          <w:szCs w:val="24"/>
        </w:rPr>
        <w:t>为加砂曲线指数</w:t>
      </w:r>
      <w:r>
        <w:rPr>
          <w:rFonts w:ascii="宋体" w:eastAsia="宋体" w:hAnsi="宋体" w:cs="Times New Roman" w:hint="eastAsia"/>
          <w:sz w:val="24"/>
          <w:szCs w:val="24"/>
        </w:rPr>
        <w:t>。对一个确定的</w:t>
      </w:r>
      <w:r w:rsidRPr="006567BC">
        <w:rPr>
          <w:rFonts w:ascii="宋体" w:eastAsia="宋体" w:hAnsi="宋体" w:cs="Times New Roman"/>
          <w:sz w:val="24"/>
          <w:szCs w:val="24"/>
        </w:rPr>
        <w:t>系数</w:t>
      </w:r>
      <m:oMath>
        <m:r>
          <w:rPr>
            <w:rFonts w:ascii="Cambria Math" w:hAnsi="Cambria Math" w:cs="MS Mincho"/>
            <w:sz w:val="24"/>
            <w:szCs w:val="24"/>
          </w:rPr>
          <m:t>b</m:t>
        </m:r>
      </m:oMath>
      <w:r>
        <w:rPr>
          <w:rFonts w:ascii="宋体" w:eastAsia="宋体" w:hAnsi="宋体" w:cs="Times New Roman" w:hint="eastAsia"/>
          <w:sz w:val="24"/>
          <w:szCs w:val="24"/>
        </w:rPr>
        <w:t>，最后一步加砂（</w:t>
      </w:r>
      <m:oMath>
        <m:r>
          <w:rPr>
            <w:rFonts w:ascii="Cambria Math" w:eastAsia="宋体" w:hAnsi="Cambria Math" w:cs="Times New Roman" w:hint="eastAsia"/>
            <w:sz w:val="24"/>
            <w:szCs w:val="24"/>
          </w:rPr>
          <m:t>t</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max</m:t>
            </m:r>
          </m:sub>
        </m:sSub>
      </m:oMath>
      <w:r>
        <w:rPr>
          <w:rFonts w:ascii="宋体" w:eastAsia="宋体" w:hAnsi="宋体" w:cs="Times New Roman" w:hint="eastAsia"/>
          <w:sz w:val="24"/>
          <w:szCs w:val="24"/>
        </w:rPr>
        <w:t>）时，加砂砂比</w:t>
      </w:r>
      <m:oMath>
        <m:r>
          <w:rPr>
            <w:rFonts w:ascii="Cambria Math" w:eastAsia="宋体" w:hAnsi="Cambria Math" w:cs="Times New Roman"/>
            <w:sz w:val="24"/>
            <w:szCs w:val="24"/>
          </w:rPr>
          <m:t>S</m:t>
        </m:r>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max</m:t>
            </m:r>
          </m:sub>
        </m:sSub>
      </m:oMath>
      <w:r>
        <w:rPr>
          <w:rFonts w:ascii="宋体" w:eastAsia="宋体" w:hAnsi="宋体" w:cs="Times New Roman" w:hint="eastAsia"/>
          <w:sz w:val="24"/>
          <w:szCs w:val="24"/>
        </w:rPr>
        <w:t>，接着根据公式确定</w:t>
      </w:r>
      <w:r w:rsidRPr="006567BC">
        <w:rPr>
          <w:rFonts w:ascii="宋体" w:eastAsia="宋体" w:hAnsi="宋体" w:cs="Times New Roman"/>
          <w:sz w:val="24"/>
          <w:szCs w:val="24"/>
        </w:rPr>
        <w:t>系数</w:t>
      </w:r>
      <m:oMath>
        <m:r>
          <w:rPr>
            <w:rFonts w:ascii="Cambria Math" w:hAnsi="Cambria Math" w:cs="MS Mincho"/>
            <w:sz w:val="24"/>
            <w:szCs w:val="24"/>
          </w:rPr>
          <m:t>a</m:t>
        </m:r>
      </m:oMath>
      <w:r>
        <w:rPr>
          <w:rFonts w:ascii="宋体" w:eastAsia="宋体" w:hAnsi="宋体" w:cs="Times New Roman" w:hint="eastAsia"/>
          <w:sz w:val="24"/>
          <w:szCs w:val="24"/>
        </w:rPr>
        <w:t>。最后，由于</w:t>
      </w:r>
      <w:r w:rsidRPr="006567BC">
        <w:rPr>
          <w:rFonts w:ascii="宋体" w:eastAsia="宋体" w:hAnsi="宋体" w:cs="Times New Roman"/>
          <w:sz w:val="24"/>
          <w:szCs w:val="24"/>
        </w:rPr>
        <w:t>系数</w:t>
      </w:r>
      <m:oMath>
        <m:r>
          <w:rPr>
            <w:rFonts w:ascii="Cambria Math" w:hAnsi="Cambria Math" w:cs="MS Mincho"/>
            <w:sz w:val="24"/>
            <w:szCs w:val="24"/>
          </w:rPr>
          <m:t>a</m:t>
        </m:r>
      </m:oMath>
      <w:r w:rsidRPr="006567BC">
        <w:rPr>
          <w:rFonts w:ascii="宋体" w:eastAsia="宋体" w:hAnsi="宋体" w:cs="Times New Roman"/>
          <w:sz w:val="24"/>
          <w:szCs w:val="24"/>
        </w:rPr>
        <w:t>和</w:t>
      </w:r>
      <m:oMath>
        <m:r>
          <w:rPr>
            <w:rFonts w:ascii="Cambria Math" w:hAnsi="Cambria Math" w:cs="MS Mincho"/>
            <w:sz w:val="24"/>
            <w:szCs w:val="24"/>
          </w:rPr>
          <m:t>b</m:t>
        </m:r>
      </m:oMath>
      <w:r>
        <w:rPr>
          <w:rFonts w:ascii="宋体" w:eastAsia="宋体" w:hAnsi="宋体" w:cs="Times New Roman" w:hint="eastAsia"/>
          <w:sz w:val="24"/>
          <w:szCs w:val="24"/>
        </w:rPr>
        <w:t>已知，则对每一个</w:t>
      </w:r>
      <m:oMath>
        <m:r>
          <w:rPr>
            <w:rFonts w:ascii="Cambria Math" w:eastAsia="宋体" w:hAnsi="Cambria Math" w:cs="Times New Roman" w:hint="eastAsia"/>
            <w:sz w:val="24"/>
            <w:szCs w:val="24"/>
          </w:rPr>
          <m:t>t</m:t>
        </m:r>
      </m:oMath>
      <w:r>
        <w:rPr>
          <w:rFonts w:ascii="宋体" w:eastAsia="宋体" w:hAnsi="宋体" w:cs="Times New Roman" w:hint="eastAsia"/>
          <w:sz w:val="24"/>
          <w:szCs w:val="24"/>
        </w:rPr>
        <w:t>值都有一个相对应的</w:t>
      </w:r>
      <m:oMath>
        <m:r>
          <w:rPr>
            <w:rFonts w:ascii="Cambria Math" w:eastAsia="宋体" w:hAnsi="Cambria Math" w:cs="Times New Roman"/>
            <w:sz w:val="24"/>
            <w:szCs w:val="24"/>
          </w:rPr>
          <m:t>S</m:t>
        </m:r>
      </m:oMath>
      <w:r>
        <w:rPr>
          <w:rFonts w:ascii="宋体" w:eastAsia="宋体" w:hAnsi="宋体" w:cs="Times New Roman" w:hint="eastAsia"/>
          <w:sz w:val="24"/>
          <w:szCs w:val="24"/>
        </w:rPr>
        <w:t>值，即可确定第一次加砂到最后一次加砂中的每一次加砂砂比。</w:t>
      </w:r>
    </w:p>
    <w:p w14:paraId="50F594F2" w14:textId="2CB6FEA2" w:rsidR="00DC113E" w:rsidRDefault="00C0118A" w:rsidP="00C0118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自</w:t>
      </w:r>
      <w:r w:rsidR="006567BC">
        <w:rPr>
          <w:rFonts w:ascii="宋体" w:eastAsia="宋体" w:hAnsi="宋体" w:cs="Times New Roman" w:hint="eastAsia"/>
          <w:sz w:val="24"/>
          <w:szCs w:val="24"/>
        </w:rPr>
        <w:t>然，</w:t>
      </w:r>
      <w:r w:rsidR="00427246">
        <w:rPr>
          <w:rFonts w:ascii="宋体" w:eastAsia="宋体" w:hAnsi="宋体" w:cs="Times New Roman" w:hint="eastAsia"/>
          <w:sz w:val="24"/>
          <w:szCs w:val="24"/>
        </w:rPr>
        <w:t>在</w:t>
      </w:r>
      <w:r>
        <w:rPr>
          <w:rFonts w:ascii="宋体" w:eastAsia="宋体" w:hAnsi="宋体" w:cs="Times New Roman" w:hint="eastAsia"/>
          <w:sz w:val="24"/>
          <w:szCs w:val="24"/>
        </w:rPr>
        <w:t>加砂次数确定后，加砂曲线指数</w:t>
      </w:r>
      <m:oMath>
        <m:r>
          <w:rPr>
            <w:rFonts w:ascii="Cambria Math" w:hAnsi="Cambria Math" w:cs="MS Mincho"/>
            <w:sz w:val="24"/>
            <w:szCs w:val="24"/>
          </w:rPr>
          <m:t>b</m:t>
        </m:r>
      </m:oMath>
      <w:r w:rsidR="00427246">
        <w:rPr>
          <w:rFonts w:ascii="宋体" w:eastAsia="宋体" w:hAnsi="宋体" w:cs="Times New Roman" w:hint="eastAsia"/>
          <w:sz w:val="24"/>
          <w:szCs w:val="24"/>
        </w:rPr>
        <w:t>成为</w:t>
      </w:r>
      <w:r>
        <w:rPr>
          <w:rFonts w:ascii="宋体" w:eastAsia="宋体" w:hAnsi="宋体" w:cs="Times New Roman" w:hint="eastAsia"/>
          <w:sz w:val="24"/>
          <w:szCs w:val="24"/>
        </w:rPr>
        <w:t>在运算过程中是加砂程序里一个需要不断优化的参数。</w:t>
      </w:r>
    </w:p>
    <w:p w14:paraId="79F6B9ED" w14:textId="52759F54" w:rsidR="0024541F" w:rsidRDefault="0024541F" w:rsidP="0024541F">
      <w:pPr>
        <w:ind w:firstLineChars="200" w:firstLine="480"/>
        <w:rPr>
          <w:rFonts w:ascii="宋体" w:eastAsia="宋体" w:hAnsi="宋体" w:cs="Times New Roman"/>
          <w:sz w:val="24"/>
          <w:szCs w:val="24"/>
        </w:rPr>
      </w:pPr>
      <w:r>
        <w:rPr>
          <w:rFonts w:ascii="宋体" w:eastAsia="宋体" w:hAnsi="宋体" w:cs="Times New Roman"/>
          <w:sz w:val="24"/>
          <w:szCs w:val="24"/>
        </w:rPr>
        <w:br w:type="page"/>
      </w:r>
    </w:p>
    <w:p w14:paraId="0947BD46" w14:textId="77777777" w:rsidR="0024541F" w:rsidRPr="002E3602" w:rsidRDefault="0024541F" w:rsidP="0024541F">
      <w:pPr>
        <w:pStyle w:val="1"/>
        <w:spacing w:beforeLines="100" w:before="312" w:afterLines="100" w:after="312" w:line="240" w:lineRule="auto"/>
        <w:jc w:val="center"/>
        <w:rPr>
          <w:rFonts w:ascii="黑体" w:eastAsia="黑体" w:hAnsi="黑体" w:cs="Times New Roman"/>
          <w:sz w:val="32"/>
          <w:szCs w:val="32"/>
        </w:rPr>
      </w:pPr>
      <w:bookmarkStart w:id="100" w:name="_Toc515270750"/>
      <w:r w:rsidRPr="00630D2E">
        <w:rPr>
          <w:rFonts w:ascii="黑体" w:eastAsia="黑体" w:hAnsi="黑体" w:cs="Times New Roman" w:hint="eastAsia"/>
          <w:sz w:val="32"/>
          <w:szCs w:val="32"/>
        </w:rPr>
        <w:lastRenderedPageBreak/>
        <w:t>第</w:t>
      </w:r>
      <w:r>
        <w:rPr>
          <w:rFonts w:ascii="黑体" w:eastAsia="黑体" w:hAnsi="黑体" w:cs="Times New Roman" w:hint="eastAsia"/>
          <w:sz w:val="32"/>
          <w:szCs w:val="32"/>
        </w:rPr>
        <w:t>三</w:t>
      </w:r>
      <w:r w:rsidRPr="00630D2E">
        <w:rPr>
          <w:rFonts w:ascii="黑体" w:eastAsia="黑体" w:hAnsi="黑体" w:cs="Times New Roman" w:hint="eastAsia"/>
          <w:sz w:val="32"/>
          <w:szCs w:val="32"/>
        </w:rPr>
        <w:t>章</w:t>
      </w:r>
      <w:r>
        <w:rPr>
          <w:rFonts w:ascii="黑体" w:eastAsia="黑体" w:hAnsi="黑体" w:cs="Times New Roman" w:hint="eastAsia"/>
          <w:sz w:val="32"/>
          <w:szCs w:val="32"/>
        </w:rPr>
        <w:t xml:space="preserve">  </w:t>
      </w:r>
      <w:r w:rsidRPr="0022544A">
        <w:rPr>
          <w:rFonts w:ascii="Times New Roman" w:eastAsia="黑体" w:hAnsi="Times New Roman" w:cs="Times New Roman"/>
          <w:sz w:val="32"/>
          <w:szCs w:val="32"/>
        </w:rPr>
        <w:t>UFD</w:t>
      </w:r>
      <w:r>
        <w:rPr>
          <w:rFonts w:ascii="黑体" w:eastAsia="黑体" w:hAnsi="黑体" w:cs="Times New Roman" w:hint="eastAsia"/>
          <w:sz w:val="32"/>
          <w:szCs w:val="32"/>
        </w:rPr>
        <w:t>理论在低渗透储层中的应用</w:t>
      </w:r>
      <w:bookmarkEnd w:id="100"/>
    </w:p>
    <w:p w14:paraId="2034E9CB" w14:textId="1EFFF15F" w:rsidR="0024541F" w:rsidRPr="002E3602" w:rsidRDefault="0024541F" w:rsidP="0024541F">
      <w:pPr>
        <w:pStyle w:val="2"/>
        <w:spacing w:beforeLines="50" w:before="156" w:afterLines="50" w:after="156" w:line="240" w:lineRule="auto"/>
        <w:jc w:val="center"/>
        <w:rPr>
          <w:rFonts w:ascii="黑体" w:eastAsia="黑体" w:hAnsi="黑体" w:cs="Times New Roman"/>
          <w:sz w:val="28"/>
          <w:szCs w:val="28"/>
        </w:rPr>
      </w:pPr>
      <w:bookmarkStart w:id="101" w:name="_Toc515270751"/>
      <w:r w:rsidRPr="00362C19">
        <w:rPr>
          <w:rFonts w:ascii="Times New Roman" w:eastAsia="黑体" w:hAnsi="Times New Roman" w:cs="Times New Roman"/>
          <w:sz w:val="28"/>
          <w:szCs w:val="28"/>
        </w:rPr>
        <w:t>3.1</w:t>
      </w:r>
      <w:r>
        <w:rPr>
          <w:rFonts w:ascii="黑体" w:eastAsia="黑体" w:hAnsi="黑体" w:cs="Times New Roman"/>
          <w:sz w:val="28"/>
          <w:szCs w:val="28"/>
        </w:rPr>
        <w:t xml:space="preserve">  </w:t>
      </w:r>
      <w:r w:rsidR="003619DD">
        <w:rPr>
          <w:rFonts w:ascii="黑体" w:eastAsia="黑体" w:hAnsi="黑体" w:cs="Times New Roman" w:hint="eastAsia"/>
          <w:sz w:val="28"/>
          <w:szCs w:val="28"/>
        </w:rPr>
        <w:t>某页岩储层</w:t>
      </w:r>
      <w:r>
        <w:rPr>
          <w:rFonts w:ascii="黑体" w:eastAsia="黑体" w:hAnsi="黑体" w:cs="Times New Roman" w:hint="eastAsia"/>
          <w:sz w:val="28"/>
          <w:szCs w:val="28"/>
        </w:rPr>
        <w:t>工程概况</w:t>
      </w:r>
      <w:bookmarkEnd w:id="101"/>
    </w:p>
    <w:p w14:paraId="28F9CF8A" w14:textId="799C9028" w:rsidR="0024541F" w:rsidRDefault="0024541F" w:rsidP="0024541F">
      <w:pPr>
        <w:pStyle w:val="3"/>
        <w:spacing w:beforeLines="50" w:before="156" w:afterLines="50" w:after="156" w:line="240" w:lineRule="auto"/>
        <w:rPr>
          <w:rFonts w:ascii="黑体" w:eastAsia="黑体" w:hAnsi="黑体" w:cs="Times New Roman"/>
          <w:sz w:val="24"/>
          <w:szCs w:val="24"/>
        </w:rPr>
      </w:pPr>
      <w:bookmarkStart w:id="102" w:name="_Toc515270752"/>
      <w:r w:rsidRPr="0022544A">
        <w:rPr>
          <w:rFonts w:ascii="Times New Roman" w:eastAsia="黑体" w:hAnsi="Times New Roman" w:cs="Times New Roman"/>
          <w:sz w:val="24"/>
          <w:szCs w:val="24"/>
        </w:rPr>
        <w:t>3.1.1</w:t>
      </w:r>
      <w:r>
        <w:rPr>
          <w:rFonts w:ascii="黑体" w:eastAsia="黑体" w:hAnsi="黑体" w:cs="Times New Roman"/>
          <w:sz w:val="24"/>
          <w:szCs w:val="24"/>
        </w:rPr>
        <w:t xml:space="preserve">  </w:t>
      </w:r>
      <w:r w:rsidR="00714829">
        <w:rPr>
          <w:rFonts w:ascii="黑体" w:eastAsia="黑体" w:hAnsi="黑体" w:cs="Times New Roman" w:hint="eastAsia"/>
          <w:sz w:val="24"/>
          <w:szCs w:val="24"/>
        </w:rPr>
        <w:t>钻井</w:t>
      </w:r>
      <w:r w:rsidR="00972F71">
        <w:rPr>
          <w:rFonts w:ascii="黑体" w:eastAsia="黑体" w:hAnsi="黑体" w:cs="Times New Roman" w:hint="eastAsia"/>
          <w:sz w:val="24"/>
          <w:szCs w:val="24"/>
        </w:rPr>
        <w:t>参数</w:t>
      </w:r>
      <w:bookmarkEnd w:id="102"/>
    </w:p>
    <w:p w14:paraId="53376C34" w14:textId="494EBDED" w:rsidR="001910DA" w:rsidRPr="001910DA" w:rsidRDefault="00B63FBA" w:rsidP="00714829">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已知</w:t>
      </w:r>
      <w:r w:rsidR="000A4003">
        <w:rPr>
          <w:rFonts w:ascii="宋体" w:eastAsia="宋体" w:hAnsi="宋体" w:cs="Times New Roman" w:hint="eastAsia"/>
          <w:sz w:val="24"/>
          <w:szCs w:val="24"/>
        </w:rPr>
        <w:t>施工对象为页岩储层，</w:t>
      </w:r>
      <w:r w:rsidR="001910DA">
        <w:rPr>
          <w:rFonts w:ascii="宋体" w:eastAsia="宋体" w:hAnsi="宋体" w:cs="Times New Roman" w:hint="eastAsia"/>
          <w:sz w:val="24"/>
          <w:szCs w:val="24"/>
        </w:rPr>
        <w:t>具体完井基础数据如下表</w:t>
      </w:r>
      <w:r w:rsidR="001910DA" w:rsidRPr="000E0E97">
        <w:rPr>
          <w:rFonts w:ascii="Times New Roman" w:eastAsia="宋体" w:hAnsi="Times New Roman" w:cs="Times New Roman"/>
          <w:sz w:val="24"/>
          <w:szCs w:val="24"/>
        </w:rPr>
        <w:t>3</w:t>
      </w:r>
      <w:r w:rsidR="008B6F8D" w:rsidRPr="000E0E97">
        <w:rPr>
          <w:rFonts w:ascii="Times New Roman" w:eastAsia="宋体" w:hAnsi="Times New Roman" w:cs="Times New Roman"/>
          <w:sz w:val="24"/>
          <w:szCs w:val="24"/>
        </w:rPr>
        <w:t>.</w:t>
      </w:r>
      <w:r w:rsidR="001910DA" w:rsidRPr="000E0E97">
        <w:rPr>
          <w:rFonts w:ascii="Times New Roman" w:eastAsia="宋体" w:hAnsi="Times New Roman" w:cs="Times New Roman"/>
          <w:sz w:val="24"/>
          <w:szCs w:val="24"/>
        </w:rPr>
        <w:t>1</w:t>
      </w:r>
    </w:p>
    <w:p w14:paraId="4BB357A8" w14:textId="2D9FC9FE" w:rsidR="001910DA" w:rsidRDefault="001910DA" w:rsidP="001910DA">
      <w:pPr>
        <w:spacing w:line="400" w:lineRule="exact"/>
        <w:ind w:firstLineChars="200" w:firstLine="420"/>
        <w:jc w:val="center"/>
        <w:rPr>
          <w:rFonts w:ascii="宋体" w:eastAsia="宋体" w:hAnsi="宋体" w:cs="Times New Roman"/>
          <w:sz w:val="24"/>
          <w:szCs w:val="24"/>
        </w:rPr>
      </w:pPr>
      <w:r w:rsidRPr="00446C09">
        <w:rPr>
          <w:rFonts w:ascii="宋体" w:eastAsia="宋体" w:hAnsi="宋体" w:cs="Times New Roman" w:hint="eastAsia"/>
          <w:szCs w:val="21"/>
        </w:rPr>
        <w:t>表</w:t>
      </w:r>
      <w:r w:rsidRPr="00B502C0">
        <w:rPr>
          <w:rFonts w:ascii="Times New Roman" w:eastAsia="宋体" w:hAnsi="Times New Roman" w:cs="Times New Roman"/>
          <w:szCs w:val="21"/>
        </w:rPr>
        <w:t>3</w:t>
      </w:r>
      <w:r w:rsidR="008B6F8D">
        <w:rPr>
          <w:rFonts w:ascii="Times New Roman" w:eastAsia="宋体" w:hAnsi="Times New Roman" w:cs="Times New Roman"/>
          <w:szCs w:val="21"/>
        </w:rPr>
        <w:t>.</w:t>
      </w:r>
      <w:r w:rsidRPr="00B502C0">
        <w:rPr>
          <w:rFonts w:ascii="Times New Roman" w:eastAsia="宋体" w:hAnsi="Times New Roman" w:cs="Times New Roman"/>
          <w:szCs w:val="21"/>
        </w:rPr>
        <w:t>1</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sidR="00CF5DF2">
        <w:rPr>
          <w:rFonts w:ascii="宋体" w:eastAsia="宋体" w:hAnsi="宋体" w:cs="Times New Roman" w:hint="eastAsia"/>
          <w:szCs w:val="21"/>
        </w:rPr>
        <w:t>完井基础数据</w:t>
      </w:r>
    </w:p>
    <w:tbl>
      <w:tblPr>
        <w:tblStyle w:val="a7"/>
        <w:tblW w:w="8207" w:type="dxa"/>
        <w:jc w:val="center"/>
        <w:tblLayout w:type="fixed"/>
        <w:tblLook w:val="04A0" w:firstRow="1" w:lastRow="0" w:firstColumn="1" w:lastColumn="0" w:noHBand="0" w:noVBand="1"/>
      </w:tblPr>
      <w:tblGrid>
        <w:gridCol w:w="1119"/>
        <w:gridCol w:w="1134"/>
        <w:gridCol w:w="1843"/>
        <w:gridCol w:w="1134"/>
        <w:gridCol w:w="1134"/>
        <w:gridCol w:w="1843"/>
      </w:tblGrid>
      <w:tr w:rsidR="001910DA" w:rsidRPr="001910DA" w14:paraId="0FC13099" w14:textId="77777777" w:rsidTr="008A34D0">
        <w:trPr>
          <w:jc w:val="center"/>
        </w:trPr>
        <w:tc>
          <w:tcPr>
            <w:tcW w:w="1119" w:type="dxa"/>
            <w:tcBorders>
              <w:top w:val="single" w:sz="12" w:space="0" w:color="auto"/>
              <w:left w:val="single" w:sz="12" w:space="0" w:color="auto"/>
            </w:tcBorders>
            <w:vAlign w:val="center"/>
          </w:tcPr>
          <w:p w14:paraId="4BD3AB2E" w14:textId="45549836" w:rsidR="001910DA" w:rsidRPr="00451F0A" w:rsidRDefault="001910DA" w:rsidP="00451F0A">
            <w:pPr>
              <w:jc w:val="center"/>
              <w:rPr>
                <w:rFonts w:ascii="Times New Roman" w:hAnsi="Times New Roman" w:cs="Times New Roman"/>
                <w:bCs/>
                <w:szCs w:val="21"/>
              </w:rPr>
            </w:pPr>
            <w:r w:rsidRPr="00451F0A">
              <w:rPr>
                <w:rFonts w:ascii="Times New Roman" w:hAnsi="Times New Roman" w:cs="Times New Roman" w:hint="eastAsia"/>
                <w:bCs/>
                <w:szCs w:val="21"/>
              </w:rPr>
              <w:t>构造位置</w:t>
            </w:r>
          </w:p>
        </w:tc>
        <w:tc>
          <w:tcPr>
            <w:tcW w:w="7088" w:type="dxa"/>
            <w:gridSpan w:val="5"/>
            <w:tcBorders>
              <w:top w:val="single" w:sz="12" w:space="0" w:color="auto"/>
              <w:right w:val="single" w:sz="12" w:space="0" w:color="auto"/>
            </w:tcBorders>
            <w:vAlign w:val="center"/>
          </w:tcPr>
          <w:p w14:paraId="634957FB" w14:textId="0A8D5198" w:rsidR="001910DA" w:rsidRPr="00451F0A" w:rsidRDefault="001910DA" w:rsidP="00451F0A">
            <w:pPr>
              <w:jc w:val="center"/>
              <w:rPr>
                <w:rFonts w:ascii="Times New Roman" w:hAnsi="Times New Roman" w:cs="Times New Roman"/>
                <w:bCs/>
                <w:szCs w:val="21"/>
              </w:rPr>
            </w:pPr>
            <w:r w:rsidRPr="00451F0A">
              <w:rPr>
                <w:rFonts w:ascii="Times New Roman" w:hAnsi="Times New Roman" w:cs="Times New Roman" w:hint="eastAsia"/>
                <w:bCs/>
                <w:szCs w:val="21"/>
              </w:rPr>
              <w:t>鄂尔多斯盆地</w:t>
            </w:r>
            <w:r w:rsidR="00CF5DF2" w:rsidRPr="00451F0A">
              <w:rPr>
                <w:rFonts w:ascii="Times New Roman" w:hAnsi="Times New Roman" w:cs="Times New Roman" w:hint="eastAsia"/>
                <w:bCs/>
                <w:szCs w:val="21"/>
              </w:rPr>
              <w:t>陕北斜坡</w:t>
            </w:r>
          </w:p>
        </w:tc>
      </w:tr>
      <w:tr w:rsidR="00CF5DF2" w:rsidRPr="001910DA" w14:paraId="77C60D50" w14:textId="77777777" w:rsidTr="008A34D0">
        <w:trPr>
          <w:jc w:val="center"/>
        </w:trPr>
        <w:tc>
          <w:tcPr>
            <w:tcW w:w="1119" w:type="dxa"/>
            <w:vMerge w:val="restart"/>
            <w:tcBorders>
              <w:left w:val="single" w:sz="12" w:space="0" w:color="auto"/>
            </w:tcBorders>
            <w:vAlign w:val="center"/>
          </w:tcPr>
          <w:p w14:paraId="4AE7B2F5" w14:textId="50316E72"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井口坐标</w:t>
            </w:r>
          </w:p>
        </w:tc>
        <w:tc>
          <w:tcPr>
            <w:tcW w:w="2977" w:type="dxa"/>
            <w:gridSpan w:val="2"/>
            <w:vAlign w:val="center"/>
          </w:tcPr>
          <w:p w14:paraId="02EC0D44" w14:textId="57B72D4A"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纵</w:t>
            </w:r>
            <w:r w:rsidRPr="00451F0A">
              <w:rPr>
                <w:rFonts w:ascii="Times New Roman" w:hAnsi="Times New Roman" w:cs="Times New Roman" w:hint="eastAsia"/>
                <w:bCs/>
                <w:szCs w:val="21"/>
              </w:rPr>
              <w:t>(</w:t>
            </w:r>
            <w:r w:rsidRPr="00451F0A">
              <w:rPr>
                <w:rFonts w:ascii="Times New Roman" w:hAnsi="Times New Roman" w:cs="Times New Roman"/>
                <w:bCs/>
                <w:szCs w:val="21"/>
              </w:rPr>
              <w:t>X):4029669.44</w:t>
            </w:r>
          </w:p>
        </w:tc>
        <w:tc>
          <w:tcPr>
            <w:tcW w:w="2268" w:type="dxa"/>
            <w:gridSpan w:val="2"/>
            <w:vAlign w:val="center"/>
          </w:tcPr>
          <w:p w14:paraId="1D793063" w14:textId="5A240B62"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井口</w:t>
            </w:r>
            <w:r w:rsidRPr="00451F0A">
              <w:rPr>
                <w:rFonts w:ascii="Times New Roman" w:hAnsi="Times New Roman" w:cs="Times New Roman" w:hint="eastAsia"/>
                <w:bCs/>
                <w:szCs w:val="21"/>
              </w:rPr>
              <w:t>5</w:t>
            </w:r>
            <w:r w:rsidRPr="00451F0A">
              <w:rPr>
                <w:rFonts w:ascii="Times New Roman" w:hAnsi="Times New Roman" w:cs="Times New Roman" w:hint="eastAsia"/>
                <w:bCs/>
                <w:szCs w:val="21"/>
              </w:rPr>
              <w:t>海拔</w:t>
            </w:r>
          </w:p>
        </w:tc>
        <w:tc>
          <w:tcPr>
            <w:tcW w:w="1843" w:type="dxa"/>
            <w:tcBorders>
              <w:right w:val="single" w:sz="12" w:space="0" w:color="auto"/>
            </w:tcBorders>
            <w:vAlign w:val="center"/>
          </w:tcPr>
          <w:p w14:paraId="4D41FE4F" w14:textId="25323545"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1</w:t>
            </w:r>
            <w:r w:rsidRPr="00451F0A">
              <w:rPr>
                <w:rFonts w:ascii="Times New Roman" w:hAnsi="Times New Roman" w:cs="Times New Roman"/>
                <w:bCs/>
                <w:szCs w:val="21"/>
              </w:rPr>
              <w:t>419.11(m)</w:t>
            </w:r>
          </w:p>
        </w:tc>
      </w:tr>
      <w:tr w:rsidR="00CF5DF2" w:rsidRPr="001910DA" w14:paraId="44F2450E" w14:textId="77777777" w:rsidTr="008A34D0">
        <w:trPr>
          <w:jc w:val="center"/>
        </w:trPr>
        <w:tc>
          <w:tcPr>
            <w:tcW w:w="1119" w:type="dxa"/>
            <w:vMerge/>
            <w:tcBorders>
              <w:left w:val="single" w:sz="12" w:space="0" w:color="auto"/>
            </w:tcBorders>
            <w:vAlign w:val="center"/>
          </w:tcPr>
          <w:p w14:paraId="03F9B67E" w14:textId="77777777" w:rsidR="00CF5DF2" w:rsidRPr="00451F0A" w:rsidRDefault="00CF5DF2" w:rsidP="00451F0A">
            <w:pPr>
              <w:jc w:val="center"/>
              <w:rPr>
                <w:rFonts w:ascii="Times New Roman" w:hAnsi="Times New Roman" w:cs="Times New Roman"/>
                <w:bCs/>
                <w:szCs w:val="21"/>
              </w:rPr>
            </w:pPr>
          </w:p>
        </w:tc>
        <w:tc>
          <w:tcPr>
            <w:tcW w:w="2977" w:type="dxa"/>
            <w:gridSpan w:val="2"/>
            <w:vAlign w:val="center"/>
          </w:tcPr>
          <w:p w14:paraId="6C09D9AD" w14:textId="4F3B87F3"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横</w:t>
            </w:r>
            <w:r w:rsidRPr="00451F0A">
              <w:rPr>
                <w:rFonts w:ascii="Times New Roman" w:hAnsi="Times New Roman" w:cs="Times New Roman" w:hint="eastAsia"/>
                <w:bCs/>
                <w:szCs w:val="21"/>
              </w:rPr>
              <w:t>(</w:t>
            </w:r>
            <w:r w:rsidRPr="00451F0A">
              <w:rPr>
                <w:rFonts w:ascii="Times New Roman" w:hAnsi="Times New Roman" w:cs="Times New Roman"/>
                <w:bCs/>
                <w:szCs w:val="21"/>
              </w:rPr>
              <w:t>Y):19315082.93</w:t>
            </w:r>
          </w:p>
        </w:tc>
        <w:tc>
          <w:tcPr>
            <w:tcW w:w="2268" w:type="dxa"/>
            <w:gridSpan w:val="2"/>
            <w:vAlign w:val="center"/>
          </w:tcPr>
          <w:p w14:paraId="3C829ECD" w14:textId="314ED57C"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补心距</w:t>
            </w:r>
          </w:p>
        </w:tc>
        <w:tc>
          <w:tcPr>
            <w:tcW w:w="1843" w:type="dxa"/>
            <w:tcBorders>
              <w:right w:val="single" w:sz="12" w:space="0" w:color="auto"/>
            </w:tcBorders>
            <w:vAlign w:val="center"/>
          </w:tcPr>
          <w:p w14:paraId="7A12F948" w14:textId="12326D7D"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bCs/>
                <w:szCs w:val="21"/>
              </w:rPr>
              <w:t>(m)</w:t>
            </w:r>
          </w:p>
        </w:tc>
      </w:tr>
      <w:tr w:rsidR="00CF5DF2" w:rsidRPr="001910DA" w14:paraId="7118DA43" w14:textId="77777777" w:rsidTr="008A34D0">
        <w:trPr>
          <w:jc w:val="center"/>
        </w:trPr>
        <w:tc>
          <w:tcPr>
            <w:tcW w:w="1119" w:type="dxa"/>
            <w:tcBorders>
              <w:left w:val="single" w:sz="12" w:space="0" w:color="auto"/>
            </w:tcBorders>
            <w:vAlign w:val="center"/>
          </w:tcPr>
          <w:p w14:paraId="1D4FF458" w14:textId="46B9F47A"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井别</w:t>
            </w:r>
          </w:p>
        </w:tc>
        <w:tc>
          <w:tcPr>
            <w:tcW w:w="2977" w:type="dxa"/>
            <w:gridSpan w:val="2"/>
            <w:vAlign w:val="center"/>
          </w:tcPr>
          <w:p w14:paraId="622A91B2" w14:textId="6368456E"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开发井</w:t>
            </w:r>
          </w:p>
        </w:tc>
        <w:tc>
          <w:tcPr>
            <w:tcW w:w="2268" w:type="dxa"/>
            <w:gridSpan w:val="2"/>
            <w:vAlign w:val="center"/>
          </w:tcPr>
          <w:p w14:paraId="09ACE170" w14:textId="0A55F556"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井型</w:t>
            </w:r>
          </w:p>
        </w:tc>
        <w:tc>
          <w:tcPr>
            <w:tcW w:w="1843" w:type="dxa"/>
            <w:tcBorders>
              <w:right w:val="single" w:sz="12" w:space="0" w:color="auto"/>
            </w:tcBorders>
            <w:vAlign w:val="center"/>
          </w:tcPr>
          <w:p w14:paraId="485146E0" w14:textId="0D52C8AF"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水平井</w:t>
            </w:r>
          </w:p>
        </w:tc>
      </w:tr>
      <w:tr w:rsidR="00CF5DF2" w:rsidRPr="001910DA" w14:paraId="515D6CD7" w14:textId="77777777" w:rsidTr="008A34D0">
        <w:trPr>
          <w:jc w:val="center"/>
        </w:trPr>
        <w:tc>
          <w:tcPr>
            <w:tcW w:w="1119" w:type="dxa"/>
            <w:tcBorders>
              <w:left w:val="single" w:sz="12" w:space="0" w:color="auto"/>
            </w:tcBorders>
            <w:vAlign w:val="center"/>
          </w:tcPr>
          <w:p w14:paraId="617A22D7" w14:textId="3EB9A806"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目的层位</w:t>
            </w:r>
          </w:p>
        </w:tc>
        <w:tc>
          <w:tcPr>
            <w:tcW w:w="2977" w:type="dxa"/>
            <w:gridSpan w:val="2"/>
            <w:vAlign w:val="center"/>
          </w:tcPr>
          <w:p w14:paraId="3FDDD483" w14:textId="7B52F6B0"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长</w:t>
            </w:r>
            <w:r w:rsidRPr="00451F0A">
              <w:rPr>
                <w:rFonts w:ascii="Times New Roman" w:hAnsi="Times New Roman" w:cs="Times New Roman" w:hint="eastAsia"/>
                <w:bCs/>
                <w:szCs w:val="21"/>
              </w:rPr>
              <w:t>7</w:t>
            </w:r>
          </w:p>
        </w:tc>
        <w:tc>
          <w:tcPr>
            <w:tcW w:w="2268" w:type="dxa"/>
            <w:gridSpan w:val="2"/>
            <w:vAlign w:val="center"/>
          </w:tcPr>
          <w:p w14:paraId="60DB199C" w14:textId="45D1DBAA"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完井井深</w:t>
            </w:r>
          </w:p>
        </w:tc>
        <w:tc>
          <w:tcPr>
            <w:tcW w:w="1843" w:type="dxa"/>
            <w:tcBorders>
              <w:right w:val="single" w:sz="12" w:space="0" w:color="auto"/>
            </w:tcBorders>
            <w:vAlign w:val="center"/>
          </w:tcPr>
          <w:p w14:paraId="507270C7" w14:textId="67E9F560"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bCs/>
                <w:szCs w:val="21"/>
              </w:rPr>
              <w:t>2344.0(m)</w:t>
            </w:r>
          </w:p>
        </w:tc>
      </w:tr>
      <w:tr w:rsidR="00CF5DF2" w:rsidRPr="001910DA" w14:paraId="3BAEDC0C" w14:textId="77777777" w:rsidTr="008A34D0">
        <w:trPr>
          <w:jc w:val="center"/>
        </w:trPr>
        <w:tc>
          <w:tcPr>
            <w:tcW w:w="1119" w:type="dxa"/>
            <w:tcBorders>
              <w:left w:val="single" w:sz="12" w:space="0" w:color="auto"/>
            </w:tcBorders>
            <w:vAlign w:val="center"/>
          </w:tcPr>
          <w:p w14:paraId="08255930" w14:textId="40017875"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靶前距</w:t>
            </w:r>
          </w:p>
        </w:tc>
        <w:tc>
          <w:tcPr>
            <w:tcW w:w="2977" w:type="dxa"/>
            <w:gridSpan w:val="2"/>
            <w:vAlign w:val="center"/>
          </w:tcPr>
          <w:p w14:paraId="447A757B" w14:textId="3D402C19"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3</w:t>
            </w:r>
            <w:r w:rsidRPr="00451F0A">
              <w:rPr>
                <w:rFonts w:ascii="Times New Roman" w:hAnsi="Times New Roman" w:cs="Times New Roman"/>
                <w:bCs/>
                <w:szCs w:val="21"/>
              </w:rPr>
              <w:t>99.98(m)</w:t>
            </w:r>
          </w:p>
        </w:tc>
        <w:tc>
          <w:tcPr>
            <w:tcW w:w="2268" w:type="dxa"/>
            <w:gridSpan w:val="2"/>
            <w:vAlign w:val="center"/>
          </w:tcPr>
          <w:p w14:paraId="12A3809F" w14:textId="4A87E457"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水平段长度</w:t>
            </w:r>
          </w:p>
        </w:tc>
        <w:tc>
          <w:tcPr>
            <w:tcW w:w="1843" w:type="dxa"/>
            <w:tcBorders>
              <w:right w:val="single" w:sz="12" w:space="0" w:color="auto"/>
            </w:tcBorders>
            <w:vAlign w:val="center"/>
          </w:tcPr>
          <w:p w14:paraId="258A0A03" w14:textId="2463544D"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bCs/>
                <w:szCs w:val="21"/>
              </w:rPr>
              <w:t>585.84(m)</w:t>
            </w:r>
          </w:p>
        </w:tc>
      </w:tr>
      <w:tr w:rsidR="00CF5DF2" w:rsidRPr="001910DA" w14:paraId="7009789A" w14:textId="77777777" w:rsidTr="008A34D0">
        <w:trPr>
          <w:jc w:val="center"/>
        </w:trPr>
        <w:tc>
          <w:tcPr>
            <w:tcW w:w="1119" w:type="dxa"/>
            <w:tcBorders>
              <w:left w:val="single" w:sz="12" w:space="0" w:color="auto"/>
            </w:tcBorders>
            <w:vAlign w:val="center"/>
          </w:tcPr>
          <w:p w14:paraId="3E3C92B9" w14:textId="51A43F12"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造斜点</w:t>
            </w:r>
          </w:p>
        </w:tc>
        <w:tc>
          <w:tcPr>
            <w:tcW w:w="2977" w:type="dxa"/>
            <w:gridSpan w:val="2"/>
            <w:vAlign w:val="center"/>
          </w:tcPr>
          <w:p w14:paraId="024CE328" w14:textId="4034098F"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1</w:t>
            </w:r>
            <w:r w:rsidRPr="00451F0A">
              <w:rPr>
                <w:rFonts w:ascii="Times New Roman" w:hAnsi="Times New Roman" w:cs="Times New Roman"/>
                <w:bCs/>
                <w:szCs w:val="21"/>
              </w:rPr>
              <w:t>063(m)</w:t>
            </w:r>
          </w:p>
        </w:tc>
        <w:tc>
          <w:tcPr>
            <w:tcW w:w="2268" w:type="dxa"/>
            <w:gridSpan w:val="2"/>
            <w:vAlign w:val="center"/>
          </w:tcPr>
          <w:p w14:paraId="24E012EC" w14:textId="4507255E"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最大井斜</w:t>
            </w:r>
          </w:p>
        </w:tc>
        <w:tc>
          <w:tcPr>
            <w:tcW w:w="1843" w:type="dxa"/>
            <w:tcBorders>
              <w:right w:val="single" w:sz="12" w:space="0" w:color="auto"/>
            </w:tcBorders>
            <w:vAlign w:val="center"/>
          </w:tcPr>
          <w:p w14:paraId="4342AD91" w14:textId="1194B41C"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9</w:t>
            </w:r>
            <w:r w:rsidRPr="00451F0A">
              <w:rPr>
                <w:rFonts w:ascii="Times New Roman" w:hAnsi="Times New Roman" w:cs="Times New Roman"/>
                <w:bCs/>
                <w:szCs w:val="21"/>
              </w:rPr>
              <w:t>1</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w:t>
            </w:r>
            <w:r w:rsidRPr="00451F0A">
              <w:rPr>
                <w:rFonts w:ascii="Times New Roman" w:hAnsi="Times New Roman" w:cs="Times New Roman"/>
                <w:bCs/>
                <w:szCs w:val="21"/>
              </w:rPr>
              <w:t>)</w:t>
            </w:r>
          </w:p>
        </w:tc>
      </w:tr>
      <w:tr w:rsidR="00CF5DF2" w:rsidRPr="001910DA" w14:paraId="4F5E63AA" w14:textId="77777777" w:rsidTr="008A34D0">
        <w:trPr>
          <w:jc w:val="center"/>
        </w:trPr>
        <w:tc>
          <w:tcPr>
            <w:tcW w:w="1119" w:type="dxa"/>
            <w:tcBorders>
              <w:left w:val="single" w:sz="12" w:space="0" w:color="auto"/>
            </w:tcBorders>
            <w:vAlign w:val="center"/>
          </w:tcPr>
          <w:p w14:paraId="36649F7C" w14:textId="2D11E788"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人工井底</w:t>
            </w:r>
          </w:p>
        </w:tc>
        <w:tc>
          <w:tcPr>
            <w:tcW w:w="2977" w:type="dxa"/>
            <w:gridSpan w:val="2"/>
            <w:vAlign w:val="center"/>
          </w:tcPr>
          <w:p w14:paraId="3FDB9CEE" w14:textId="50EB144A"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bCs/>
                <w:szCs w:val="21"/>
              </w:rPr>
              <w:t>2332.34(m)</w:t>
            </w:r>
          </w:p>
        </w:tc>
        <w:tc>
          <w:tcPr>
            <w:tcW w:w="2268" w:type="dxa"/>
            <w:gridSpan w:val="2"/>
            <w:vAlign w:val="center"/>
          </w:tcPr>
          <w:p w14:paraId="57F296C4" w14:textId="559043C4" w:rsidR="00CF5DF2"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阻流环井深</w:t>
            </w:r>
          </w:p>
        </w:tc>
        <w:tc>
          <w:tcPr>
            <w:tcW w:w="1843" w:type="dxa"/>
            <w:tcBorders>
              <w:right w:val="single" w:sz="12" w:space="0" w:color="auto"/>
            </w:tcBorders>
            <w:vAlign w:val="center"/>
          </w:tcPr>
          <w:p w14:paraId="108EBFBD" w14:textId="3A03C654" w:rsidR="00CF5DF2" w:rsidRPr="00451F0A" w:rsidRDefault="00714829" w:rsidP="00451F0A">
            <w:pPr>
              <w:jc w:val="center"/>
              <w:rPr>
                <w:rFonts w:ascii="Times New Roman" w:hAnsi="Times New Roman" w:cs="Times New Roman"/>
                <w:bCs/>
                <w:szCs w:val="21"/>
              </w:rPr>
            </w:pPr>
            <w:r w:rsidRPr="00451F0A">
              <w:rPr>
                <w:rFonts w:ascii="Times New Roman" w:hAnsi="Times New Roman" w:cs="Times New Roman"/>
                <w:bCs/>
                <w:szCs w:val="21"/>
              </w:rPr>
              <w:t>2332.58(m)</w:t>
            </w:r>
          </w:p>
        </w:tc>
      </w:tr>
      <w:tr w:rsidR="00CF5DF2" w:rsidRPr="001910DA" w14:paraId="464FBF0B" w14:textId="77777777" w:rsidTr="008A34D0">
        <w:trPr>
          <w:jc w:val="center"/>
        </w:trPr>
        <w:tc>
          <w:tcPr>
            <w:tcW w:w="1119" w:type="dxa"/>
            <w:vMerge w:val="restart"/>
            <w:tcBorders>
              <w:left w:val="single" w:sz="12" w:space="0" w:color="auto"/>
            </w:tcBorders>
            <w:vAlign w:val="center"/>
          </w:tcPr>
          <w:p w14:paraId="73225ED3" w14:textId="52C17BD6"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表层套管</w:t>
            </w:r>
          </w:p>
        </w:tc>
        <w:tc>
          <w:tcPr>
            <w:tcW w:w="1134" w:type="dxa"/>
            <w:vAlign w:val="center"/>
          </w:tcPr>
          <w:p w14:paraId="089CBE57" w14:textId="302F3640"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外径</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壁厚</w:t>
            </w:r>
          </w:p>
        </w:tc>
        <w:tc>
          <w:tcPr>
            <w:tcW w:w="1843" w:type="dxa"/>
            <w:vAlign w:val="center"/>
          </w:tcPr>
          <w:p w14:paraId="003EC27C" w14:textId="7D4DDCCE"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3</w:t>
            </w:r>
            <w:r w:rsidRPr="00451F0A">
              <w:rPr>
                <w:rFonts w:ascii="Times New Roman" w:hAnsi="Times New Roman" w:cs="Times New Roman"/>
                <w:bCs/>
                <w:szCs w:val="21"/>
              </w:rPr>
              <w:t>99.7mm/9.65mm</w:t>
            </w:r>
          </w:p>
        </w:tc>
        <w:tc>
          <w:tcPr>
            <w:tcW w:w="1134" w:type="dxa"/>
            <w:vMerge w:val="restart"/>
            <w:vAlign w:val="center"/>
          </w:tcPr>
          <w:p w14:paraId="02B7CF57" w14:textId="015B622D"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技术套管</w:t>
            </w:r>
          </w:p>
        </w:tc>
        <w:tc>
          <w:tcPr>
            <w:tcW w:w="1134" w:type="dxa"/>
            <w:vAlign w:val="center"/>
          </w:tcPr>
          <w:p w14:paraId="6099EA3D" w14:textId="41DCDC41"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外径</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壁厚</w:t>
            </w:r>
          </w:p>
        </w:tc>
        <w:tc>
          <w:tcPr>
            <w:tcW w:w="1843" w:type="dxa"/>
            <w:tcBorders>
              <w:right w:val="single" w:sz="12" w:space="0" w:color="auto"/>
            </w:tcBorders>
            <w:vAlign w:val="center"/>
          </w:tcPr>
          <w:p w14:paraId="0BBBFFC4" w14:textId="0539CC97" w:rsidR="001910DA"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2</w:t>
            </w:r>
            <w:r w:rsidRPr="00451F0A">
              <w:rPr>
                <w:rFonts w:ascii="Times New Roman" w:hAnsi="Times New Roman" w:cs="Times New Roman"/>
                <w:bCs/>
                <w:szCs w:val="21"/>
              </w:rPr>
              <w:t>44.5</w:t>
            </w:r>
            <w:r w:rsidRPr="00451F0A">
              <w:rPr>
                <w:rFonts w:ascii="Times New Roman" w:hAnsi="Times New Roman" w:cs="Times New Roman" w:hint="eastAsia"/>
                <w:bCs/>
                <w:szCs w:val="21"/>
              </w:rPr>
              <w:t>mm</w:t>
            </w:r>
            <w:r w:rsidRPr="00451F0A">
              <w:rPr>
                <w:rFonts w:ascii="Times New Roman" w:hAnsi="Times New Roman" w:cs="Times New Roman"/>
                <w:bCs/>
                <w:szCs w:val="21"/>
              </w:rPr>
              <w:t>/8.92mm</w:t>
            </w:r>
          </w:p>
        </w:tc>
      </w:tr>
      <w:tr w:rsidR="00CF5DF2" w:rsidRPr="001910DA" w14:paraId="7D00B895" w14:textId="77777777" w:rsidTr="008A34D0">
        <w:trPr>
          <w:jc w:val="center"/>
        </w:trPr>
        <w:tc>
          <w:tcPr>
            <w:tcW w:w="1119" w:type="dxa"/>
            <w:vMerge/>
            <w:tcBorders>
              <w:left w:val="single" w:sz="12" w:space="0" w:color="auto"/>
            </w:tcBorders>
            <w:vAlign w:val="center"/>
          </w:tcPr>
          <w:p w14:paraId="7C60F5B7" w14:textId="77777777" w:rsidR="001910DA" w:rsidRPr="00451F0A" w:rsidRDefault="001910DA" w:rsidP="00451F0A">
            <w:pPr>
              <w:jc w:val="center"/>
              <w:rPr>
                <w:rFonts w:ascii="Times New Roman" w:hAnsi="Times New Roman" w:cs="Times New Roman"/>
                <w:bCs/>
                <w:szCs w:val="21"/>
              </w:rPr>
            </w:pPr>
          </w:p>
        </w:tc>
        <w:tc>
          <w:tcPr>
            <w:tcW w:w="1134" w:type="dxa"/>
            <w:vAlign w:val="center"/>
          </w:tcPr>
          <w:p w14:paraId="2EBF5CD3" w14:textId="2EBEA9C0"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钢级</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下深</w:t>
            </w:r>
          </w:p>
        </w:tc>
        <w:tc>
          <w:tcPr>
            <w:tcW w:w="1843" w:type="dxa"/>
            <w:vAlign w:val="center"/>
          </w:tcPr>
          <w:p w14:paraId="7E58E17E" w14:textId="5F3B954F"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J</w:t>
            </w:r>
            <w:r w:rsidRPr="00451F0A">
              <w:rPr>
                <w:rFonts w:ascii="Times New Roman" w:hAnsi="Times New Roman" w:cs="Times New Roman"/>
                <w:bCs/>
                <w:szCs w:val="21"/>
              </w:rPr>
              <w:t>55/426.11m</w:t>
            </w:r>
          </w:p>
        </w:tc>
        <w:tc>
          <w:tcPr>
            <w:tcW w:w="1134" w:type="dxa"/>
            <w:vMerge/>
            <w:vAlign w:val="center"/>
          </w:tcPr>
          <w:p w14:paraId="32CF8C9F" w14:textId="77777777" w:rsidR="001910DA" w:rsidRPr="00451F0A" w:rsidRDefault="001910DA" w:rsidP="00451F0A">
            <w:pPr>
              <w:jc w:val="center"/>
              <w:rPr>
                <w:rFonts w:ascii="Times New Roman" w:hAnsi="Times New Roman" w:cs="Times New Roman"/>
                <w:bCs/>
                <w:szCs w:val="21"/>
              </w:rPr>
            </w:pPr>
          </w:p>
        </w:tc>
        <w:tc>
          <w:tcPr>
            <w:tcW w:w="1134" w:type="dxa"/>
            <w:vAlign w:val="center"/>
          </w:tcPr>
          <w:p w14:paraId="5F526E53" w14:textId="5539D6B2"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钢级</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下深</w:t>
            </w:r>
          </w:p>
        </w:tc>
        <w:tc>
          <w:tcPr>
            <w:tcW w:w="1843" w:type="dxa"/>
            <w:tcBorders>
              <w:right w:val="single" w:sz="12" w:space="0" w:color="auto"/>
            </w:tcBorders>
            <w:vAlign w:val="center"/>
          </w:tcPr>
          <w:p w14:paraId="785F59B0" w14:textId="43137284" w:rsidR="001910DA"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J</w:t>
            </w:r>
            <w:r w:rsidRPr="00451F0A">
              <w:rPr>
                <w:rFonts w:ascii="Times New Roman" w:hAnsi="Times New Roman" w:cs="Times New Roman"/>
                <w:bCs/>
                <w:szCs w:val="21"/>
              </w:rPr>
              <w:t>55/1737.97m</w:t>
            </w:r>
          </w:p>
        </w:tc>
      </w:tr>
      <w:tr w:rsidR="00CF5DF2" w:rsidRPr="001910DA" w14:paraId="69313AF5" w14:textId="77777777" w:rsidTr="008A34D0">
        <w:trPr>
          <w:jc w:val="center"/>
        </w:trPr>
        <w:tc>
          <w:tcPr>
            <w:tcW w:w="1119" w:type="dxa"/>
            <w:vMerge w:val="restart"/>
            <w:tcBorders>
              <w:left w:val="single" w:sz="12" w:space="0" w:color="auto"/>
            </w:tcBorders>
            <w:vAlign w:val="center"/>
          </w:tcPr>
          <w:p w14:paraId="1FB631E1" w14:textId="5D1890E9"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油层套管</w:t>
            </w:r>
          </w:p>
        </w:tc>
        <w:tc>
          <w:tcPr>
            <w:tcW w:w="1134" w:type="dxa"/>
            <w:vAlign w:val="center"/>
          </w:tcPr>
          <w:p w14:paraId="2BA4410F" w14:textId="52E7D3FD"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外径</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壁厚</w:t>
            </w:r>
          </w:p>
        </w:tc>
        <w:tc>
          <w:tcPr>
            <w:tcW w:w="1843" w:type="dxa"/>
            <w:vAlign w:val="center"/>
          </w:tcPr>
          <w:p w14:paraId="57609864" w14:textId="3A1E3502"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1</w:t>
            </w:r>
            <w:r w:rsidRPr="00451F0A">
              <w:rPr>
                <w:rFonts w:ascii="Times New Roman" w:hAnsi="Times New Roman" w:cs="Times New Roman"/>
                <w:bCs/>
                <w:szCs w:val="21"/>
              </w:rPr>
              <w:t>39.7mm/9.17mm</w:t>
            </w:r>
          </w:p>
        </w:tc>
        <w:tc>
          <w:tcPr>
            <w:tcW w:w="2268" w:type="dxa"/>
            <w:gridSpan w:val="2"/>
            <w:vAlign w:val="center"/>
          </w:tcPr>
          <w:p w14:paraId="6ACF4499" w14:textId="3C473177" w:rsidR="001910DA"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水泥返深</w:t>
            </w:r>
          </w:p>
        </w:tc>
        <w:tc>
          <w:tcPr>
            <w:tcW w:w="1843" w:type="dxa"/>
            <w:tcBorders>
              <w:right w:val="single" w:sz="12" w:space="0" w:color="auto"/>
            </w:tcBorders>
            <w:vAlign w:val="center"/>
          </w:tcPr>
          <w:p w14:paraId="2C879A25" w14:textId="6FC47E95" w:rsidR="001910DA"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地面</w:t>
            </w:r>
          </w:p>
        </w:tc>
      </w:tr>
      <w:tr w:rsidR="00CF5DF2" w:rsidRPr="001910DA" w14:paraId="0BC63962" w14:textId="77777777" w:rsidTr="008A34D0">
        <w:trPr>
          <w:jc w:val="center"/>
        </w:trPr>
        <w:tc>
          <w:tcPr>
            <w:tcW w:w="1119" w:type="dxa"/>
            <w:vMerge/>
            <w:tcBorders>
              <w:left w:val="single" w:sz="12" w:space="0" w:color="auto"/>
              <w:bottom w:val="single" w:sz="12" w:space="0" w:color="auto"/>
            </w:tcBorders>
            <w:vAlign w:val="center"/>
          </w:tcPr>
          <w:p w14:paraId="20AFA7B7" w14:textId="77777777" w:rsidR="001910DA" w:rsidRPr="00451F0A" w:rsidRDefault="001910DA" w:rsidP="00451F0A">
            <w:pPr>
              <w:jc w:val="center"/>
              <w:rPr>
                <w:rFonts w:ascii="Times New Roman" w:hAnsi="Times New Roman" w:cs="Times New Roman"/>
                <w:bCs/>
                <w:szCs w:val="21"/>
              </w:rPr>
            </w:pPr>
          </w:p>
        </w:tc>
        <w:tc>
          <w:tcPr>
            <w:tcW w:w="1134" w:type="dxa"/>
            <w:tcBorders>
              <w:bottom w:val="single" w:sz="12" w:space="0" w:color="auto"/>
            </w:tcBorders>
            <w:vAlign w:val="center"/>
          </w:tcPr>
          <w:p w14:paraId="0DC1E1BD" w14:textId="6C981EB3"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钢级</w:t>
            </w:r>
            <w:r w:rsidRPr="00451F0A">
              <w:rPr>
                <w:rFonts w:ascii="Times New Roman" w:hAnsi="Times New Roman" w:cs="Times New Roman" w:hint="eastAsia"/>
                <w:bCs/>
                <w:szCs w:val="21"/>
              </w:rPr>
              <w:t>/</w:t>
            </w:r>
            <w:r w:rsidRPr="00451F0A">
              <w:rPr>
                <w:rFonts w:ascii="Times New Roman" w:hAnsi="Times New Roman" w:cs="Times New Roman" w:hint="eastAsia"/>
                <w:bCs/>
                <w:szCs w:val="21"/>
              </w:rPr>
              <w:t>下深</w:t>
            </w:r>
          </w:p>
        </w:tc>
        <w:tc>
          <w:tcPr>
            <w:tcW w:w="1843" w:type="dxa"/>
            <w:tcBorders>
              <w:bottom w:val="single" w:sz="12" w:space="0" w:color="auto"/>
            </w:tcBorders>
            <w:vAlign w:val="center"/>
          </w:tcPr>
          <w:p w14:paraId="61FDC35C" w14:textId="2077CD0A" w:rsidR="001910DA" w:rsidRPr="00451F0A" w:rsidRDefault="00CF5DF2" w:rsidP="00451F0A">
            <w:pPr>
              <w:jc w:val="center"/>
              <w:rPr>
                <w:rFonts w:ascii="Times New Roman" w:hAnsi="Times New Roman" w:cs="Times New Roman"/>
                <w:bCs/>
                <w:szCs w:val="21"/>
              </w:rPr>
            </w:pPr>
            <w:r w:rsidRPr="00451F0A">
              <w:rPr>
                <w:rFonts w:ascii="Times New Roman" w:hAnsi="Times New Roman" w:cs="Times New Roman" w:hint="eastAsia"/>
                <w:bCs/>
                <w:szCs w:val="21"/>
              </w:rPr>
              <w:t>P</w:t>
            </w:r>
            <w:r w:rsidRPr="00451F0A">
              <w:rPr>
                <w:rFonts w:ascii="Times New Roman" w:hAnsi="Times New Roman" w:cs="Times New Roman"/>
                <w:bCs/>
                <w:szCs w:val="21"/>
              </w:rPr>
              <w:t>110/2340.63m</w:t>
            </w:r>
          </w:p>
        </w:tc>
        <w:tc>
          <w:tcPr>
            <w:tcW w:w="2268" w:type="dxa"/>
            <w:gridSpan w:val="2"/>
            <w:tcBorders>
              <w:bottom w:val="single" w:sz="12" w:space="0" w:color="auto"/>
            </w:tcBorders>
            <w:vAlign w:val="center"/>
          </w:tcPr>
          <w:p w14:paraId="3013D807" w14:textId="779C7FE7" w:rsidR="001910DA"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固井质量</w:t>
            </w:r>
          </w:p>
        </w:tc>
        <w:tc>
          <w:tcPr>
            <w:tcW w:w="1843" w:type="dxa"/>
            <w:tcBorders>
              <w:bottom w:val="single" w:sz="12" w:space="0" w:color="auto"/>
              <w:right w:val="single" w:sz="12" w:space="0" w:color="auto"/>
            </w:tcBorders>
            <w:vAlign w:val="center"/>
          </w:tcPr>
          <w:p w14:paraId="045353E5" w14:textId="7B919710" w:rsidR="001910DA" w:rsidRPr="00451F0A" w:rsidRDefault="00714829" w:rsidP="00451F0A">
            <w:pPr>
              <w:jc w:val="center"/>
              <w:rPr>
                <w:rFonts w:ascii="Times New Roman" w:hAnsi="Times New Roman" w:cs="Times New Roman"/>
                <w:bCs/>
                <w:szCs w:val="21"/>
              </w:rPr>
            </w:pPr>
            <w:r w:rsidRPr="00451F0A">
              <w:rPr>
                <w:rFonts w:ascii="Times New Roman" w:hAnsi="Times New Roman" w:cs="Times New Roman" w:hint="eastAsia"/>
                <w:bCs/>
                <w:szCs w:val="21"/>
              </w:rPr>
              <w:t>合格</w:t>
            </w:r>
          </w:p>
        </w:tc>
      </w:tr>
    </w:tbl>
    <w:p w14:paraId="76DD281D" w14:textId="16D04825" w:rsidR="0024541F" w:rsidRDefault="0024541F" w:rsidP="0024541F">
      <w:pPr>
        <w:pStyle w:val="3"/>
        <w:spacing w:beforeLines="50" w:before="156" w:afterLines="50" w:after="156" w:line="240" w:lineRule="auto"/>
        <w:rPr>
          <w:rFonts w:ascii="黑体" w:eastAsia="黑体" w:hAnsi="黑体" w:cs="Times New Roman"/>
          <w:sz w:val="24"/>
          <w:szCs w:val="24"/>
        </w:rPr>
      </w:pPr>
      <w:bookmarkStart w:id="103" w:name="_Toc515270753"/>
      <w:r w:rsidRPr="0022544A">
        <w:rPr>
          <w:rFonts w:ascii="Times New Roman" w:eastAsia="黑体" w:hAnsi="Times New Roman" w:cs="Times New Roman"/>
          <w:sz w:val="24"/>
          <w:szCs w:val="24"/>
        </w:rPr>
        <w:t>3.1.2</w:t>
      </w:r>
      <w:r>
        <w:rPr>
          <w:rFonts w:ascii="黑体" w:eastAsia="黑体" w:hAnsi="黑体" w:cs="Times New Roman"/>
          <w:sz w:val="24"/>
          <w:szCs w:val="24"/>
        </w:rPr>
        <w:t xml:space="preserve">  </w:t>
      </w:r>
      <w:r w:rsidR="00972F71">
        <w:rPr>
          <w:rFonts w:ascii="黑体" w:eastAsia="黑体" w:hAnsi="黑体" w:cs="Times New Roman" w:hint="eastAsia"/>
          <w:sz w:val="24"/>
          <w:szCs w:val="24"/>
        </w:rPr>
        <w:t>工程</w:t>
      </w:r>
      <w:r w:rsidRPr="00446C09">
        <w:rPr>
          <w:rFonts w:ascii="黑体" w:eastAsia="黑体" w:hAnsi="黑体" w:cs="Times New Roman"/>
          <w:sz w:val="24"/>
          <w:szCs w:val="24"/>
        </w:rPr>
        <w:t>参数</w:t>
      </w:r>
      <w:bookmarkEnd w:id="103"/>
    </w:p>
    <w:p w14:paraId="009FD8C2" w14:textId="37C033F2" w:rsidR="000A4003" w:rsidRPr="00AA7B30" w:rsidRDefault="00C55DA4" w:rsidP="000A142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当地页岩储层</w:t>
      </w:r>
      <w:r w:rsidR="00683826">
        <w:rPr>
          <w:rFonts w:ascii="宋体" w:eastAsia="宋体" w:hAnsi="宋体" w:cs="Times New Roman" w:hint="eastAsia"/>
          <w:sz w:val="24"/>
          <w:szCs w:val="24"/>
        </w:rPr>
        <w:t>关键参数</w:t>
      </w:r>
      <w:r w:rsidR="00A76C29">
        <w:rPr>
          <w:rFonts w:ascii="宋体" w:eastAsia="宋体" w:hAnsi="宋体" w:cs="Times New Roman" w:hint="eastAsia"/>
          <w:sz w:val="24"/>
          <w:szCs w:val="24"/>
        </w:rPr>
        <w:t>见</w:t>
      </w:r>
      <w:r w:rsidR="00FD4858">
        <w:rPr>
          <w:rFonts w:ascii="宋体" w:eastAsia="宋体" w:hAnsi="宋体" w:cs="Times New Roman" w:hint="eastAsia"/>
          <w:sz w:val="24"/>
          <w:szCs w:val="24"/>
        </w:rPr>
        <w:t>表</w:t>
      </w:r>
      <w:r w:rsidR="00FD4858" w:rsidRPr="0022544A">
        <w:rPr>
          <w:rFonts w:ascii="Times New Roman" w:eastAsia="宋体" w:hAnsi="Times New Roman" w:cs="Times New Roman"/>
          <w:sz w:val="24"/>
          <w:szCs w:val="24"/>
        </w:rPr>
        <w:t>3</w:t>
      </w:r>
      <w:r w:rsidR="008B6F8D">
        <w:rPr>
          <w:rFonts w:ascii="Times New Roman" w:eastAsia="宋体" w:hAnsi="Times New Roman" w:cs="Times New Roman"/>
          <w:sz w:val="24"/>
          <w:szCs w:val="24"/>
        </w:rPr>
        <w:t>.</w:t>
      </w:r>
      <w:r w:rsidR="00FD4858" w:rsidRPr="0022544A">
        <w:rPr>
          <w:rFonts w:ascii="Times New Roman" w:eastAsia="宋体" w:hAnsi="Times New Roman" w:cs="Times New Roman"/>
          <w:sz w:val="24"/>
          <w:szCs w:val="24"/>
        </w:rPr>
        <w:t>2</w:t>
      </w:r>
      <w:r w:rsidR="00FD4858">
        <w:rPr>
          <w:rFonts w:ascii="宋体" w:eastAsia="宋体" w:hAnsi="宋体" w:cs="Times New Roman" w:hint="eastAsia"/>
          <w:sz w:val="24"/>
          <w:szCs w:val="24"/>
        </w:rPr>
        <w:t>、表</w:t>
      </w:r>
      <w:r w:rsidR="00FD4858" w:rsidRPr="0022544A">
        <w:rPr>
          <w:rFonts w:ascii="Times New Roman" w:eastAsia="宋体" w:hAnsi="Times New Roman" w:cs="Times New Roman" w:hint="eastAsia"/>
          <w:sz w:val="24"/>
          <w:szCs w:val="24"/>
        </w:rPr>
        <w:t>3</w:t>
      </w:r>
      <w:r w:rsidR="008B6F8D">
        <w:rPr>
          <w:rFonts w:ascii="Times New Roman" w:eastAsia="宋体" w:hAnsi="Times New Roman" w:cs="Times New Roman"/>
          <w:sz w:val="24"/>
          <w:szCs w:val="24"/>
        </w:rPr>
        <w:t>.</w:t>
      </w:r>
      <w:r w:rsidR="00FD4858" w:rsidRPr="0022544A">
        <w:rPr>
          <w:rFonts w:ascii="Times New Roman" w:eastAsia="宋体" w:hAnsi="Times New Roman" w:cs="Times New Roman"/>
          <w:sz w:val="24"/>
          <w:szCs w:val="24"/>
        </w:rPr>
        <w:t>3</w:t>
      </w:r>
      <w:r w:rsidR="00FD4858">
        <w:rPr>
          <w:rFonts w:ascii="宋体" w:eastAsia="宋体" w:hAnsi="宋体" w:cs="Times New Roman" w:hint="eastAsia"/>
          <w:sz w:val="24"/>
          <w:szCs w:val="24"/>
        </w:rPr>
        <w:t>、表</w:t>
      </w:r>
      <w:r w:rsidR="00FD4858" w:rsidRPr="0022544A">
        <w:rPr>
          <w:rFonts w:ascii="Times New Roman" w:eastAsia="宋体" w:hAnsi="Times New Roman" w:cs="Times New Roman" w:hint="eastAsia"/>
          <w:sz w:val="24"/>
          <w:szCs w:val="24"/>
        </w:rPr>
        <w:t>3</w:t>
      </w:r>
      <w:r w:rsidR="008B6F8D">
        <w:rPr>
          <w:rFonts w:ascii="Times New Roman" w:eastAsia="宋体" w:hAnsi="Times New Roman" w:cs="Times New Roman"/>
          <w:sz w:val="24"/>
          <w:szCs w:val="24"/>
        </w:rPr>
        <w:t>.</w:t>
      </w:r>
      <w:r w:rsidR="00FD4858" w:rsidRPr="0022544A">
        <w:rPr>
          <w:rFonts w:ascii="Times New Roman" w:eastAsia="宋体" w:hAnsi="Times New Roman" w:cs="Times New Roman"/>
          <w:sz w:val="24"/>
          <w:szCs w:val="24"/>
        </w:rPr>
        <w:t>4</w:t>
      </w:r>
    </w:p>
    <w:p w14:paraId="76AF7906" w14:textId="7CB38ABE" w:rsidR="0024541F" w:rsidRDefault="0024541F" w:rsidP="0024541F">
      <w:pPr>
        <w:jc w:val="center"/>
        <w:rPr>
          <w:rFonts w:ascii="宋体" w:eastAsia="宋体" w:hAnsi="宋体" w:cs="Times New Roman"/>
          <w:szCs w:val="21"/>
        </w:rPr>
      </w:pPr>
      <w:r w:rsidRPr="00446C09">
        <w:rPr>
          <w:rFonts w:ascii="宋体" w:eastAsia="宋体" w:hAnsi="宋体" w:cs="Times New Roman" w:hint="eastAsia"/>
          <w:szCs w:val="21"/>
        </w:rPr>
        <w:t>表</w:t>
      </w:r>
      <w:r w:rsidR="001910DA" w:rsidRPr="00B502C0">
        <w:rPr>
          <w:rFonts w:ascii="Times New Roman" w:eastAsia="宋体" w:hAnsi="Times New Roman" w:cs="Times New Roman"/>
          <w:szCs w:val="21"/>
        </w:rPr>
        <w:t>3</w:t>
      </w:r>
      <w:r w:rsidR="008B6F8D">
        <w:rPr>
          <w:rFonts w:ascii="Times New Roman" w:eastAsia="宋体" w:hAnsi="Times New Roman" w:cs="Times New Roman"/>
          <w:szCs w:val="21"/>
        </w:rPr>
        <w:t>.</w:t>
      </w:r>
      <w:r w:rsidR="001910DA" w:rsidRPr="00B502C0">
        <w:rPr>
          <w:rFonts w:ascii="Times New Roman" w:eastAsia="宋体" w:hAnsi="Times New Roman" w:cs="Times New Roman"/>
          <w:szCs w:val="21"/>
        </w:rPr>
        <w:t>2</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sidRPr="00446C09">
        <w:rPr>
          <w:rFonts w:ascii="宋体" w:eastAsia="宋体" w:hAnsi="宋体" w:cs="Times New Roman" w:hint="eastAsia"/>
          <w:szCs w:val="21"/>
        </w:rPr>
        <w:t>储层与压裂</w:t>
      </w:r>
      <w:r w:rsidR="00F92D5F">
        <w:rPr>
          <w:rFonts w:ascii="宋体" w:eastAsia="宋体" w:hAnsi="宋体" w:cs="Times New Roman" w:hint="eastAsia"/>
          <w:szCs w:val="21"/>
        </w:rPr>
        <w:t>的</w:t>
      </w:r>
      <w:r w:rsidRPr="00446C09">
        <w:rPr>
          <w:rFonts w:ascii="宋体" w:eastAsia="宋体" w:hAnsi="宋体" w:cs="Times New Roman" w:hint="eastAsia"/>
          <w:szCs w:val="21"/>
        </w:rPr>
        <w:t>基本参数</w:t>
      </w:r>
    </w:p>
    <w:tbl>
      <w:tblPr>
        <w:tblStyle w:val="a7"/>
        <w:tblW w:w="0" w:type="auto"/>
        <w:jc w:val="center"/>
        <w:tblLook w:val="04A0" w:firstRow="1" w:lastRow="0" w:firstColumn="1" w:lastColumn="0" w:noHBand="0" w:noVBand="1"/>
      </w:tblPr>
      <w:tblGrid>
        <w:gridCol w:w="2972"/>
        <w:gridCol w:w="899"/>
      </w:tblGrid>
      <w:tr w:rsidR="00451F0A" w14:paraId="05441E32" w14:textId="77777777" w:rsidTr="00801A66">
        <w:trPr>
          <w:jc w:val="center"/>
        </w:trPr>
        <w:tc>
          <w:tcPr>
            <w:tcW w:w="2972" w:type="dxa"/>
            <w:vAlign w:val="center"/>
          </w:tcPr>
          <w:p w14:paraId="7042D686" w14:textId="4541AB17"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储层中心深度</w:t>
            </w:r>
            <w:r w:rsidRPr="00446C09">
              <w:rPr>
                <w:rFonts w:ascii="Times New Roman" w:hAnsi="Times New Roman" w:cs="Times New Roman" w:hint="eastAsia"/>
                <w:bCs/>
                <w:szCs w:val="21"/>
              </w:rPr>
              <w:t>/m</w:t>
            </w:r>
          </w:p>
        </w:tc>
        <w:tc>
          <w:tcPr>
            <w:tcW w:w="899" w:type="dxa"/>
            <w:vAlign w:val="center"/>
          </w:tcPr>
          <w:p w14:paraId="4F2CD069" w14:textId="51B653E4"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1518</w:t>
            </w:r>
          </w:p>
        </w:tc>
      </w:tr>
      <w:tr w:rsidR="00451F0A" w14:paraId="75E2446E" w14:textId="77777777" w:rsidTr="00801A66">
        <w:trPr>
          <w:jc w:val="center"/>
        </w:trPr>
        <w:tc>
          <w:tcPr>
            <w:tcW w:w="2972" w:type="dxa"/>
            <w:vAlign w:val="center"/>
          </w:tcPr>
          <w:p w14:paraId="214713AC" w14:textId="034D638E"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水平段长度</w:t>
            </w:r>
            <w:r w:rsidRPr="00446C09">
              <w:rPr>
                <w:rFonts w:ascii="Times New Roman" w:hAnsi="Times New Roman" w:cs="Times New Roman" w:hint="eastAsia"/>
                <w:bCs/>
                <w:szCs w:val="21"/>
              </w:rPr>
              <w:t>/m</w:t>
            </w:r>
          </w:p>
        </w:tc>
        <w:tc>
          <w:tcPr>
            <w:tcW w:w="899" w:type="dxa"/>
            <w:vAlign w:val="center"/>
          </w:tcPr>
          <w:p w14:paraId="3ECA671B" w14:textId="5ABD3D33"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585.8</w:t>
            </w:r>
          </w:p>
        </w:tc>
      </w:tr>
      <w:tr w:rsidR="00451F0A" w14:paraId="19D84DAA" w14:textId="77777777" w:rsidTr="00801A66">
        <w:trPr>
          <w:jc w:val="center"/>
        </w:trPr>
        <w:tc>
          <w:tcPr>
            <w:tcW w:w="2972" w:type="dxa"/>
            <w:vAlign w:val="center"/>
          </w:tcPr>
          <w:p w14:paraId="04683710" w14:textId="4AF0FC07"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储层厚度</w:t>
            </w:r>
            <w:r w:rsidRPr="00446C09">
              <w:rPr>
                <w:rFonts w:ascii="Times New Roman" w:hAnsi="Times New Roman" w:cs="Times New Roman" w:hint="eastAsia"/>
                <w:bCs/>
                <w:szCs w:val="21"/>
              </w:rPr>
              <w:t>/m</w:t>
            </w:r>
          </w:p>
        </w:tc>
        <w:tc>
          <w:tcPr>
            <w:tcW w:w="899" w:type="dxa"/>
            <w:vAlign w:val="center"/>
          </w:tcPr>
          <w:p w14:paraId="2D15011C" w14:textId="28E1B288"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40</w:t>
            </w:r>
          </w:p>
        </w:tc>
      </w:tr>
      <w:tr w:rsidR="00451F0A" w14:paraId="671C46A6" w14:textId="77777777" w:rsidTr="00801A66">
        <w:trPr>
          <w:jc w:val="center"/>
        </w:trPr>
        <w:tc>
          <w:tcPr>
            <w:tcW w:w="2972" w:type="dxa"/>
            <w:vAlign w:val="center"/>
          </w:tcPr>
          <w:p w14:paraId="1A2838F8" w14:textId="1A01704A"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储层孔隙度</w:t>
            </w:r>
            <w:r w:rsidRPr="00446C09">
              <w:rPr>
                <w:rFonts w:ascii="Times New Roman" w:hAnsi="Times New Roman" w:cs="Times New Roman" w:hint="eastAsia"/>
                <w:bCs/>
                <w:szCs w:val="21"/>
              </w:rPr>
              <w:t>/%</w:t>
            </w:r>
          </w:p>
        </w:tc>
        <w:tc>
          <w:tcPr>
            <w:tcW w:w="899" w:type="dxa"/>
            <w:vAlign w:val="center"/>
          </w:tcPr>
          <w:p w14:paraId="141E3D24" w14:textId="758ADF8C"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4.53</w:t>
            </w:r>
          </w:p>
        </w:tc>
      </w:tr>
      <w:tr w:rsidR="00451F0A" w14:paraId="7D40C129" w14:textId="77777777" w:rsidTr="00801A66">
        <w:trPr>
          <w:jc w:val="center"/>
        </w:trPr>
        <w:tc>
          <w:tcPr>
            <w:tcW w:w="2972" w:type="dxa"/>
            <w:vAlign w:val="center"/>
          </w:tcPr>
          <w:p w14:paraId="42CF2D77" w14:textId="443D85E6"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储层平均渗透率</w:t>
            </w:r>
            <w:r w:rsidRPr="00446C09">
              <w:rPr>
                <w:rFonts w:ascii="Times New Roman" w:hAnsi="Times New Roman" w:cs="Times New Roman" w:hint="eastAsia"/>
                <w:bCs/>
                <w:szCs w:val="21"/>
              </w:rPr>
              <w:t>/</w:t>
            </w:r>
            <w:proofErr w:type="spellStart"/>
            <w:r w:rsidRPr="00446C09">
              <w:rPr>
                <w:rFonts w:ascii="Times New Roman" w:hAnsi="Times New Roman" w:cs="Times New Roman" w:hint="eastAsia"/>
                <w:szCs w:val="21"/>
              </w:rPr>
              <w:t>mD</w:t>
            </w:r>
            <w:proofErr w:type="spellEnd"/>
          </w:p>
        </w:tc>
        <w:tc>
          <w:tcPr>
            <w:tcW w:w="899" w:type="dxa"/>
            <w:vAlign w:val="center"/>
          </w:tcPr>
          <w:p w14:paraId="210FFBEF" w14:textId="6BAEFD63"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0.</w:t>
            </w:r>
            <w:r>
              <w:rPr>
                <w:rFonts w:ascii="Times New Roman" w:hAnsi="Times New Roman" w:cs="Times New Roman"/>
                <w:bCs/>
                <w:szCs w:val="21"/>
              </w:rPr>
              <w:t>091</w:t>
            </w:r>
          </w:p>
        </w:tc>
      </w:tr>
      <w:tr w:rsidR="00451F0A" w14:paraId="1B24B97D" w14:textId="77777777" w:rsidTr="00801A66">
        <w:trPr>
          <w:jc w:val="center"/>
        </w:trPr>
        <w:tc>
          <w:tcPr>
            <w:tcW w:w="2972" w:type="dxa"/>
            <w:vAlign w:val="center"/>
          </w:tcPr>
          <w:p w14:paraId="383F2AB8" w14:textId="0746992E"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泄流区域长度</w:t>
            </w:r>
            <w:r w:rsidRPr="00446C09">
              <w:rPr>
                <w:rFonts w:ascii="Times New Roman" w:hAnsi="Times New Roman" w:cs="Times New Roman" w:hint="eastAsia"/>
                <w:bCs/>
                <w:szCs w:val="21"/>
              </w:rPr>
              <w:t>/m</w:t>
            </w:r>
          </w:p>
        </w:tc>
        <w:tc>
          <w:tcPr>
            <w:tcW w:w="899" w:type="dxa"/>
            <w:vAlign w:val="center"/>
          </w:tcPr>
          <w:p w14:paraId="6A56B32D" w14:textId="333B9ECD"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1200</w:t>
            </w:r>
          </w:p>
        </w:tc>
      </w:tr>
      <w:tr w:rsidR="00451F0A" w14:paraId="35865304" w14:textId="77777777" w:rsidTr="00801A66">
        <w:trPr>
          <w:jc w:val="center"/>
        </w:trPr>
        <w:tc>
          <w:tcPr>
            <w:tcW w:w="2972" w:type="dxa"/>
            <w:vAlign w:val="center"/>
          </w:tcPr>
          <w:p w14:paraId="2901C6A2" w14:textId="7D2BA11B" w:rsidR="00451F0A" w:rsidRPr="00446C09" w:rsidRDefault="00451F0A" w:rsidP="00451F0A">
            <w:pPr>
              <w:jc w:val="center"/>
              <w:rPr>
                <w:rFonts w:ascii="Times New Roman" w:hAnsi="Times New Roman" w:cs="Times New Roman"/>
                <w:bCs/>
                <w:szCs w:val="21"/>
              </w:rPr>
            </w:pPr>
            <w:r w:rsidRPr="00753D2B">
              <w:rPr>
                <w:rFonts w:ascii="Times New Roman" w:hAnsi="Times New Roman" w:cs="Times New Roman" w:hint="eastAsia"/>
                <w:bCs/>
                <w:color w:val="000000" w:themeColor="text1"/>
                <w:szCs w:val="21"/>
              </w:rPr>
              <w:t>泄流区域宽度</w:t>
            </w:r>
            <w:r w:rsidRPr="00753D2B">
              <w:rPr>
                <w:rFonts w:ascii="Times New Roman" w:hAnsi="Times New Roman" w:cs="Times New Roman" w:hint="eastAsia"/>
                <w:bCs/>
                <w:color w:val="000000" w:themeColor="text1"/>
                <w:szCs w:val="21"/>
              </w:rPr>
              <w:t>/m</w:t>
            </w:r>
          </w:p>
        </w:tc>
        <w:tc>
          <w:tcPr>
            <w:tcW w:w="899" w:type="dxa"/>
            <w:vAlign w:val="center"/>
          </w:tcPr>
          <w:p w14:paraId="442E0BC5" w14:textId="1147DE3D"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600</w:t>
            </w:r>
          </w:p>
        </w:tc>
      </w:tr>
      <w:tr w:rsidR="00451F0A" w14:paraId="6DA8F920" w14:textId="77777777" w:rsidTr="00801A66">
        <w:trPr>
          <w:jc w:val="center"/>
        </w:trPr>
        <w:tc>
          <w:tcPr>
            <w:tcW w:w="2972" w:type="dxa"/>
            <w:vAlign w:val="center"/>
          </w:tcPr>
          <w:p w14:paraId="34863963" w14:textId="066A2F00" w:rsidR="00451F0A" w:rsidRPr="00753D2B" w:rsidRDefault="00451F0A" w:rsidP="00451F0A">
            <w:pPr>
              <w:jc w:val="center"/>
              <w:rPr>
                <w:rFonts w:ascii="Times New Roman" w:hAnsi="Times New Roman" w:cs="Times New Roman"/>
                <w:bCs/>
                <w:color w:val="000000" w:themeColor="text1"/>
                <w:szCs w:val="21"/>
              </w:rPr>
            </w:pPr>
            <w:r w:rsidRPr="00446C09">
              <w:rPr>
                <w:rFonts w:ascii="Times New Roman" w:hAnsi="Times New Roman" w:cs="Times New Roman" w:hint="eastAsia"/>
                <w:bCs/>
                <w:szCs w:val="21"/>
              </w:rPr>
              <w:t>岩石弹性模量</w:t>
            </w:r>
            <w:r w:rsidRPr="00446C09">
              <w:rPr>
                <w:rFonts w:ascii="Times New Roman" w:hAnsi="Times New Roman" w:cs="Times New Roman" w:hint="eastAsia"/>
                <w:bCs/>
                <w:szCs w:val="21"/>
              </w:rPr>
              <w:t>/</w:t>
            </w:r>
            <w:proofErr w:type="spellStart"/>
            <w:r w:rsidRPr="00446C09">
              <w:rPr>
                <w:rFonts w:ascii="Times New Roman" w:hAnsi="Times New Roman" w:cs="Times New Roman" w:hint="eastAsia"/>
                <w:bCs/>
                <w:szCs w:val="21"/>
              </w:rPr>
              <w:t>GPa</w:t>
            </w:r>
            <w:proofErr w:type="spellEnd"/>
          </w:p>
        </w:tc>
        <w:tc>
          <w:tcPr>
            <w:tcW w:w="899" w:type="dxa"/>
            <w:vAlign w:val="center"/>
          </w:tcPr>
          <w:p w14:paraId="1C546B66" w14:textId="0D2593BE"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40</w:t>
            </w:r>
          </w:p>
        </w:tc>
      </w:tr>
      <w:tr w:rsidR="00451F0A" w14:paraId="70FC4CE7" w14:textId="77777777" w:rsidTr="00801A66">
        <w:trPr>
          <w:jc w:val="center"/>
        </w:trPr>
        <w:tc>
          <w:tcPr>
            <w:tcW w:w="2972" w:type="dxa"/>
            <w:vAlign w:val="center"/>
          </w:tcPr>
          <w:p w14:paraId="34F5F960" w14:textId="1A1F3B19" w:rsidR="00451F0A" w:rsidRPr="00446C09" w:rsidRDefault="00451F0A" w:rsidP="00451F0A">
            <w:pPr>
              <w:jc w:val="center"/>
              <w:rPr>
                <w:rFonts w:ascii="Times New Roman" w:hAnsi="Times New Roman" w:cs="Times New Roman"/>
                <w:bCs/>
                <w:szCs w:val="21"/>
              </w:rPr>
            </w:pPr>
            <w:r w:rsidRPr="00446C09">
              <w:rPr>
                <w:rFonts w:ascii="Times New Roman" w:hAnsi="Times New Roman" w:cs="Times New Roman" w:hint="eastAsia"/>
                <w:bCs/>
                <w:szCs w:val="21"/>
              </w:rPr>
              <w:t>岩石泊松比</w:t>
            </w:r>
          </w:p>
        </w:tc>
        <w:tc>
          <w:tcPr>
            <w:tcW w:w="899" w:type="dxa"/>
            <w:vAlign w:val="center"/>
          </w:tcPr>
          <w:p w14:paraId="5B6C9E28" w14:textId="75A1A1BC"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0.16</w:t>
            </w:r>
          </w:p>
        </w:tc>
      </w:tr>
      <w:tr w:rsidR="00451F0A" w14:paraId="0839CD5D" w14:textId="77777777" w:rsidTr="00801A66">
        <w:trPr>
          <w:jc w:val="center"/>
        </w:trPr>
        <w:tc>
          <w:tcPr>
            <w:tcW w:w="2972" w:type="dxa"/>
            <w:vAlign w:val="center"/>
          </w:tcPr>
          <w:p w14:paraId="449EA8D7" w14:textId="2C88112C" w:rsidR="00451F0A" w:rsidRPr="00446C09" w:rsidRDefault="00451F0A" w:rsidP="00451F0A">
            <w:pPr>
              <w:jc w:val="center"/>
              <w:rPr>
                <w:rFonts w:ascii="Times New Roman" w:hAnsi="Times New Roman" w:cs="Times New Roman"/>
                <w:bCs/>
                <w:szCs w:val="21"/>
              </w:rPr>
            </w:pPr>
            <w:r w:rsidRPr="00446C09">
              <w:rPr>
                <w:rFonts w:ascii="Times New Roman" w:hAnsi="Times New Roman" w:cs="Times New Roman" w:hint="eastAsia"/>
                <w:bCs/>
                <w:szCs w:val="21"/>
              </w:rPr>
              <w:t>支撑剂视密度</w:t>
            </w:r>
            <w:r w:rsidRPr="00446C09">
              <w:rPr>
                <w:rFonts w:ascii="Times New Roman" w:hAnsi="Times New Roman" w:cs="Times New Roman" w:hint="eastAsia"/>
                <w:bCs/>
                <w:szCs w:val="21"/>
              </w:rPr>
              <w:t>/</w:t>
            </w:r>
            <w:r w:rsidRPr="00446C09">
              <w:rPr>
                <w:rFonts w:ascii="Times New Roman" w:hAnsi="Times New Roman" w:cs="Times New Roman" w:hint="eastAsia"/>
                <w:bCs/>
                <w:szCs w:val="21"/>
              </w:rPr>
              <w:t>（</w:t>
            </w:r>
            <w:r w:rsidRPr="00446C09">
              <w:rPr>
                <w:rFonts w:ascii="Times New Roman" w:hAnsi="Times New Roman" w:cs="Times New Roman"/>
                <w:szCs w:val="21"/>
              </w:rPr>
              <w:t>kg</w:t>
            </w:r>
            <w:r w:rsidRPr="00446C09">
              <w:rPr>
                <w:rFonts w:ascii="Times New Roman" w:hAnsi="Times New Roman" w:cs="Times New Roman" w:hint="eastAsia"/>
                <w:szCs w:val="21"/>
              </w:rPr>
              <w:t>/</w:t>
            </w:r>
            <w:r w:rsidRPr="00446C09">
              <w:rPr>
                <w:rFonts w:ascii="Times New Roman" w:hAnsi="Times New Roman" w:cs="Times New Roman"/>
                <w:szCs w:val="21"/>
              </w:rPr>
              <w:t>m</w:t>
            </w:r>
            <w:r w:rsidRPr="00446C09">
              <w:rPr>
                <w:rFonts w:ascii="Times New Roman" w:hAnsi="Times New Roman" w:cs="Times New Roman"/>
                <w:szCs w:val="21"/>
                <w:vertAlign w:val="superscript"/>
              </w:rPr>
              <w:t>3</w:t>
            </w:r>
            <w:r w:rsidRPr="00446C09">
              <w:rPr>
                <w:rFonts w:ascii="Times New Roman" w:hAnsi="Times New Roman" w:cs="Times New Roman" w:hint="eastAsia"/>
                <w:szCs w:val="21"/>
              </w:rPr>
              <w:t>）</w:t>
            </w:r>
          </w:p>
        </w:tc>
        <w:tc>
          <w:tcPr>
            <w:tcW w:w="899" w:type="dxa"/>
            <w:vAlign w:val="center"/>
          </w:tcPr>
          <w:p w14:paraId="15C02AE2" w14:textId="54C68E99"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1630</w:t>
            </w:r>
          </w:p>
        </w:tc>
      </w:tr>
      <w:tr w:rsidR="00451F0A" w14:paraId="57D3EEA4" w14:textId="77777777" w:rsidTr="00801A66">
        <w:trPr>
          <w:jc w:val="center"/>
        </w:trPr>
        <w:tc>
          <w:tcPr>
            <w:tcW w:w="2972" w:type="dxa"/>
            <w:vAlign w:val="center"/>
          </w:tcPr>
          <w:p w14:paraId="1204C2FA" w14:textId="7876DE05" w:rsidR="00451F0A" w:rsidRPr="00446C09" w:rsidRDefault="00451F0A" w:rsidP="00451F0A">
            <w:pPr>
              <w:jc w:val="center"/>
              <w:rPr>
                <w:rFonts w:ascii="Times New Roman" w:hAnsi="Times New Roman" w:cs="Times New Roman"/>
                <w:bCs/>
                <w:szCs w:val="21"/>
              </w:rPr>
            </w:pPr>
            <w:r w:rsidRPr="00446C09">
              <w:rPr>
                <w:rFonts w:ascii="Times New Roman" w:hAnsi="Times New Roman" w:cs="Times New Roman" w:hint="eastAsia"/>
                <w:bCs/>
                <w:szCs w:val="21"/>
              </w:rPr>
              <w:t>支撑剂孔隙度</w:t>
            </w:r>
            <w:r w:rsidRPr="00446C09">
              <w:rPr>
                <w:rFonts w:ascii="Times New Roman" w:hAnsi="Times New Roman" w:cs="Times New Roman" w:hint="eastAsia"/>
                <w:bCs/>
                <w:szCs w:val="21"/>
              </w:rPr>
              <w:t>/%</w:t>
            </w:r>
          </w:p>
        </w:tc>
        <w:tc>
          <w:tcPr>
            <w:tcW w:w="899" w:type="dxa"/>
            <w:vAlign w:val="center"/>
          </w:tcPr>
          <w:p w14:paraId="5BB8B3BB" w14:textId="60597399"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38.7</w:t>
            </w:r>
          </w:p>
        </w:tc>
      </w:tr>
      <w:tr w:rsidR="00451F0A" w14:paraId="1D743A60" w14:textId="77777777" w:rsidTr="00801A66">
        <w:trPr>
          <w:jc w:val="center"/>
        </w:trPr>
        <w:tc>
          <w:tcPr>
            <w:tcW w:w="2972" w:type="dxa"/>
            <w:vAlign w:val="center"/>
          </w:tcPr>
          <w:p w14:paraId="19EB75D6" w14:textId="0EF037A4" w:rsidR="00451F0A" w:rsidRPr="00446C09" w:rsidRDefault="00451F0A" w:rsidP="00451F0A">
            <w:pPr>
              <w:jc w:val="center"/>
              <w:rPr>
                <w:rFonts w:ascii="Times New Roman" w:hAnsi="Times New Roman" w:cs="Times New Roman"/>
                <w:bCs/>
                <w:szCs w:val="21"/>
              </w:rPr>
            </w:pPr>
            <w:r w:rsidRPr="00446C09">
              <w:rPr>
                <w:rFonts w:ascii="Times New Roman" w:hAnsi="Times New Roman" w:cs="Times New Roman" w:hint="eastAsia"/>
                <w:szCs w:val="21"/>
              </w:rPr>
              <w:t>综合滤失系数</w:t>
            </w:r>
            <w:r w:rsidRPr="00446C09">
              <w:rPr>
                <w:rFonts w:ascii="Times New Roman" w:hAnsi="Times New Roman" w:cs="Times New Roman" w:hint="eastAsia"/>
                <w:szCs w:val="21"/>
              </w:rPr>
              <w:t>/</w:t>
            </w:r>
            <w:r w:rsidRPr="00446C09">
              <w:rPr>
                <w:rFonts w:ascii="Times New Roman" w:hAnsi="Times New Roman" w:cs="Times New Roman" w:hint="eastAsia"/>
                <w:szCs w:val="21"/>
              </w:rPr>
              <w:t>（</w:t>
            </w:r>
            <w:r w:rsidRPr="00446C09">
              <w:rPr>
                <w:rFonts w:ascii="Times New Roman" w:hAnsi="Times New Roman" w:cs="Times New Roman" w:hint="eastAsia"/>
                <w:szCs w:val="21"/>
              </w:rPr>
              <w:t>mm/min</w:t>
            </w:r>
            <w:r w:rsidRPr="00446C09">
              <w:rPr>
                <w:rFonts w:ascii="Times New Roman" w:hAnsi="Times New Roman" w:cs="Times New Roman" w:hint="eastAsia"/>
                <w:szCs w:val="21"/>
                <w:vertAlign w:val="superscript"/>
              </w:rPr>
              <w:t>0.5</w:t>
            </w:r>
            <w:r w:rsidRPr="00446C09">
              <w:rPr>
                <w:rFonts w:ascii="Times New Roman" w:hAnsi="Times New Roman" w:cs="Times New Roman" w:hint="eastAsia"/>
                <w:szCs w:val="21"/>
              </w:rPr>
              <w:t>）</w:t>
            </w:r>
          </w:p>
        </w:tc>
        <w:tc>
          <w:tcPr>
            <w:tcW w:w="899" w:type="dxa"/>
            <w:vAlign w:val="center"/>
          </w:tcPr>
          <w:p w14:paraId="79145E57" w14:textId="62B4A3A0" w:rsidR="00451F0A" w:rsidRDefault="00451F0A" w:rsidP="00451F0A">
            <w:pPr>
              <w:jc w:val="center"/>
              <w:rPr>
                <w:rFonts w:ascii="宋体" w:eastAsia="宋体" w:hAnsi="宋体" w:cs="Times New Roman"/>
                <w:szCs w:val="21"/>
              </w:rPr>
            </w:pPr>
            <w:r w:rsidRPr="00446C09">
              <w:rPr>
                <w:rFonts w:ascii="Times New Roman" w:hAnsi="Times New Roman" w:cs="Times New Roman" w:hint="eastAsia"/>
                <w:bCs/>
                <w:szCs w:val="21"/>
              </w:rPr>
              <w:t>0.</w:t>
            </w:r>
            <w:r>
              <w:rPr>
                <w:rFonts w:ascii="Times New Roman" w:hAnsi="Times New Roman" w:cs="Times New Roman"/>
                <w:bCs/>
                <w:szCs w:val="21"/>
              </w:rPr>
              <w:t>05</w:t>
            </w:r>
          </w:p>
        </w:tc>
      </w:tr>
      <w:tr w:rsidR="00451F0A" w14:paraId="07FCB93E" w14:textId="77777777" w:rsidTr="00801A66">
        <w:trPr>
          <w:jc w:val="center"/>
        </w:trPr>
        <w:tc>
          <w:tcPr>
            <w:tcW w:w="2972" w:type="dxa"/>
            <w:vAlign w:val="center"/>
          </w:tcPr>
          <w:p w14:paraId="5B623EB9" w14:textId="055B388C" w:rsidR="00451F0A" w:rsidRPr="00446C09" w:rsidRDefault="00451F0A" w:rsidP="00451F0A">
            <w:pPr>
              <w:jc w:val="center"/>
              <w:rPr>
                <w:rFonts w:ascii="Times New Roman" w:hAnsi="Times New Roman" w:cs="Times New Roman"/>
                <w:szCs w:val="21"/>
              </w:rPr>
            </w:pPr>
            <w:r w:rsidRPr="00446C09">
              <w:rPr>
                <w:rFonts w:ascii="Times New Roman" w:hAnsi="Times New Roman" w:cs="Times New Roman" w:hint="eastAsia"/>
                <w:bCs/>
                <w:szCs w:val="21"/>
              </w:rPr>
              <w:t>水平分段数</w:t>
            </w:r>
          </w:p>
        </w:tc>
        <w:tc>
          <w:tcPr>
            <w:tcW w:w="899" w:type="dxa"/>
            <w:vAlign w:val="center"/>
          </w:tcPr>
          <w:p w14:paraId="630D1573" w14:textId="46F6124F" w:rsidR="00451F0A" w:rsidRDefault="00451F0A" w:rsidP="00451F0A">
            <w:pPr>
              <w:jc w:val="center"/>
              <w:rPr>
                <w:rFonts w:ascii="宋体" w:eastAsia="宋体" w:hAnsi="宋体" w:cs="Times New Roman"/>
                <w:szCs w:val="21"/>
              </w:rPr>
            </w:pPr>
            <w:r>
              <w:rPr>
                <w:rFonts w:ascii="Times New Roman" w:hAnsi="Times New Roman" w:cs="Times New Roman" w:hint="eastAsia"/>
                <w:bCs/>
                <w:szCs w:val="21"/>
              </w:rPr>
              <w:t>6</w:t>
            </w:r>
          </w:p>
        </w:tc>
      </w:tr>
    </w:tbl>
    <w:p w14:paraId="209BA775" w14:textId="77777777" w:rsidR="00F65D34" w:rsidRDefault="00F65D34" w:rsidP="000A1428">
      <w:pPr>
        <w:rPr>
          <w:rFonts w:ascii="宋体" w:eastAsia="宋体" w:hAnsi="宋体" w:cs="Times New Roman"/>
          <w:szCs w:val="21"/>
        </w:rPr>
      </w:pPr>
    </w:p>
    <w:p w14:paraId="29B21DF2" w14:textId="77777777" w:rsidR="008A34D0" w:rsidRDefault="008A34D0" w:rsidP="0024541F">
      <w:pPr>
        <w:jc w:val="center"/>
        <w:rPr>
          <w:rFonts w:ascii="宋体" w:eastAsia="宋体" w:hAnsi="宋体" w:cs="Times New Roman"/>
          <w:szCs w:val="21"/>
        </w:rPr>
      </w:pPr>
    </w:p>
    <w:p w14:paraId="2551CEA2" w14:textId="77777777" w:rsidR="008A34D0" w:rsidRDefault="008A34D0" w:rsidP="008A34D0">
      <w:pPr>
        <w:rPr>
          <w:rFonts w:ascii="宋体" w:eastAsia="宋体" w:hAnsi="宋体" w:cs="Times New Roman"/>
          <w:szCs w:val="21"/>
        </w:rPr>
      </w:pPr>
    </w:p>
    <w:p w14:paraId="6DDE6579" w14:textId="0B5AC43D" w:rsidR="0024541F" w:rsidRPr="00446C09" w:rsidRDefault="0024541F" w:rsidP="0024541F">
      <w:pPr>
        <w:jc w:val="center"/>
        <w:rPr>
          <w:rFonts w:ascii="宋体" w:eastAsia="宋体" w:hAnsi="宋体" w:cs="Times New Roman"/>
          <w:szCs w:val="21"/>
        </w:rPr>
      </w:pPr>
      <w:r w:rsidRPr="00446C09">
        <w:rPr>
          <w:rFonts w:ascii="宋体" w:eastAsia="宋体" w:hAnsi="宋体" w:cs="Times New Roman" w:hint="eastAsia"/>
          <w:szCs w:val="21"/>
        </w:rPr>
        <w:lastRenderedPageBreak/>
        <w:t>表</w:t>
      </w:r>
      <w:r w:rsidR="001910DA" w:rsidRPr="00B502C0">
        <w:rPr>
          <w:rFonts w:ascii="Times New Roman" w:eastAsia="宋体" w:hAnsi="Times New Roman" w:cs="Times New Roman"/>
          <w:szCs w:val="21"/>
        </w:rPr>
        <w:t>3</w:t>
      </w:r>
      <w:r w:rsidR="008B6F8D">
        <w:rPr>
          <w:rFonts w:ascii="Times New Roman" w:eastAsia="宋体" w:hAnsi="Times New Roman" w:cs="Times New Roman"/>
          <w:szCs w:val="21"/>
        </w:rPr>
        <w:t>.</w:t>
      </w:r>
      <w:r w:rsidR="001910DA" w:rsidRPr="00B502C0">
        <w:rPr>
          <w:rFonts w:ascii="Times New Roman" w:eastAsia="宋体" w:hAnsi="Times New Roman" w:cs="Times New Roman"/>
          <w:szCs w:val="21"/>
        </w:rPr>
        <w:t>3</w:t>
      </w:r>
      <w:r>
        <w:rPr>
          <w:rFonts w:ascii="宋体" w:eastAsia="宋体" w:hAnsi="宋体" w:cs="Times New Roman"/>
          <w:szCs w:val="21"/>
        </w:rPr>
        <w:t xml:space="preserve">  </w:t>
      </w:r>
      <w:r w:rsidRPr="00446C09">
        <w:rPr>
          <w:rFonts w:ascii="宋体" w:eastAsia="宋体" w:hAnsi="宋体" w:cs="Times New Roman" w:hint="eastAsia"/>
          <w:szCs w:val="21"/>
        </w:rPr>
        <w:t>储层</w:t>
      </w:r>
      <w:r w:rsidR="00F92D5F">
        <w:rPr>
          <w:rFonts w:ascii="宋体" w:eastAsia="宋体" w:hAnsi="宋体" w:cs="Times New Roman" w:hint="eastAsia"/>
          <w:szCs w:val="21"/>
        </w:rPr>
        <w:t>的</w:t>
      </w:r>
      <w:r>
        <w:rPr>
          <w:rFonts w:ascii="宋体" w:eastAsia="宋体" w:hAnsi="宋体" w:cs="Times New Roman" w:hint="eastAsia"/>
          <w:szCs w:val="21"/>
        </w:rPr>
        <w:t>流体</w:t>
      </w:r>
      <w:r w:rsidRPr="00446C09">
        <w:rPr>
          <w:rFonts w:ascii="宋体" w:eastAsia="宋体" w:hAnsi="宋体" w:cs="Times New Roman" w:hint="eastAsia"/>
          <w:szCs w:val="21"/>
        </w:rPr>
        <w:t>参数</w:t>
      </w:r>
    </w:p>
    <w:tbl>
      <w:tblPr>
        <w:tblW w:w="0" w:type="auto"/>
        <w:jc w:val="center"/>
        <w:tblBorders>
          <w:top w:val="single" w:sz="12" w:space="0" w:color="auto"/>
          <w:bottom w:val="single" w:sz="12" w:space="0" w:color="auto"/>
        </w:tblBorders>
        <w:tblLook w:val="04A0" w:firstRow="1" w:lastRow="0" w:firstColumn="1" w:lastColumn="0" w:noHBand="0" w:noVBand="1"/>
      </w:tblPr>
      <w:tblGrid>
        <w:gridCol w:w="2492"/>
        <w:gridCol w:w="1896"/>
        <w:gridCol w:w="3087"/>
      </w:tblGrid>
      <w:tr w:rsidR="0024541F" w:rsidRPr="00446C09" w14:paraId="0D457F6F" w14:textId="77777777" w:rsidTr="007929AB">
        <w:trPr>
          <w:jc w:val="center"/>
        </w:trPr>
        <w:tc>
          <w:tcPr>
            <w:tcW w:w="0" w:type="auto"/>
            <w:tcBorders>
              <w:bottom w:val="single" w:sz="4" w:space="0" w:color="auto"/>
            </w:tcBorders>
            <w:vAlign w:val="center"/>
          </w:tcPr>
          <w:p w14:paraId="07E7B664"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储层气体粘度（</w:t>
            </w:r>
            <w:r w:rsidRPr="008A34D0">
              <w:rPr>
                <w:rFonts w:ascii="Times New Roman" w:hAnsi="Times New Roman" w:cs="Times New Roman"/>
                <w:bCs/>
                <w:szCs w:val="21"/>
              </w:rPr>
              <w:t>mPa*S</w:t>
            </w:r>
            <w:r w:rsidRPr="008A34D0">
              <w:rPr>
                <w:rFonts w:ascii="Times New Roman" w:hAnsi="Times New Roman" w:cs="Times New Roman"/>
                <w:bCs/>
                <w:szCs w:val="21"/>
              </w:rPr>
              <w:t>）</w:t>
            </w:r>
          </w:p>
        </w:tc>
        <w:tc>
          <w:tcPr>
            <w:tcW w:w="0" w:type="auto"/>
            <w:tcBorders>
              <w:bottom w:val="single" w:sz="4" w:space="0" w:color="auto"/>
            </w:tcBorders>
            <w:vAlign w:val="center"/>
          </w:tcPr>
          <w:p w14:paraId="5F4CCF4D" w14:textId="58D96BE9" w:rsidR="0024541F" w:rsidRPr="008A34D0" w:rsidRDefault="0024541F" w:rsidP="007929AB">
            <w:pPr>
              <w:spacing w:line="276" w:lineRule="auto"/>
              <w:jc w:val="center"/>
              <w:rPr>
                <w:rFonts w:ascii="Times New Roman" w:hAnsi="Times New Roman" w:cs="Times New Roman"/>
                <w:bCs/>
                <w:szCs w:val="21"/>
              </w:rPr>
            </w:pPr>
            <w:r w:rsidRPr="008A34D0">
              <w:rPr>
                <w:rFonts w:ascii="Times New Roman" w:hAnsi="Times New Roman" w:cs="Times New Roman"/>
                <w:bCs/>
                <w:szCs w:val="21"/>
              </w:rPr>
              <w:t>储层气体压缩因子</w:t>
            </w:r>
          </w:p>
        </w:tc>
        <w:tc>
          <w:tcPr>
            <w:tcW w:w="0" w:type="auto"/>
            <w:tcBorders>
              <w:bottom w:val="single" w:sz="4" w:space="0" w:color="auto"/>
            </w:tcBorders>
            <w:vAlign w:val="center"/>
          </w:tcPr>
          <w:p w14:paraId="20B9A6EC" w14:textId="77777777" w:rsidR="0024541F" w:rsidRPr="008A34D0" w:rsidRDefault="0024541F" w:rsidP="007929AB">
            <w:pPr>
              <w:spacing w:line="276" w:lineRule="auto"/>
              <w:jc w:val="center"/>
              <w:rPr>
                <w:rFonts w:ascii="Times New Roman" w:hAnsi="Times New Roman" w:cs="Times New Roman"/>
                <w:bCs/>
                <w:szCs w:val="21"/>
              </w:rPr>
            </w:pPr>
            <w:r w:rsidRPr="008A34D0">
              <w:rPr>
                <w:rFonts w:ascii="Times New Roman" w:hAnsi="Times New Roman" w:cs="Times New Roman"/>
                <w:bCs/>
                <w:szCs w:val="21"/>
              </w:rPr>
              <w:t>储层流体的压缩系数（</w:t>
            </w:r>
            <w:r w:rsidRPr="008A34D0">
              <w:rPr>
                <w:rFonts w:ascii="Times New Roman" w:hAnsi="Times New Roman" w:cs="Times New Roman"/>
                <w:bCs/>
                <w:szCs w:val="21"/>
              </w:rPr>
              <w:t>1/MPa</w:t>
            </w:r>
            <w:r w:rsidRPr="008A34D0">
              <w:rPr>
                <w:rFonts w:ascii="Times New Roman" w:hAnsi="Times New Roman" w:cs="Times New Roman"/>
                <w:bCs/>
                <w:szCs w:val="21"/>
              </w:rPr>
              <w:t>）</w:t>
            </w:r>
          </w:p>
        </w:tc>
      </w:tr>
      <w:tr w:rsidR="0024541F" w:rsidRPr="00446C09" w14:paraId="132F8474" w14:textId="77777777" w:rsidTr="007929AB">
        <w:trPr>
          <w:jc w:val="center"/>
        </w:trPr>
        <w:tc>
          <w:tcPr>
            <w:tcW w:w="0" w:type="auto"/>
            <w:tcBorders>
              <w:top w:val="single" w:sz="4" w:space="0" w:color="auto"/>
            </w:tcBorders>
            <w:vAlign w:val="center"/>
          </w:tcPr>
          <w:p w14:paraId="3E3674AE"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0</w:t>
            </w:r>
            <w:r w:rsidRPr="008A34D0">
              <w:rPr>
                <w:rFonts w:ascii="Times New Roman" w:hAnsi="Times New Roman" w:cs="Times New Roman"/>
                <w:bCs/>
                <w:szCs w:val="21"/>
              </w:rPr>
              <w:t>.022</w:t>
            </w:r>
          </w:p>
        </w:tc>
        <w:tc>
          <w:tcPr>
            <w:tcW w:w="0" w:type="auto"/>
            <w:tcBorders>
              <w:top w:val="single" w:sz="4" w:space="0" w:color="auto"/>
            </w:tcBorders>
            <w:vAlign w:val="center"/>
          </w:tcPr>
          <w:p w14:paraId="4A270942"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0</w:t>
            </w:r>
            <w:r w:rsidRPr="008A34D0">
              <w:rPr>
                <w:rFonts w:ascii="Times New Roman" w:hAnsi="Times New Roman" w:cs="Times New Roman"/>
                <w:bCs/>
                <w:szCs w:val="21"/>
              </w:rPr>
              <w:t>.964</w:t>
            </w:r>
          </w:p>
        </w:tc>
        <w:tc>
          <w:tcPr>
            <w:tcW w:w="0" w:type="auto"/>
            <w:tcBorders>
              <w:top w:val="single" w:sz="4" w:space="0" w:color="auto"/>
            </w:tcBorders>
            <w:vAlign w:val="center"/>
          </w:tcPr>
          <w:p w14:paraId="569AFED8"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0</w:t>
            </w:r>
            <w:r w:rsidRPr="008A34D0">
              <w:rPr>
                <w:rFonts w:ascii="Times New Roman" w:hAnsi="Times New Roman" w:cs="Times New Roman"/>
                <w:bCs/>
                <w:szCs w:val="21"/>
              </w:rPr>
              <w:t>.006</w:t>
            </w:r>
          </w:p>
        </w:tc>
      </w:tr>
    </w:tbl>
    <w:p w14:paraId="20F923C5" w14:textId="699A82ED" w:rsidR="0024541F" w:rsidRDefault="0024541F" w:rsidP="0024541F">
      <w:pPr>
        <w:jc w:val="center"/>
        <w:rPr>
          <w:rFonts w:ascii="宋体" w:eastAsia="宋体" w:hAnsi="宋体" w:cs="Times New Roman"/>
          <w:szCs w:val="21"/>
        </w:rPr>
      </w:pPr>
    </w:p>
    <w:p w14:paraId="10DDF6F0" w14:textId="5AF8C6BC" w:rsidR="0024541F" w:rsidRPr="00446C09" w:rsidRDefault="0024541F" w:rsidP="0024541F">
      <w:pPr>
        <w:jc w:val="center"/>
        <w:rPr>
          <w:rFonts w:ascii="宋体" w:eastAsia="宋体" w:hAnsi="宋体" w:cs="Times New Roman"/>
          <w:szCs w:val="21"/>
        </w:rPr>
      </w:pPr>
      <w:r w:rsidRPr="00446C09">
        <w:rPr>
          <w:rFonts w:ascii="宋体" w:eastAsia="宋体" w:hAnsi="宋体" w:cs="Times New Roman" w:hint="eastAsia"/>
          <w:szCs w:val="21"/>
        </w:rPr>
        <w:t>表</w:t>
      </w:r>
      <w:r w:rsidR="001910DA" w:rsidRPr="00B502C0">
        <w:rPr>
          <w:rFonts w:ascii="Times New Roman" w:eastAsia="宋体" w:hAnsi="Times New Roman" w:cs="Times New Roman"/>
          <w:szCs w:val="21"/>
        </w:rPr>
        <w:t>3</w:t>
      </w:r>
      <w:r w:rsidR="008B6F8D">
        <w:rPr>
          <w:rFonts w:ascii="Times New Roman" w:eastAsia="宋体" w:hAnsi="Times New Roman" w:cs="Times New Roman"/>
          <w:szCs w:val="21"/>
        </w:rPr>
        <w:t>.</w:t>
      </w:r>
      <w:r w:rsidR="001910DA" w:rsidRPr="00B502C0">
        <w:rPr>
          <w:rFonts w:ascii="Times New Roman" w:eastAsia="宋体" w:hAnsi="Times New Roman" w:cs="Times New Roman"/>
          <w:szCs w:val="21"/>
        </w:rPr>
        <w:t>4</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sidRPr="00446C09">
        <w:rPr>
          <w:rFonts w:ascii="宋体" w:eastAsia="宋体" w:hAnsi="宋体" w:cs="Times New Roman" w:hint="eastAsia"/>
          <w:szCs w:val="21"/>
        </w:rPr>
        <w:t>储层岩石</w:t>
      </w:r>
      <w:r w:rsidR="00F92D5F">
        <w:rPr>
          <w:rFonts w:ascii="宋体" w:eastAsia="宋体" w:hAnsi="宋体" w:cs="Times New Roman" w:hint="eastAsia"/>
          <w:szCs w:val="21"/>
        </w:rPr>
        <w:t>的</w:t>
      </w:r>
      <w:r w:rsidRPr="00446C09">
        <w:rPr>
          <w:rFonts w:ascii="宋体" w:eastAsia="宋体" w:hAnsi="宋体" w:cs="Times New Roman" w:hint="eastAsia"/>
          <w:szCs w:val="21"/>
        </w:rPr>
        <w:t>力学性质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35"/>
        <w:gridCol w:w="1142"/>
        <w:gridCol w:w="851"/>
        <w:gridCol w:w="1101"/>
        <w:gridCol w:w="1069"/>
        <w:gridCol w:w="1564"/>
        <w:gridCol w:w="744"/>
      </w:tblGrid>
      <w:tr w:rsidR="0024541F" w:rsidRPr="000D3E90" w14:paraId="4DFFF7AD" w14:textId="77777777" w:rsidTr="007929AB">
        <w:trPr>
          <w:jc w:val="center"/>
        </w:trPr>
        <w:tc>
          <w:tcPr>
            <w:tcW w:w="1835" w:type="dxa"/>
            <w:tcBorders>
              <w:top w:val="single" w:sz="12" w:space="0" w:color="auto"/>
              <w:left w:val="nil"/>
              <w:bottom w:val="single" w:sz="8" w:space="0" w:color="000000"/>
              <w:right w:val="nil"/>
            </w:tcBorders>
            <w:vAlign w:val="center"/>
          </w:tcPr>
          <w:p w14:paraId="2E571BC5"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岩石描述</w:t>
            </w:r>
          </w:p>
          <w:p w14:paraId="5ED13273"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（类型和分组）</w:t>
            </w:r>
          </w:p>
        </w:tc>
        <w:tc>
          <w:tcPr>
            <w:tcW w:w="1142" w:type="dxa"/>
            <w:tcBorders>
              <w:top w:val="single" w:sz="12" w:space="0" w:color="auto"/>
              <w:left w:val="nil"/>
              <w:bottom w:val="single" w:sz="8" w:space="0" w:color="000000"/>
              <w:right w:val="nil"/>
            </w:tcBorders>
            <w:vAlign w:val="center"/>
          </w:tcPr>
          <w:p w14:paraId="1A895679"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平均密度（</w:t>
            </w:r>
            <w:r w:rsidRPr="008A34D0">
              <w:rPr>
                <w:rFonts w:ascii="Times New Roman" w:hAnsi="Times New Roman" w:cs="Times New Roman"/>
                <w:bCs/>
                <w:szCs w:val="21"/>
              </w:rPr>
              <w:t>kg/m³</w:t>
            </w:r>
            <w:r w:rsidRPr="008A34D0">
              <w:rPr>
                <w:rFonts w:ascii="Times New Roman" w:hAnsi="Times New Roman" w:cs="Times New Roman"/>
                <w:bCs/>
                <w:szCs w:val="21"/>
              </w:rPr>
              <w:t>）</w:t>
            </w:r>
          </w:p>
        </w:tc>
        <w:tc>
          <w:tcPr>
            <w:tcW w:w="851" w:type="dxa"/>
            <w:tcBorders>
              <w:top w:val="single" w:sz="12" w:space="0" w:color="auto"/>
              <w:left w:val="nil"/>
              <w:bottom w:val="single" w:sz="8" w:space="0" w:color="000000"/>
              <w:right w:val="nil"/>
            </w:tcBorders>
            <w:vAlign w:val="center"/>
          </w:tcPr>
          <w:p w14:paraId="21C71AA1"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泊松比</w:t>
            </w:r>
          </w:p>
        </w:tc>
        <w:tc>
          <w:tcPr>
            <w:tcW w:w="1101" w:type="dxa"/>
            <w:tcBorders>
              <w:top w:val="single" w:sz="12" w:space="0" w:color="auto"/>
              <w:left w:val="nil"/>
              <w:bottom w:val="single" w:sz="8" w:space="0" w:color="000000"/>
              <w:right w:val="nil"/>
            </w:tcBorders>
            <w:vAlign w:val="center"/>
          </w:tcPr>
          <w:p w14:paraId="6E554E94"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弹性模量（</w:t>
            </w:r>
            <w:proofErr w:type="spellStart"/>
            <w:r w:rsidRPr="008A34D0">
              <w:rPr>
                <w:rFonts w:ascii="Times New Roman" w:hAnsi="Times New Roman" w:cs="Times New Roman"/>
                <w:bCs/>
                <w:szCs w:val="21"/>
              </w:rPr>
              <w:t>GPa</w:t>
            </w:r>
            <w:proofErr w:type="spellEnd"/>
            <w:r w:rsidRPr="008A34D0">
              <w:rPr>
                <w:rFonts w:ascii="Times New Roman" w:hAnsi="Times New Roman" w:cs="Times New Roman"/>
                <w:bCs/>
                <w:szCs w:val="21"/>
              </w:rPr>
              <w:t>）</w:t>
            </w:r>
          </w:p>
        </w:tc>
        <w:tc>
          <w:tcPr>
            <w:tcW w:w="1069" w:type="dxa"/>
            <w:tcBorders>
              <w:top w:val="single" w:sz="12" w:space="0" w:color="auto"/>
              <w:left w:val="nil"/>
              <w:bottom w:val="single" w:sz="8" w:space="0" w:color="000000"/>
              <w:right w:val="nil"/>
            </w:tcBorders>
            <w:vAlign w:val="center"/>
          </w:tcPr>
          <w:p w14:paraId="59B47787"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抗张强度（</w:t>
            </w:r>
            <w:r w:rsidRPr="008A34D0">
              <w:rPr>
                <w:rFonts w:ascii="Times New Roman" w:hAnsi="Times New Roman" w:cs="Times New Roman"/>
                <w:bCs/>
                <w:szCs w:val="21"/>
              </w:rPr>
              <w:t>MPa</w:t>
            </w:r>
            <w:r w:rsidRPr="008A34D0">
              <w:rPr>
                <w:rFonts w:ascii="Times New Roman" w:hAnsi="Times New Roman" w:cs="Times New Roman"/>
                <w:bCs/>
                <w:szCs w:val="21"/>
              </w:rPr>
              <w:t>）</w:t>
            </w:r>
          </w:p>
        </w:tc>
        <w:tc>
          <w:tcPr>
            <w:tcW w:w="1564" w:type="dxa"/>
            <w:tcBorders>
              <w:top w:val="single" w:sz="12" w:space="0" w:color="auto"/>
              <w:left w:val="nil"/>
              <w:bottom w:val="single" w:sz="8" w:space="0" w:color="000000"/>
              <w:right w:val="nil"/>
            </w:tcBorders>
            <w:vAlign w:val="center"/>
          </w:tcPr>
          <w:p w14:paraId="7B5A684E"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断裂韧性（</w:t>
            </w:r>
            <w:r w:rsidRPr="008A34D0">
              <w:rPr>
                <w:rFonts w:ascii="Times New Roman" w:hAnsi="Times New Roman" w:cs="Times New Roman"/>
                <w:bCs/>
                <w:szCs w:val="21"/>
              </w:rPr>
              <w:t>MPa*m0.5</w:t>
            </w:r>
            <w:r w:rsidRPr="008A34D0">
              <w:rPr>
                <w:rFonts w:ascii="Times New Roman" w:hAnsi="Times New Roman" w:cs="Times New Roman"/>
                <w:bCs/>
                <w:szCs w:val="21"/>
              </w:rPr>
              <w:t>）</w:t>
            </w:r>
          </w:p>
        </w:tc>
        <w:tc>
          <w:tcPr>
            <w:tcW w:w="744" w:type="dxa"/>
            <w:tcBorders>
              <w:top w:val="single" w:sz="12" w:space="0" w:color="auto"/>
              <w:left w:val="nil"/>
              <w:bottom w:val="single" w:sz="8" w:space="0" w:color="000000"/>
              <w:right w:val="nil"/>
            </w:tcBorders>
            <w:vAlign w:val="center"/>
          </w:tcPr>
          <w:p w14:paraId="5660789D"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bCs/>
                <w:szCs w:val="21"/>
              </w:rPr>
              <w:t>是否储层</w:t>
            </w:r>
          </w:p>
        </w:tc>
      </w:tr>
      <w:tr w:rsidR="0024541F" w:rsidRPr="000D3E90" w14:paraId="4CC47934" w14:textId="77777777" w:rsidTr="007929AB">
        <w:trPr>
          <w:jc w:val="center"/>
        </w:trPr>
        <w:tc>
          <w:tcPr>
            <w:tcW w:w="1835" w:type="dxa"/>
            <w:tcBorders>
              <w:top w:val="single" w:sz="8" w:space="0" w:color="000000"/>
              <w:left w:val="nil"/>
              <w:bottom w:val="single" w:sz="12" w:space="0" w:color="auto"/>
              <w:right w:val="nil"/>
            </w:tcBorders>
            <w:vAlign w:val="center"/>
          </w:tcPr>
          <w:p w14:paraId="6FCD7D1D"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陆相页岩</w:t>
            </w:r>
          </w:p>
        </w:tc>
        <w:tc>
          <w:tcPr>
            <w:tcW w:w="1142" w:type="dxa"/>
            <w:tcBorders>
              <w:top w:val="single" w:sz="8" w:space="0" w:color="000000"/>
              <w:left w:val="nil"/>
              <w:bottom w:val="single" w:sz="12" w:space="0" w:color="auto"/>
              <w:right w:val="nil"/>
            </w:tcBorders>
            <w:vAlign w:val="center"/>
          </w:tcPr>
          <w:p w14:paraId="3945B680"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2</w:t>
            </w:r>
            <w:r w:rsidRPr="008A34D0">
              <w:rPr>
                <w:rFonts w:ascii="Times New Roman" w:hAnsi="Times New Roman" w:cs="Times New Roman"/>
                <w:bCs/>
                <w:szCs w:val="21"/>
              </w:rPr>
              <w:t>300</w:t>
            </w:r>
          </w:p>
        </w:tc>
        <w:tc>
          <w:tcPr>
            <w:tcW w:w="851" w:type="dxa"/>
            <w:tcBorders>
              <w:top w:val="single" w:sz="8" w:space="0" w:color="000000"/>
              <w:left w:val="nil"/>
              <w:bottom w:val="single" w:sz="12" w:space="0" w:color="auto"/>
              <w:right w:val="nil"/>
            </w:tcBorders>
            <w:vAlign w:val="center"/>
          </w:tcPr>
          <w:p w14:paraId="427714CE"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0</w:t>
            </w:r>
            <w:r w:rsidRPr="008A34D0">
              <w:rPr>
                <w:rFonts w:ascii="Times New Roman" w:hAnsi="Times New Roman" w:cs="Times New Roman"/>
                <w:bCs/>
                <w:szCs w:val="21"/>
              </w:rPr>
              <w:t>.16</w:t>
            </w:r>
          </w:p>
        </w:tc>
        <w:tc>
          <w:tcPr>
            <w:tcW w:w="1101" w:type="dxa"/>
            <w:tcBorders>
              <w:top w:val="single" w:sz="8" w:space="0" w:color="000000"/>
              <w:left w:val="nil"/>
              <w:bottom w:val="single" w:sz="12" w:space="0" w:color="auto"/>
              <w:right w:val="nil"/>
            </w:tcBorders>
            <w:vAlign w:val="center"/>
          </w:tcPr>
          <w:p w14:paraId="6D66078A"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4</w:t>
            </w:r>
            <w:r w:rsidRPr="008A34D0">
              <w:rPr>
                <w:rFonts w:ascii="Times New Roman" w:hAnsi="Times New Roman" w:cs="Times New Roman"/>
                <w:bCs/>
                <w:szCs w:val="21"/>
              </w:rPr>
              <w:t>0.0</w:t>
            </w:r>
          </w:p>
        </w:tc>
        <w:tc>
          <w:tcPr>
            <w:tcW w:w="1069" w:type="dxa"/>
            <w:tcBorders>
              <w:top w:val="single" w:sz="8" w:space="0" w:color="000000"/>
              <w:left w:val="nil"/>
              <w:bottom w:val="single" w:sz="12" w:space="0" w:color="auto"/>
              <w:right w:val="nil"/>
            </w:tcBorders>
            <w:vAlign w:val="center"/>
          </w:tcPr>
          <w:p w14:paraId="7E3C17C4"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1</w:t>
            </w:r>
            <w:r w:rsidRPr="008A34D0">
              <w:rPr>
                <w:rFonts w:ascii="Times New Roman" w:hAnsi="Times New Roman" w:cs="Times New Roman"/>
                <w:bCs/>
                <w:szCs w:val="21"/>
              </w:rPr>
              <w:t>6.5</w:t>
            </w:r>
          </w:p>
        </w:tc>
        <w:tc>
          <w:tcPr>
            <w:tcW w:w="1564" w:type="dxa"/>
            <w:tcBorders>
              <w:top w:val="single" w:sz="8" w:space="0" w:color="000000"/>
              <w:left w:val="nil"/>
              <w:bottom w:val="single" w:sz="12" w:space="0" w:color="auto"/>
              <w:right w:val="nil"/>
            </w:tcBorders>
            <w:vAlign w:val="center"/>
          </w:tcPr>
          <w:p w14:paraId="6268A3ED"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1</w:t>
            </w:r>
            <w:r w:rsidRPr="008A34D0">
              <w:rPr>
                <w:rFonts w:ascii="Times New Roman" w:hAnsi="Times New Roman" w:cs="Times New Roman"/>
                <w:bCs/>
                <w:szCs w:val="21"/>
              </w:rPr>
              <w:t>.092</w:t>
            </w:r>
          </w:p>
        </w:tc>
        <w:tc>
          <w:tcPr>
            <w:tcW w:w="744" w:type="dxa"/>
            <w:tcBorders>
              <w:top w:val="single" w:sz="8" w:space="0" w:color="000000"/>
              <w:left w:val="nil"/>
              <w:bottom w:val="single" w:sz="12" w:space="0" w:color="auto"/>
              <w:right w:val="nil"/>
            </w:tcBorders>
            <w:vAlign w:val="center"/>
          </w:tcPr>
          <w:p w14:paraId="6365A053" w14:textId="77777777" w:rsidR="0024541F" w:rsidRPr="008A34D0" w:rsidRDefault="0024541F" w:rsidP="008A34D0">
            <w:pPr>
              <w:jc w:val="center"/>
              <w:rPr>
                <w:rFonts w:ascii="Times New Roman" w:hAnsi="Times New Roman" w:cs="Times New Roman"/>
                <w:bCs/>
                <w:szCs w:val="21"/>
              </w:rPr>
            </w:pPr>
            <w:r w:rsidRPr="008A34D0">
              <w:rPr>
                <w:rFonts w:ascii="Times New Roman" w:hAnsi="Times New Roman" w:cs="Times New Roman" w:hint="eastAsia"/>
                <w:bCs/>
                <w:szCs w:val="21"/>
              </w:rPr>
              <w:t>是</w:t>
            </w:r>
          </w:p>
        </w:tc>
      </w:tr>
    </w:tbl>
    <w:p w14:paraId="286A8CB2" w14:textId="0602202F" w:rsidR="0024541F" w:rsidRDefault="0024541F" w:rsidP="0024541F">
      <w:pPr>
        <w:jc w:val="left"/>
        <w:rPr>
          <w:rFonts w:ascii="黑体" w:eastAsia="黑体" w:hAnsi="黑体" w:cs="Times New Roman"/>
          <w:sz w:val="24"/>
          <w:szCs w:val="24"/>
        </w:rPr>
      </w:pPr>
    </w:p>
    <w:p w14:paraId="64713C89" w14:textId="75E6BB01" w:rsidR="000076FC" w:rsidRDefault="0024541F" w:rsidP="00A76C29">
      <w:pPr>
        <w:pStyle w:val="2"/>
        <w:spacing w:beforeLines="50" w:before="156" w:afterLines="50" w:after="156" w:line="240" w:lineRule="auto"/>
        <w:jc w:val="center"/>
        <w:rPr>
          <w:rFonts w:ascii="黑体" w:eastAsia="黑体" w:hAnsi="黑体" w:cs="Times New Roman"/>
          <w:sz w:val="28"/>
          <w:szCs w:val="28"/>
        </w:rPr>
      </w:pPr>
      <w:bookmarkStart w:id="104" w:name="_Toc515270754"/>
      <w:r w:rsidRPr="0022544A">
        <w:rPr>
          <w:rFonts w:ascii="Times New Roman" w:eastAsia="黑体" w:hAnsi="Times New Roman" w:cs="Times New Roman"/>
          <w:sz w:val="28"/>
          <w:szCs w:val="28"/>
        </w:rPr>
        <w:t>3.2</w:t>
      </w:r>
      <w:r>
        <w:rPr>
          <w:rFonts w:ascii="黑体" w:eastAsia="黑体" w:hAnsi="黑体" w:cs="Times New Roman"/>
          <w:sz w:val="28"/>
          <w:szCs w:val="28"/>
        </w:rPr>
        <w:t xml:space="preserve">  </w:t>
      </w:r>
      <w:r w:rsidR="00972F71">
        <w:rPr>
          <w:rFonts w:ascii="黑体" w:eastAsia="黑体" w:hAnsi="黑体" w:cs="Times New Roman" w:hint="eastAsia"/>
          <w:sz w:val="28"/>
          <w:szCs w:val="28"/>
        </w:rPr>
        <w:t>某页岩储层</w:t>
      </w:r>
      <w:r>
        <w:rPr>
          <w:rFonts w:ascii="黑体" w:eastAsia="黑体" w:hAnsi="黑体" w:cs="Times New Roman" w:hint="eastAsia"/>
          <w:sz w:val="28"/>
          <w:szCs w:val="28"/>
        </w:rPr>
        <w:t>优化过程及结果</w:t>
      </w:r>
      <w:bookmarkEnd w:id="104"/>
    </w:p>
    <w:p w14:paraId="3B578455" w14:textId="629FA4BE" w:rsidR="00C55DA4" w:rsidRDefault="00C55DA4" w:rsidP="00A2525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本文中的优化运算</w:t>
      </w:r>
      <w:r w:rsidR="00A2525D">
        <w:rPr>
          <w:rFonts w:ascii="宋体" w:eastAsia="宋体" w:hAnsi="宋体" w:cs="Times New Roman" w:hint="eastAsia"/>
          <w:sz w:val="24"/>
          <w:szCs w:val="24"/>
        </w:rPr>
        <w:t>都是基于课题组编制的水力压裂设计软件，软件的运行图片参见附录。</w:t>
      </w:r>
    </w:p>
    <w:p w14:paraId="195BA000" w14:textId="277C75A5" w:rsidR="00972F71" w:rsidRDefault="00C55DA4" w:rsidP="00972F71">
      <w:pPr>
        <w:pStyle w:val="3"/>
        <w:spacing w:beforeLines="50" w:before="156" w:afterLines="50" w:after="156" w:line="240" w:lineRule="auto"/>
        <w:rPr>
          <w:rFonts w:ascii="黑体" w:eastAsia="黑体" w:hAnsi="黑体" w:cs="Times New Roman"/>
          <w:sz w:val="24"/>
          <w:szCs w:val="24"/>
        </w:rPr>
      </w:pPr>
      <w:bookmarkStart w:id="105" w:name="_Toc515270755"/>
      <w:r w:rsidRPr="00C55DA4">
        <w:rPr>
          <w:rFonts w:ascii="Times New Roman" w:eastAsia="黑体" w:hAnsi="Times New Roman" w:cs="Times New Roman"/>
          <w:sz w:val="24"/>
          <w:szCs w:val="24"/>
        </w:rPr>
        <w:t>3.2.1</w:t>
      </w:r>
      <w:r>
        <w:rPr>
          <w:rFonts w:ascii="黑体" w:eastAsia="黑体" w:hAnsi="黑体" w:cs="Times New Roman"/>
          <w:sz w:val="24"/>
          <w:szCs w:val="24"/>
        </w:rPr>
        <w:t xml:space="preserve">  </w:t>
      </w:r>
      <w:r>
        <w:rPr>
          <w:rFonts w:ascii="黑体" w:eastAsia="黑体" w:hAnsi="黑体" w:cs="Times New Roman" w:hint="eastAsia"/>
          <w:sz w:val="24"/>
          <w:szCs w:val="24"/>
        </w:rPr>
        <w:t>裂缝参数优化</w:t>
      </w:r>
      <w:bookmarkEnd w:id="105"/>
    </w:p>
    <w:p w14:paraId="56260C58" w14:textId="65BCE214" w:rsidR="00C55DA4" w:rsidRDefault="00C55DA4" w:rsidP="00C55DA4">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根据</w:t>
      </w:r>
      <w:r w:rsidRPr="00C55DA4">
        <w:rPr>
          <w:rFonts w:ascii="Times New Roman" w:eastAsia="宋体" w:hAnsi="Times New Roman" w:cs="Times New Roman"/>
          <w:sz w:val="24"/>
          <w:szCs w:val="24"/>
        </w:rPr>
        <w:t>3.1.2</w:t>
      </w:r>
      <w:r>
        <w:rPr>
          <w:rFonts w:ascii="宋体" w:eastAsia="宋体" w:hAnsi="宋体" w:cs="Times New Roman" w:hint="eastAsia"/>
          <w:sz w:val="24"/>
          <w:szCs w:val="24"/>
        </w:rPr>
        <w:t>中的工程参数，可</w:t>
      </w:r>
      <w:r w:rsidR="00A2525D">
        <w:rPr>
          <w:rFonts w:ascii="宋体" w:eastAsia="宋体" w:hAnsi="宋体" w:cs="Times New Roman" w:hint="eastAsia"/>
          <w:sz w:val="24"/>
          <w:szCs w:val="24"/>
        </w:rPr>
        <w:t>得到该页岩储层的支撑裂缝参数如下表</w:t>
      </w:r>
      <w:r w:rsidR="00A2525D" w:rsidRPr="000E0E97">
        <w:rPr>
          <w:rFonts w:ascii="Times New Roman" w:eastAsia="宋体" w:hAnsi="Times New Roman" w:cs="Times New Roman"/>
          <w:sz w:val="24"/>
          <w:szCs w:val="24"/>
        </w:rPr>
        <w:t>3</w:t>
      </w:r>
      <w:r w:rsidR="008B6F8D" w:rsidRPr="000E0E97">
        <w:rPr>
          <w:rFonts w:ascii="Times New Roman" w:eastAsia="宋体" w:hAnsi="Times New Roman" w:cs="Times New Roman"/>
          <w:sz w:val="24"/>
          <w:szCs w:val="24"/>
        </w:rPr>
        <w:t>.</w:t>
      </w:r>
      <w:r w:rsidR="00A2525D" w:rsidRPr="000E0E97">
        <w:rPr>
          <w:rFonts w:ascii="Times New Roman" w:eastAsia="宋体" w:hAnsi="Times New Roman" w:cs="Times New Roman"/>
          <w:sz w:val="24"/>
          <w:szCs w:val="24"/>
        </w:rPr>
        <w:t>5</w:t>
      </w:r>
    </w:p>
    <w:p w14:paraId="56FB250C" w14:textId="3D583729" w:rsidR="00A2525D" w:rsidRDefault="00A2525D" w:rsidP="00A2525D">
      <w:pPr>
        <w:jc w:val="center"/>
        <w:rPr>
          <w:rFonts w:ascii="宋体" w:eastAsia="宋体" w:hAnsi="宋体" w:cs="Times New Roman"/>
          <w:szCs w:val="21"/>
        </w:rPr>
      </w:pPr>
      <w:r w:rsidRPr="00446C09">
        <w:rPr>
          <w:rFonts w:ascii="宋体" w:eastAsia="宋体" w:hAnsi="宋体" w:cs="Times New Roman" w:hint="eastAsia"/>
          <w:szCs w:val="21"/>
        </w:rPr>
        <w:t>表</w:t>
      </w:r>
      <w:r w:rsidRPr="00B502C0">
        <w:rPr>
          <w:rFonts w:ascii="Times New Roman" w:eastAsia="宋体" w:hAnsi="Times New Roman" w:cs="Times New Roman"/>
          <w:szCs w:val="21"/>
        </w:rPr>
        <w:t>3</w:t>
      </w:r>
      <w:r w:rsidR="008B6F8D">
        <w:rPr>
          <w:rFonts w:ascii="Times New Roman" w:eastAsia="宋体" w:hAnsi="Times New Roman" w:cs="Times New Roman"/>
          <w:szCs w:val="21"/>
        </w:rPr>
        <w:t>.</w:t>
      </w:r>
      <w:r w:rsidRPr="00B502C0">
        <w:rPr>
          <w:rFonts w:ascii="Times New Roman" w:eastAsia="宋体" w:hAnsi="Times New Roman" w:cs="Times New Roman"/>
          <w:szCs w:val="21"/>
        </w:rPr>
        <w:t>5</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某页岩储层的优化裂缝参数</w:t>
      </w:r>
    </w:p>
    <w:tbl>
      <w:tblPr>
        <w:tblStyle w:val="a7"/>
        <w:tblW w:w="0" w:type="auto"/>
        <w:jc w:val="center"/>
        <w:tblLook w:val="04A0" w:firstRow="1" w:lastRow="0" w:firstColumn="1" w:lastColumn="0" w:noHBand="0" w:noVBand="1"/>
      </w:tblPr>
      <w:tblGrid>
        <w:gridCol w:w="2972"/>
        <w:gridCol w:w="899"/>
      </w:tblGrid>
      <w:tr w:rsidR="00A2525D" w14:paraId="3E654D00" w14:textId="77777777" w:rsidTr="00A2525D">
        <w:trPr>
          <w:jc w:val="center"/>
        </w:trPr>
        <w:tc>
          <w:tcPr>
            <w:tcW w:w="2972" w:type="dxa"/>
          </w:tcPr>
          <w:p w14:paraId="24806010" w14:textId="49C82866"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支撑剂数</w:t>
            </w:r>
          </w:p>
        </w:tc>
        <w:tc>
          <w:tcPr>
            <w:tcW w:w="899" w:type="dxa"/>
          </w:tcPr>
          <w:p w14:paraId="6BF202E0" w14:textId="69504D93" w:rsidR="00A2525D" w:rsidRDefault="00A2525D" w:rsidP="00A2525D">
            <w:pPr>
              <w:jc w:val="center"/>
              <w:rPr>
                <w:rFonts w:ascii="宋体" w:eastAsia="宋体" w:hAnsi="宋体" w:cs="Times New Roman"/>
                <w:szCs w:val="21"/>
              </w:rPr>
            </w:pPr>
            <w:r>
              <w:rPr>
                <w:rFonts w:ascii="Times New Roman" w:hAnsi="Times New Roman" w:cs="Times New Roman"/>
                <w:szCs w:val="21"/>
              </w:rPr>
              <w:t>2.741</w:t>
            </w:r>
          </w:p>
        </w:tc>
      </w:tr>
      <w:tr w:rsidR="00A2525D" w14:paraId="07661D21" w14:textId="77777777" w:rsidTr="00A2525D">
        <w:trPr>
          <w:jc w:val="center"/>
        </w:trPr>
        <w:tc>
          <w:tcPr>
            <w:tcW w:w="2972" w:type="dxa"/>
          </w:tcPr>
          <w:p w14:paraId="4F47DC21" w14:textId="1EC2A91A"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单</w:t>
            </w:r>
            <w:r>
              <w:rPr>
                <w:rFonts w:ascii="Times New Roman" w:hAnsi="Times New Roman" w:cs="Times New Roman" w:hint="eastAsia"/>
                <w:szCs w:val="21"/>
              </w:rPr>
              <w:t>个</w:t>
            </w:r>
            <w:r w:rsidRPr="00F2135A">
              <w:rPr>
                <w:rFonts w:ascii="Times New Roman" w:hAnsi="Times New Roman" w:cs="Times New Roman" w:hint="eastAsia"/>
                <w:szCs w:val="21"/>
              </w:rPr>
              <w:t>裂缝最大无因次生产指数</w:t>
            </w:r>
          </w:p>
        </w:tc>
        <w:tc>
          <w:tcPr>
            <w:tcW w:w="899" w:type="dxa"/>
          </w:tcPr>
          <w:p w14:paraId="12D4C3BE" w14:textId="48BCE3C2"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0.8</w:t>
            </w:r>
            <w:r>
              <w:rPr>
                <w:rFonts w:ascii="Times New Roman" w:hAnsi="Times New Roman" w:cs="Times New Roman"/>
                <w:szCs w:val="21"/>
              </w:rPr>
              <w:t>04</w:t>
            </w:r>
          </w:p>
        </w:tc>
      </w:tr>
      <w:tr w:rsidR="00A2525D" w14:paraId="785A7285" w14:textId="77777777" w:rsidTr="00A2525D">
        <w:trPr>
          <w:jc w:val="center"/>
        </w:trPr>
        <w:tc>
          <w:tcPr>
            <w:tcW w:w="2972" w:type="dxa"/>
          </w:tcPr>
          <w:p w14:paraId="73782AF1" w14:textId="2CDDFEF9"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最优无因次裂缝导流能力</w:t>
            </w:r>
          </w:p>
        </w:tc>
        <w:tc>
          <w:tcPr>
            <w:tcW w:w="899" w:type="dxa"/>
          </w:tcPr>
          <w:p w14:paraId="641442FB" w14:textId="117A5DC6"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2.</w:t>
            </w:r>
            <w:r>
              <w:rPr>
                <w:rFonts w:ascii="Times New Roman" w:hAnsi="Times New Roman" w:cs="Times New Roman"/>
                <w:szCs w:val="21"/>
              </w:rPr>
              <w:t>438</w:t>
            </w:r>
          </w:p>
        </w:tc>
      </w:tr>
      <w:tr w:rsidR="00A2525D" w14:paraId="0A2C2485" w14:textId="77777777" w:rsidTr="00A2525D">
        <w:trPr>
          <w:jc w:val="center"/>
        </w:trPr>
        <w:tc>
          <w:tcPr>
            <w:tcW w:w="2972" w:type="dxa"/>
          </w:tcPr>
          <w:p w14:paraId="40E84244" w14:textId="5B8B5698"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裂缝高度</w:t>
            </w:r>
            <w:r w:rsidRPr="00F2135A">
              <w:rPr>
                <w:rFonts w:ascii="Times New Roman" w:hAnsi="Times New Roman" w:cs="Times New Roman" w:hint="eastAsia"/>
                <w:szCs w:val="21"/>
              </w:rPr>
              <w:t>/m</w:t>
            </w:r>
          </w:p>
        </w:tc>
        <w:tc>
          <w:tcPr>
            <w:tcW w:w="899" w:type="dxa"/>
          </w:tcPr>
          <w:p w14:paraId="2942FE8D" w14:textId="1E6C35AC" w:rsidR="00A2525D" w:rsidRDefault="00A2525D" w:rsidP="00A2525D">
            <w:pPr>
              <w:jc w:val="center"/>
              <w:rPr>
                <w:rFonts w:ascii="宋体" w:eastAsia="宋体" w:hAnsi="宋体" w:cs="Times New Roman"/>
                <w:szCs w:val="21"/>
              </w:rPr>
            </w:pPr>
            <w:r>
              <w:rPr>
                <w:rFonts w:ascii="Times New Roman" w:hAnsi="Times New Roman" w:cs="Times New Roman" w:hint="eastAsia"/>
                <w:szCs w:val="21"/>
              </w:rPr>
              <w:t>4</w:t>
            </w:r>
            <w:r>
              <w:rPr>
                <w:rFonts w:ascii="Times New Roman" w:hAnsi="Times New Roman" w:cs="Times New Roman"/>
                <w:szCs w:val="21"/>
              </w:rPr>
              <w:t>0</w:t>
            </w:r>
          </w:p>
        </w:tc>
      </w:tr>
      <w:tr w:rsidR="00A2525D" w14:paraId="137BA3A9" w14:textId="77777777" w:rsidTr="00A2525D">
        <w:trPr>
          <w:jc w:val="center"/>
        </w:trPr>
        <w:tc>
          <w:tcPr>
            <w:tcW w:w="2972" w:type="dxa"/>
          </w:tcPr>
          <w:p w14:paraId="5A81A5C2" w14:textId="0B85F1A5"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理论的最优支撑裂缝半长</w:t>
            </w:r>
            <w:r w:rsidRPr="00F2135A">
              <w:rPr>
                <w:rFonts w:ascii="Times New Roman" w:hAnsi="Times New Roman" w:cs="Times New Roman" w:hint="eastAsia"/>
                <w:szCs w:val="21"/>
              </w:rPr>
              <w:t>/m</w:t>
            </w:r>
          </w:p>
        </w:tc>
        <w:tc>
          <w:tcPr>
            <w:tcW w:w="899" w:type="dxa"/>
          </w:tcPr>
          <w:p w14:paraId="3AC0DA18" w14:textId="3853B890" w:rsidR="00A2525D" w:rsidRDefault="00A2525D" w:rsidP="00A2525D">
            <w:pPr>
              <w:jc w:val="center"/>
              <w:rPr>
                <w:rFonts w:ascii="宋体" w:eastAsia="宋体" w:hAnsi="宋体" w:cs="Times New Roman"/>
                <w:szCs w:val="21"/>
              </w:rPr>
            </w:pPr>
            <w:r>
              <w:rPr>
                <w:rFonts w:ascii="Times New Roman" w:hAnsi="Times New Roman" w:cs="Times New Roman"/>
                <w:szCs w:val="21"/>
              </w:rPr>
              <w:t>183.657</w:t>
            </w:r>
          </w:p>
        </w:tc>
      </w:tr>
      <w:tr w:rsidR="00A2525D" w14:paraId="7E7067F5" w14:textId="77777777" w:rsidTr="00A2525D">
        <w:trPr>
          <w:jc w:val="center"/>
        </w:trPr>
        <w:tc>
          <w:tcPr>
            <w:tcW w:w="2972" w:type="dxa"/>
          </w:tcPr>
          <w:p w14:paraId="0942552D" w14:textId="2C93F40D" w:rsidR="00A2525D" w:rsidRDefault="00A2525D" w:rsidP="00A2525D">
            <w:pPr>
              <w:jc w:val="center"/>
              <w:rPr>
                <w:rFonts w:ascii="宋体" w:eastAsia="宋体" w:hAnsi="宋体" w:cs="Times New Roman"/>
                <w:szCs w:val="21"/>
              </w:rPr>
            </w:pPr>
            <w:r w:rsidRPr="00F2135A">
              <w:rPr>
                <w:rFonts w:ascii="Times New Roman" w:hAnsi="Times New Roman" w:cs="Times New Roman" w:hint="eastAsia"/>
                <w:szCs w:val="21"/>
              </w:rPr>
              <w:t>理论的最优平均裂缝宽度</w:t>
            </w:r>
            <w:r w:rsidRPr="00F2135A">
              <w:rPr>
                <w:rFonts w:ascii="Times New Roman" w:hAnsi="Times New Roman" w:cs="Times New Roman" w:hint="eastAsia"/>
                <w:szCs w:val="21"/>
              </w:rPr>
              <w:t>/mm</w:t>
            </w:r>
          </w:p>
        </w:tc>
        <w:tc>
          <w:tcPr>
            <w:tcW w:w="899" w:type="dxa"/>
          </w:tcPr>
          <w:p w14:paraId="50CA5D76" w14:textId="7EDC452D" w:rsidR="00A2525D" w:rsidRDefault="00A2525D" w:rsidP="00A2525D">
            <w:pPr>
              <w:jc w:val="center"/>
              <w:rPr>
                <w:rFonts w:ascii="宋体" w:eastAsia="宋体" w:hAnsi="宋体" w:cs="Times New Roman"/>
                <w:szCs w:val="21"/>
              </w:rPr>
            </w:pPr>
            <w:r>
              <w:rPr>
                <w:rFonts w:ascii="Times New Roman" w:hAnsi="Times New Roman" w:cs="Times New Roman"/>
                <w:szCs w:val="21"/>
              </w:rPr>
              <w:t>1.99693</w:t>
            </w:r>
          </w:p>
        </w:tc>
      </w:tr>
    </w:tbl>
    <w:p w14:paraId="383D6E62" w14:textId="0B5C155C" w:rsidR="00A2525D" w:rsidRDefault="00A2525D" w:rsidP="00A2525D">
      <w:pPr>
        <w:pStyle w:val="3"/>
        <w:spacing w:beforeLines="50" w:before="156" w:afterLines="50" w:after="156" w:line="240" w:lineRule="auto"/>
        <w:rPr>
          <w:rFonts w:ascii="黑体" w:eastAsia="黑体" w:hAnsi="黑体" w:cs="Times New Roman"/>
          <w:sz w:val="24"/>
          <w:szCs w:val="24"/>
        </w:rPr>
      </w:pPr>
      <w:bookmarkStart w:id="106" w:name="_Toc515270756"/>
      <w:r w:rsidRPr="00C55DA4">
        <w:rPr>
          <w:rFonts w:ascii="Times New Roman" w:eastAsia="黑体" w:hAnsi="Times New Roman" w:cs="Times New Roman"/>
          <w:sz w:val="24"/>
          <w:szCs w:val="24"/>
        </w:rPr>
        <w:t>3.2.</w:t>
      </w:r>
      <w:r>
        <w:rPr>
          <w:rFonts w:ascii="Times New Roman" w:eastAsia="黑体" w:hAnsi="Times New Roman" w:cs="Times New Roman"/>
          <w:sz w:val="24"/>
          <w:szCs w:val="24"/>
        </w:rPr>
        <w:t>2</w:t>
      </w:r>
      <w:r>
        <w:rPr>
          <w:rFonts w:ascii="黑体" w:eastAsia="黑体" w:hAnsi="黑体" w:cs="Times New Roman"/>
          <w:sz w:val="24"/>
          <w:szCs w:val="24"/>
        </w:rPr>
        <w:t xml:space="preserve">  </w:t>
      </w:r>
      <w:r>
        <w:rPr>
          <w:rFonts w:ascii="黑体" w:eastAsia="黑体" w:hAnsi="黑体" w:cs="Times New Roman" w:hint="eastAsia"/>
          <w:sz w:val="24"/>
          <w:szCs w:val="24"/>
        </w:rPr>
        <w:t>施工参数优化</w:t>
      </w:r>
      <w:bookmarkEnd w:id="106"/>
    </w:p>
    <w:p w14:paraId="51BB7DF9" w14:textId="6DCB7F95" w:rsidR="00C55DA4" w:rsidRDefault="00C55DA4" w:rsidP="00A2525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一般是根据临井情况及室内的力学实验，先确定相关的施工参数如</w:t>
      </w:r>
      <w:r w:rsidRPr="00FD4858">
        <w:rPr>
          <w:rFonts w:ascii="宋体" w:eastAsia="宋体" w:hAnsi="宋体" w:cs="Times New Roman" w:hint="eastAsia"/>
          <w:sz w:val="24"/>
          <w:szCs w:val="24"/>
        </w:rPr>
        <w:t>支撑剂体积</w:t>
      </w:r>
      <w:r>
        <w:rPr>
          <w:rFonts w:ascii="宋体" w:eastAsia="宋体" w:hAnsi="宋体" w:cs="Times New Roman" w:hint="eastAsia"/>
          <w:sz w:val="24"/>
          <w:szCs w:val="24"/>
        </w:rPr>
        <w:t>、</w:t>
      </w:r>
      <w:r w:rsidRPr="00FD4858">
        <w:rPr>
          <w:rFonts w:ascii="宋体" w:eastAsia="宋体" w:hAnsi="宋体" w:cs="Times New Roman" w:hint="eastAsia"/>
          <w:sz w:val="24"/>
          <w:szCs w:val="24"/>
        </w:rPr>
        <w:t>加砂次数</w:t>
      </w:r>
      <w:r>
        <w:rPr>
          <w:rFonts w:ascii="宋体" w:eastAsia="宋体" w:hAnsi="宋体" w:cs="Times New Roman" w:hint="eastAsia"/>
          <w:sz w:val="24"/>
          <w:szCs w:val="24"/>
        </w:rPr>
        <w:t>、泵入排量为、最高加砂砂比、预期的支撑剂体积浓度，再对前置液量、加砂曲线指数、稠度系数、流性指数进行优化。</w:t>
      </w:r>
    </w:p>
    <w:p w14:paraId="7BF287E6" w14:textId="0DB73E4B" w:rsidR="00A2525D" w:rsidRPr="00C55DA4" w:rsidRDefault="00A2525D" w:rsidP="00A2525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针对一个特定的</w:t>
      </w:r>
      <w:r w:rsidRPr="00AE467A">
        <w:rPr>
          <w:rFonts w:ascii="宋体" w:eastAsia="宋体" w:hAnsi="宋体" w:cs="Times New Roman" w:hint="eastAsia"/>
          <w:sz w:val="24"/>
          <w:szCs w:val="24"/>
        </w:rPr>
        <w:t>工程实际情况，</w:t>
      </w:r>
      <w:r>
        <w:rPr>
          <w:rFonts w:ascii="宋体" w:eastAsia="宋体" w:hAnsi="宋体" w:cs="Times New Roman" w:hint="eastAsia"/>
          <w:sz w:val="24"/>
          <w:szCs w:val="24"/>
        </w:rPr>
        <w:t>可首先确定预期的裂缝几何参数，然后对施工参数进行优化，一般来说前置液量为第一位优化量。具体方法为先假定其他参数的待定优化值，通过单因素优化方法，选择大范围区间和大间隔的插值，大致确定前置液量的范围。之后根据得到缩小的前置液区间，结合其它待优化参数一起进行优化分析，得出最终结果。设置支撑剂体积为</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8</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,预期的支撑缝内的砂浓度为</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000</m:t>
        </m:r>
        <m:r>
          <m:rPr>
            <m:sty m:val="p"/>
          </m:rPr>
          <w:rPr>
            <w:rFonts w:ascii="Cambria Math" w:eastAsia="宋体" w:hAnsi="Cambria Math" w:cs="Times New Roman" w:hint="eastAsia"/>
            <w:sz w:val="24"/>
            <w:szCs w:val="24"/>
          </w:rPr>
          <m:t>kg</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,最大加砂砂比为</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5</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，加砂次数为</w:t>
      </w:r>
      <m:oMath>
        <m:r>
          <m:rPr>
            <m:sty m:val="p"/>
          </m:rPr>
          <w:rPr>
            <w:rFonts w:ascii="Cambria Math" w:eastAsia="宋体" w:hAnsi="Cambria Math" w:cs="Times New Roman" w:hint="eastAsia"/>
            <w:sz w:val="24"/>
            <w:szCs w:val="24"/>
          </w:rPr>
          <m:t>8</m:t>
        </m:r>
      </m:oMath>
      <w:r>
        <w:rPr>
          <w:rFonts w:ascii="宋体" w:eastAsia="宋体" w:hAnsi="宋体" w:cs="Times New Roman" w:hint="eastAsia"/>
          <w:sz w:val="24"/>
          <w:szCs w:val="24"/>
        </w:rPr>
        <w:t>，表观黏度为</w:t>
      </w:r>
      <m:oMath>
        <m:r>
          <w:rPr>
            <w:rFonts w:ascii="Cambria Math" w:eastAsia="宋体" w:hAnsi="Cambria Math" w:cs="Times New Roman" w:hint="eastAsia"/>
            <w:sz w:val="24"/>
            <w:szCs w:val="24"/>
          </w:rPr>
          <m:t>8m</m:t>
        </m:r>
        <m:r>
          <w:rPr>
            <w:rFonts w:ascii="Cambria Math" w:eastAsia="宋体" w:hAnsi="Cambria Math" w:cs="Times New Roman"/>
            <w:sz w:val="24"/>
            <w:szCs w:val="24"/>
          </w:rPr>
          <m:t>Pa∙s</m:t>
        </m:r>
      </m:oMath>
      <w:r>
        <w:rPr>
          <w:rFonts w:ascii="宋体" w:eastAsia="宋体" w:hAnsi="宋体" w:cs="Times New Roman" w:hint="eastAsia"/>
          <w:sz w:val="24"/>
          <w:szCs w:val="24"/>
        </w:rPr>
        <w:t>（取稠度系数为</w:t>
      </w:r>
      <m:oMath>
        <m:r>
          <m:rPr>
            <m:sty m:val="p"/>
          </m:rPr>
          <w:rPr>
            <w:rFonts w:ascii="Cambria Math" w:eastAsia="宋体" w:hAnsi="Cambria Math" w:cs="Times New Roman"/>
            <w:sz w:val="24"/>
            <w:szCs w:val="24"/>
          </w:rPr>
          <m:t>0.63</m:t>
        </m:r>
        <m:r>
          <w:rPr>
            <w:rFonts w:ascii="Cambria Math" w:eastAsia="宋体" w:hAnsi="Cambria Math" w:cs="Times New Roman"/>
            <w:sz w:val="24"/>
            <w:szCs w:val="24"/>
          </w:rPr>
          <m:t>Pa∙</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hint="eastAsia"/>
                <w:sz w:val="24"/>
                <w:szCs w:val="24"/>
              </w:rPr>
              <m:t>n</m:t>
            </m:r>
          </m:sup>
        </m:sSup>
      </m:oMath>
      <w:r>
        <w:rPr>
          <w:rFonts w:ascii="宋体" w:eastAsia="宋体" w:hAnsi="宋体" w:cs="Times New Roman" w:hint="eastAsia"/>
          <w:sz w:val="24"/>
          <w:szCs w:val="24"/>
        </w:rPr>
        <w:t>，流性指数为</w:t>
      </w:r>
      <m:oMath>
        <m:r>
          <m:rPr>
            <m:sty m:val="p"/>
          </m:rPr>
          <w:rPr>
            <w:rFonts w:ascii="Cambria Math" w:eastAsia="宋体" w:hAnsi="Cambria Math" w:cs="Times New Roman" w:hint="eastAsia"/>
            <w:sz w:val="24"/>
            <w:szCs w:val="24"/>
          </w:rPr>
          <m:t>0</m:t>
        </m:r>
        <m:r>
          <m:rPr>
            <m:sty m:val="p"/>
          </m:rPr>
          <w:rPr>
            <w:rFonts w:ascii="Cambria Math" w:eastAsia="宋体" w:hAnsi="Cambria Math" w:cs="Times New Roman"/>
            <w:sz w:val="24"/>
            <w:szCs w:val="24"/>
          </w:rPr>
          <m:t>.3</m:t>
        </m:r>
      </m:oMath>
      <w:r>
        <w:rPr>
          <w:rFonts w:ascii="宋体" w:eastAsia="宋体" w:hAnsi="宋体" w:cs="Times New Roman" w:hint="eastAsia"/>
          <w:sz w:val="24"/>
          <w:szCs w:val="24"/>
        </w:rPr>
        <w:t>；平均渗透率为</w:t>
      </w:r>
      <m:oMath>
        <m:r>
          <m:rPr>
            <m:sty m:val="p"/>
          </m:rPr>
          <w:rPr>
            <w:rFonts w:ascii="Cambria Math" w:eastAsia="宋体" w:hAnsi="Cambria Math" w:cs="Times New Roman" w:hint="eastAsia"/>
            <w:sz w:val="24"/>
            <w:szCs w:val="24"/>
          </w:rPr>
          <m:t>0.091</m:t>
        </m:r>
      </m:oMath>
      <w:r>
        <w:rPr>
          <w:rFonts w:ascii="宋体" w:eastAsia="宋体" w:hAnsi="宋体" w:cs="Times New Roman" w:hint="eastAsia"/>
          <w:sz w:val="24"/>
          <w:szCs w:val="24"/>
        </w:rPr>
        <w:t>。以排量为</w:t>
      </w:r>
      <m:oMath>
        <m:r>
          <m:rPr>
            <m:sty m:val="p"/>
          </m:rPr>
          <w:rPr>
            <w:rFonts w:ascii="Cambria Math" w:eastAsia="宋体" w:hAnsi="Cambria Math" w:cs="Times New Roman"/>
            <w:sz w:val="24"/>
            <w:szCs w:val="24"/>
          </w:rPr>
          <m:t>5</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Pr>
          <w:rFonts w:ascii="宋体" w:eastAsia="宋体" w:hAnsi="宋体" w:cs="Times New Roman" w:hint="eastAsia"/>
          <w:sz w:val="24"/>
          <w:szCs w:val="24"/>
        </w:rPr>
        <w:t>来说明，先设定加砂曲线指数为</w:t>
      </w:r>
      <m:oMath>
        <m:r>
          <m:rPr>
            <m:sty m:val="p"/>
          </m:rPr>
          <w:rPr>
            <w:rFonts w:ascii="Cambria Math" w:eastAsia="宋体" w:hAnsi="Cambria Math" w:cs="Times New Roman" w:hint="eastAsia"/>
            <w:sz w:val="24"/>
            <w:szCs w:val="24"/>
          </w:rPr>
          <m:t>0</m:t>
        </m:r>
        <m:r>
          <m:rPr>
            <m:sty m:val="p"/>
          </m:rPr>
          <w:rPr>
            <w:rFonts w:ascii="Cambria Math" w:eastAsia="宋体" w:hAnsi="Cambria Math" w:cs="Times New Roman"/>
            <w:sz w:val="24"/>
            <w:szCs w:val="24"/>
          </w:rPr>
          <m:t>.63</m:t>
        </m:r>
      </m:oMath>
      <w:r>
        <w:rPr>
          <w:rFonts w:ascii="宋体" w:eastAsia="宋体" w:hAnsi="宋体" w:cs="Times New Roman" w:hint="eastAsia"/>
          <w:sz w:val="24"/>
          <w:szCs w:val="24"/>
        </w:rPr>
        <w:t>，前置液量区间为</w:t>
      </w:r>
      <m:oMath>
        <m:r>
          <m:rPr>
            <m:sty m:val="p"/>
          </m:rPr>
          <w:rPr>
            <w:rFonts w:ascii="Cambria Math" w:eastAsia="宋体" w:hAnsi="Cambria Math" w:cs="Times New Roman"/>
            <w:sz w:val="24"/>
            <w:szCs w:val="24"/>
          </w:rPr>
          <m:t>200</m:t>
        </m:r>
        <m:r>
          <w:rPr>
            <w:rFonts w:ascii="Cambria Math" w:eastAsia="宋体" w:hAnsi="Cambria Math" w:cs="Times New Roman" w:hint="eastAsia"/>
            <w:sz w:val="24"/>
            <w:szCs w:val="24"/>
          </w:rPr>
          <m:t>—</m:t>
        </m:r>
        <m:r>
          <w:rPr>
            <w:rFonts w:ascii="Cambria Math" w:eastAsia="宋体" w:hAnsi="Cambria Math" w:cs="Times New Roman"/>
            <w:sz w:val="24"/>
            <w:szCs w:val="24"/>
          </w:rPr>
          <m:t>800</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，变化间隔为</w:t>
      </w:r>
      <m:oMath>
        <m:r>
          <m:rPr>
            <m:sty m:val="p"/>
          </m:rPr>
          <w:rPr>
            <w:rFonts w:ascii="Cambria Math" w:eastAsia="宋体" w:hAnsi="Cambria Math" w:cs="Times New Roman"/>
            <w:sz w:val="24"/>
            <w:szCs w:val="24"/>
          </w:rPr>
          <m:t>50</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w:t>
      </w:r>
    </w:p>
    <w:p w14:paraId="4FFDF28D" w14:textId="6C0BA43C" w:rsidR="007B4991" w:rsidRPr="00E85711" w:rsidRDefault="008A34D0" w:rsidP="007B4991">
      <w:pPr>
        <w:spacing w:line="400" w:lineRule="exact"/>
        <w:ind w:firstLineChars="200" w:firstLine="480"/>
        <w:rPr>
          <w:rFonts w:ascii="宋体" w:eastAsia="宋体" w:hAnsi="宋体" w:cs="Times New Roman"/>
          <w:sz w:val="24"/>
          <w:szCs w:val="24"/>
          <w14:textOutline w14:w="12700" w14:cap="rnd" w14:cmpd="sng" w14:algn="ctr">
            <w14:solidFill>
              <w14:schemeClr w14:val="tx1"/>
            </w14:solidFill>
            <w14:prstDash w14:val="solid"/>
            <w14:bevel/>
          </w14:textOutline>
        </w:rPr>
      </w:pPr>
      <w:r>
        <w:rPr>
          <w:rFonts w:ascii="宋体" w:eastAsia="宋体" w:hAnsi="宋体" w:cs="Times New Roman"/>
          <w:noProof/>
          <w:sz w:val="24"/>
          <w:szCs w:val="24"/>
        </w:rPr>
        <w:lastRenderedPageBreak/>
        <w:drawing>
          <wp:anchor distT="0" distB="0" distL="114300" distR="114300" simplePos="0" relativeHeight="251740160" behindDoc="0" locked="0" layoutInCell="1" allowOverlap="1" wp14:anchorId="0826FB2F" wp14:editId="18805B5E">
            <wp:simplePos x="0" y="0"/>
            <wp:positionH relativeFrom="column">
              <wp:posOffset>529590</wp:posOffset>
            </wp:positionH>
            <wp:positionV relativeFrom="paragraph">
              <wp:posOffset>559461</wp:posOffset>
            </wp:positionV>
            <wp:extent cx="3959225" cy="3068955"/>
            <wp:effectExtent l="0" t="0" r="3175" b="17145"/>
            <wp:wrapTopAndBottom/>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0825AC">
        <w:rPr>
          <w:rFonts w:ascii="宋体" w:eastAsia="宋体" w:hAnsi="宋体" w:cs="Times New Roman" w:hint="eastAsia"/>
          <w:sz w:val="24"/>
          <w:szCs w:val="24"/>
        </w:rPr>
        <w:t>根据</w:t>
      </w:r>
      <w:r w:rsidR="000825AC" w:rsidRPr="00A2525D">
        <w:rPr>
          <w:rFonts w:ascii="Times New Roman" w:eastAsia="宋体" w:hAnsi="Times New Roman" w:cs="Times New Roman"/>
          <w:sz w:val="24"/>
          <w:szCs w:val="24"/>
        </w:rPr>
        <w:t>3.1.2</w:t>
      </w:r>
      <w:r w:rsidR="000825AC">
        <w:rPr>
          <w:rFonts w:ascii="宋体" w:eastAsia="宋体" w:hAnsi="宋体" w:cs="Times New Roman" w:hint="eastAsia"/>
          <w:sz w:val="24"/>
          <w:szCs w:val="24"/>
        </w:rPr>
        <w:t>中的工程参数</w:t>
      </w:r>
      <w:r w:rsidR="00C576D1">
        <w:rPr>
          <w:rFonts w:ascii="宋体" w:eastAsia="宋体" w:hAnsi="宋体" w:cs="Times New Roman" w:hint="eastAsia"/>
          <w:sz w:val="24"/>
          <w:szCs w:val="24"/>
        </w:rPr>
        <w:t>，</w:t>
      </w:r>
      <w:r w:rsidR="007B4991">
        <w:rPr>
          <w:rFonts w:ascii="宋体" w:eastAsia="宋体" w:hAnsi="宋体" w:cs="Times New Roman" w:hint="eastAsia"/>
          <w:sz w:val="24"/>
          <w:szCs w:val="24"/>
        </w:rPr>
        <w:t>进行单因素分析，</w:t>
      </w:r>
      <w:r w:rsidR="00C576D1">
        <w:rPr>
          <w:rFonts w:ascii="宋体" w:eastAsia="宋体" w:hAnsi="宋体" w:cs="Times New Roman" w:hint="eastAsia"/>
          <w:sz w:val="24"/>
          <w:szCs w:val="24"/>
        </w:rPr>
        <w:t>得到前置液量与</w:t>
      </w:r>
      <w:r w:rsidR="00873F64">
        <w:rPr>
          <w:rFonts w:ascii="宋体" w:eastAsia="宋体" w:hAnsi="宋体" w:cs="Times New Roman" w:hint="eastAsia"/>
          <w:sz w:val="24"/>
          <w:szCs w:val="24"/>
        </w:rPr>
        <w:t>最优缝半长、缝宽的关系</w:t>
      </w:r>
      <w:r w:rsidR="00580F26">
        <w:rPr>
          <w:rFonts w:ascii="宋体" w:eastAsia="宋体" w:hAnsi="宋体" w:cs="Times New Roman" w:hint="eastAsia"/>
          <w:sz w:val="24"/>
          <w:szCs w:val="24"/>
        </w:rPr>
        <w:t>，获得大致前置液量区间，</w:t>
      </w:r>
      <w:r w:rsidR="00683826">
        <w:rPr>
          <w:rFonts w:ascii="宋体" w:eastAsia="宋体" w:hAnsi="宋体" w:cs="Times New Roman" w:hint="eastAsia"/>
          <w:sz w:val="24"/>
          <w:szCs w:val="24"/>
        </w:rPr>
        <w:t>如下图</w:t>
      </w:r>
      <w:r w:rsidRPr="008A34D0">
        <w:rPr>
          <w:rFonts w:ascii="Times New Roman" w:eastAsia="宋体" w:hAnsi="Times New Roman" w:cs="Times New Roman"/>
          <w:sz w:val="24"/>
          <w:szCs w:val="24"/>
        </w:rPr>
        <w:t>3</w:t>
      </w:r>
      <w:r w:rsidR="008B6F8D">
        <w:rPr>
          <w:rFonts w:ascii="Times New Roman" w:eastAsia="宋体" w:hAnsi="Times New Roman" w:cs="Times New Roman"/>
          <w:sz w:val="24"/>
          <w:szCs w:val="24"/>
        </w:rPr>
        <w:t>.</w:t>
      </w:r>
      <w:r w:rsidRPr="008A34D0">
        <w:rPr>
          <w:rFonts w:ascii="Times New Roman" w:eastAsia="宋体" w:hAnsi="Times New Roman" w:cs="Times New Roman"/>
          <w:sz w:val="24"/>
          <w:szCs w:val="24"/>
        </w:rPr>
        <w:t>1</w:t>
      </w:r>
      <w:r>
        <w:rPr>
          <w:rFonts w:ascii="宋体" w:eastAsia="宋体" w:hAnsi="宋体" w:cs="Times New Roman" w:hint="eastAsia"/>
          <w:sz w:val="24"/>
          <w:szCs w:val="24"/>
        </w:rPr>
        <w:t>和</w:t>
      </w:r>
      <w:r w:rsidRPr="008A34D0">
        <w:rPr>
          <w:rFonts w:ascii="Times New Roman" w:eastAsia="宋体" w:hAnsi="Times New Roman" w:cs="Times New Roman"/>
          <w:sz w:val="24"/>
          <w:szCs w:val="24"/>
        </w:rPr>
        <w:t>3</w:t>
      </w:r>
      <w:r w:rsidR="008B6F8D">
        <w:rPr>
          <w:rFonts w:ascii="Times New Roman" w:eastAsia="宋体" w:hAnsi="Times New Roman" w:cs="Times New Roman"/>
          <w:sz w:val="24"/>
          <w:szCs w:val="24"/>
        </w:rPr>
        <w:t>.</w:t>
      </w:r>
      <w:r w:rsidRPr="008A34D0">
        <w:rPr>
          <w:rFonts w:ascii="Times New Roman" w:eastAsia="宋体" w:hAnsi="Times New Roman" w:cs="Times New Roman"/>
          <w:sz w:val="24"/>
          <w:szCs w:val="24"/>
        </w:rPr>
        <w:t>2</w:t>
      </w:r>
      <w:r w:rsidR="00683826">
        <w:rPr>
          <w:rFonts w:ascii="宋体" w:eastAsia="宋体" w:hAnsi="宋体" w:cs="Times New Roman" w:hint="eastAsia"/>
          <w:sz w:val="24"/>
          <w:szCs w:val="24"/>
        </w:rPr>
        <w:t>所示。</w:t>
      </w:r>
    </w:p>
    <w:p w14:paraId="7690289B" w14:textId="79D716B7" w:rsidR="008A34D0" w:rsidRDefault="008A34D0" w:rsidP="008A34D0">
      <w:pPr>
        <w:jc w:val="center"/>
        <w:rPr>
          <w:rFonts w:ascii="宋体" w:eastAsia="宋体" w:hAnsi="宋体" w:cs="Times New Roman"/>
          <w:szCs w:val="21"/>
        </w:rPr>
      </w:pPr>
      <w:r>
        <w:rPr>
          <w:rFonts w:ascii="宋体" w:eastAsia="宋体" w:hAnsi="宋体" w:cs="Times New Roman" w:hint="eastAsia"/>
          <w:szCs w:val="21"/>
        </w:rPr>
        <w:t>图</w:t>
      </w:r>
      <w:r w:rsidRPr="008A34D0">
        <w:rPr>
          <w:rFonts w:ascii="Times New Roman" w:eastAsia="宋体" w:hAnsi="Times New Roman" w:cs="Times New Roman"/>
          <w:szCs w:val="21"/>
        </w:rPr>
        <w:t>3</w:t>
      </w:r>
      <w:r w:rsidR="008B6F8D">
        <w:rPr>
          <w:rFonts w:ascii="Times New Roman" w:eastAsia="宋体" w:hAnsi="Times New Roman" w:cs="Times New Roman"/>
          <w:szCs w:val="21"/>
        </w:rPr>
        <w:t>.</w:t>
      </w:r>
      <w:r w:rsidRPr="008A34D0">
        <w:rPr>
          <w:rFonts w:ascii="Times New Roman" w:eastAsia="宋体" w:hAnsi="Times New Roman" w:cs="Times New Roman"/>
          <w:szCs w:val="21"/>
        </w:rPr>
        <w:t>1</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sidR="0047625D">
        <w:rPr>
          <w:rFonts w:ascii="宋体" w:eastAsia="宋体" w:hAnsi="宋体" w:cs="Times New Roman" w:hint="eastAsia"/>
          <w:szCs w:val="21"/>
        </w:rPr>
        <w:t>某页岩</w:t>
      </w:r>
      <w:r>
        <w:rPr>
          <w:rFonts w:ascii="宋体" w:eastAsia="宋体" w:hAnsi="宋体" w:cs="Times New Roman" w:hint="eastAsia"/>
          <w:szCs w:val="21"/>
        </w:rPr>
        <w:t>裂缝半长</w:t>
      </w:r>
      <w:r w:rsidR="0047625D">
        <w:rPr>
          <w:rFonts w:ascii="宋体" w:eastAsia="宋体" w:hAnsi="宋体" w:cs="Times New Roman" w:hint="eastAsia"/>
          <w:szCs w:val="21"/>
        </w:rPr>
        <w:t>关于</w:t>
      </w:r>
      <w:r>
        <w:rPr>
          <w:rFonts w:ascii="宋体" w:eastAsia="宋体" w:hAnsi="宋体" w:cs="Times New Roman" w:hint="eastAsia"/>
          <w:szCs w:val="21"/>
        </w:rPr>
        <w:t>前置液量</w:t>
      </w:r>
      <w:r w:rsidR="00C164B2">
        <w:rPr>
          <w:rFonts w:ascii="宋体" w:eastAsia="宋体" w:hAnsi="宋体" w:cs="Times New Roman" w:hint="eastAsia"/>
          <w:szCs w:val="21"/>
        </w:rPr>
        <w:t>(</w:t>
      </w:r>
      <w:r w:rsidR="00C164B2" w:rsidRPr="00C164B2">
        <w:rPr>
          <w:rFonts w:ascii="Times New Roman" w:eastAsia="宋体" w:hAnsi="Times New Roman" w:cs="Times New Roman"/>
          <w:szCs w:val="21"/>
        </w:rPr>
        <w:t>200-800</w:t>
      </w:r>
      <w:r w:rsidR="00C164B2">
        <w:rPr>
          <w:rFonts w:ascii="Times New Roman" w:eastAsia="宋体" w:hAnsi="Times New Roman" w:cs="Times New Roman"/>
          <w:szCs w:val="21"/>
        </w:rPr>
        <w:t>m</w:t>
      </w:r>
      <w:r w:rsidR="00C164B2" w:rsidRPr="00C164B2">
        <w:rPr>
          <w:rFonts w:ascii="Times New Roman" w:eastAsia="宋体" w:hAnsi="Times New Roman" w:cs="Times New Roman"/>
          <w:szCs w:val="21"/>
          <w:vertAlign w:val="superscript"/>
        </w:rPr>
        <w:t>3</w:t>
      </w:r>
      <w:r w:rsidR="00C164B2">
        <w:rPr>
          <w:rFonts w:ascii="宋体" w:eastAsia="宋体" w:hAnsi="宋体" w:cs="Times New Roman"/>
          <w:szCs w:val="21"/>
        </w:rPr>
        <w:t>)</w:t>
      </w:r>
      <w:r w:rsidR="0047625D">
        <w:rPr>
          <w:rFonts w:ascii="宋体" w:eastAsia="宋体" w:hAnsi="宋体" w:cs="Times New Roman" w:hint="eastAsia"/>
          <w:szCs w:val="21"/>
        </w:rPr>
        <w:t>的对应值</w:t>
      </w:r>
    </w:p>
    <w:p w14:paraId="547151B9" w14:textId="0E8FE90A" w:rsidR="0047625D" w:rsidRDefault="0047625D" w:rsidP="00003442">
      <w:pPr>
        <w:jc w:val="center"/>
        <w:rPr>
          <w:rFonts w:ascii="Times New Roman" w:eastAsia="宋体" w:hAnsi="Times New Roman" w:cs="Times New Roman"/>
          <w:szCs w:val="21"/>
        </w:rPr>
      </w:pPr>
      <w:r>
        <w:rPr>
          <w:rFonts w:ascii="宋体" w:eastAsia="宋体" w:hAnsi="宋体" w:cs="Times New Roman"/>
          <w:noProof/>
          <w:sz w:val="24"/>
          <w:szCs w:val="24"/>
        </w:rPr>
        <w:drawing>
          <wp:anchor distT="0" distB="0" distL="114300" distR="114300" simplePos="0" relativeHeight="251742208" behindDoc="0" locked="0" layoutInCell="1" allowOverlap="1" wp14:anchorId="4CDA772B" wp14:editId="58DCE946">
            <wp:simplePos x="0" y="0"/>
            <wp:positionH relativeFrom="column">
              <wp:posOffset>534083</wp:posOffset>
            </wp:positionH>
            <wp:positionV relativeFrom="paragraph">
              <wp:posOffset>255270</wp:posOffset>
            </wp:positionV>
            <wp:extent cx="3959225" cy="3068955"/>
            <wp:effectExtent l="0" t="0" r="3175" b="1714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790C2F02" w14:textId="5EA99CD1" w:rsidR="00003442" w:rsidRDefault="0047625D" w:rsidP="00003442">
      <w:pPr>
        <w:jc w:val="center"/>
        <w:rPr>
          <w:rFonts w:ascii="宋体" w:eastAsia="宋体" w:hAnsi="宋体" w:cs="Times New Roman"/>
          <w:szCs w:val="21"/>
        </w:rPr>
      </w:pPr>
      <w:r>
        <w:rPr>
          <w:rFonts w:ascii="Times New Roman" w:eastAsia="宋体" w:hAnsi="Times New Roman" w:cs="Times New Roman" w:hint="eastAsia"/>
          <w:szCs w:val="21"/>
        </w:rPr>
        <w:t>图</w:t>
      </w:r>
      <w:r w:rsidR="00003442" w:rsidRPr="008A34D0">
        <w:rPr>
          <w:rFonts w:ascii="Times New Roman" w:eastAsia="宋体" w:hAnsi="Times New Roman" w:cs="Times New Roman"/>
          <w:szCs w:val="21"/>
        </w:rPr>
        <w:t>3</w:t>
      </w:r>
      <w:r w:rsidR="008B6F8D">
        <w:rPr>
          <w:rFonts w:ascii="Times New Roman" w:eastAsia="宋体" w:hAnsi="Times New Roman" w:cs="Times New Roman"/>
          <w:szCs w:val="21"/>
        </w:rPr>
        <w:t>.</w:t>
      </w:r>
      <w:r w:rsidR="00003442">
        <w:rPr>
          <w:rFonts w:ascii="Times New Roman" w:eastAsia="宋体" w:hAnsi="Times New Roman" w:cs="Times New Roman"/>
          <w:szCs w:val="21"/>
        </w:rPr>
        <w:t>2</w:t>
      </w:r>
      <w:r w:rsidR="00003442" w:rsidRPr="00446C09">
        <w:rPr>
          <w:rFonts w:ascii="宋体" w:eastAsia="宋体" w:hAnsi="宋体" w:cs="Times New Roman" w:hint="eastAsia"/>
          <w:szCs w:val="21"/>
        </w:rPr>
        <w:t xml:space="preserve"> </w:t>
      </w:r>
      <w:r w:rsidR="00003442">
        <w:rPr>
          <w:rFonts w:ascii="宋体" w:eastAsia="宋体" w:hAnsi="宋体" w:cs="Times New Roman"/>
          <w:szCs w:val="21"/>
        </w:rPr>
        <w:t xml:space="preserve"> </w:t>
      </w:r>
      <w:r>
        <w:rPr>
          <w:rFonts w:ascii="宋体" w:eastAsia="宋体" w:hAnsi="宋体" w:cs="Times New Roman" w:hint="eastAsia"/>
          <w:szCs w:val="21"/>
        </w:rPr>
        <w:t>某页岩缝宽关于前置液量</w:t>
      </w:r>
      <w:r w:rsidR="00C164B2">
        <w:rPr>
          <w:rFonts w:ascii="宋体" w:eastAsia="宋体" w:hAnsi="宋体" w:cs="Times New Roman" w:hint="eastAsia"/>
          <w:szCs w:val="21"/>
        </w:rPr>
        <w:t>(</w:t>
      </w:r>
      <w:r w:rsidR="00C164B2" w:rsidRPr="00C164B2">
        <w:rPr>
          <w:rFonts w:ascii="Times New Roman" w:eastAsia="宋体" w:hAnsi="Times New Roman" w:cs="Times New Roman"/>
          <w:szCs w:val="21"/>
        </w:rPr>
        <w:t>200-800</w:t>
      </w:r>
      <w:r w:rsidR="00C164B2">
        <w:rPr>
          <w:rFonts w:ascii="Times New Roman" w:eastAsia="宋体" w:hAnsi="Times New Roman" w:cs="Times New Roman"/>
          <w:szCs w:val="21"/>
        </w:rPr>
        <w:t>m</w:t>
      </w:r>
      <w:r w:rsidR="00C164B2" w:rsidRPr="00C164B2">
        <w:rPr>
          <w:rFonts w:ascii="Times New Roman" w:eastAsia="宋体" w:hAnsi="Times New Roman" w:cs="Times New Roman"/>
          <w:szCs w:val="21"/>
          <w:vertAlign w:val="superscript"/>
        </w:rPr>
        <w:t>3</w:t>
      </w:r>
      <w:r w:rsidR="00C164B2">
        <w:rPr>
          <w:rFonts w:ascii="宋体" w:eastAsia="宋体" w:hAnsi="宋体" w:cs="Times New Roman"/>
          <w:szCs w:val="21"/>
        </w:rPr>
        <w:t>)</w:t>
      </w:r>
      <w:r>
        <w:rPr>
          <w:rFonts w:ascii="宋体" w:eastAsia="宋体" w:hAnsi="宋体" w:cs="Times New Roman" w:hint="eastAsia"/>
          <w:szCs w:val="21"/>
        </w:rPr>
        <w:t>的对应值</w:t>
      </w:r>
    </w:p>
    <w:p w14:paraId="72ECA7BC" w14:textId="29E66B0E" w:rsidR="00003442" w:rsidRDefault="00EE3C38" w:rsidP="0047625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图可知，随着前置液量的增加，支撑裂缝的半长是减小的，而支撑裂缝的缝宽是增大的。按照预期目标，只有裂缝半长和缝宽都达到其最优值（即各自的两个变化曲线相交）时，才能得出最优前置液量。重新选定前置液区间为</w:t>
      </w:r>
      <m:oMath>
        <m:r>
          <m:rPr>
            <m:sty m:val="p"/>
          </m:rPr>
          <w:rPr>
            <w:rFonts w:ascii="Cambria Math" w:eastAsia="宋体" w:hAnsi="Cambria Math" w:cs="Times New Roman"/>
            <w:sz w:val="24"/>
            <w:szCs w:val="24"/>
          </w:rPr>
          <m:t>0</m:t>
        </m:r>
        <m:r>
          <w:rPr>
            <w:rFonts w:ascii="Cambria Math" w:eastAsia="宋体" w:hAnsi="Cambria Math" w:cs="Times New Roman" w:hint="eastAsia"/>
            <w:sz w:val="24"/>
            <w:szCs w:val="24"/>
          </w:rPr>
          <m:t>—</m:t>
        </m:r>
        <m:r>
          <w:rPr>
            <w:rFonts w:ascii="Cambria Math" w:eastAsia="宋体" w:hAnsi="Cambria Math" w:cs="Times New Roman"/>
            <w:sz w:val="24"/>
            <w:szCs w:val="24"/>
          </w:rPr>
          <m:t>200</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hint="eastAsia"/>
          <w:sz w:val="24"/>
          <w:szCs w:val="24"/>
        </w:rPr>
        <w:t>，</w:t>
      </w:r>
      <w:r w:rsidR="00580F26">
        <w:rPr>
          <w:rFonts w:ascii="宋体" w:eastAsia="宋体" w:hAnsi="宋体" w:cs="Times New Roman" w:hint="eastAsia"/>
          <w:sz w:val="24"/>
          <w:szCs w:val="24"/>
        </w:rPr>
        <w:t>为提高优化精度可把搜索的变化间隔定为</w:t>
      </w:r>
      <m:oMath>
        <m:r>
          <m:rPr>
            <m:sty m:val="p"/>
          </m:rPr>
          <w:rPr>
            <w:rFonts w:ascii="Cambria Math" w:eastAsia="宋体" w:hAnsi="Cambria Math" w:cs="Times New Roman"/>
            <w:sz w:val="24"/>
            <w:szCs w:val="24"/>
          </w:rPr>
          <m:t>10</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sidR="00580F26">
        <w:rPr>
          <w:rFonts w:ascii="宋体" w:eastAsia="宋体" w:hAnsi="宋体" w:cs="Times New Roman" w:hint="eastAsia"/>
          <w:sz w:val="24"/>
          <w:szCs w:val="24"/>
        </w:rPr>
        <w:t>，同时取消加砂曲线指数的固定选</w:t>
      </w:r>
      <w:r w:rsidR="0047625D">
        <w:rPr>
          <w:rFonts w:ascii="宋体" w:eastAsia="宋体" w:hAnsi="宋体" w:cs="Times New Roman"/>
          <w:noProof/>
          <w:sz w:val="24"/>
          <w:szCs w:val="24"/>
        </w:rPr>
        <w:lastRenderedPageBreak/>
        <w:drawing>
          <wp:anchor distT="0" distB="0" distL="114300" distR="114300" simplePos="0" relativeHeight="251744256" behindDoc="0" locked="0" layoutInCell="1" allowOverlap="1" wp14:anchorId="7B9E8273" wp14:editId="2DEE1838">
            <wp:simplePos x="0" y="0"/>
            <wp:positionH relativeFrom="column">
              <wp:posOffset>548005</wp:posOffset>
            </wp:positionH>
            <wp:positionV relativeFrom="paragraph">
              <wp:posOffset>293023</wp:posOffset>
            </wp:positionV>
            <wp:extent cx="3959225" cy="3068955"/>
            <wp:effectExtent l="0" t="0" r="3175" b="17145"/>
            <wp:wrapTopAndBottom/>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580F26">
        <w:rPr>
          <w:rFonts w:ascii="宋体" w:eastAsia="宋体" w:hAnsi="宋体" w:cs="Times New Roman" w:hint="eastAsia"/>
          <w:sz w:val="24"/>
          <w:szCs w:val="24"/>
        </w:rPr>
        <w:t>值，结合两个参数进行优化。如下图所示</w:t>
      </w:r>
    </w:p>
    <w:p w14:paraId="33EF394C" w14:textId="58DFA32E" w:rsidR="0047625D" w:rsidRDefault="0047625D" w:rsidP="0047625D">
      <w:pPr>
        <w:jc w:val="center"/>
        <w:rPr>
          <w:rFonts w:ascii="宋体" w:eastAsia="宋体" w:hAnsi="宋体" w:cs="Times New Roman"/>
          <w:szCs w:val="21"/>
        </w:rPr>
      </w:pPr>
      <w:r>
        <w:rPr>
          <w:rFonts w:ascii="宋体" w:eastAsia="宋体" w:hAnsi="宋体" w:cs="Times New Roman"/>
          <w:noProof/>
          <w:sz w:val="24"/>
          <w:szCs w:val="24"/>
        </w:rPr>
        <w:drawing>
          <wp:anchor distT="0" distB="0" distL="114300" distR="114300" simplePos="0" relativeHeight="251746304" behindDoc="0" locked="0" layoutInCell="1" allowOverlap="1" wp14:anchorId="2FFA224A" wp14:editId="2223E480">
            <wp:simplePos x="0" y="0"/>
            <wp:positionH relativeFrom="column">
              <wp:posOffset>542260</wp:posOffset>
            </wp:positionH>
            <wp:positionV relativeFrom="paragraph">
              <wp:posOffset>3476817</wp:posOffset>
            </wp:positionV>
            <wp:extent cx="3959225" cy="3068955"/>
            <wp:effectExtent l="0" t="0" r="3175" b="1714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Cs w:val="21"/>
        </w:rPr>
        <w:t>图</w:t>
      </w:r>
      <w:r w:rsidRPr="008A34D0">
        <w:rPr>
          <w:rFonts w:ascii="Times New Roman" w:eastAsia="宋体" w:hAnsi="Times New Roman" w:cs="Times New Roman"/>
          <w:szCs w:val="21"/>
        </w:rPr>
        <w:t>3</w:t>
      </w:r>
      <w:r w:rsidR="008B6F8D">
        <w:rPr>
          <w:rFonts w:ascii="Times New Roman" w:eastAsia="宋体" w:hAnsi="Times New Roman" w:cs="Times New Roman"/>
          <w:szCs w:val="21"/>
        </w:rPr>
        <w:t>.</w:t>
      </w:r>
      <w:r>
        <w:rPr>
          <w:rFonts w:ascii="Times New Roman" w:eastAsia="宋体" w:hAnsi="Times New Roman" w:cs="Times New Roman"/>
          <w:szCs w:val="21"/>
        </w:rPr>
        <w:t>3</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某页岩储层裂缝半长关于前置液量</w:t>
      </w:r>
      <w:r w:rsidR="00C164B2">
        <w:rPr>
          <w:rFonts w:ascii="宋体" w:eastAsia="宋体" w:hAnsi="宋体" w:cs="Times New Roman" w:hint="eastAsia"/>
          <w:szCs w:val="21"/>
        </w:rPr>
        <w:t>(</w:t>
      </w:r>
      <w:r w:rsidR="00C164B2">
        <w:rPr>
          <w:rFonts w:ascii="宋体" w:eastAsia="宋体" w:hAnsi="宋体" w:cs="Times New Roman"/>
          <w:szCs w:val="21"/>
        </w:rPr>
        <w:t>0-</w:t>
      </w:r>
      <w:r w:rsidR="00C164B2" w:rsidRPr="00C164B2">
        <w:rPr>
          <w:rFonts w:ascii="Times New Roman" w:eastAsia="宋体" w:hAnsi="Times New Roman" w:cs="Times New Roman"/>
          <w:szCs w:val="21"/>
        </w:rPr>
        <w:t>200</w:t>
      </w:r>
      <w:r w:rsidR="00C164B2">
        <w:rPr>
          <w:rFonts w:ascii="Times New Roman" w:eastAsia="宋体" w:hAnsi="Times New Roman" w:cs="Times New Roman"/>
          <w:szCs w:val="21"/>
        </w:rPr>
        <w:t>m</w:t>
      </w:r>
      <w:r w:rsidR="00C164B2" w:rsidRPr="00C164B2">
        <w:rPr>
          <w:rFonts w:ascii="Times New Roman" w:eastAsia="宋体" w:hAnsi="Times New Roman" w:cs="Times New Roman"/>
          <w:szCs w:val="21"/>
          <w:vertAlign w:val="superscript"/>
        </w:rPr>
        <w:t>3</w:t>
      </w:r>
      <w:r w:rsidR="00C164B2">
        <w:rPr>
          <w:rFonts w:ascii="宋体" w:eastAsia="宋体" w:hAnsi="宋体" w:cs="Times New Roman"/>
          <w:szCs w:val="21"/>
        </w:rPr>
        <w:t>)</w:t>
      </w:r>
      <w:r>
        <w:rPr>
          <w:rFonts w:ascii="宋体" w:eastAsia="宋体" w:hAnsi="宋体" w:cs="Times New Roman" w:hint="eastAsia"/>
          <w:szCs w:val="21"/>
        </w:rPr>
        <w:t>的变化曲线</w:t>
      </w:r>
    </w:p>
    <w:p w14:paraId="7CBFDE22" w14:textId="7A3C915C" w:rsidR="00003442" w:rsidRDefault="00C164B2" w:rsidP="00C164B2">
      <w:pPr>
        <w:spacing w:line="400" w:lineRule="exact"/>
        <w:ind w:firstLineChars="200" w:firstLine="420"/>
        <w:jc w:val="center"/>
        <w:rPr>
          <w:rFonts w:ascii="宋体" w:eastAsia="宋体" w:hAnsi="宋体" w:cs="Times New Roman"/>
          <w:sz w:val="24"/>
          <w:szCs w:val="24"/>
        </w:rPr>
      </w:pPr>
      <w:r>
        <w:rPr>
          <w:rFonts w:ascii="Times New Roman" w:eastAsia="宋体" w:hAnsi="Times New Roman" w:cs="Times New Roman" w:hint="eastAsia"/>
          <w:szCs w:val="21"/>
        </w:rPr>
        <w:t>图</w:t>
      </w:r>
      <w:r w:rsidRPr="008A34D0">
        <w:rPr>
          <w:rFonts w:ascii="Times New Roman" w:eastAsia="宋体" w:hAnsi="Times New Roman" w:cs="Times New Roman"/>
          <w:szCs w:val="21"/>
        </w:rPr>
        <w:t>3</w:t>
      </w:r>
      <w:r w:rsidR="008B6F8D">
        <w:rPr>
          <w:rFonts w:ascii="Times New Roman" w:eastAsia="宋体" w:hAnsi="Times New Roman" w:cs="Times New Roman"/>
          <w:szCs w:val="21"/>
        </w:rPr>
        <w:t>.</w:t>
      </w:r>
      <w:r>
        <w:rPr>
          <w:rFonts w:ascii="Times New Roman" w:eastAsia="宋体" w:hAnsi="Times New Roman" w:cs="Times New Roman"/>
          <w:szCs w:val="21"/>
        </w:rPr>
        <w:t>4</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某页岩储层缝宽关于前置液量(</w:t>
      </w:r>
      <w:r>
        <w:rPr>
          <w:rFonts w:ascii="宋体" w:eastAsia="宋体" w:hAnsi="宋体" w:cs="Times New Roman"/>
          <w:szCs w:val="21"/>
        </w:rPr>
        <w:t>0-</w:t>
      </w:r>
      <w:r w:rsidRPr="00C164B2">
        <w:rPr>
          <w:rFonts w:ascii="Times New Roman" w:eastAsia="宋体" w:hAnsi="Times New Roman" w:cs="Times New Roman"/>
          <w:szCs w:val="21"/>
        </w:rPr>
        <w:t>200</w:t>
      </w:r>
      <w:r>
        <w:rPr>
          <w:rFonts w:ascii="Times New Roman" w:eastAsia="宋体" w:hAnsi="Times New Roman" w:cs="Times New Roman"/>
          <w:szCs w:val="21"/>
        </w:rPr>
        <w:t>m</w:t>
      </w:r>
      <w:r w:rsidRPr="00C164B2">
        <w:rPr>
          <w:rFonts w:ascii="Times New Roman" w:eastAsia="宋体" w:hAnsi="Times New Roman" w:cs="Times New Roman"/>
          <w:szCs w:val="21"/>
          <w:vertAlign w:val="superscript"/>
        </w:rPr>
        <w:t>3</w:t>
      </w:r>
      <w:r>
        <w:rPr>
          <w:rFonts w:ascii="宋体" w:eastAsia="宋体" w:hAnsi="宋体" w:cs="Times New Roman"/>
          <w:szCs w:val="21"/>
        </w:rPr>
        <w:t>)</w:t>
      </w:r>
      <w:r>
        <w:rPr>
          <w:rFonts w:ascii="宋体" w:eastAsia="宋体" w:hAnsi="宋体" w:cs="Times New Roman" w:hint="eastAsia"/>
          <w:szCs w:val="21"/>
        </w:rPr>
        <w:t>的变化曲线</w:t>
      </w:r>
    </w:p>
    <w:p w14:paraId="5195B7EB" w14:textId="3BBEA19C" w:rsidR="00940220" w:rsidRDefault="00580F26" w:rsidP="00580F26">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由图可知，</w:t>
      </w:r>
      <w:r w:rsidR="00061811">
        <w:rPr>
          <w:rFonts w:ascii="宋体" w:eastAsia="宋体" w:hAnsi="宋体" w:cs="Times New Roman" w:hint="eastAsia"/>
          <w:sz w:val="24"/>
          <w:szCs w:val="24"/>
        </w:rPr>
        <w:t>在范围</w:t>
      </w:r>
      <w:r>
        <w:rPr>
          <w:rFonts w:ascii="宋体" w:eastAsia="宋体" w:hAnsi="宋体" w:cs="Times New Roman" w:hint="eastAsia"/>
          <w:sz w:val="24"/>
          <w:szCs w:val="24"/>
        </w:rPr>
        <w:t>可</w:t>
      </w:r>
      <w:r w:rsidR="00061811">
        <w:rPr>
          <w:rFonts w:ascii="宋体" w:eastAsia="宋体" w:hAnsi="宋体" w:cs="Times New Roman" w:hint="eastAsia"/>
          <w:sz w:val="24"/>
          <w:szCs w:val="24"/>
        </w:rPr>
        <w:t>得到</w:t>
      </w:r>
      <w:r>
        <w:rPr>
          <w:rFonts w:ascii="宋体" w:eastAsia="宋体" w:hAnsi="宋体" w:cs="Times New Roman" w:hint="eastAsia"/>
          <w:sz w:val="24"/>
          <w:szCs w:val="24"/>
        </w:rPr>
        <w:t>最优前置液量，</w:t>
      </w:r>
      <w:r w:rsidR="00061811">
        <w:rPr>
          <w:rFonts w:ascii="宋体" w:eastAsia="宋体" w:hAnsi="宋体" w:cs="Times New Roman" w:hint="eastAsia"/>
          <w:sz w:val="24"/>
          <w:szCs w:val="24"/>
        </w:rPr>
        <w:t>并且</w:t>
      </w:r>
      <w:r>
        <w:rPr>
          <w:rFonts w:ascii="宋体" w:eastAsia="宋体" w:hAnsi="宋体" w:cs="Times New Roman" w:hint="eastAsia"/>
          <w:sz w:val="24"/>
          <w:szCs w:val="24"/>
        </w:rPr>
        <w:t>满足最优裂缝尺寸要求。</w:t>
      </w:r>
    </w:p>
    <w:p w14:paraId="4A731377" w14:textId="4D1FCC25" w:rsidR="00D907BD" w:rsidRDefault="00B502C0" w:rsidP="003A10C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此时，裂缝的实际几何参数如下表</w:t>
      </w:r>
      <w:r>
        <w:rPr>
          <w:rFonts w:ascii="Times New Roman" w:eastAsia="宋体" w:hAnsi="Times New Roman" w:cs="Times New Roman" w:hint="eastAsia"/>
          <w:sz w:val="24"/>
          <w:szCs w:val="24"/>
        </w:rPr>
        <w:t>3</w:t>
      </w:r>
      <w:r w:rsidR="008B6F8D">
        <w:rPr>
          <w:rFonts w:ascii="Times New Roman" w:eastAsia="宋体" w:hAnsi="Times New Roman" w:cs="Times New Roman"/>
          <w:sz w:val="24"/>
          <w:szCs w:val="24"/>
        </w:rPr>
        <w:t>.</w:t>
      </w:r>
      <w:r>
        <w:rPr>
          <w:rFonts w:ascii="Times New Roman" w:eastAsia="宋体" w:hAnsi="Times New Roman" w:cs="Times New Roman"/>
          <w:sz w:val="24"/>
          <w:szCs w:val="24"/>
        </w:rPr>
        <w:t>6</w:t>
      </w:r>
    </w:p>
    <w:p w14:paraId="1481D953" w14:textId="0C3331A4" w:rsidR="00B502C0" w:rsidRDefault="00B502C0" w:rsidP="00B502C0">
      <w:pPr>
        <w:spacing w:line="400" w:lineRule="exact"/>
        <w:ind w:firstLineChars="200" w:firstLine="420"/>
        <w:jc w:val="center"/>
        <w:rPr>
          <w:rFonts w:ascii="Times New Roman" w:eastAsia="宋体" w:hAnsi="Times New Roman" w:cs="Times New Roman"/>
          <w:sz w:val="24"/>
          <w:szCs w:val="24"/>
        </w:rPr>
      </w:pPr>
      <w:r w:rsidRPr="00446C09">
        <w:rPr>
          <w:rFonts w:ascii="宋体" w:eastAsia="宋体" w:hAnsi="宋体" w:cs="Times New Roman" w:hint="eastAsia"/>
          <w:szCs w:val="21"/>
        </w:rPr>
        <w:t>表</w:t>
      </w:r>
      <w:r w:rsidRPr="0022544A">
        <w:rPr>
          <w:rFonts w:ascii="Times New Roman" w:eastAsia="宋体" w:hAnsi="Times New Roman" w:cs="Times New Roman"/>
          <w:szCs w:val="21"/>
        </w:rPr>
        <w:t>3</w:t>
      </w:r>
      <w:r w:rsidR="008B6F8D">
        <w:rPr>
          <w:rFonts w:ascii="Times New Roman" w:eastAsia="宋体" w:hAnsi="Times New Roman" w:cs="Times New Roman"/>
          <w:szCs w:val="21"/>
        </w:rPr>
        <w:t>.</w:t>
      </w:r>
      <w:r w:rsidRPr="0022544A">
        <w:rPr>
          <w:rFonts w:ascii="Times New Roman" w:eastAsia="宋体" w:hAnsi="Times New Roman" w:cs="Times New Roman"/>
          <w:szCs w:val="21"/>
        </w:rPr>
        <w:t>6</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某页岩储层的优化裂缝参数</w:t>
      </w:r>
    </w:p>
    <w:tbl>
      <w:tblPr>
        <w:tblStyle w:val="a7"/>
        <w:tblW w:w="0" w:type="auto"/>
        <w:jc w:val="center"/>
        <w:tblLook w:val="04A0" w:firstRow="1" w:lastRow="0" w:firstColumn="1" w:lastColumn="0" w:noHBand="0" w:noVBand="1"/>
      </w:tblPr>
      <w:tblGrid>
        <w:gridCol w:w="2972"/>
        <w:gridCol w:w="899"/>
      </w:tblGrid>
      <w:tr w:rsidR="00B502C0" w14:paraId="75B1B145" w14:textId="77777777" w:rsidTr="00B85519">
        <w:trPr>
          <w:jc w:val="center"/>
        </w:trPr>
        <w:tc>
          <w:tcPr>
            <w:tcW w:w="2972" w:type="dxa"/>
          </w:tcPr>
          <w:p w14:paraId="3F8C6379" w14:textId="77777777" w:rsidR="00B502C0" w:rsidRDefault="00B502C0" w:rsidP="0026328B">
            <w:pPr>
              <w:jc w:val="center"/>
              <w:rPr>
                <w:rFonts w:ascii="宋体" w:eastAsia="宋体" w:hAnsi="宋体" w:cs="Times New Roman"/>
                <w:szCs w:val="21"/>
              </w:rPr>
            </w:pPr>
            <w:r w:rsidRPr="00F2135A">
              <w:rPr>
                <w:rFonts w:ascii="Times New Roman" w:hAnsi="Times New Roman" w:cs="Times New Roman" w:hint="eastAsia"/>
                <w:szCs w:val="21"/>
              </w:rPr>
              <w:t>实际优化的支撑裂缝半长</w:t>
            </w:r>
            <w:r w:rsidRPr="00F2135A">
              <w:rPr>
                <w:rFonts w:ascii="Times New Roman" w:hAnsi="Times New Roman" w:cs="Times New Roman" w:hint="eastAsia"/>
                <w:szCs w:val="21"/>
              </w:rPr>
              <w:t>/m</w:t>
            </w:r>
          </w:p>
        </w:tc>
        <w:tc>
          <w:tcPr>
            <w:tcW w:w="899" w:type="dxa"/>
          </w:tcPr>
          <w:p w14:paraId="07D0F0C7" w14:textId="36227479" w:rsidR="00B502C0" w:rsidRDefault="00B502C0" w:rsidP="0026328B">
            <w:pPr>
              <w:jc w:val="center"/>
              <w:rPr>
                <w:rFonts w:ascii="宋体" w:eastAsia="宋体" w:hAnsi="宋体" w:cs="Times New Roman"/>
                <w:szCs w:val="21"/>
              </w:rPr>
            </w:pPr>
            <w:r>
              <w:rPr>
                <w:rFonts w:ascii="Times New Roman" w:hAnsi="Times New Roman" w:cs="Times New Roman"/>
                <w:szCs w:val="21"/>
              </w:rPr>
              <w:t>18</w:t>
            </w:r>
            <w:r w:rsidR="00B85519">
              <w:rPr>
                <w:rFonts w:ascii="Times New Roman" w:hAnsi="Times New Roman" w:cs="Times New Roman"/>
                <w:szCs w:val="21"/>
              </w:rPr>
              <w:t>1.399</w:t>
            </w:r>
          </w:p>
        </w:tc>
      </w:tr>
      <w:tr w:rsidR="00B502C0" w14:paraId="4029A406" w14:textId="77777777" w:rsidTr="00B85519">
        <w:trPr>
          <w:jc w:val="center"/>
        </w:trPr>
        <w:tc>
          <w:tcPr>
            <w:tcW w:w="2972" w:type="dxa"/>
          </w:tcPr>
          <w:p w14:paraId="3CEAA000" w14:textId="77777777" w:rsidR="00B502C0" w:rsidRDefault="00B502C0" w:rsidP="0026328B">
            <w:pPr>
              <w:jc w:val="center"/>
              <w:rPr>
                <w:rFonts w:ascii="宋体" w:eastAsia="宋体" w:hAnsi="宋体" w:cs="Times New Roman"/>
                <w:szCs w:val="21"/>
              </w:rPr>
            </w:pPr>
            <w:r w:rsidRPr="00F2135A">
              <w:rPr>
                <w:rFonts w:ascii="Times New Roman" w:hAnsi="Times New Roman" w:cs="Times New Roman" w:hint="eastAsia"/>
                <w:szCs w:val="21"/>
              </w:rPr>
              <w:t>实际优化的平均裂缝宽度</w:t>
            </w:r>
            <w:r w:rsidRPr="00F2135A">
              <w:rPr>
                <w:rFonts w:ascii="Times New Roman" w:hAnsi="Times New Roman" w:cs="Times New Roman" w:hint="eastAsia"/>
                <w:szCs w:val="21"/>
              </w:rPr>
              <w:t>/mm</w:t>
            </w:r>
          </w:p>
        </w:tc>
        <w:tc>
          <w:tcPr>
            <w:tcW w:w="899" w:type="dxa"/>
          </w:tcPr>
          <w:p w14:paraId="1008E443" w14:textId="1FF563A0" w:rsidR="00B502C0" w:rsidRDefault="00B502C0" w:rsidP="0026328B">
            <w:pPr>
              <w:jc w:val="center"/>
              <w:rPr>
                <w:rFonts w:ascii="宋体" w:eastAsia="宋体" w:hAnsi="宋体" w:cs="Times New Roman"/>
                <w:szCs w:val="21"/>
              </w:rPr>
            </w:pPr>
            <w:r>
              <w:rPr>
                <w:rFonts w:ascii="Times New Roman" w:hAnsi="Times New Roman" w:cs="Times New Roman"/>
                <w:szCs w:val="21"/>
              </w:rPr>
              <w:t>1.9</w:t>
            </w:r>
            <w:r w:rsidR="00B85519">
              <w:rPr>
                <w:rFonts w:ascii="Times New Roman" w:hAnsi="Times New Roman" w:cs="Times New Roman"/>
                <w:szCs w:val="21"/>
              </w:rPr>
              <w:t>7551</w:t>
            </w:r>
          </w:p>
        </w:tc>
      </w:tr>
    </w:tbl>
    <w:p w14:paraId="29B7BA8B" w14:textId="77777777" w:rsidR="00C075F6" w:rsidRDefault="00C075F6" w:rsidP="003A10C2">
      <w:pPr>
        <w:spacing w:line="400" w:lineRule="exact"/>
        <w:ind w:firstLineChars="200" w:firstLine="480"/>
        <w:rPr>
          <w:rFonts w:ascii="Times New Roman" w:eastAsia="宋体" w:hAnsi="Times New Roman" w:cs="Times New Roman"/>
          <w:sz w:val="24"/>
          <w:szCs w:val="24"/>
        </w:rPr>
      </w:pPr>
    </w:p>
    <w:p w14:paraId="3842416A" w14:textId="055F07B7" w:rsidR="00B502C0" w:rsidRDefault="00B85519" w:rsidP="003A10C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得完整</w:t>
      </w:r>
      <w:r w:rsidR="00B502C0">
        <w:rPr>
          <w:rFonts w:ascii="Times New Roman" w:eastAsia="宋体" w:hAnsi="Times New Roman" w:cs="Times New Roman" w:hint="eastAsia"/>
          <w:sz w:val="24"/>
          <w:szCs w:val="24"/>
        </w:rPr>
        <w:t>优化的施工参数如下表</w:t>
      </w:r>
      <w:r w:rsidR="00B502C0">
        <w:rPr>
          <w:rFonts w:ascii="Times New Roman" w:eastAsia="宋体" w:hAnsi="Times New Roman" w:cs="Times New Roman" w:hint="eastAsia"/>
          <w:sz w:val="24"/>
          <w:szCs w:val="24"/>
        </w:rPr>
        <w:t>3</w:t>
      </w:r>
      <w:r w:rsidR="008B6F8D">
        <w:rPr>
          <w:rFonts w:ascii="Times New Roman" w:eastAsia="宋体" w:hAnsi="Times New Roman" w:cs="Times New Roman"/>
          <w:sz w:val="24"/>
          <w:szCs w:val="24"/>
        </w:rPr>
        <w:t>.</w:t>
      </w:r>
      <w:r>
        <w:rPr>
          <w:rFonts w:ascii="Times New Roman" w:eastAsia="宋体" w:hAnsi="Times New Roman" w:cs="Times New Roman"/>
          <w:sz w:val="24"/>
          <w:szCs w:val="24"/>
        </w:rPr>
        <w:t>7</w:t>
      </w:r>
    </w:p>
    <w:p w14:paraId="596D731D" w14:textId="6D40CDBA" w:rsidR="00F2135A" w:rsidRPr="00B502C0" w:rsidRDefault="00B502C0" w:rsidP="00B502C0">
      <w:pPr>
        <w:spacing w:line="400" w:lineRule="exact"/>
        <w:ind w:firstLineChars="200" w:firstLine="420"/>
        <w:jc w:val="center"/>
        <w:rPr>
          <w:rFonts w:ascii="Times New Roman" w:eastAsia="宋体" w:hAnsi="Times New Roman" w:cs="Times New Roman"/>
          <w:sz w:val="24"/>
          <w:szCs w:val="24"/>
        </w:rPr>
      </w:pPr>
      <w:r w:rsidRPr="00446C09">
        <w:rPr>
          <w:rFonts w:ascii="宋体" w:eastAsia="宋体" w:hAnsi="宋体" w:cs="Times New Roman" w:hint="eastAsia"/>
          <w:szCs w:val="21"/>
        </w:rPr>
        <w:t>表</w:t>
      </w:r>
      <w:r w:rsidR="00B85519" w:rsidRPr="000E0E97">
        <w:rPr>
          <w:rFonts w:ascii="Times New Roman" w:eastAsia="宋体" w:hAnsi="Times New Roman" w:cs="Times New Roman"/>
          <w:szCs w:val="21"/>
        </w:rPr>
        <w:t>3</w:t>
      </w:r>
      <w:r w:rsidR="008B6F8D" w:rsidRPr="000E0E97">
        <w:rPr>
          <w:rFonts w:ascii="Times New Roman" w:eastAsia="宋体" w:hAnsi="Times New Roman" w:cs="Times New Roman"/>
          <w:szCs w:val="21"/>
        </w:rPr>
        <w:t>.</w:t>
      </w:r>
      <w:r w:rsidR="00B85519" w:rsidRPr="000E0E97">
        <w:rPr>
          <w:rFonts w:ascii="Times New Roman" w:eastAsia="宋体" w:hAnsi="Times New Roman" w:cs="Times New Roman"/>
          <w:szCs w:val="21"/>
        </w:rPr>
        <w:t>7</w:t>
      </w:r>
      <w:r w:rsidRPr="00446C09">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某页岩储层的优化裂缝参数</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3261"/>
        <w:gridCol w:w="1275"/>
      </w:tblGrid>
      <w:tr w:rsidR="00A2525D" w:rsidRPr="00F2135A" w14:paraId="1F2AE4D2" w14:textId="77777777" w:rsidTr="00B502C0">
        <w:trPr>
          <w:jc w:val="center"/>
        </w:trPr>
        <w:tc>
          <w:tcPr>
            <w:tcW w:w="3261" w:type="dxa"/>
          </w:tcPr>
          <w:p w14:paraId="6F692424"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排量</w:t>
            </w:r>
            <w:r w:rsidRPr="00F2135A">
              <w:rPr>
                <w:rFonts w:ascii="Times New Roman" w:hAnsi="Times New Roman" w:cs="Times New Roman" w:hint="eastAsia"/>
                <w:szCs w:val="21"/>
              </w:rPr>
              <w:t>/</w:t>
            </w:r>
            <w:r w:rsidRPr="00F2135A">
              <w:rPr>
                <w:rFonts w:ascii="Times New Roman" w:hAnsi="Times New Roman" w:cs="Times New Roman" w:hint="eastAsia"/>
                <w:szCs w:val="21"/>
              </w:rPr>
              <w:t>（</w:t>
            </w:r>
            <w:r w:rsidRPr="00F2135A">
              <w:rPr>
                <w:rFonts w:ascii="Times New Roman" w:hAnsi="Times New Roman" w:cs="Times New Roman" w:hint="eastAsia"/>
                <w:szCs w:val="21"/>
              </w:rPr>
              <w:t>m</w:t>
            </w:r>
            <w:r w:rsidRPr="00F2135A">
              <w:rPr>
                <w:rFonts w:ascii="Times New Roman" w:hAnsi="Times New Roman" w:cs="Times New Roman" w:hint="eastAsia"/>
                <w:szCs w:val="21"/>
                <w:vertAlign w:val="superscript"/>
              </w:rPr>
              <w:t>3</w:t>
            </w:r>
            <w:r w:rsidRPr="00F2135A">
              <w:rPr>
                <w:rFonts w:ascii="Times New Roman" w:hAnsi="Times New Roman" w:cs="Times New Roman" w:hint="eastAsia"/>
                <w:szCs w:val="21"/>
              </w:rPr>
              <w:t>/min</w:t>
            </w:r>
            <w:r w:rsidRPr="00F2135A">
              <w:rPr>
                <w:rFonts w:ascii="Times New Roman" w:hAnsi="Times New Roman" w:cs="Times New Roman" w:hint="eastAsia"/>
                <w:szCs w:val="21"/>
              </w:rPr>
              <w:t>）</w:t>
            </w:r>
          </w:p>
        </w:tc>
        <w:tc>
          <w:tcPr>
            <w:tcW w:w="1275" w:type="dxa"/>
          </w:tcPr>
          <w:p w14:paraId="2F9C6DBE" w14:textId="1C64441B" w:rsidR="00A2525D" w:rsidRPr="00E81746" w:rsidRDefault="00A2525D" w:rsidP="002A0195">
            <w:pPr>
              <w:jc w:val="center"/>
              <w:rPr>
                <w:rFonts w:ascii="Times New Roman" w:hAnsi="Times New Roman" w:cs="Times New Roman"/>
                <w:szCs w:val="21"/>
              </w:rPr>
            </w:pPr>
            <w:r w:rsidRPr="00E81746">
              <w:rPr>
                <w:rFonts w:ascii="Times New Roman" w:hAnsi="Times New Roman" w:cs="Times New Roman"/>
                <w:szCs w:val="21"/>
              </w:rPr>
              <w:t>5</w:t>
            </w:r>
          </w:p>
        </w:tc>
      </w:tr>
      <w:tr w:rsidR="00A2525D" w:rsidRPr="00F2135A" w14:paraId="14F80B66" w14:textId="77777777" w:rsidTr="00B502C0">
        <w:trPr>
          <w:jc w:val="center"/>
        </w:trPr>
        <w:tc>
          <w:tcPr>
            <w:tcW w:w="3261" w:type="dxa"/>
          </w:tcPr>
          <w:p w14:paraId="076A0BDC"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前置液量</w:t>
            </w:r>
            <w:r w:rsidRPr="00F2135A">
              <w:rPr>
                <w:rFonts w:ascii="Times New Roman" w:hAnsi="Times New Roman" w:cs="Times New Roman" w:hint="eastAsia"/>
                <w:szCs w:val="21"/>
              </w:rPr>
              <w:t>/m</w:t>
            </w:r>
            <w:r w:rsidRPr="00F2135A">
              <w:rPr>
                <w:rFonts w:ascii="Times New Roman" w:hAnsi="Times New Roman" w:cs="Times New Roman" w:hint="eastAsia"/>
                <w:szCs w:val="21"/>
                <w:vertAlign w:val="superscript"/>
              </w:rPr>
              <w:t>3</w:t>
            </w:r>
          </w:p>
        </w:tc>
        <w:tc>
          <w:tcPr>
            <w:tcW w:w="1275" w:type="dxa"/>
          </w:tcPr>
          <w:p w14:paraId="0A55B471" w14:textId="2EFEF39F" w:rsidR="00A2525D" w:rsidRPr="00F2135A" w:rsidRDefault="00B85519" w:rsidP="002A0195">
            <w:pPr>
              <w:jc w:val="center"/>
              <w:rPr>
                <w:rFonts w:ascii="Times New Roman" w:hAnsi="Times New Roman" w:cs="Times New Roman"/>
                <w:szCs w:val="21"/>
              </w:rPr>
            </w:pPr>
            <w:r>
              <w:rPr>
                <w:rFonts w:ascii="Times New Roman" w:hAnsi="Times New Roman" w:cs="Times New Roman"/>
                <w:szCs w:val="21"/>
              </w:rPr>
              <w:t>90</w:t>
            </w:r>
          </w:p>
        </w:tc>
      </w:tr>
      <w:tr w:rsidR="00A2525D" w:rsidRPr="00F2135A" w14:paraId="048100C7" w14:textId="77777777" w:rsidTr="00B502C0">
        <w:trPr>
          <w:jc w:val="center"/>
        </w:trPr>
        <w:tc>
          <w:tcPr>
            <w:tcW w:w="3261" w:type="dxa"/>
          </w:tcPr>
          <w:p w14:paraId="0FC4316C"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加砂曲线指数</w:t>
            </w:r>
          </w:p>
        </w:tc>
        <w:tc>
          <w:tcPr>
            <w:tcW w:w="1275" w:type="dxa"/>
          </w:tcPr>
          <w:p w14:paraId="74A8A2F8" w14:textId="4599C1BB"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0.6</w:t>
            </w:r>
            <w:r w:rsidR="00B85519">
              <w:rPr>
                <w:rFonts w:ascii="Times New Roman" w:hAnsi="Times New Roman" w:cs="Times New Roman"/>
                <w:szCs w:val="21"/>
              </w:rPr>
              <w:t>3</w:t>
            </w:r>
          </w:p>
        </w:tc>
      </w:tr>
      <w:tr w:rsidR="00A2525D" w:rsidRPr="00F2135A" w14:paraId="34D676C3" w14:textId="77777777" w:rsidTr="00B502C0">
        <w:trPr>
          <w:jc w:val="center"/>
        </w:trPr>
        <w:tc>
          <w:tcPr>
            <w:tcW w:w="3261" w:type="dxa"/>
          </w:tcPr>
          <w:p w14:paraId="37AEF78E"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稠度系数</w:t>
            </w:r>
            <w:r w:rsidRPr="00F2135A">
              <w:rPr>
                <w:rFonts w:ascii="Times New Roman" w:hAnsi="Times New Roman" w:cs="Times New Roman" w:hint="eastAsia"/>
                <w:szCs w:val="21"/>
              </w:rPr>
              <w:t>/</w:t>
            </w:r>
            <w:r w:rsidRPr="00F2135A">
              <w:rPr>
                <w:rFonts w:ascii="Times New Roman" w:hAnsi="Times New Roman" w:cs="Times New Roman" w:hint="eastAsia"/>
                <w:szCs w:val="21"/>
              </w:rPr>
              <w:t>（</w:t>
            </w:r>
            <w:proofErr w:type="spellStart"/>
            <w:r w:rsidRPr="00F2135A">
              <w:rPr>
                <w:rFonts w:ascii="Times New Roman" w:hAnsi="Times New Roman" w:cs="Times New Roman" w:hint="eastAsia"/>
                <w:szCs w:val="21"/>
              </w:rPr>
              <w:t>Pa</w:t>
            </w:r>
            <w:r w:rsidRPr="00F2135A">
              <w:rPr>
                <w:rFonts w:ascii="Times New Roman" w:hAnsi="Times New Roman" w:cs="Times New Roman"/>
                <w:color w:val="000000" w:themeColor="text1" w:themeShade="BF"/>
                <w:szCs w:val="21"/>
              </w:rPr>
              <w:t>·</w:t>
            </w:r>
            <w:r w:rsidRPr="00F2135A">
              <w:rPr>
                <w:rFonts w:ascii="Times New Roman" w:hAnsi="Times New Roman" w:cs="Times New Roman" w:hint="eastAsia"/>
                <w:szCs w:val="21"/>
              </w:rPr>
              <w:t>s</w:t>
            </w:r>
            <w:r w:rsidRPr="00F2135A">
              <w:rPr>
                <w:rFonts w:ascii="Times New Roman" w:hAnsi="Times New Roman" w:cs="Times New Roman" w:hint="eastAsia"/>
                <w:szCs w:val="21"/>
                <w:vertAlign w:val="superscript"/>
              </w:rPr>
              <w:t>n</w:t>
            </w:r>
            <w:proofErr w:type="spellEnd"/>
            <w:r w:rsidRPr="00F2135A">
              <w:rPr>
                <w:rFonts w:ascii="Times New Roman" w:hAnsi="Times New Roman" w:cs="Times New Roman" w:hint="eastAsia"/>
                <w:szCs w:val="21"/>
              </w:rPr>
              <w:t>）</w:t>
            </w:r>
          </w:p>
        </w:tc>
        <w:tc>
          <w:tcPr>
            <w:tcW w:w="1275" w:type="dxa"/>
          </w:tcPr>
          <w:p w14:paraId="4E5BDA67" w14:textId="7B363930" w:rsidR="00A2525D" w:rsidRPr="00F2135A" w:rsidRDefault="00B85519" w:rsidP="002A0195">
            <w:pPr>
              <w:jc w:val="center"/>
              <w:rPr>
                <w:rFonts w:ascii="Times New Roman" w:hAnsi="Times New Roman" w:cs="Times New Roman"/>
                <w:szCs w:val="21"/>
              </w:rPr>
            </w:pPr>
            <w:r>
              <w:rPr>
                <w:rFonts w:ascii="Times New Roman" w:hAnsi="Times New Roman" w:cs="Times New Roman"/>
                <w:szCs w:val="21"/>
              </w:rPr>
              <w:t>0.63</w:t>
            </w:r>
          </w:p>
        </w:tc>
      </w:tr>
      <w:tr w:rsidR="00A2525D" w:rsidRPr="00F2135A" w14:paraId="5B54DAB8" w14:textId="77777777" w:rsidTr="00B502C0">
        <w:trPr>
          <w:jc w:val="center"/>
        </w:trPr>
        <w:tc>
          <w:tcPr>
            <w:tcW w:w="3261" w:type="dxa"/>
          </w:tcPr>
          <w:p w14:paraId="582C67B9"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流性指数</w:t>
            </w:r>
          </w:p>
        </w:tc>
        <w:tc>
          <w:tcPr>
            <w:tcW w:w="1275" w:type="dxa"/>
          </w:tcPr>
          <w:p w14:paraId="3A940371" w14:textId="369727D6" w:rsidR="00A2525D" w:rsidRPr="00F2135A" w:rsidRDefault="00B85519" w:rsidP="002A0195">
            <w:pPr>
              <w:jc w:val="center"/>
              <w:rPr>
                <w:rFonts w:ascii="Times New Roman" w:hAnsi="Times New Roman" w:cs="Times New Roman"/>
                <w:szCs w:val="21"/>
              </w:rPr>
            </w:pPr>
            <w:r>
              <w:rPr>
                <w:rFonts w:ascii="Times New Roman" w:hAnsi="Times New Roman" w:cs="Times New Roman"/>
                <w:szCs w:val="21"/>
              </w:rPr>
              <w:t>0.3</w:t>
            </w:r>
          </w:p>
        </w:tc>
      </w:tr>
      <w:tr w:rsidR="00A2525D" w:rsidRPr="00F2135A" w14:paraId="4CC58269" w14:textId="77777777" w:rsidTr="00B502C0">
        <w:trPr>
          <w:jc w:val="center"/>
        </w:trPr>
        <w:tc>
          <w:tcPr>
            <w:tcW w:w="3261" w:type="dxa"/>
          </w:tcPr>
          <w:p w14:paraId="431A1D10"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视粘度</w:t>
            </w:r>
            <w:r w:rsidRPr="00F2135A">
              <w:rPr>
                <w:rFonts w:ascii="Times New Roman" w:hAnsi="Times New Roman" w:cs="Times New Roman" w:hint="eastAsia"/>
                <w:szCs w:val="21"/>
              </w:rPr>
              <w:t>/</w:t>
            </w:r>
            <w:r w:rsidRPr="00F2135A">
              <w:rPr>
                <w:rFonts w:ascii="Times New Roman" w:hAnsi="Times New Roman" w:cs="Times New Roman" w:hint="eastAsia"/>
                <w:szCs w:val="21"/>
              </w:rPr>
              <w:t>（</w:t>
            </w:r>
            <w:proofErr w:type="spellStart"/>
            <w:r w:rsidRPr="00F2135A">
              <w:rPr>
                <w:rFonts w:ascii="Times New Roman" w:hAnsi="Times New Roman" w:cs="Times New Roman" w:hint="eastAsia"/>
                <w:szCs w:val="21"/>
              </w:rPr>
              <w:t>mPa</w:t>
            </w:r>
            <w:r w:rsidRPr="00F2135A">
              <w:rPr>
                <w:rFonts w:ascii="Times New Roman" w:hAnsi="Times New Roman" w:cs="Times New Roman"/>
                <w:color w:val="000000" w:themeColor="text1" w:themeShade="BF"/>
                <w:szCs w:val="21"/>
              </w:rPr>
              <w:t>·</w:t>
            </w:r>
            <w:r w:rsidRPr="00F2135A">
              <w:rPr>
                <w:rFonts w:ascii="Times New Roman" w:hAnsi="Times New Roman" w:cs="Times New Roman" w:hint="eastAsia"/>
                <w:szCs w:val="21"/>
              </w:rPr>
              <w:t>s</w:t>
            </w:r>
            <w:proofErr w:type="spellEnd"/>
            <w:r w:rsidRPr="00F2135A">
              <w:rPr>
                <w:rFonts w:ascii="Times New Roman" w:hAnsi="Times New Roman" w:cs="Times New Roman" w:hint="eastAsia"/>
                <w:szCs w:val="21"/>
              </w:rPr>
              <w:t>）</w:t>
            </w:r>
          </w:p>
        </w:tc>
        <w:tc>
          <w:tcPr>
            <w:tcW w:w="1275" w:type="dxa"/>
          </w:tcPr>
          <w:p w14:paraId="5BD9C774" w14:textId="1371E016" w:rsidR="00A2525D" w:rsidRPr="00F2135A" w:rsidRDefault="00B85519" w:rsidP="002A0195">
            <w:pPr>
              <w:jc w:val="center"/>
              <w:rPr>
                <w:rFonts w:ascii="Times New Roman" w:hAnsi="Times New Roman" w:cs="Times New Roman"/>
                <w:szCs w:val="21"/>
              </w:rPr>
            </w:pPr>
            <w:r>
              <w:rPr>
                <w:rFonts w:ascii="Times New Roman" w:hAnsi="Times New Roman" w:cs="Times New Roman"/>
                <w:szCs w:val="21"/>
              </w:rPr>
              <w:t>8.007</w:t>
            </w:r>
          </w:p>
        </w:tc>
      </w:tr>
      <w:tr w:rsidR="00A2525D" w:rsidRPr="00F2135A" w14:paraId="38964E15" w14:textId="77777777" w:rsidTr="00B502C0">
        <w:trPr>
          <w:jc w:val="center"/>
        </w:trPr>
        <w:tc>
          <w:tcPr>
            <w:tcW w:w="3261" w:type="dxa"/>
          </w:tcPr>
          <w:p w14:paraId="632EDA22"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地面泵注支撑剂的体积</w:t>
            </w:r>
            <w:r w:rsidRPr="00F2135A">
              <w:rPr>
                <w:rFonts w:ascii="Times New Roman" w:hAnsi="Times New Roman" w:cs="Times New Roman" w:hint="eastAsia"/>
                <w:szCs w:val="21"/>
              </w:rPr>
              <w:t>/m</w:t>
            </w:r>
            <w:r w:rsidRPr="00F2135A">
              <w:rPr>
                <w:rFonts w:ascii="Times New Roman" w:hAnsi="Times New Roman" w:cs="Times New Roman" w:hint="eastAsia"/>
                <w:szCs w:val="21"/>
                <w:vertAlign w:val="superscript"/>
              </w:rPr>
              <w:t>3</w:t>
            </w:r>
          </w:p>
        </w:tc>
        <w:tc>
          <w:tcPr>
            <w:tcW w:w="1275" w:type="dxa"/>
          </w:tcPr>
          <w:p w14:paraId="17732D1C"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18</w:t>
            </w:r>
          </w:p>
        </w:tc>
      </w:tr>
      <w:tr w:rsidR="00A2525D" w:rsidRPr="00F2135A" w14:paraId="01DA1D4E" w14:textId="77777777" w:rsidTr="00B502C0">
        <w:trPr>
          <w:jc w:val="center"/>
        </w:trPr>
        <w:tc>
          <w:tcPr>
            <w:tcW w:w="3261" w:type="dxa"/>
          </w:tcPr>
          <w:p w14:paraId="6448AEAF" w14:textId="21DBE302"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地面泵注支撑剂的质量</w:t>
            </w:r>
            <w:r w:rsidRPr="00F2135A">
              <w:rPr>
                <w:rFonts w:ascii="Times New Roman" w:hAnsi="Times New Roman" w:cs="Times New Roman" w:hint="eastAsia"/>
                <w:szCs w:val="21"/>
              </w:rPr>
              <w:t>/kg</w:t>
            </w:r>
          </w:p>
        </w:tc>
        <w:tc>
          <w:tcPr>
            <w:tcW w:w="1275" w:type="dxa"/>
          </w:tcPr>
          <w:p w14:paraId="53626C1B"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29340</w:t>
            </w:r>
          </w:p>
        </w:tc>
      </w:tr>
      <w:tr w:rsidR="00A2525D" w:rsidRPr="00F2135A" w14:paraId="211CD78C" w14:textId="77777777" w:rsidTr="00B502C0">
        <w:trPr>
          <w:jc w:val="center"/>
        </w:trPr>
        <w:tc>
          <w:tcPr>
            <w:tcW w:w="3261" w:type="dxa"/>
          </w:tcPr>
          <w:p w14:paraId="0E417F17"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预期的支撑裂缝的砂浓度</w:t>
            </w:r>
            <w:r w:rsidRPr="00F2135A">
              <w:rPr>
                <w:rFonts w:ascii="Times New Roman" w:hAnsi="Times New Roman" w:cs="Times New Roman" w:hint="eastAsia"/>
                <w:szCs w:val="21"/>
              </w:rPr>
              <w:t>/(kg/m</w:t>
            </w:r>
            <w:r w:rsidRPr="00F2135A">
              <w:rPr>
                <w:rFonts w:ascii="Times New Roman" w:hAnsi="Times New Roman" w:cs="Times New Roman" w:hint="eastAsia"/>
                <w:szCs w:val="21"/>
                <w:vertAlign w:val="superscript"/>
              </w:rPr>
              <w:t>3</w:t>
            </w:r>
            <w:r w:rsidRPr="00F2135A">
              <w:rPr>
                <w:rFonts w:ascii="Times New Roman" w:hAnsi="Times New Roman" w:cs="Times New Roman" w:hint="eastAsia"/>
                <w:szCs w:val="21"/>
              </w:rPr>
              <w:t>)</w:t>
            </w:r>
          </w:p>
        </w:tc>
        <w:tc>
          <w:tcPr>
            <w:tcW w:w="1275" w:type="dxa"/>
          </w:tcPr>
          <w:p w14:paraId="01B53E1F"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1000.000</w:t>
            </w:r>
          </w:p>
        </w:tc>
      </w:tr>
      <w:tr w:rsidR="00A2525D" w:rsidRPr="00F2135A" w14:paraId="684A0D35" w14:textId="77777777" w:rsidTr="00B502C0">
        <w:trPr>
          <w:jc w:val="center"/>
        </w:trPr>
        <w:tc>
          <w:tcPr>
            <w:tcW w:w="3261" w:type="dxa"/>
          </w:tcPr>
          <w:p w14:paraId="425CA220" w14:textId="77777777" w:rsidR="00A2525D" w:rsidRPr="00F2135A" w:rsidRDefault="00A2525D" w:rsidP="002A0195">
            <w:pPr>
              <w:jc w:val="center"/>
              <w:rPr>
                <w:rFonts w:ascii="Times New Roman" w:hAnsi="Times New Roman" w:cs="Times New Roman"/>
                <w:szCs w:val="21"/>
              </w:rPr>
            </w:pPr>
            <w:r w:rsidRPr="00F2135A">
              <w:rPr>
                <w:rFonts w:ascii="Times New Roman" w:hAnsi="Times New Roman" w:cs="Times New Roman" w:hint="eastAsia"/>
                <w:szCs w:val="21"/>
              </w:rPr>
              <w:t>实际的支撑裂缝的砂浓度</w:t>
            </w:r>
          </w:p>
        </w:tc>
        <w:tc>
          <w:tcPr>
            <w:tcW w:w="1275" w:type="dxa"/>
          </w:tcPr>
          <w:p w14:paraId="76C46B01" w14:textId="3360F2A0" w:rsidR="00A2525D" w:rsidRPr="00F2135A" w:rsidRDefault="00B85519" w:rsidP="002A0195">
            <w:pPr>
              <w:jc w:val="center"/>
              <w:rPr>
                <w:rFonts w:ascii="Times New Roman" w:hAnsi="Times New Roman" w:cs="Times New Roman"/>
                <w:szCs w:val="21"/>
              </w:rPr>
            </w:pPr>
            <w:r>
              <w:rPr>
                <w:rFonts w:ascii="Times New Roman" w:hAnsi="Times New Roman" w:cs="Times New Roman"/>
                <w:szCs w:val="21"/>
              </w:rPr>
              <w:t>1023.426</w:t>
            </w:r>
          </w:p>
        </w:tc>
      </w:tr>
    </w:tbl>
    <w:p w14:paraId="017DF303" w14:textId="50FBBCB8" w:rsidR="00F2135A" w:rsidRDefault="00F2135A" w:rsidP="00940220">
      <w:pPr>
        <w:rPr>
          <w:rFonts w:ascii="宋体" w:eastAsia="宋体" w:hAnsi="宋体" w:cs="Times New Roman"/>
          <w:sz w:val="24"/>
          <w:szCs w:val="24"/>
        </w:rPr>
      </w:pPr>
    </w:p>
    <w:p w14:paraId="6AF69CB7" w14:textId="6877BAD0" w:rsidR="00666699" w:rsidRDefault="00666699" w:rsidP="00666699">
      <w:pPr>
        <w:pStyle w:val="2"/>
        <w:spacing w:beforeLines="50" w:before="156" w:afterLines="50" w:after="156" w:line="240" w:lineRule="auto"/>
        <w:jc w:val="center"/>
        <w:rPr>
          <w:rFonts w:ascii="黑体" w:eastAsia="黑体" w:hAnsi="黑体" w:cs="Times New Roman"/>
          <w:sz w:val="28"/>
          <w:szCs w:val="28"/>
        </w:rPr>
      </w:pPr>
      <w:bookmarkStart w:id="107" w:name="_Toc515270757"/>
      <w:r w:rsidRPr="0022544A">
        <w:rPr>
          <w:rFonts w:ascii="Times New Roman" w:eastAsia="黑体" w:hAnsi="Times New Roman" w:cs="Times New Roman"/>
          <w:sz w:val="28"/>
          <w:szCs w:val="28"/>
        </w:rPr>
        <w:t>3.3</w:t>
      </w:r>
      <w:r>
        <w:rPr>
          <w:rFonts w:ascii="黑体" w:eastAsia="黑体" w:hAnsi="黑体" w:cs="Times New Roman"/>
          <w:sz w:val="28"/>
          <w:szCs w:val="28"/>
        </w:rPr>
        <w:t xml:space="preserve">  </w:t>
      </w:r>
      <w:r w:rsidR="00972F71">
        <w:rPr>
          <w:rFonts w:ascii="黑体" w:eastAsia="黑体" w:hAnsi="黑体" w:cs="Times New Roman" w:hint="eastAsia"/>
          <w:sz w:val="28"/>
          <w:szCs w:val="28"/>
        </w:rPr>
        <w:t>优化结果</w:t>
      </w:r>
      <w:r>
        <w:rPr>
          <w:rFonts w:ascii="黑体" w:eastAsia="黑体" w:hAnsi="黑体" w:cs="Times New Roman" w:hint="eastAsia"/>
          <w:sz w:val="28"/>
          <w:szCs w:val="28"/>
        </w:rPr>
        <w:t>影响因素及分析</w:t>
      </w:r>
      <w:bookmarkEnd w:id="107"/>
    </w:p>
    <w:p w14:paraId="5446BA78" w14:textId="4F9FE8C9" w:rsidR="007A2E15" w:rsidRPr="007A2E15" w:rsidRDefault="007A2E15" w:rsidP="007A2E15">
      <w:pPr>
        <w:ind w:firstLineChars="200" w:firstLine="480"/>
        <w:rPr>
          <w:rFonts w:ascii="宋体" w:eastAsia="宋体" w:hAnsi="宋体" w:cs="Times New Roman"/>
          <w:sz w:val="24"/>
          <w:szCs w:val="24"/>
        </w:rPr>
      </w:pPr>
      <w:r>
        <w:rPr>
          <w:rFonts w:ascii="宋体" w:eastAsia="宋体" w:hAnsi="宋体" w:cs="Times New Roman" w:hint="eastAsia"/>
          <w:sz w:val="24"/>
          <w:szCs w:val="24"/>
        </w:rPr>
        <w:t>为更好地进行对比，根据</w:t>
      </w:r>
      <w:r w:rsidRPr="00882A54">
        <w:rPr>
          <w:rFonts w:ascii="Times New Roman" w:eastAsia="宋体" w:hAnsi="Times New Roman" w:cs="Times New Roman"/>
          <w:sz w:val="24"/>
          <w:szCs w:val="24"/>
        </w:rPr>
        <w:t>3.1</w:t>
      </w:r>
      <w:r>
        <w:rPr>
          <w:rFonts w:ascii="宋体" w:eastAsia="宋体" w:hAnsi="宋体" w:cs="Times New Roman" w:hint="eastAsia"/>
          <w:sz w:val="24"/>
          <w:szCs w:val="24"/>
        </w:rPr>
        <w:t>和</w:t>
      </w:r>
      <w:r w:rsidRPr="00882A54">
        <w:rPr>
          <w:rFonts w:ascii="Times New Roman" w:eastAsia="宋体" w:hAnsi="Times New Roman" w:cs="Times New Roman"/>
          <w:sz w:val="24"/>
          <w:szCs w:val="24"/>
        </w:rPr>
        <w:t>3.2</w:t>
      </w:r>
      <w:r>
        <w:rPr>
          <w:rFonts w:ascii="宋体" w:eastAsia="宋体" w:hAnsi="宋体" w:cs="Times New Roman" w:hint="eastAsia"/>
          <w:sz w:val="24"/>
          <w:szCs w:val="24"/>
        </w:rPr>
        <w:t>中的工程参数，设置加砂曲线指数为</w:t>
      </w:r>
      <m:oMath>
        <m:r>
          <m:rPr>
            <m:sty m:val="p"/>
          </m:rPr>
          <w:rPr>
            <w:rFonts w:ascii="Cambria Math" w:eastAsia="宋体" w:hAnsi="Cambria Math" w:cs="Times New Roman" w:hint="eastAsia"/>
            <w:sz w:val="24"/>
            <w:szCs w:val="24"/>
          </w:rPr>
          <m:t>0</m:t>
        </m:r>
        <m:r>
          <m:rPr>
            <m:sty m:val="p"/>
          </m:rPr>
          <w:rPr>
            <w:rFonts w:ascii="Cambria Math" w:eastAsia="宋体" w:hAnsi="Cambria Math" w:cs="Times New Roman"/>
            <w:sz w:val="24"/>
            <w:szCs w:val="24"/>
          </w:rPr>
          <m:t>.64</m:t>
        </m:r>
      </m:oMath>
      <w:r>
        <w:rPr>
          <w:rFonts w:ascii="宋体" w:eastAsia="宋体" w:hAnsi="宋体" w:cs="Times New Roman" w:hint="eastAsia"/>
          <w:sz w:val="24"/>
          <w:szCs w:val="24"/>
        </w:rPr>
        <w:t>，压裂液表观粘度为</w:t>
      </w:r>
      <m:oMath>
        <m:r>
          <m:rPr>
            <m:sty m:val="p"/>
          </m:rPr>
          <w:rPr>
            <w:rFonts w:ascii="Cambria Math" w:eastAsia="宋体" w:hAnsi="Cambria Math" w:cs="Times New Roman"/>
            <w:sz w:val="24"/>
            <w:szCs w:val="24"/>
          </w:rPr>
          <m:t>11</m:t>
        </m:r>
        <m:r>
          <w:rPr>
            <w:rFonts w:ascii="Cambria Math" w:eastAsia="宋体" w:hAnsi="Cambria Math" w:cs="Times New Roman" w:hint="eastAsia"/>
            <w:sz w:val="24"/>
            <w:szCs w:val="24"/>
          </w:rPr>
          <m:t>m</m:t>
        </m:r>
        <m:r>
          <w:rPr>
            <w:rFonts w:ascii="Cambria Math" w:eastAsia="宋体" w:hAnsi="Cambria Math" w:cs="Times New Roman"/>
            <w:sz w:val="24"/>
            <w:szCs w:val="24"/>
          </w:rPr>
          <m:t>Pa</m:t>
        </m:r>
        <m:r>
          <m:rPr>
            <m:sty m:val="p"/>
          </m:rPr>
          <w:rPr>
            <w:rFonts w:ascii="Cambria Math" w:eastAsia="宋体" w:hAnsi="Cambria Math" w:cs="Times New Roman"/>
            <w:sz w:val="24"/>
            <w:szCs w:val="24"/>
          </w:rPr>
          <m:t>∙</m:t>
        </m:r>
        <m:r>
          <w:rPr>
            <w:rFonts w:ascii="Cambria Math" w:eastAsia="宋体" w:hAnsi="Cambria Math" w:cs="Times New Roman"/>
            <w:sz w:val="24"/>
            <w:szCs w:val="24"/>
          </w:rPr>
          <m:t>s</m:t>
        </m:r>
      </m:oMath>
      <w:r>
        <w:rPr>
          <w:rFonts w:ascii="宋体" w:eastAsia="宋体" w:hAnsi="宋体" w:cs="Times New Roman" w:hint="eastAsia"/>
          <w:sz w:val="24"/>
          <w:szCs w:val="24"/>
        </w:rPr>
        <w:t>（稠度系数为</w:t>
      </w:r>
      <m:oMath>
        <m:r>
          <m:rPr>
            <m:sty m:val="p"/>
          </m:rPr>
          <w:rPr>
            <w:rFonts w:ascii="Cambria Math" w:eastAsia="宋体" w:hAnsi="Cambria Math" w:cs="Times New Roman" w:hint="eastAsia"/>
            <w:sz w:val="24"/>
            <w:szCs w:val="24"/>
          </w:rPr>
          <m:t>0</m:t>
        </m:r>
        <m:r>
          <m:rPr>
            <m:sty m:val="p"/>
          </m:rPr>
          <w:rPr>
            <w:rFonts w:ascii="Cambria Math" w:eastAsia="宋体" w:hAnsi="Cambria Math" w:cs="Times New Roman"/>
            <w:sz w:val="24"/>
            <w:szCs w:val="24"/>
          </w:rPr>
          <m:t>.25</m:t>
        </m:r>
        <m:r>
          <w:rPr>
            <w:rFonts w:ascii="Cambria Math" w:eastAsia="宋体" w:hAnsi="Cambria Math" w:cs="Times New Roman"/>
            <w:sz w:val="24"/>
            <w:szCs w:val="24"/>
          </w:rPr>
          <m:t>Pa</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hint="eastAsia"/>
                <w:sz w:val="24"/>
                <w:szCs w:val="24"/>
              </w:rPr>
              <m:t>n</m:t>
            </m:r>
          </m:sup>
        </m:sSup>
      </m:oMath>
      <w:r>
        <w:rPr>
          <w:rFonts w:ascii="宋体" w:eastAsia="宋体" w:hAnsi="宋体" w:cs="Times New Roman" w:hint="eastAsia"/>
          <w:sz w:val="24"/>
          <w:szCs w:val="24"/>
        </w:rPr>
        <w:t>，流性指数为</w:t>
      </w:r>
      <m:oMath>
        <m:r>
          <m:rPr>
            <m:sty m:val="p"/>
          </m:rPr>
          <w:rPr>
            <w:rFonts w:ascii="Cambria Math" w:eastAsia="宋体" w:hAnsi="Cambria Math" w:cs="Times New Roman" w:hint="eastAsia"/>
            <w:sz w:val="24"/>
            <w:szCs w:val="24"/>
          </w:rPr>
          <m:t>0</m:t>
        </m:r>
        <m:r>
          <m:rPr>
            <m:sty m:val="p"/>
          </m:rPr>
          <w:rPr>
            <w:rFonts w:ascii="Cambria Math" w:eastAsia="宋体" w:hAnsi="Cambria Math" w:cs="Times New Roman"/>
            <w:sz w:val="24"/>
            <w:szCs w:val="24"/>
          </w:rPr>
          <m:t>.5</m:t>
        </m:r>
      </m:oMath>
      <w:r>
        <w:rPr>
          <w:rFonts w:ascii="宋体" w:eastAsia="宋体" w:hAnsi="宋体" w:cs="Times New Roman" w:hint="eastAsia"/>
          <w:sz w:val="24"/>
          <w:szCs w:val="24"/>
        </w:rPr>
        <w:t>），泵注排量为</w:t>
      </w:r>
      <m:oMath>
        <m:r>
          <m:rPr>
            <m:sty m:val="p"/>
          </m:rPr>
          <w:rPr>
            <w:rFonts w:ascii="Cambria Math" w:eastAsia="宋体" w:hAnsi="Cambria Math" w:cs="Times New Roman"/>
            <w:sz w:val="24"/>
            <w:szCs w:val="24"/>
          </w:rPr>
          <m:t>5</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Pr>
          <w:rFonts w:ascii="宋体" w:eastAsia="宋体" w:hAnsi="宋体" w:cs="Times New Roman" w:hint="eastAsia"/>
          <w:sz w:val="24"/>
          <w:szCs w:val="24"/>
        </w:rPr>
        <w:t>，其它因素不变。</w:t>
      </w:r>
    </w:p>
    <w:p w14:paraId="4BF72E3F" w14:textId="77777777" w:rsidR="0024541F" w:rsidRDefault="0024541F" w:rsidP="0024541F">
      <w:pPr>
        <w:pStyle w:val="3"/>
        <w:spacing w:beforeLines="50" w:before="156" w:afterLines="50" w:after="156" w:line="240" w:lineRule="auto"/>
        <w:rPr>
          <w:rFonts w:ascii="黑体" w:eastAsia="黑体" w:hAnsi="黑体" w:cs="Times New Roman"/>
          <w:sz w:val="24"/>
          <w:szCs w:val="24"/>
        </w:rPr>
      </w:pPr>
      <w:bookmarkStart w:id="108" w:name="_Toc515270758"/>
      <w:r w:rsidRPr="0022544A">
        <w:rPr>
          <w:rFonts w:ascii="Times New Roman" w:eastAsia="黑体" w:hAnsi="Times New Roman" w:cs="Times New Roman"/>
          <w:sz w:val="24"/>
          <w:szCs w:val="24"/>
        </w:rPr>
        <w:t>3.3.1</w:t>
      </w:r>
      <w:r>
        <w:rPr>
          <w:rFonts w:ascii="黑体" w:eastAsia="黑体" w:hAnsi="黑体" w:cs="Times New Roman"/>
          <w:sz w:val="24"/>
          <w:szCs w:val="24"/>
        </w:rPr>
        <w:t xml:space="preserve">  </w:t>
      </w:r>
      <w:r>
        <w:rPr>
          <w:rFonts w:ascii="黑体" w:eastAsia="黑体" w:hAnsi="黑体" w:cs="Times New Roman" w:hint="eastAsia"/>
          <w:sz w:val="24"/>
          <w:szCs w:val="24"/>
        </w:rPr>
        <w:t>泵注排量的影响及分析</w:t>
      </w:r>
      <w:bookmarkEnd w:id="108"/>
    </w:p>
    <w:p w14:paraId="13844371" w14:textId="7711ACC5" w:rsidR="00DC0513" w:rsidRDefault="007A2E15" w:rsidP="00497230">
      <w:pPr>
        <w:spacing w:line="400" w:lineRule="exact"/>
        <w:ind w:firstLineChars="200" w:firstLine="480"/>
        <w:rPr>
          <w:rFonts w:ascii="宋体" w:eastAsia="宋体" w:hAnsi="宋体" w:cs="Times New Roman"/>
          <w:sz w:val="24"/>
          <w:szCs w:val="24"/>
        </w:rPr>
      </w:pPr>
      <w:r>
        <w:rPr>
          <w:rFonts w:ascii="宋体" w:eastAsia="宋体" w:hAnsi="宋体" w:cs="Times New Roman"/>
          <w:noProof/>
          <w:sz w:val="24"/>
          <w:szCs w:val="24"/>
        </w:rPr>
        <w:drawing>
          <wp:anchor distT="0" distB="0" distL="114300" distR="114300" simplePos="0" relativeHeight="251734016" behindDoc="0" locked="0" layoutInCell="1" allowOverlap="1" wp14:anchorId="1B315832" wp14:editId="3DE71EC9">
            <wp:simplePos x="0" y="0"/>
            <wp:positionH relativeFrom="column">
              <wp:posOffset>480695</wp:posOffset>
            </wp:positionH>
            <wp:positionV relativeFrom="paragraph">
              <wp:posOffset>539115</wp:posOffset>
            </wp:positionV>
            <wp:extent cx="4412615" cy="2743200"/>
            <wp:effectExtent l="0" t="0" r="6985" b="0"/>
            <wp:wrapTopAndBottom/>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061811">
        <w:rPr>
          <w:rFonts w:ascii="宋体" w:eastAsia="宋体" w:hAnsi="宋体" w:cs="Times New Roman" w:hint="eastAsia"/>
          <w:sz w:val="24"/>
          <w:szCs w:val="24"/>
        </w:rPr>
        <w:t>单独改变泵注排量</w:t>
      </w:r>
      <w:r w:rsidR="002A0195">
        <w:rPr>
          <w:rFonts w:ascii="宋体" w:eastAsia="宋体" w:hAnsi="宋体" w:cs="Times New Roman" w:hint="eastAsia"/>
          <w:sz w:val="24"/>
          <w:szCs w:val="24"/>
        </w:rPr>
        <w:t>，分别</w:t>
      </w:r>
      <w:r w:rsidR="005D3A00">
        <w:rPr>
          <w:rFonts w:ascii="宋体" w:eastAsia="宋体" w:hAnsi="宋体" w:cs="Times New Roman" w:hint="eastAsia"/>
          <w:sz w:val="24"/>
          <w:szCs w:val="24"/>
        </w:rPr>
        <w:t>再</w:t>
      </w:r>
      <w:r w:rsidR="002A0195">
        <w:rPr>
          <w:rFonts w:ascii="宋体" w:eastAsia="宋体" w:hAnsi="宋体" w:cs="Times New Roman" w:hint="eastAsia"/>
          <w:sz w:val="24"/>
          <w:szCs w:val="24"/>
        </w:rPr>
        <w:t>取</w:t>
      </w:r>
      <w:r w:rsidR="005D3A00">
        <w:rPr>
          <w:rFonts w:ascii="宋体" w:eastAsia="宋体" w:hAnsi="宋体" w:cs="Times New Roman" w:hint="eastAsia"/>
          <w:sz w:val="24"/>
          <w:szCs w:val="24"/>
        </w:rPr>
        <w:t>排量为</w:t>
      </w:r>
      <m:oMath>
        <m:r>
          <m:rPr>
            <m:sty m:val="p"/>
          </m:rPr>
          <w:rPr>
            <w:rFonts w:ascii="Cambria Math" w:eastAsia="宋体" w:hAnsi="Cambria Math" w:cs="Times New Roman"/>
            <w:sz w:val="24"/>
            <w:szCs w:val="24"/>
          </w:rPr>
          <m:t>3</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sidR="005D3A00">
        <w:rPr>
          <w:rFonts w:ascii="宋体" w:eastAsia="宋体" w:hAnsi="宋体" w:cs="Times New Roman" w:hint="eastAsia"/>
          <w:sz w:val="24"/>
          <w:szCs w:val="24"/>
        </w:rPr>
        <w:t>、</w:t>
      </w:r>
      <m:oMath>
        <m:r>
          <m:rPr>
            <m:sty m:val="p"/>
          </m:rPr>
          <w:rPr>
            <w:rFonts w:ascii="Cambria Math" w:eastAsia="宋体" w:hAnsi="Cambria Math" w:cs="Times New Roman"/>
            <w:sz w:val="24"/>
            <w:szCs w:val="24"/>
          </w:rPr>
          <m:t>4</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sidR="005D3A00">
        <w:rPr>
          <w:rFonts w:ascii="宋体" w:eastAsia="宋体" w:hAnsi="宋体" w:cs="Times New Roman" w:hint="eastAsia"/>
          <w:sz w:val="24"/>
          <w:szCs w:val="24"/>
        </w:rPr>
        <w:t>、</w:t>
      </w:r>
      <m:oMath>
        <m:r>
          <m:rPr>
            <m:sty m:val="p"/>
          </m:rPr>
          <w:rPr>
            <w:rFonts w:ascii="Cambria Math" w:eastAsia="宋体" w:hAnsi="Cambria Math" w:cs="Times New Roman"/>
            <w:sz w:val="24"/>
            <w:szCs w:val="24"/>
          </w:rPr>
          <m:t>6</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sidR="005D3A00">
        <w:rPr>
          <w:rFonts w:ascii="宋体" w:eastAsia="宋体" w:hAnsi="宋体" w:cs="Times New Roman" w:hint="eastAsia"/>
          <w:sz w:val="24"/>
          <w:szCs w:val="24"/>
        </w:rPr>
        <w:t>、</w:t>
      </w:r>
      <m:oMath>
        <m:r>
          <m:rPr>
            <m:sty m:val="p"/>
          </m:rPr>
          <w:rPr>
            <w:rFonts w:ascii="Cambria Math" w:eastAsia="宋体" w:hAnsi="Cambria Math" w:cs="Times New Roman"/>
            <w:sz w:val="24"/>
            <w:szCs w:val="24"/>
          </w:rPr>
          <m:t>7</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sidR="00DB7FE5">
        <w:rPr>
          <w:rFonts w:ascii="宋体" w:eastAsia="宋体" w:hAnsi="宋体" w:cs="Times New Roman" w:hint="eastAsia"/>
          <w:sz w:val="24"/>
          <w:szCs w:val="24"/>
        </w:rPr>
        <w:t>优化前置液量</w:t>
      </w:r>
      <w:r w:rsidR="005D3A00">
        <w:rPr>
          <w:rFonts w:ascii="宋体" w:eastAsia="宋体" w:hAnsi="宋体" w:cs="Times New Roman" w:hint="eastAsia"/>
          <w:sz w:val="24"/>
          <w:szCs w:val="24"/>
        </w:rPr>
        <w:t>。</w:t>
      </w:r>
      <w:r w:rsidR="00497230">
        <w:rPr>
          <w:rFonts w:ascii="宋体" w:eastAsia="宋体" w:hAnsi="宋体" w:cs="Times New Roman" w:hint="eastAsia"/>
          <w:sz w:val="24"/>
          <w:szCs w:val="24"/>
        </w:rPr>
        <w:t>各</w:t>
      </w:r>
      <w:r w:rsidR="00791624">
        <w:rPr>
          <w:rFonts w:ascii="宋体" w:eastAsia="宋体" w:hAnsi="宋体" w:cs="Times New Roman" w:hint="eastAsia"/>
          <w:sz w:val="24"/>
          <w:szCs w:val="24"/>
        </w:rPr>
        <w:t>排量</w:t>
      </w:r>
      <w:r w:rsidR="00497230">
        <w:rPr>
          <w:rFonts w:ascii="宋体" w:eastAsia="宋体" w:hAnsi="宋体" w:cs="Times New Roman" w:hint="eastAsia"/>
          <w:sz w:val="24"/>
          <w:szCs w:val="24"/>
        </w:rPr>
        <w:t>的</w:t>
      </w:r>
      <w:r w:rsidR="005D3A00">
        <w:rPr>
          <w:rFonts w:ascii="宋体" w:eastAsia="宋体" w:hAnsi="宋体" w:cs="Times New Roman" w:hint="eastAsia"/>
          <w:sz w:val="24"/>
          <w:szCs w:val="24"/>
        </w:rPr>
        <w:t>优化</w:t>
      </w:r>
      <w:r w:rsidR="00497230">
        <w:rPr>
          <w:rFonts w:ascii="宋体" w:eastAsia="宋体" w:hAnsi="宋体" w:cs="Times New Roman" w:hint="eastAsia"/>
          <w:sz w:val="24"/>
          <w:szCs w:val="24"/>
        </w:rPr>
        <w:t>对比</w:t>
      </w:r>
      <w:r w:rsidR="005D3A00">
        <w:rPr>
          <w:rFonts w:ascii="宋体" w:eastAsia="宋体" w:hAnsi="宋体" w:cs="Times New Roman" w:hint="eastAsia"/>
          <w:sz w:val="24"/>
          <w:szCs w:val="24"/>
        </w:rPr>
        <w:t>结果如下</w:t>
      </w:r>
      <w:r w:rsidR="00DB7FE5">
        <w:rPr>
          <w:rFonts w:ascii="宋体" w:eastAsia="宋体" w:hAnsi="宋体" w:cs="Times New Roman" w:hint="eastAsia"/>
          <w:sz w:val="24"/>
          <w:szCs w:val="24"/>
        </w:rPr>
        <w:t>图</w:t>
      </w:r>
      <w:r w:rsidR="00497230" w:rsidRPr="00882A54">
        <w:rPr>
          <w:rFonts w:ascii="Times New Roman" w:eastAsia="宋体" w:hAnsi="Times New Roman" w:cs="Times New Roman"/>
          <w:sz w:val="24"/>
          <w:szCs w:val="24"/>
        </w:rPr>
        <w:t>3</w:t>
      </w:r>
      <w:r w:rsidR="008B6F8D">
        <w:rPr>
          <w:rFonts w:ascii="Times New Roman" w:eastAsia="宋体" w:hAnsi="Times New Roman" w:cs="Times New Roman"/>
          <w:sz w:val="24"/>
          <w:szCs w:val="24"/>
        </w:rPr>
        <w:t>.5</w:t>
      </w:r>
      <w:r w:rsidR="005D3A00">
        <w:rPr>
          <w:rFonts w:ascii="宋体" w:eastAsia="宋体" w:hAnsi="宋体" w:cs="Times New Roman" w:hint="eastAsia"/>
          <w:sz w:val="24"/>
          <w:szCs w:val="24"/>
        </w:rPr>
        <w:t>所示。</w:t>
      </w:r>
    </w:p>
    <w:p w14:paraId="527B4EB7" w14:textId="24792849" w:rsidR="00497230" w:rsidRPr="00497230" w:rsidRDefault="00497230" w:rsidP="00497230">
      <w:pPr>
        <w:jc w:val="center"/>
        <w:rPr>
          <w:rFonts w:ascii="宋体" w:eastAsia="宋体" w:hAnsi="宋体" w:cs="Times New Roman"/>
          <w:szCs w:val="21"/>
        </w:rPr>
      </w:pPr>
      <w:r>
        <w:rPr>
          <w:rFonts w:ascii="宋体" w:eastAsia="宋体" w:hAnsi="宋体" w:cs="Times New Roman" w:hint="eastAsia"/>
          <w:szCs w:val="21"/>
        </w:rPr>
        <w:t>图</w:t>
      </w:r>
      <w:r w:rsidRPr="000E0E97">
        <w:rPr>
          <w:rFonts w:ascii="Times New Roman" w:eastAsia="宋体" w:hAnsi="Times New Roman" w:cs="Times New Roman"/>
          <w:szCs w:val="21"/>
        </w:rPr>
        <w:t>3</w:t>
      </w:r>
      <w:r w:rsidR="008B6F8D" w:rsidRPr="000E0E97">
        <w:rPr>
          <w:rFonts w:ascii="Times New Roman" w:eastAsia="宋体" w:hAnsi="Times New Roman" w:cs="Times New Roman"/>
          <w:szCs w:val="21"/>
        </w:rPr>
        <w:t>.5</w:t>
      </w:r>
      <w:r w:rsidRPr="00F2135A">
        <w:rPr>
          <w:rFonts w:ascii="宋体" w:eastAsia="宋体" w:hAnsi="宋体" w:cs="Times New Roman"/>
          <w:szCs w:val="21"/>
        </w:rPr>
        <w:t xml:space="preserve"> </w:t>
      </w:r>
      <w:r>
        <w:rPr>
          <w:rFonts w:ascii="宋体" w:eastAsia="宋体" w:hAnsi="宋体" w:cs="Times New Roman"/>
          <w:szCs w:val="21"/>
        </w:rPr>
        <w:t xml:space="preserve"> </w:t>
      </w:r>
      <w:r>
        <w:rPr>
          <w:rFonts w:ascii="宋体" w:eastAsia="宋体" w:hAnsi="宋体" w:cs="Times New Roman" w:hint="eastAsia"/>
          <w:szCs w:val="21"/>
        </w:rPr>
        <w:t>不同泵注排量下的优化前置液量</w:t>
      </w:r>
    </w:p>
    <w:p w14:paraId="12DEDEE8" w14:textId="57B76BFB" w:rsidR="006424D1" w:rsidRDefault="006F18E4" w:rsidP="0009368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由图可知，</w:t>
      </w:r>
      <w:r w:rsidR="00497230">
        <w:rPr>
          <w:rFonts w:ascii="宋体" w:eastAsia="宋体" w:hAnsi="宋体" w:cs="Times New Roman" w:hint="eastAsia"/>
          <w:sz w:val="24"/>
          <w:szCs w:val="24"/>
        </w:rPr>
        <w:t>所选择的</w:t>
      </w:r>
      <w:r w:rsidR="00A85BDB">
        <w:rPr>
          <w:rFonts w:ascii="宋体" w:eastAsia="宋体" w:hAnsi="宋体" w:cs="Times New Roman" w:hint="eastAsia"/>
          <w:sz w:val="24"/>
          <w:szCs w:val="24"/>
        </w:rPr>
        <w:t>泵注排量越大，实际施工中的</w:t>
      </w:r>
      <w:r w:rsidR="00882A54">
        <w:rPr>
          <w:rFonts w:ascii="宋体" w:eastAsia="宋体" w:hAnsi="宋体" w:cs="Times New Roman" w:hint="eastAsia"/>
          <w:sz w:val="24"/>
          <w:szCs w:val="24"/>
        </w:rPr>
        <w:t>设计</w:t>
      </w:r>
      <w:r w:rsidR="00A85BDB">
        <w:rPr>
          <w:rFonts w:ascii="宋体" w:eastAsia="宋体" w:hAnsi="宋体" w:cs="Times New Roman" w:hint="eastAsia"/>
          <w:sz w:val="24"/>
          <w:szCs w:val="24"/>
        </w:rPr>
        <w:t>前置液量</w:t>
      </w:r>
      <w:r w:rsidR="00882A54">
        <w:rPr>
          <w:rFonts w:ascii="宋体" w:eastAsia="宋体" w:hAnsi="宋体" w:cs="Times New Roman" w:hint="eastAsia"/>
          <w:sz w:val="24"/>
          <w:szCs w:val="24"/>
        </w:rPr>
        <w:t>应越小</w:t>
      </w:r>
      <w:r w:rsidR="00CC6E24">
        <w:rPr>
          <w:rFonts w:ascii="宋体" w:eastAsia="宋体" w:hAnsi="宋体" w:cs="Times New Roman" w:hint="eastAsia"/>
          <w:sz w:val="24"/>
          <w:szCs w:val="24"/>
        </w:rPr>
        <w:t>。</w:t>
      </w:r>
      <w:r w:rsidR="0009368A">
        <w:rPr>
          <w:rFonts w:ascii="宋体" w:eastAsia="宋体" w:hAnsi="宋体" w:cs="Times New Roman" w:hint="eastAsia"/>
          <w:sz w:val="24"/>
          <w:szCs w:val="24"/>
        </w:rPr>
        <w:t>可以说明泵注排量的提高有助于压裂造缝，从而减少对前置液的需求。而</w:t>
      </w:r>
      <w:r w:rsidR="00A85BDB">
        <w:rPr>
          <w:rFonts w:ascii="宋体" w:eastAsia="宋体" w:hAnsi="宋体" w:cs="Times New Roman" w:hint="eastAsia"/>
          <w:sz w:val="24"/>
          <w:szCs w:val="24"/>
        </w:rPr>
        <w:t>在施工中</w:t>
      </w:r>
      <w:r w:rsidR="0009368A">
        <w:rPr>
          <w:rFonts w:ascii="宋体" w:eastAsia="宋体" w:hAnsi="宋体" w:cs="Times New Roman" w:hint="eastAsia"/>
          <w:sz w:val="24"/>
          <w:szCs w:val="24"/>
        </w:rPr>
        <w:t>，</w:t>
      </w:r>
      <w:r w:rsidR="00A85BDB">
        <w:rPr>
          <w:rFonts w:ascii="宋体" w:eastAsia="宋体" w:hAnsi="宋体" w:cs="Times New Roman" w:hint="eastAsia"/>
          <w:sz w:val="24"/>
          <w:szCs w:val="24"/>
        </w:rPr>
        <w:t>可</w:t>
      </w:r>
      <w:r w:rsidR="00A85BDB">
        <w:rPr>
          <w:rFonts w:ascii="宋体" w:eastAsia="宋体" w:hAnsi="宋体" w:cs="Times New Roman" w:hint="eastAsia"/>
          <w:sz w:val="24"/>
          <w:szCs w:val="24"/>
        </w:rPr>
        <w:lastRenderedPageBreak/>
        <w:t>以通过</w:t>
      </w:r>
      <w:r w:rsidR="00E25885">
        <w:rPr>
          <w:rFonts w:ascii="宋体" w:eastAsia="宋体" w:hAnsi="宋体" w:cs="Times New Roman" w:hint="eastAsia"/>
          <w:sz w:val="24"/>
          <w:szCs w:val="24"/>
        </w:rPr>
        <w:t>加大排量</w:t>
      </w:r>
      <w:r w:rsidR="00A85BDB">
        <w:rPr>
          <w:rFonts w:ascii="宋体" w:eastAsia="宋体" w:hAnsi="宋体" w:cs="Times New Roman" w:hint="eastAsia"/>
          <w:sz w:val="24"/>
          <w:szCs w:val="24"/>
        </w:rPr>
        <w:t>以</w:t>
      </w:r>
      <w:r w:rsidR="00E25885">
        <w:rPr>
          <w:rFonts w:ascii="宋体" w:eastAsia="宋体" w:hAnsi="宋体" w:cs="Times New Roman" w:hint="eastAsia"/>
          <w:sz w:val="24"/>
          <w:szCs w:val="24"/>
        </w:rPr>
        <w:t>减小对前置液量的</w:t>
      </w:r>
      <w:r w:rsidR="00A85BDB">
        <w:rPr>
          <w:rFonts w:ascii="宋体" w:eastAsia="宋体" w:hAnsi="宋体" w:cs="Times New Roman" w:hint="eastAsia"/>
          <w:sz w:val="24"/>
          <w:szCs w:val="24"/>
        </w:rPr>
        <w:t>使用</w:t>
      </w:r>
      <w:r w:rsidR="00E25885">
        <w:rPr>
          <w:rFonts w:ascii="宋体" w:eastAsia="宋体" w:hAnsi="宋体" w:cs="Times New Roman" w:hint="eastAsia"/>
          <w:sz w:val="24"/>
          <w:szCs w:val="24"/>
        </w:rPr>
        <w:t>。</w:t>
      </w:r>
    </w:p>
    <w:p w14:paraId="5674BA40" w14:textId="2723A558" w:rsidR="00A85BDB" w:rsidRDefault="00A85BDB" w:rsidP="00A85BDB">
      <w:pPr>
        <w:pStyle w:val="3"/>
        <w:spacing w:beforeLines="50" w:before="156" w:afterLines="50" w:after="156" w:line="240" w:lineRule="auto"/>
        <w:rPr>
          <w:rFonts w:ascii="黑体" w:eastAsia="黑体" w:hAnsi="黑体" w:cs="Times New Roman"/>
          <w:sz w:val="24"/>
          <w:szCs w:val="24"/>
        </w:rPr>
      </w:pPr>
      <w:bookmarkStart w:id="109" w:name="_Toc515270759"/>
      <w:r w:rsidRPr="0022544A">
        <w:rPr>
          <w:rFonts w:ascii="Times New Roman" w:eastAsia="黑体" w:hAnsi="Times New Roman" w:cs="Times New Roman"/>
          <w:sz w:val="24"/>
          <w:szCs w:val="24"/>
        </w:rPr>
        <w:t>3.3.2</w:t>
      </w:r>
      <w:r>
        <w:rPr>
          <w:rFonts w:ascii="黑体" w:eastAsia="黑体" w:hAnsi="黑体" w:cs="Times New Roman"/>
          <w:sz w:val="24"/>
          <w:szCs w:val="24"/>
        </w:rPr>
        <w:t xml:space="preserve">  </w:t>
      </w:r>
      <w:r>
        <w:rPr>
          <w:rFonts w:ascii="黑体" w:eastAsia="黑体" w:hAnsi="黑体" w:cs="Times New Roman" w:hint="eastAsia"/>
          <w:sz w:val="24"/>
          <w:szCs w:val="24"/>
        </w:rPr>
        <w:t>压裂液视粘度的影响及分析</w:t>
      </w:r>
      <w:bookmarkEnd w:id="109"/>
    </w:p>
    <w:p w14:paraId="1AA3604A" w14:textId="34B81217" w:rsidR="00791624" w:rsidRPr="000E0E97" w:rsidRDefault="00882A54" w:rsidP="001A4D62">
      <w:pPr>
        <w:spacing w:line="400" w:lineRule="exact"/>
        <w:ind w:firstLineChars="200" w:firstLine="480"/>
        <w:rPr>
          <w:rFonts w:ascii="Times New Roman" w:eastAsia="宋体" w:hAnsi="Times New Roman" w:cs="Times New Roman"/>
          <w:sz w:val="24"/>
          <w:szCs w:val="24"/>
        </w:rPr>
      </w:pPr>
      <w:r>
        <w:rPr>
          <w:rFonts w:ascii="宋体" w:eastAsia="宋体" w:hAnsi="宋体" w:cs="Times New Roman"/>
          <w:noProof/>
          <w:sz w:val="24"/>
          <w:szCs w:val="24"/>
        </w:rPr>
        <w:drawing>
          <wp:anchor distT="0" distB="0" distL="114300" distR="114300" simplePos="0" relativeHeight="251736064" behindDoc="0" locked="0" layoutInCell="1" allowOverlap="1" wp14:anchorId="0CE4FCC8" wp14:editId="1F93EB5F">
            <wp:simplePos x="0" y="0"/>
            <wp:positionH relativeFrom="column">
              <wp:posOffset>273685</wp:posOffset>
            </wp:positionH>
            <wp:positionV relativeFrom="paragraph">
              <wp:posOffset>770255</wp:posOffset>
            </wp:positionV>
            <wp:extent cx="4623435" cy="2828925"/>
            <wp:effectExtent l="0" t="0" r="5715" b="9525"/>
            <wp:wrapTopAndBottom/>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791624">
        <w:rPr>
          <w:rFonts w:ascii="宋体" w:eastAsia="宋体" w:hAnsi="宋体" w:cs="Times New Roman" w:hint="eastAsia"/>
          <w:sz w:val="24"/>
          <w:szCs w:val="24"/>
        </w:rPr>
        <w:t>单独改变压裂液的视粘度（即同时改变压裂液的稠度系数和流性指数），优化前置液量。</w:t>
      </w:r>
      <w:r w:rsidR="001A4D62">
        <w:rPr>
          <w:rFonts w:ascii="宋体" w:eastAsia="宋体" w:hAnsi="宋体" w:cs="Times New Roman" w:hint="eastAsia"/>
          <w:sz w:val="24"/>
          <w:szCs w:val="24"/>
        </w:rPr>
        <w:t>将</w:t>
      </w:r>
      <w:r w:rsidR="00375EAF">
        <w:rPr>
          <w:rFonts w:ascii="宋体" w:eastAsia="宋体" w:hAnsi="宋体" w:cs="Times New Roman" w:hint="eastAsia"/>
          <w:sz w:val="24"/>
          <w:szCs w:val="24"/>
        </w:rPr>
        <w:t>不同压裂液视粘度对应的最优前置液量进行比较，</w:t>
      </w:r>
      <w:r w:rsidR="005A631A">
        <w:rPr>
          <w:rFonts w:ascii="宋体" w:eastAsia="宋体" w:hAnsi="宋体" w:cs="Times New Roman" w:hint="eastAsia"/>
          <w:sz w:val="24"/>
          <w:szCs w:val="24"/>
        </w:rPr>
        <w:t>选取其中</w:t>
      </w:r>
      <w:r w:rsidR="001A4D62">
        <w:rPr>
          <w:rFonts w:ascii="宋体" w:eastAsia="宋体" w:hAnsi="宋体" w:cs="Times New Roman" w:hint="eastAsia"/>
          <w:sz w:val="24"/>
          <w:szCs w:val="24"/>
        </w:rPr>
        <w:t>合理</w:t>
      </w:r>
      <w:r w:rsidR="005A631A">
        <w:rPr>
          <w:rFonts w:ascii="宋体" w:eastAsia="宋体" w:hAnsi="宋体" w:cs="Times New Roman" w:hint="eastAsia"/>
          <w:sz w:val="24"/>
          <w:szCs w:val="24"/>
        </w:rPr>
        <w:t>部分信息</w:t>
      </w:r>
      <w:r w:rsidR="00375EAF">
        <w:rPr>
          <w:rFonts w:ascii="宋体" w:eastAsia="宋体" w:hAnsi="宋体" w:cs="Times New Roman" w:hint="eastAsia"/>
          <w:sz w:val="24"/>
          <w:szCs w:val="24"/>
        </w:rPr>
        <w:t>可绘制下图</w:t>
      </w:r>
      <w:r w:rsidR="00375EAF" w:rsidRPr="000E0E97">
        <w:rPr>
          <w:rFonts w:ascii="Times New Roman" w:eastAsia="宋体" w:hAnsi="Times New Roman" w:cs="Times New Roman"/>
          <w:sz w:val="24"/>
          <w:szCs w:val="24"/>
        </w:rPr>
        <w:t>3</w:t>
      </w:r>
      <w:r w:rsidR="008B6F8D" w:rsidRPr="000E0E97">
        <w:rPr>
          <w:rFonts w:ascii="Times New Roman" w:eastAsia="宋体" w:hAnsi="Times New Roman" w:cs="Times New Roman"/>
          <w:sz w:val="24"/>
          <w:szCs w:val="24"/>
        </w:rPr>
        <w:t>.6</w:t>
      </w:r>
    </w:p>
    <w:p w14:paraId="6A2DF9BB" w14:textId="66527CE3" w:rsidR="00A87643" w:rsidRDefault="005A631A" w:rsidP="005A631A">
      <w:pPr>
        <w:spacing w:line="400" w:lineRule="exact"/>
        <w:ind w:firstLineChars="200" w:firstLine="420"/>
        <w:jc w:val="center"/>
        <w:rPr>
          <w:rFonts w:ascii="宋体" w:eastAsia="宋体" w:hAnsi="宋体" w:cs="Times New Roman"/>
          <w:sz w:val="24"/>
          <w:szCs w:val="24"/>
        </w:rPr>
      </w:pPr>
      <w:r>
        <w:rPr>
          <w:rFonts w:ascii="宋体" w:eastAsia="宋体" w:hAnsi="宋体" w:cs="Times New Roman" w:hint="eastAsia"/>
          <w:szCs w:val="21"/>
        </w:rPr>
        <w:t>图</w:t>
      </w:r>
      <w:r w:rsidRPr="000E0E97">
        <w:rPr>
          <w:rFonts w:ascii="Times New Roman" w:eastAsia="宋体" w:hAnsi="Times New Roman" w:cs="Times New Roman"/>
          <w:szCs w:val="21"/>
        </w:rPr>
        <w:t>3</w:t>
      </w:r>
      <w:r w:rsidR="008B6F8D" w:rsidRPr="000E0E97">
        <w:rPr>
          <w:rFonts w:ascii="Times New Roman" w:eastAsia="宋体" w:hAnsi="Times New Roman" w:cs="Times New Roman"/>
          <w:szCs w:val="21"/>
        </w:rPr>
        <w:t>.6</w:t>
      </w:r>
      <w:r w:rsidRPr="00F2135A">
        <w:rPr>
          <w:rFonts w:ascii="宋体" w:eastAsia="宋体" w:hAnsi="宋体" w:cs="Times New Roman"/>
          <w:szCs w:val="21"/>
        </w:rPr>
        <w:t xml:space="preserve"> </w:t>
      </w:r>
      <w:r>
        <w:rPr>
          <w:rFonts w:ascii="宋体" w:eastAsia="宋体" w:hAnsi="宋体" w:cs="Times New Roman"/>
          <w:szCs w:val="21"/>
        </w:rPr>
        <w:t xml:space="preserve"> </w:t>
      </w:r>
      <w:r>
        <w:rPr>
          <w:rFonts w:ascii="宋体" w:eastAsia="宋体" w:hAnsi="宋体" w:cs="Times New Roman" w:hint="eastAsia"/>
          <w:szCs w:val="21"/>
        </w:rPr>
        <w:t>不同压裂液视粘度下的优化前置液量</w:t>
      </w:r>
    </w:p>
    <w:p w14:paraId="33ACFCE4" w14:textId="3EB5D0DB" w:rsidR="005A631A" w:rsidRPr="005D3A00" w:rsidRDefault="00E25885" w:rsidP="0009368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根据实验</w:t>
      </w:r>
      <w:r w:rsidR="005A631A">
        <w:rPr>
          <w:rFonts w:ascii="宋体" w:eastAsia="宋体" w:hAnsi="宋体" w:cs="Times New Roman" w:hint="eastAsia"/>
          <w:sz w:val="24"/>
          <w:szCs w:val="24"/>
        </w:rPr>
        <w:t>及得出的图</w:t>
      </w:r>
      <w:r w:rsidR="00CC6E24">
        <w:rPr>
          <w:rFonts w:ascii="宋体" w:eastAsia="宋体" w:hAnsi="宋体" w:cs="Times New Roman" w:hint="eastAsia"/>
          <w:sz w:val="24"/>
          <w:szCs w:val="24"/>
        </w:rPr>
        <w:t>表</w:t>
      </w:r>
      <w:r w:rsidR="005A631A">
        <w:rPr>
          <w:rFonts w:ascii="宋体" w:eastAsia="宋体" w:hAnsi="宋体" w:cs="Times New Roman" w:hint="eastAsia"/>
          <w:sz w:val="24"/>
          <w:szCs w:val="24"/>
        </w:rPr>
        <w:t>信息可知</w:t>
      </w:r>
      <w:r>
        <w:rPr>
          <w:rFonts w:ascii="宋体" w:eastAsia="宋体" w:hAnsi="宋体" w:cs="Times New Roman" w:hint="eastAsia"/>
          <w:sz w:val="24"/>
          <w:szCs w:val="24"/>
        </w:rPr>
        <w:t>，</w:t>
      </w:r>
      <w:r w:rsidR="009E6DAC">
        <w:rPr>
          <w:rFonts w:ascii="宋体" w:eastAsia="宋体" w:hAnsi="宋体" w:cs="Times New Roman" w:hint="eastAsia"/>
          <w:sz w:val="24"/>
          <w:szCs w:val="24"/>
        </w:rPr>
        <w:t>压裂液视粘度</w:t>
      </w:r>
      <w:r w:rsidR="0009368A">
        <w:rPr>
          <w:rFonts w:ascii="宋体" w:eastAsia="宋体" w:hAnsi="宋体" w:cs="Times New Roman" w:hint="eastAsia"/>
          <w:sz w:val="24"/>
          <w:szCs w:val="24"/>
        </w:rPr>
        <w:t>越大，设计要求的前置液量越少。且当压裂液视粘度很小时，不同粘度对前置液量的要求有急剧变化；而当压裂液视粘度较大时，因其所需的前置液本就较少，故其前置液量要求波动不大。可以说明压裂液的粘度越大，对于造缝越加有利，且效果明显。</w:t>
      </w:r>
      <w:r w:rsidR="00483A32">
        <w:rPr>
          <w:rFonts w:ascii="宋体" w:eastAsia="宋体" w:hAnsi="宋体" w:cs="Times New Roman" w:hint="eastAsia"/>
          <w:sz w:val="24"/>
          <w:szCs w:val="24"/>
        </w:rPr>
        <w:t>在施工中，可适当增加压裂液视粘度以减小前置液的使用。</w:t>
      </w:r>
      <w:r w:rsidR="00640512">
        <w:rPr>
          <w:rFonts w:ascii="宋体" w:eastAsia="宋体" w:hAnsi="宋体" w:cs="Times New Roman" w:hint="eastAsia"/>
          <w:sz w:val="24"/>
          <w:szCs w:val="24"/>
        </w:rPr>
        <w:t>由于清水的表观粘度约为</w:t>
      </w:r>
      <m:oMath>
        <m:r>
          <m:rPr>
            <m:sty m:val="p"/>
          </m:rPr>
          <w:rPr>
            <w:rFonts w:ascii="Cambria Math" w:eastAsia="宋体" w:hAnsi="Cambria Math" w:cs="Times New Roman"/>
            <w:sz w:val="24"/>
            <w:szCs w:val="24"/>
          </w:rPr>
          <m:t>10mPa∙s</m:t>
        </m:r>
      </m:oMath>
      <w:r w:rsidR="00640512">
        <w:rPr>
          <w:rFonts w:ascii="宋体" w:eastAsia="宋体" w:hAnsi="宋体" w:cs="Times New Roman" w:hint="eastAsia"/>
          <w:sz w:val="24"/>
          <w:szCs w:val="24"/>
        </w:rPr>
        <w:t>，可以发现在此情况下实际使用的压裂液前置液量一般在</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20</m:t>
        </m:r>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m</m:t>
            </m:r>
          </m:e>
          <m:sup>
            <m:r>
              <w:rPr>
                <w:rFonts w:ascii="Cambria Math" w:eastAsia="宋体" w:hAnsi="Cambria Math" w:cs="Times New Roman"/>
                <w:sz w:val="24"/>
                <w:szCs w:val="24"/>
              </w:rPr>
              <m:t>3</m:t>
            </m:r>
          </m:sup>
        </m:sSup>
      </m:oMath>
      <w:r w:rsidR="00640512">
        <w:rPr>
          <w:rFonts w:ascii="宋体" w:eastAsia="宋体" w:hAnsi="宋体" w:cs="Times New Roman" w:hint="eastAsia"/>
          <w:sz w:val="24"/>
          <w:szCs w:val="24"/>
        </w:rPr>
        <w:t>以下。</w:t>
      </w:r>
    </w:p>
    <w:p w14:paraId="38B369CC" w14:textId="3EA922C2" w:rsidR="0024541F" w:rsidRDefault="0024541F" w:rsidP="0024541F">
      <w:pPr>
        <w:pStyle w:val="3"/>
        <w:spacing w:beforeLines="50" w:before="156" w:afterLines="50" w:after="156" w:line="240" w:lineRule="auto"/>
        <w:rPr>
          <w:rFonts w:ascii="黑体" w:eastAsia="黑体" w:hAnsi="黑体" w:cs="Times New Roman"/>
          <w:sz w:val="24"/>
          <w:szCs w:val="24"/>
        </w:rPr>
      </w:pPr>
      <w:bookmarkStart w:id="110" w:name="_Toc515270760"/>
      <w:r w:rsidRPr="0022544A">
        <w:rPr>
          <w:rFonts w:ascii="Times New Roman" w:eastAsia="黑体" w:hAnsi="Times New Roman" w:cs="Times New Roman"/>
          <w:sz w:val="24"/>
          <w:szCs w:val="24"/>
        </w:rPr>
        <w:t>3.3.</w:t>
      </w:r>
      <w:r w:rsidR="00EB1C3E" w:rsidRPr="0022544A">
        <w:rPr>
          <w:rFonts w:ascii="Times New Roman" w:eastAsia="黑体" w:hAnsi="Times New Roman" w:cs="Times New Roman"/>
          <w:sz w:val="24"/>
          <w:szCs w:val="24"/>
        </w:rPr>
        <w:t>3</w:t>
      </w:r>
      <w:r>
        <w:rPr>
          <w:rFonts w:ascii="黑体" w:eastAsia="黑体" w:hAnsi="黑体" w:cs="Times New Roman"/>
          <w:sz w:val="24"/>
          <w:szCs w:val="24"/>
        </w:rPr>
        <w:t xml:space="preserve">  </w:t>
      </w:r>
      <w:r w:rsidR="00E25885">
        <w:rPr>
          <w:rFonts w:ascii="黑体" w:eastAsia="黑体" w:hAnsi="黑体" w:cs="Times New Roman" w:hint="eastAsia"/>
          <w:sz w:val="24"/>
          <w:szCs w:val="24"/>
        </w:rPr>
        <w:t>综合滤失系数</w:t>
      </w:r>
      <w:r>
        <w:rPr>
          <w:rFonts w:ascii="黑体" w:eastAsia="黑体" w:hAnsi="黑体" w:cs="Times New Roman" w:hint="eastAsia"/>
          <w:sz w:val="24"/>
          <w:szCs w:val="24"/>
        </w:rPr>
        <w:t>的影响及分析</w:t>
      </w:r>
      <w:bookmarkEnd w:id="110"/>
    </w:p>
    <w:p w14:paraId="4BBB7385" w14:textId="307AA04F" w:rsidR="00E25885" w:rsidRDefault="007A2E15"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单独改变</w:t>
      </w:r>
      <w:r w:rsidR="009A6A16">
        <w:rPr>
          <w:rFonts w:ascii="宋体" w:eastAsia="宋体" w:hAnsi="宋体" w:cs="Times New Roman" w:hint="eastAsia"/>
          <w:sz w:val="24"/>
          <w:szCs w:val="24"/>
        </w:rPr>
        <w:t>综合滤失系数分别为</w:t>
      </w:r>
      <m:oMath>
        <m:r>
          <m:rPr>
            <m:sty m:val="p"/>
          </m:rPr>
          <w:rPr>
            <w:rFonts w:ascii="Cambria Math" w:eastAsia="宋体" w:hAnsi="Cambria Math" w:cs="Times New Roman"/>
            <w:sz w:val="24"/>
            <w:szCs w:val="24"/>
          </w:rPr>
          <m:t>0.005</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E81746">
        <w:rPr>
          <w:rFonts w:ascii="宋体" w:eastAsia="宋体" w:hAnsi="宋体" w:cs="Times New Roman" w:hint="eastAsia"/>
          <w:sz w:val="24"/>
          <w:szCs w:val="24"/>
        </w:rPr>
        <w:t>，</w:t>
      </w:r>
      <m:oMath>
        <m:r>
          <m:rPr>
            <m:sty m:val="p"/>
          </m:rPr>
          <w:rPr>
            <w:rFonts w:ascii="Cambria Math" w:eastAsia="宋体" w:hAnsi="Cambria Math" w:cs="Times New Roman"/>
            <w:sz w:val="24"/>
            <w:szCs w:val="24"/>
          </w:rPr>
          <m:t>0.01</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A22B2A">
        <w:rPr>
          <w:rFonts w:ascii="宋体" w:eastAsia="宋体" w:hAnsi="宋体" w:cs="Times New Roman" w:hint="eastAsia"/>
          <w:sz w:val="24"/>
          <w:szCs w:val="24"/>
        </w:rPr>
        <w:t>，</w:t>
      </w:r>
      <m:oMath>
        <m:r>
          <m:rPr>
            <m:sty m:val="p"/>
          </m:rPr>
          <w:rPr>
            <w:rFonts w:ascii="Cambria Math" w:eastAsia="宋体" w:hAnsi="Cambria Math" w:cs="Times New Roman"/>
            <w:sz w:val="24"/>
            <w:szCs w:val="24"/>
          </w:rPr>
          <m:t>0.02</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E81746">
        <w:rPr>
          <w:rFonts w:ascii="宋体" w:eastAsia="宋体" w:hAnsi="宋体" w:cs="Times New Roman" w:hint="eastAsia"/>
          <w:sz w:val="24"/>
          <w:szCs w:val="24"/>
        </w:rPr>
        <w:t>，</w:t>
      </w:r>
      <m:oMath>
        <m:r>
          <m:rPr>
            <m:sty m:val="p"/>
          </m:rPr>
          <w:rPr>
            <w:rFonts w:ascii="Cambria Math" w:eastAsia="宋体" w:hAnsi="Cambria Math" w:cs="Times New Roman"/>
            <w:sz w:val="24"/>
            <w:szCs w:val="24"/>
          </w:rPr>
          <m:t>0.03</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1819A8">
        <w:rPr>
          <w:rFonts w:ascii="宋体" w:eastAsia="宋体" w:hAnsi="宋体" w:cs="Times New Roman" w:hint="eastAsia"/>
          <w:sz w:val="24"/>
          <w:szCs w:val="24"/>
        </w:rPr>
        <w:t>，</w:t>
      </w:r>
      <m:oMath>
        <m:r>
          <m:rPr>
            <m:sty m:val="p"/>
          </m:rPr>
          <w:rPr>
            <w:rFonts w:ascii="Cambria Math" w:eastAsia="宋体" w:hAnsi="Cambria Math" w:cs="Times New Roman"/>
            <w:sz w:val="24"/>
            <w:szCs w:val="24"/>
          </w:rPr>
          <m:t>0.04</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1819A8">
        <w:rPr>
          <w:rFonts w:ascii="宋体" w:eastAsia="宋体" w:hAnsi="宋体" w:cs="Times New Roman" w:hint="eastAsia"/>
          <w:sz w:val="24"/>
          <w:szCs w:val="24"/>
        </w:rPr>
        <w:t>，</w:t>
      </w:r>
      <m:oMath>
        <m:r>
          <m:rPr>
            <m:sty m:val="p"/>
          </m:rPr>
          <w:rPr>
            <w:rFonts w:ascii="Cambria Math" w:eastAsia="宋体" w:hAnsi="Cambria Math" w:cs="Times New Roman"/>
            <w:sz w:val="24"/>
            <w:szCs w:val="24"/>
          </w:rPr>
          <m:t>0.05</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E81746">
        <w:rPr>
          <w:rFonts w:ascii="宋体" w:eastAsia="宋体" w:hAnsi="宋体" w:cs="Times New Roman" w:hint="eastAsia"/>
          <w:sz w:val="24"/>
          <w:szCs w:val="24"/>
        </w:rPr>
        <w:t>，</w:t>
      </w:r>
      <m:oMath>
        <m:r>
          <m:rPr>
            <m:sty m:val="p"/>
          </m:rPr>
          <w:rPr>
            <w:rFonts w:ascii="Cambria Math" w:eastAsia="宋体" w:hAnsi="Cambria Math" w:cs="Times New Roman"/>
            <w:sz w:val="24"/>
            <w:szCs w:val="24"/>
          </w:rPr>
          <m:t>0.1</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767127">
        <w:rPr>
          <w:rFonts w:ascii="宋体" w:eastAsia="宋体" w:hAnsi="宋体" w:cs="Times New Roman" w:hint="eastAsia"/>
          <w:sz w:val="24"/>
          <w:szCs w:val="24"/>
        </w:rPr>
        <w:t>（</w:t>
      </w:r>
      <w:r w:rsidR="00640512">
        <w:rPr>
          <w:rFonts w:ascii="宋体" w:eastAsia="宋体" w:hAnsi="宋体" w:cs="Times New Roman" w:hint="eastAsia"/>
          <w:sz w:val="24"/>
          <w:szCs w:val="24"/>
        </w:rPr>
        <w:t>取</w:t>
      </w:r>
      <m:oMath>
        <m:r>
          <m:rPr>
            <m:sty m:val="p"/>
          </m:rPr>
          <w:rPr>
            <w:rFonts w:ascii="Cambria Math" w:eastAsia="宋体" w:hAnsi="Cambria Math" w:cs="Times New Roman"/>
            <w:sz w:val="24"/>
            <w:szCs w:val="24"/>
          </w:rPr>
          <m:t>0.2</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882A54">
        <w:rPr>
          <w:rFonts w:ascii="宋体" w:eastAsia="宋体" w:hAnsi="宋体" w:cs="Times New Roman" w:hint="eastAsia"/>
          <w:sz w:val="24"/>
          <w:szCs w:val="24"/>
        </w:rPr>
        <w:t>、</w:t>
      </w:r>
      <m:oMath>
        <m:r>
          <m:rPr>
            <m:sty m:val="p"/>
          </m:rPr>
          <w:rPr>
            <w:rFonts w:ascii="Cambria Math" w:eastAsia="宋体" w:hAnsi="Cambria Math" w:cs="Times New Roman"/>
            <w:sz w:val="24"/>
            <w:szCs w:val="24"/>
          </w:rPr>
          <m:t>0.5</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640512">
        <w:rPr>
          <w:rFonts w:ascii="Times New Roman" w:hAnsi="Times New Roman" w:cs="Times New Roman" w:hint="eastAsia"/>
          <w:szCs w:val="21"/>
        </w:rPr>
        <w:t>时</w:t>
      </w:r>
      <w:r w:rsidR="00767127">
        <w:rPr>
          <w:rFonts w:ascii="宋体" w:eastAsia="宋体" w:hAnsi="宋体" w:cs="Times New Roman" w:hint="eastAsia"/>
          <w:sz w:val="24"/>
          <w:szCs w:val="24"/>
        </w:rPr>
        <w:t>对应</w:t>
      </w:r>
      <w:r w:rsidR="00640512">
        <w:rPr>
          <w:rFonts w:ascii="宋体" w:eastAsia="宋体" w:hAnsi="宋体" w:cs="Times New Roman" w:hint="eastAsia"/>
          <w:sz w:val="24"/>
          <w:szCs w:val="24"/>
        </w:rPr>
        <w:t>的</w:t>
      </w:r>
      <w:r w:rsidR="00767127">
        <w:rPr>
          <w:rFonts w:ascii="宋体" w:eastAsia="宋体" w:hAnsi="宋体" w:cs="Times New Roman" w:hint="eastAsia"/>
          <w:sz w:val="24"/>
          <w:szCs w:val="24"/>
        </w:rPr>
        <w:t>前置液量</w:t>
      </w:r>
      <w:r w:rsidR="00640512">
        <w:rPr>
          <w:rFonts w:ascii="宋体" w:eastAsia="宋体" w:hAnsi="宋体" w:cs="Times New Roman" w:hint="eastAsia"/>
          <w:sz w:val="24"/>
          <w:szCs w:val="24"/>
        </w:rPr>
        <w:t>不具可行性</w:t>
      </w:r>
      <w:r w:rsidR="00882A54">
        <w:rPr>
          <w:rFonts w:ascii="宋体" w:eastAsia="宋体" w:hAnsi="宋体" w:cs="Times New Roman" w:hint="eastAsia"/>
          <w:sz w:val="24"/>
          <w:szCs w:val="24"/>
        </w:rPr>
        <w:t>，</w:t>
      </w:r>
      <w:r w:rsidR="00640512">
        <w:rPr>
          <w:rFonts w:ascii="宋体" w:eastAsia="宋体" w:hAnsi="宋体" w:cs="Times New Roman" w:hint="eastAsia"/>
          <w:sz w:val="24"/>
          <w:szCs w:val="24"/>
        </w:rPr>
        <w:t>不符实际，</w:t>
      </w:r>
      <w:r w:rsidR="00882A54">
        <w:rPr>
          <w:rFonts w:ascii="宋体" w:eastAsia="宋体" w:hAnsi="宋体" w:cs="Times New Roman" w:hint="eastAsia"/>
          <w:sz w:val="24"/>
          <w:szCs w:val="24"/>
        </w:rPr>
        <w:t>此处不作比较</w:t>
      </w:r>
      <w:r w:rsidR="00767127">
        <w:rPr>
          <w:rFonts w:ascii="宋体" w:eastAsia="宋体" w:hAnsi="宋体" w:cs="Times New Roman" w:hint="eastAsia"/>
          <w:sz w:val="24"/>
          <w:szCs w:val="24"/>
        </w:rPr>
        <w:t>）</w:t>
      </w:r>
      <w:r w:rsidR="009A6A16">
        <w:rPr>
          <w:rFonts w:ascii="宋体" w:eastAsia="宋体" w:hAnsi="宋体" w:cs="Times New Roman" w:hint="eastAsia"/>
          <w:sz w:val="24"/>
          <w:szCs w:val="24"/>
        </w:rPr>
        <w:t>优化</w:t>
      </w:r>
      <w:r w:rsidR="00A22B2A">
        <w:rPr>
          <w:rFonts w:ascii="宋体" w:eastAsia="宋体" w:hAnsi="宋体" w:cs="Times New Roman" w:hint="eastAsia"/>
          <w:sz w:val="24"/>
          <w:szCs w:val="24"/>
        </w:rPr>
        <w:t>前置液量</w:t>
      </w:r>
      <w:r w:rsidR="00B63FBA">
        <w:rPr>
          <w:rFonts w:ascii="宋体" w:eastAsia="宋体" w:hAnsi="宋体" w:cs="Times New Roman" w:hint="eastAsia"/>
          <w:sz w:val="24"/>
          <w:szCs w:val="24"/>
        </w:rPr>
        <w:t>，</w:t>
      </w:r>
      <w:r w:rsidR="00882A54">
        <w:rPr>
          <w:rFonts w:ascii="宋体" w:eastAsia="宋体" w:hAnsi="宋体" w:cs="Times New Roman" w:hint="eastAsia"/>
          <w:sz w:val="24"/>
          <w:szCs w:val="24"/>
        </w:rPr>
        <w:t>得到对比</w:t>
      </w:r>
      <w:r w:rsidR="00A22B2A">
        <w:rPr>
          <w:rFonts w:ascii="宋体" w:eastAsia="宋体" w:hAnsi="宋体" w:cs="Times New Roman" w:hint="eastAsia"/>
          <w:sz w:val="24"/>
          <w:szCs w:val="24"/>
        </w:rPr>
        <w:t>结果</w:t>
      </w:r>
      <w:r w:rsidR="00066991">
        <w:rPr>
          <w:rFonts w:ascii="宋体" w:eastAsia="宋体" w:hAnsi="宋体" w:cs="Times New Roman" w:hint="eastAsia"/>
          <w:sz w:val="24"/>
          <w:szCs w:val="24"/>
        </w:rPr>
        <w:t>如下</w:t>
      </w:r>
      <w:r w:rsidR="001A4D62">
        <w:rPr>
          <w:rFonts w:ascii="宋体" w:eastAsia="宋体" w:hAnsi="宋体" w:cs="Times New Roman" w:hint="eastAsia"/>
          <w:sz w:val="24"/>
          <w:szCs w:val="24"/>
        </w:rPr>
        <w:t>图</w:t>
      </w:r>
      <w:r w:rsidR="001A4D62" w:rsidRPr="000E0E97">
        <w:rPr>
          <w:rFonts w:ascii="Times New Roman" w:eastAsia="宋体" w:hAnsi="Times New Roman" w:cs="Times New Roman"/>
          <w:sz w:val="24"/>
          <w:szCs w:val="24"/>
        </w:rPr>
        <w:t>3</w:t>
      </w:r>
      <w:r w:rsidR="008B6F8D" w:rsidRPr="000E0E97">
        <w:rPr>
          <w:rFonts w:ascii="Times New Roman" w:eastAsia="宋体" w:hAnsi="Times New Roman" w:cs="Times New Roman"/>
          <w:sz w:val="24"/>
          <w:szCs w:val="24"/>
        </w:rPr>
        <w:t>.7</w:t>
      </w:r>
      <w:r w:rsidR="00066991">
        <w:rPr>
          <w:rFonts w:ascii="宋体" w:eastAsia="宋体" w:hAnsi="宋体" w:cs="Times New Roman" w:hint="eastAsia"/>
          <w:sz w:val="24"/>
          <w:szCs w:val="24"/>
        </w:rPr>
        <w:t>所示。</w:t>
      </w:r>
    </w:p>
    <w:p w14:paraId="32B9BB50" w14:textId="105AAD65" w:rsidR="00A76693" w:rsidRDefault="00B85519" w:rsidP="00A76693">
      <w:pPr>
        <w:spacing w:line="400" w:lineRule="exact"/>
        <w:ind w:firstLineChars="200" w:firstLine="480"/>
        <w:jc w:val="center"/>
        <w:rPr>
          <w:rFonts w:ascii="宋体" w:eastAsia="宋体" w:hAnsi="宋体" w:cs="Times New Roman"/>
          <w:sz w:val="24"/>
          <w:szCs w:val="24"/>
        </w:rPr>
      </w:pPr>
      <w:r>
        <w:rPr>
          <w:rFonts w:ascii="宋体" w:eastAsia="宋体" w:hAnsi="宋体" w:cs="Times New Roman"/>
          <w:noProof/>
          <w:sz w:val="24"/>
          <w:szCs w:val="24"/>
        </w:rPr>
        <w:lastRenderedPageBreak/>
        <w:drawing>
          <wp:anchor distT="0" distB="0" distL="114300" distR="114300" simplePos="0" relativeHeight="251738112" behindDoc="0" locked="0" layoutInCell="1" allowOverlap="1" wp14:anchorId="00F8D76A" wp14:editId="6D0D29C1">
            <wp:simplePos x="0" y="0"/>
            <wp:positionH relativeFrom="column">
              <wp:posOffset>411384</wp:posOffset>
            </wp:positionH>
            <wp:positionV relativeFrom="paragraph">
              <wp:posOffset>0</wp:posOffset>
            </wp:positionV>
            <wp:extent cx="4606290" cy="3182620"/>
            <wp:effectExtent l="0" t="0" r="3810" b="17780"/>
            <wp:wrapTopAndBottom/>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A76693">
        <w:rPr>
          <w:rFonts w:ascii="宋体" w:eastAsia="宋体" w:hAnsi="宋体" w:cs="Times New Roman" w:hint="eastAsia"/>
          <w:szCs w:val="21"/>
        </w:rPr>
        <w:t>图</w:t>
      </w:r>
      <w:r w:rsidR="00A76693" w:rsidRPr="0022544A">
        <w:rPr>
          <w:rFonts w:ascii="Times New Roman" w:eastAsia="宋体" w:hAnsi="Times New Roman" w:cs="Times New Roman"/>
          <w:szCs w:val="21"/>
        </w:rPr>
        <w:t>3</w:t>
      </w:r>
      <w:r w:rsidR="008B6F8D">
        <w:rPr>
          <w:rFonts w:ascii="Times New Roman" w:eastAsia="宋体" w:hAnsi="Times New Roman" w:cs="Times New Roman"/>
          <w:szCs w:val="21"/>
        </w:rPr>
        <w:t>.7</w:t>
      </w:r>
      <w:r w:rsidR="00A76693" w:rsidRPr="00F2135A">
        <w:rPr>
          <w:rFonts w:ascii="宋体" w:eastAsia="宋体" w:hAnsi="宋体" w:cs="Times New Roman"/>
          <w:szCs w:val="21"/>
        </w:rPr>
        <w:t xml:space="preserve"> </w:t>
      </w:r>
      <w:r w:rsidR="00A76693">
        <w:rPr>
          <w:rFonts w:ascii="宋体" w:eastAsia="宋体" w:hAnsi="宋体" w:cs="Times New Roman"/>
          <w:szCs w:val="21"/>
        </w:rPr>
        <w:t xml:space="preserve"> </w:t>
      </w:r>
      <w:r w:rsidR="00A76693">
        <w:rPr>
          <w:rFonts w:ascii="宋体" w:eastAsia="宋体" w:hAnsi="宋体" w:cs="Times New Roman" w:hint="eastAsia"/>
          <w:szCs w:val="21"/>
        </w:rPr>
        <w:t>不同综合滤失系数下的优化前置液量</w:t>
      </w:r>
    </w:p>
    <w:p w14:paraId="5311B7AD" w14:textId="087C2FC8" w:rsidR="00E25885" w:rsidRDefault="00687E47" w:rsidP="0024541F">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由图可知，</w:t>
      </w:r>
      <w:r w:rsidR="001819A8">
        <w:rPr>
          <w:rFonts w:ascii="宋体" w:eastAsia="宋体" w:hAnsi="宋体" w:cs="Times New Roman" w:hint="eastAsia"/>
          <w:sz w:val="24"/>
          <w:szCs w:val="24"/>
        </w:rPr>
        <w:t>综合滤失系数越大，优化前置液量越大</w:t>
      </w:r>
      <w:r>
        <w:rPr>
          <w:rFonts w:ascii="宋体" w:eastAsia="宋体" w:hAnsi="宋体" w:cs="Times New Roman" w:hint="eastAsia"/>
          <w:sz w:val="24"/>
          <w:szCs w:val="24"/>
        </w:rPr>
        <w:t>。</w:t>
      </w:r>
      <w:r w:rsidR="001E7C50">
        <w:rPr>
          <w:rFonts w:ascii="宋体" w:eastAsia="宋体" w:hAnsi="宋体" w:cs="Times New Roman" w:hint="eastAsia"/>
          <w:sz w:val="24"/>
          <w:szCs w:val="24"/>
        </w:rPr>
        <w:t>分析可知，</w:t>
      </w:r>
      <w:r w:rsidR="001819A8">
        <w:rPr>
          <w:rFonts w:ascii="宋体" w:eastAsia="宋体" w:hAnsi="宋体" w:cs="Times New Roman" w:hint="eastAsia"/>
          <w:sz w:val="24"/>
          <w:szCs w:val="24"/>
        </w:rPr>
        <w:t>储层的滤失性越大时，</w:t>
      </w:r>
      <w:r w:rsidR="00882A54">
        <w:rPr>
          <w:rFonts w:ascii="宋体" w:eastAsia="宋体" w:hAnsi="宋体" w:cs="Times New Roman" w:hint="eastAsia"/>
          <w:sz w:val="24"/>
          <w:szCs w:val="24"/>
        </w:rPr>
        <w:t>则设计的</w:t>
      </w:r>
      <w:r w:rsidR="001819A8">
        <w:rPr>
          <w:rFonts w:ascii="宋体" w:eastAsia="宋体" w:hAnsi="宋体" w:cs="Times New Roman" w:hint="eastAsia"/>
          <w:sz w:val="24"/>
          <w:szCs w:val="24"/>
        </w:rPr>
        <w:t>为正常造缝所需要使用的前置液量应该越多。</w:t>
      </w:r>
    </w:p>
    <w:p w14:paraId="13FA3BDF" w14:textId="08A28344" w:rsidR="00EB1C3E" w:rsidRDefault="001F33E0" w:rsidP="001F33E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由于</w:t>
      </w:r>
      <w:r w:rsidR="00640512">
        <w:rPr>
          <w:rFonts w:ascii="宋体" w:eastAsia="宋体" w:hAnsi="宋体" w:cs="Times New Roman" w:hint="eastAsia"/>
          <w:sz w:val="24"/>
          <w:szCs w:val="24"/>
        </w:rPr>
        <w:t>实际的</w:t>
      </w:r>
      <w:r>
        <w:rPr>
          <w:rFonts w:ascii="宋体" w:eastAsia="宋体" w:hAnsi="宋体" w:cs="Times New Roman" w:hint="eastAsia"/>
          <w:sz w:val="24"/>
          <w:szCs w:val="24"/>
        </w:rPr>
        <w:t>综合滤失系数</w:t>
      </w:r>
      <w:r w:rsidR="00640512">
        <w:rPr>
          <w:rFonts w:ascii="宋体" w:eastAsia="宋体" w:hAnsi="宋体" w:cs="Times New Roman" w:hint="eastAsia"/>
          <w:sz w:val="24"/>
          <w:szCs w:val="24"/>
        </w:rPr>
        <w:t>很难取得</w:t>
      </w:r>
      <w:r>
        <w:rPr>
          <w:rFonts w:ascii="宋体" w:eastAsia="宋体" w:hAnsi="宋体" w:cs="Times New Roman" w:hint="eastAsia"/>
          <w:sz w:val="24"/>
          <w:szCs w:val="24"/>
        </w:rPr>
        <w:t>，所以在一般施工中，根据</w:t>
      </w:r>
      <w:r w:rsidR="00640512">
        <w:rPr>
          <w:rFonts w:ascii="宋体" w:eastAsia="宋体" w:hAnsi="宋体" w:cs="Times New Roman" w:hint="eastAsia"/>
          <w:sz w:val="24"/>
          <w:szCs w:val="24"/>
        </w:rPr>
        <w:t>施工程序和渗透结果等取</w:t>
      </w:r>
      <m:oMath>
        <m:r>
          <m:rPr>
            <m:sty m:val="p"/>
          </m:rPr>
          <w:rPr>
            <w:rFonts w:ascii="Cambria Math" w:eastAsia="宋体" w:hAnsi="Cambria Math" w:cs="Times New Roman"/>
            <w:sz w:val="24"/>
            <w:szCs w:val="24"/>
          </w:rPr>
          <m:t>0.05</m:t>
        </m:r>
        <m:r>
          <m:rPr>
            <m:sty m:val="p"/>
          </m:rPr>
          <w:rPr>
            <w:rFonts w:ascii="Cambria Math" w:hAnsi="Cambria Math" w:cs="Times New Roman" w:hint="eastAsia"/>
            <w:szCs w:val="21"/>
          </w:rPr>
          <m:t>mm/</m:t>
        </m:r>
        <m:sSup>
          <m:sSupPr>
            <m:ctrlPr>
              <w:rPr>
                <w:rFonts w:ascii="Cambria Math" w:hAnsi="Cambria Math" w:cs="Times New Roman"/>
                <w:szCs w:val="21"/>
              </w:rPr>
            </m:ctrlPr>
          </m:sSupPr>
          <m:e>
            <m:r>
              <m:rPr>
                <m:sty m:val="p"/>
              </m:rPr>
              <w:rPr>
                <w:rFonts w:ascii="Cambria Math" w:hAnsi="Cambria Math" w:cs="Times New Roman" w:hint="eastAsia"/>
                <w:szCs w:val="21"/>
              </w:rPr>
              <m:t>min</m:t>
            </m:r>
          </m:e>
          <m:sup>
            <m:r>
              <w:rPr>
                <w:rFonts w:ascii="Cambria Math" w:hAnsi="Cambria Math" w:cs="Times New Roman"/>
                <w:szCs w:val="21"/>
              </w:rPr>
              <m:t>0.5</m:t>
            </m:r>
          </m:sup>
        </m:sSup>
      </m:oMath>
      <w:r w:rsidR="00640512">
        <w:rPr>
          <w:rFonts w:ascii="宋体" w:eastAsia="宋体" w:hAnsi="宋体" w:cs="Times New Roman" w:hint="eastAsia"/>
          <w:sz w:val="24"/>
          <w:szCs w:val="24"/>
        </w:rPr>
        <w:t>比较合适</w:t>
      </w:r>
      <w:r>
        <w:rPr>
          <w:rFonts w:ascii="宋体" w:eastAsia="宋体" w:hAnsi="宋体" w:cs="Times New Roman" w:hint="eastAsia"/>
          <w:sz w:val="24"/>
          <w:szCs w:val="24"/>
        </w:rPr>
        <w:t>。</w:t>
      </w:r>
    </w:p>
    <w:p w14:paraId="2174F84D" w14:textId="4C5848BB" w:rsidR="002E6DEF" w:rsidRPr="000E0E97" w:rsidRDefault="002E6DEF" w:rsidP="002E6DEF">
      <w:pPr>
        <w:spacing w:line="400" w:lineRule="exact"/>
        <w:rPr>
          <w:rFonts w:ascii="宋体" w:eastAsia="宋体" w:hAnsi="宋体" w:cs="Times New Roman"/>
          <w:sz w:val="24"/>
          <w:szCs w:val="24"/>
        </w:rPr>
      </w:pPr>
    </w:p>
    <w:p w14:paraId="3AB1772F" w14:textId="0ED5BAB7" w:rsidR="00B15B7A" w:rsidRDefault="002A4437" w:rsidP="00B15B7A">
      <w:pPr>
        <w:pStyle w:val="2"/>
        <w:spacing w:beforeLines="50" w:before="156" w:afterLines="50" w:after="156" w:line="240" w:lineRule="auto"/>
        <w:jc w:val="center"/>
        <w:rPr>
          <w:rFonts w:ascii="黑体" w:eastAsia="黑体" w:hAnsi="黑体" w:cs="Times New Roman"/>
          <w:sz w:val="28"/>
          <w:szCs w:val="28"/>
        </w:rPr>
      </w:pPr>
      <w:bookmarkStart w:id="111" w:name="_Toc515270761"/>
      <w:r w:rsidRPr="0022544A">
        <w:rPr>
          <w:rFonts w:ascii="Times New Roman" w:eastAsia="黑体" w:hAnsi="Times New Roman" w:cs="Times New Roman"/>
          <w:sz w:val="28"/>
          <w:szCs w:val="28"/>
        </w:rPr>
        <w:t>3.4</w:t>
      </w:r>
      <w:r w:rsidR="00B15B7A">
        <w:rPr>
          <w:rFonts w:ascii="黑体" w:eastAsia="黑体" w:hAnsi="黑体" w:cs="Times New Roman"/>
          <w:sz w:val="28"/>
          <w:szCs w:val="28"/>
        </w:rPr>
        <w:t xml:space="preserve">  </w:t>
      </w:r>
      <w:r w:rsidR="00670F16">
        <w:rPr>
          <w:rFonts w:ascii="黑体" w:eastAsia="黑体" w:hAnsi="黑体" w:cs="Times New Roman" w:hint="eastAsia"/>
          <w:sz w:val="28"/>
          <w:szCs w:val="28"/>
        </w:rPr>
        <w:t>页岩与碳酸岩</w:t>
      </w:r>
      <w:r w:rsidRPr="002A4437">
        <w:rPr>
          <w:rFonts w:ascii="黑体" w:eastAsia="黑体" w:hAnsi="黑体" w:cs="Times New Roman" w:hint="eastAsia"/>
          <w:sz w:val="28"/>
          <w:szCs w:val="28"/>
        </w:rPr>
        <w:t>储层优化结果的对比与分析</w:t>
      </w:r>
      <w:bookmarkEnd w:id="111"/>
    </w:p>
    <w:p w14:paraId="2FAD2A75" w14:textId="131B8958" w:rsidR="00B15B7A" w:rsidRPr="00486AA2" w:rsidRDefault="002A4437" w:rsidP="00B15B7A">
      <w:pPr>
        <w:pStyle w:val="3"/>
        <w:spacing w:beforeLines="50" w:before="156" w:afterLines="50" w:after="156" w:line="240" w:lineRule="auto"/>
        <w:rPr>
          <w:rFonts w:ascii="黑体" w:eastAsia="黑体" w:hAnsi="黑体" w:cs="Times New Roman"/>
          <w:sz w:val="24"/>
          <w:szCs w:val="24"/>
        </w:rPr>
      </w:pPr>
      <w:bookmarkStart w:id="112" w:name="_Toc515270762"/>
      <w:r w:rsidRPr="0022544A">
        <w:rPr>
          <w:rFonts w:ascii="Times New Roman" w:eastAsia="黑体" w:hAnsi="Times New Roman" w:cs="Times New Roman"/>
          <w:sz w:val="24"/>
          <w:szCs w:val="24"/>
        </w:rPr>
        <w:t>3.4.1</w:t>
      </w:r>
      <w:r w:rsidR="00B15B7A">
        <w:rPr>
          <w:rFonts w:ascii="黑体" w:eastAsia="黑体" w:hAnsi="黑体" w:cs="Times New Roman"/>
          <w:sz w:val="24"/>
          <w:szCs w:val="24"/>
        </w:rPr>
        <w:t xml:space="preserve">  </w:t>
      </w:r>
      <w:r w:rsidR="00B15B7A">
        <w:rPr>
          <w:rFonts w:ascii="黑体" w:eastAsia="黑体" w:hAnsi="黑体" w:cs="Times New Roman" w:hint="eastAsia"/>
          <w:sz w:val="24"/>
          <w:szCs w:val="24"/>
        </w:rPr>
        <w:t>研究方法设计</w:t>
      </w:r>
      <w:bookmarkEnd w:id="112"/>
    </w:p>
    <w:p w14:paraId="09309487" w14:textId="16D17A5C" w:rsidR="00B84B9C" w:rsidRDefault="00E312CA" w:rsidP="00B84B9C">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本章利用某碳酸岩储层与</w:t>
      </w:r>
      <w:r w:rsidR="00D81D95">
        <w:rPr>
          <w:rFonts w:ascii="宋体" w:eastAsia="宋体" w:hAnsi="宋体" w:cs="Times New Roman" w:hint="eastAsia"/>
          <w:sz w:val="24"/>
          <w:szCs w:val="24"/>
        </w:rPr>
        <w:t>某</w:t>
      </w:r>
      <w:r>
        <w:rPr>
          <w:rFonts w:ascii="宋体" w:eastAsia="宋体" w:hAnsi="宋体" w:cs="Times New Roman" w:hint="eastAsia"/>
          <w:sz w:val="24"/>
          <w:szCs w:val="24"/>
        </w:rPr>
        <w:t>页岩储层进行优化设计对比和分析。</w:t>
      </w:r>
      <w:r w:rsidR="00103DB1">
        <w:rPr>
          <w:rFonts w:ascii="宋体" w:eastAsia="宋体" w:hAnsi="宋体" w:cs="Times New Roman" w:hint="eastAsia"/>
          <w:sz w:val="24"/>
          <w:szCs w:val="24"/>
        </w:rPr>
        <w:t>通过设置多套施工参数组合分别对页岩储层和碳酸岩储层进行优化设计，获得优化</w:t>
      </w:r>
      <w:r w:rsidR="00D81D95">
        <w:rPr>
          <w:rFonts w:ascii="宋体" w:eastAsia="宋体" w:hAnsi="宋体" w:cs="Times New Roman" w:hint="eastAsia"/>
          <w:sz w:val="24"/>
          <w:szCs w:val="24"/>
        </w:rPr>
        <w:t>结果</w:t>
      </w:r>
      <w:r w:rsidR="004C2790">
        <w:rPr>
          <w:rFonts w:ascii="宋体" w:eastAsia="宋体" w:hAnsi="宋体" w:cs="Times New Roman" w:hint="eastAsia"/>
          <w:sz w:val="24"/>
          <w:szCs w:val="24"/>
        </w:rPr>
        <w:t>并进行比较，再结合两种储层的情况进行分析。</w:t>
      </w:r>
    </w:p>
    <w:p w14:paraId="384E3A29" w14:textId="4D605E9B" w:rsidR="005D73E6" w:rsidRDefault="004C2790" w:rsidP="00B84B9C">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设置施工参数组合如下表</w:t>
      </w:r>
      <w:r w:rsidR="00BE6C87" w:rsidRPr="0022544A">
        <w:rPr>
          <w:rFonts w:ascii="Times New Roman" w:eastAsia="宋体" w:hAnsi="Times New Roman" w:cs="Times New Roman"/>
          <w:sz w:val="24"/>
          <w:szCs w:val="24"/>
        </w:rPr>
        <w:t>3</w:t>
      </w:r>
      <w:r w:rsidR="008B6F8D">
        <w:rPr>
          <w:rFonts w:ascii="Times New Roman" w:eastAsia="宋体" w:hAnsi="Times New Roman" w:cs="Times New Roman"/>
          <w:sz w:val="24"/>
          <w:szCs w:val="24"/>
        </w:rPr>
        <w:t>.8</w:t>
      </w:r>
      <w:r>
        <w:rPr>
          <w:rFonts w:ascii="宋体" w:eastAsia="宋体" w:hAnsi="宋体" w:cs="Times New Roman" w:hint="eastAsia"/>
          <w:sz w:val="24"/>
          <w:szCs w:val="24"/>
        </w:rPr>
        <w:t>所示</w:t>
      </w:r>
    </w:p>
    <w:p w14:paraId="1C0D534E" w14:textId="5821CD67" w:rsidR="004C2790" w:rsidRPr="004C2790" w:rsidRDefault="004C2790" w:rsidP="005D73E6">
      <w:pPr>
        <w:jc w:val="center"/>
        <w:rPr>
          <w:rFonts w:ascii="宋体" w:eastAsia="宋体" w:hAnsi="宋体" w:cs="Times New Roman"/>
          <w:szCs w:val="21"/>
        </w:rPr>
      </w:pPr>
      <w:r w:rsidRPr="00F2135A">
        <w:rPr>
          <w:rFonts w:ascii="宋体" w:eastAsia="宋体" w:hAnsi="宋体" w:cs="Times New Roman"/>
          <w:szCs w:val="21"/>
        </w:rPr>
        <w:t>表</w:t>
      </w:r>
      <w:r w:rsidR="00BE6C87" w:rsidRPr="0022544A">
        <w:rPr>
          <w:rFonts w:ascii="Times New Roman" w:eastAsia="宋体" w:hAnsi="Times New Roman" w:cs="Times New Roman"/>
          <w:szCs w:val="21"/>
        </w:rPr>
        <w:t>3</w:t>
      </w:r>
      <w:r w:rsidR="008B6F8D">
        <w:rPr>
          <w:rFonts w:ascii="Times New Roman" w:eastAsia="宋体" w:hAnsi="Times New Roman" w:cs="Times New Roman"/>
          <w:szCs w:val="21"/>
        </w:rPr>
        <w:t>.8</w:t>
      </w:r>
      <w:r w:rsidRPr="00F2135A">
        <w:rPr>
          <w:rFonts w:ascii="宋体" w:eastAsia="宋体" w:hAnsi="宋体" w:cs="Times New Roman"/>
          <w:szCs w:val="21"/>
        </w:rPr>
        <w:t xml:space="preserve"> </w:t>
      </w:r>
      <w:r>
        <w:rPr>
          <w:rFonts w:ascii="宋体" w:eastAsia="宋体" w:hAnsi="宋体" w:cs="Times New Roman"/>
          <w:szCs w:val="21"/>
        </w:rPr>
        <w:t xml:space="preserve"> </w:t>
      </w:r>
      <w:r w:rsidR="00F20256">
        <w:rPr>
          <w:rFonts w:ascii="宋体" w:eastAsia="宋体" w:hAnsi="宋体" w:cs="Times New Roman" w:hint="eastAsia"/>
          <w:szCs w:val="21"/>
        </w:rPr>
        <w:t>不同施工参数组合</w:t>
      </w:r>
    </w:p>
    <w:tbl>
      <w:tblPr>
        <w:tblStyle w:val="a7"/>
        <w:tblW w:w="9220" w:type="dxa"/>
        <w:jc w:val="center"/>
        <w:tblLook w:val="04A0" w:firstRow="1" w:lastRow="0" w:firstColumn="1" w:lastColumn="0" w:noHBand="0" w:noVBand="1"/>
      </w:tblPr>
      <w:tblGrid>
        <w:gridCol w:w="3178"/>
        <w:gridCol w:w="510"/>
        <w:gridCol w:w="510"/>
        <w:gridCol w:w="497"/>
        <w:gridCol w:w="497"/>
        <w:gridCol w:w="513"/>
        <w:gridCol w:w="514"/>
        <w:gridCol w:w="510"/>
        <w:gridCol w:w="510"/>
        <w:gridCol w:w="495"/>
        <w:gridCol w:w="496"/>
        <w:gridCol w:w="495"/>
        <w:gridCol w:w="495"/>
      </w:tblGrid>
      <w:tr w:rsidR="00BE4FAB" w14:paraId="10765615" w14:textId="5960FA88" w:rsidTr="00BE4FAB">
        <w:trPr>
          <w:jc w:val="center"/>
        </w:trPr>
        <w:tc>
          <w:tcPr>
            <w:tcW w:w="3178" w:type="dxa"/>
            <w:vAlign w:val="center"/>
          </w:tcPr>
          <w:p w14:paraId="1E6249A1" w14:textId="4B605D73" w:rsidR="00B92D2B" w:rsidRDefault="00B92D2B"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参数组合</w:t>
            </w:r>
          </w:p>
        </w:tc>
        <w:tc>
          <w:tcPr>
            <w:tcW w:w="510" w:type="dxa"/>
            <w:vAlign w:val="center"/>
          </w:tcPr>
          <w:p w14:paraId="172F12FD" w14:textId="2298F52C"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A1</w:t>
            </w:r>
          </w:p>
        </w:tc>
        <w:tc>
          <w:tcPr>
            <w:tcW w:w="510" w:type="dxa"/>
            <w:vAlign w:val="center"/>
          </w:tcPr>
          <w:p w14:paraId="3BAF65B4" w14:textId="4669A80E"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A2</w:t>
            </w:r>
          </w:p>
        </w:tc>
        <w:tc>
          <w:tcPr>
            <w:tcW w:w="497" w:type="dxa"/>
            <w:vAlign w:val="center"/>
          </w:tcPr>
          <w:p w14:paraId="11C2AE3E" w14:textId="5E60FD19"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B1</w:t>
            </w:r>
          </w:p>
        </w:tc>
        <w:tc>
          <w:tcPr>
            <w:tcW w:w="497" w:type="dxa"/>
            <w:vAlign w:val="center"/>
          </w:tcPr>
          <w:p w14:paraId="52DD776B" w14:textId="6315E2B3"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B2</w:t>
            </w:r>
          </w:p>
        </w:tc>
        <w:tc>
          <w:tcPr>
            <w:tcW w:w="513" w:type="dxa"/>
            <w:vAlign w:val="center"/>
          </w:tcPr>
          <w:p w14:paraId="4BED54CE" w14:textId="49DA8405"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C1</w:t>
            </w:r>
          </w:p>
        </w:tc>
        <w:tc>
          <w:tcPr>
            <w:tcW w:w="514" w:type="dxa"/>
            <w:vAlign w:val="center"/>
          </w:tcPr>
          <w:p w14:paraId="553EEE2B" w14:textId="59A6DDF1"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C2</w:t>
            </w:r>
          </w:p>
        </w:tc>
        <w:tc>
          <w:tcPr>
            <w:tcW w:w="510" w:type="dxa"/>
            <w:vAlign w:val="center"/>
          </w:tcPr>
          <w:p w14:paraId="6FCDF158" w14:textId="5F0788C9"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D1</w:t>
            </w:r>
          </w:p>
        </w:tc>
        <w:tc>
          <w:tcPr>
            <w:tcW w:w="510" w:type="dxa"/>
            <w:vAlign w:val="center"/>
          </w:tcPr>
          <w:p w14:paraId="153B1339" w14:textId="719D5C7C"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D2</w:t>
            </w:r>
          </w:p>
        </w:tc>
        <w:tc>
          <w:tcPr>
            <w:tcW w:w="495" w:type="dxa"/>
            <w:vAlign w:val="center"/>
          </w:tcPr>
          <w:p w14:paraId="6552F2E3" w14:textId="3F17601C"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E1</w:t>
            </w:r>
          </w:p>
        </w:tc>
        <w:tc>
          <w:tcPr>
            <w:tcW w:w="496" w:type="dxa"/>
            <w:vAlign w:val="center"/>
          </w:tcPr>
          <w:p w14:paraId="165D32E6" w14:textId="3CF1FD81"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E2</w:t>
            </w:r>
          </w:p>
        </w:tc>
        <w:tc>
          <w:tcPr>
            <w:tcW w:w="495" w:type="dxa"/>
          </w:tcPr>
          <w:p w14:paraId="0CAF9A7F" w14:textId="7ECEEAE2"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F1</w:t>
            </w:r>
          </w:p>
        </w:tc>
        <w:tc>
          <w:tcPr>
            <w:tcW w:w="495" w:type="dxa"/>
          </w:tcPr>
          <w:p w14:paraId="78782239" w14:textId="2A970C77" w:rsidR="00B92D2B" w:rsidRPr="00B92D2B" w:rsidRDefault="00B92D2B" w:rsidP="004C2790">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F2</w:t>
            </w:r>
          </w:p>
        </w:tc>
      </w:tr>
      <w:tr w:rsidR="000A5A29" w14:paraId="01E16189" w14:textId="77777777" w:rsidTr="00734489">
        <w:trPr>
          <w:jc w:val="center"/>
        </w:trPr>
        <w:tc>
          <w:tcPr>
            <w:tcW w:w="3178" w:type="dxa"/>
            <w:vAlign w:val="center"/>
          </w:tcPr>
          <w:p w14:paraId="2AC3A0CB" w14:textId="6128711A" w:rsidR="000A5A29" w:rsidRDefault="000A5A29" w:rsidP="000A5A29">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排量(</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min</m:t>
              </m:r>
            </m:oMath>
            <w:r>
              <w:rPr>
                <w:rFonts w:ascii="宋体" w:eastAsia="宋体" w:hAnsi="宋体" w:cs="Times New Roman"/>
                <w:sz w:val="24"/>
                <w:szCs w:val="24"/>
              </w:rPr>
              <w:t>)</w:t>
            </w:r>
          </w:p>
        </w:tc>
        <w:tc>
          <w:tcPr>
            <w:tcW w:w="510" w:type="dxa"/>
            <w:vAlign w:val="center"/>
          </w:tcPr>
          <w:p w14:paraId="2DFC4D89" w14:textId="6787D187"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510" w:type="dxa"/>
            <w:vAlign w:val="center"/>
          </w:tcPr>
          <w:p w14:paraId="433746AE" w14:textId="607E1523"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497" w:type="dxa"/>
            <w:vAlign w:val="center"/>
          </w:tcPr>
          <w:p w14:paraId="3A9F46BF" w14:textId="5FFDCB89"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497" w:type="dxa"/>
            <w:vAlign w:val="center"/>
          </w:tcPr>
          <w:p w14:paraId="0B69D672" w14:textId="26762F39"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513" w:type="dxa"/>
            <w:vAlign w:val="center"/>
          </w:tcPr>
          <w:p w14:paraId="76548AB5" w14:textId="1EFE5921"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514" w:type="dxa"/>
            <w:vAlign w:val="center"/>
          </w:tcPr>
          <w:p w14:paraId="245A43E8" w14:textId="1EADFC0A"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510" w:type="dxa"/>
            <w:vAlign w:val="center"/>
          </w:tcPr>
          <w:p w14:paraId="35EBE264" w14:textId="13AAD631"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510" w:type="dxa"/>
            <w:vAlign w:val="center"/>
          </w:tcPr>
          <w:p w14:paraId="3558D844" w14:textId="1BE7BF04"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495" w:type="dxa"/>
            <w:vAlign w:val="center"/>
          </w:tcPr>
          <w:p w14:paraId="2C6D7C8D" w14:textId="2497AC2F"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496" w:type="dxa"/>
            <w:vAlign w:val="center"/>
          </w:tcPr>
          <w:p w14:paraId="7F4FEA83" w14:textId="69B55599"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495" w:type="dxa"/>
            <w:vAlign w:val="center"/>
          </w:tcPr>
          <w:p w14:paraId="37E493C2" w14:textId="6CA1B635"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495" w:type="dxa"/>
            <w:vAlign w:val="center"/>
          </w:tcPr>
          <w:p w14:paraId="5705502B" w14:textId="12D7F11D" w:rsidR="000A5A29" w:rsidRPr="00B92D2B" w:rsidRDefault="000A5A29" w:rsidP="000A5A2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r>
      <w:tr w:rsidR="00B92D2B" w14:paraId="34C25831" w14:textId="33C5D759" w:rsidTr="00BE4FAB">
        <w:trPr>
          <w:jc w:val="center"/>
        </w:trPr>
        <w:tc>
          <w:tcPr>
            <w:tcW w:w="3178" w:type="dxa"/>
            <w:vAlign w:val="center"/>
          </w:tcPr>
          <w:p w14:paraId="26D123C5" w14:textId="24DC95F2"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综合滤失系数</w:t>
            </w:r>
          </w:p>
        </w:tc>
        <w:tc>
          <w:tcPr>
            <w:tcW w:w="1020" w:type="dxa"/>
            <w:gridSpan w:val="2"/>
            <w:vAlign w:val="center"/>
          </w:tcPr>
          <w:p w14:paraId="405602A0" w14:textId="303085E9"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0.05</w:t>
            </w:r>
          </w:p>
        </w:tc>
        <w:tc>
          <w:tcPr>
            <w:tcW w:w="994" w:type="dxa"/>
            <w:gridSpan w:val="2"/>
            <w:vAlign w:val="center"/>
          </w:tcPr>
          <w:p w14:paraId="3EAF8798" w14:textId="7763B258"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p>
        </w:tc>
        <w:tc>
          <w:tcPr>
            <w:tcW w:w="1027" w:type="dxa"/>
            <w:gridSpan w:val="2"/>
            <w:vAlign w:val="center"/>
          </w:tcPr>
          <w:p w14:paraId="47587B66" w14:textId="24016D3D"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p>
        </w:tc>
        <w:tc>
          <w:tcPr>
            <w:tcW w:w="1020" w:type="dxa"/>
            <w:gridSpan w:val="2"/>
            <w:vAlign w:val="center"/>
          </w:tcPr>
          <w:p w14:paraId="6EF1B964" w14:textId="6A43D53D"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p>
        </w:tc>
        <w:tc>
          <w:tcPr>
            <w:tcW w:w="991" w:type="dxa"/>
            <w:gridSpan w:val="2"/>
            <w:vAlign w:val="center"/>
          </w:tcPr>
          <w:p w14:paraId="4A62361A" w14:textId="79AD1B14"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p>
        </w:tc>
        <w:tc>
          <w:tcPr>
            <w:tcW w:w="990" w:type="dxa"/>
            <w:gridSpan w:val="2"/>
          </w:tcPr>
          <w:p w14:paraId="47E347E0" w14:textId="6BB1F5DC"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p>
        </w:tc>
      </w:tr>
      <w:tr w:rsidR="00B92D2B" w14:paraId="215AB75E" w14:textId="75492E58" w:rsidTr="00BE4FAB">
        <w:trPr>
          <w:jc w:val="center"/>
        </w:trPr>
        <w:tc>
          <w:tcPr>
            <w:tcW w:w="3178" w:type="dxa"/>
            <w:vAlign w:val="center"/>
          </w:tcPr>
          <w:p w14:paraId="0E016CA0" w14:textId="45AA0AAF"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最高加砂砂比</w:t>
            </w:r>
          </w:p>
        </w:tc>
        <w:tc>
          <w:tcPr>
            <w:tcW w:w="1020" w:type="dxa"/>
            <w:gridSpan w:val="2"/>
            <w:vAlign w:val="center"/>
          </w:tcPr>
          <w:p w14:paraId="67B0FD14" w14:textId="7EF40099"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35%</w:t>
            </w:r>
          </w:p>
        </w:tc>
        <w:tc>
          <w:tcPr>
            <w:tcW w:w="994" w:type="dxa"/>
            <w:gridSpan w:val="2"/>
            <w:vAlign w:val="center"/>
          </w:tcPr>
          <w:p w14:paraId="0BE9E8FF" w14:textId="50D6C6B5"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35%</w:t>
            </w:r>
          </w:p>
        </w:tc>
        <w:tc>
          <w:tcPr>
            <w:tcW w:w="1027" w:type="dxa"/>
            <w:gridSpan w:val="2"/>
            <w:vAlign w:val="center"/>
          </w:tcPr>
          <w:p w14:paraId="3B98E870" w14:textId="3B55924E"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35%</w:t>
            </w:r>
          </w:p>
        </w:tc>
        <w:tc>
          <w:tcPr>
            <w:tcW w:w="1020" w:type="dxa"/>
            <w:gridSpan w:val="2"/>
            <w:vAlign w:val="center"/>
          </w:tcPr>
          <w:p w14:paraId="279C345D" w14:textId="2882C3A9"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35%</w:t>
            </w:r>
          </w:p>
        </w:tc>
        <w:tc>
          <w:tcPr>
            <w:tcW w:w="991" w:type="dxa"/>
            <w:gridSpan w:val="2"/>
            <w:vAlign w:val="center"/>
          </w:tcPr>
          <w:p w14:paraId="2E919054" w14:textId="2BD013FC"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35%</w:t>
            </w:r>
          </w:p>
        </w:tc>
        <w:tc>
          <w:tcPr>
            <w:tcW w:w="990" w:type="dxa"/>
            <w:gridSpan w:val="2"/>
          </w:tcPr>
          <w:p w14:paraId="1383DB3C" w14:textId="5CDA7FA5"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35%</w:t>
            </w:r>
          </w:p>
        </w:tc>
      </w:tr>
      <w:tr w:rsidR="00B92D2B" w14:paraId="6B86AE98" w14:textId="447E4A9D" w:rsidTr="00BE4FAB">
        <w:trPr>
          <w:jc w:val="center"/>
        </w:trPr>
        <w:tc>
          <w:tcPr>
            <w:tcW w:w="3178" w:type="dxa"/>
            <w:vAlign w:val="center"/>
          </w:tcPr>
          <w:p w14:paraId="30394440" w14:textId="021E42A6"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加砂次数</w:t>
            </w:r>
          </w:p>
        </w:tc>
        <w:tc>
          <w:tcPr>
            <w:tcW w:w="1020" w:type="dxa"/>
            <w:gridSpan w:val="2"/>
            <w:vAlign w:val="center"/>
          </w:tcPr>
          <w:p w14:paraId="1FFC2072" w14:textId="71C7D80D"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8</w:t>
            </w:r>
          </w:p>
        </w:tc>
        <w:tc>
          <w:tcPr>
            <w:tcW w:w="994" w:type="dxa"/>
            <w:gridSpan w:val="2"/>
            <w:vAlign w:val="center"/>
          </w:tcPr>
          <w:p w14:paraId="26757D0C" w14:textId="1573E1A2"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027" w:type="dxa"/>
            <w:gridSpan w:val="2"/>
            <w:vAlign w:val="center"/>
          </w:tcPr>
          <w:p w14:paraId="1DD1B68D" w14:textId="455FB774"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020" w:type="dxa"/>
            <w:gridSpan w:val="2"/>
            <w:vAlign w:val="center"/>
          </w:tcPr>
          <w:p w14:paraId="044B01B7" w14:textId="7419D372"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991" w:type="dxa"/>
            <w:gridSpan w:val="2"/>
            <w:vAlign w:val="center"/>
          </w:tcPr>
          <w:p w14:paraId="4C8D807A" w14:textId="3A6C1E28"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990" w:type="dxa"/>
            <w:gridSpan w:val="2"/>
          </w:tcPr>
          <w:p w14:paraId="3C013D41" w14:textId="040DC72B"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r>
      <w:tr w:rsidR="00B92D2B" w14:paraId="27089BAC" w14:textId="1697C6C0" w:rsidTr="00BE4FAB">
        <w:trPr>
          <w:jc w:val="center"/>
        </w:trPr>
        <w:tc>
          <w:tcPr>
            <w:tcW w:w="3178" w:type="dxa"/>
            <w:vAlign w:val="center"/>
          </w:tcPr>
          <w:p w14:paraId="28E4FB1A" w14:textId="399CCE6E"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加砂曲线指数</w:t>
            </w:r>
          </w:p>
        </w:tc>
        <w:tc>
          <w:tcPr>
            <w:tcW w:w="1020" w:type="dxa"/>
            <w:gridSpan w:val="2"/>
            <w:vAlign w:val="center"/>
          </w:tcPr>
          <w:p w14:paraId="7381CDEA" w14:textId="007A3E48"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0.6</w:t>
            </w:r>
          </w:p>
        </w:tc>
        <w:tc>
          <w:tcPr>
            <w:tcW w:w="994" w:type="dxa"/>
            <w:gridSpan w:val="2"/>
            <w:vAlign w:val="center"/>
          </w:tcPr>
          <w:p w14:paraId="55C5700F" w14:textId="6CB406A0"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p>
        </w:tc>
        <w:tc>
          <w:tcPr>
            <w:tcW w:w="1027" w:type="dxa"/>
            <w:gridSpan w:val="2"/>
            <w:vAlign w:val="center"/>
          </w:tcPr>
          <w:p w14:paraId="03628988" w14:textId="7EAA924C"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p>
        </w:tc>
        <w:tc>
          <w:tcPr>
            <w:tcW w:w="1020" w:type="dxa"/>
            <w:gridSpan w:val="2"/>
            <w:vAlign w:val="center"/>
          </w:tcPr>
          <w:p w14:paraId="1268D894" w14:textId="1154F5B3"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p>
        </w:tc>
        <w:tc>
          <w:tcPr>
            <w:tcW w:w="991" w:type="dxa"/>
            <w:gridSpan w:val="2"/>
            <w:vAlign w:val="center"/>
          </w:tcPr>
          <w:p w14:paraId="5B49532C" w14:textId="30B8983C"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p>
        </w:tc>
        <w:tc>
          <w:tcPr>
            <w:tcW w:w="990" w:type="dxa"/>
            <w:gridSpan w:val="2"/>
          </w:tcPr>
          <w:p w14:paraId="57B068F3" w14:textId="23C1D811"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p>
        </w:tc>
      </w:tr>
      <w:tr w:rsidR="00B92D2B" w14:paraId="441A9195" w14:textId="25B70AC5" w:rsidTr="00BE4FAB">
        <w:trPr>
          <w:jc w:val="center"/>
        </w:trPr>
        <w:tc>
          <w:tcPr>
            <w:tcW w:w="3178" w:type="dxa"/>
            <w:vAlign w:val="center"/>
          </w:tcPr>
          <w:p w14:paraId="3090D02B" w14:textId="0C4FD26D" w:rsidR="00027826" w:rsidRDefault="00027826" w:rsidP="00B21941">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lastRenderedPageBreak/>
              <w:t>预期支撑剂砂浓度(</w:t>
            </w:r>
            <m:oMath>
              <m:r>
                <m:rPr>
                  <m:sty m:val="p"/>
                </m:rPr>
                <w:rPr>
                  <w:rFonts w:ascii="Cambria Math" w:eastAsia="宋体" w:hAnsi="Cambria Math" w:cs="Times New Roman" w:hint="eastAsia"/>
                  <w:sz w:val="24"/>
                  <w:szCs w:val="24"/>
                </w:rPr>
                <m:t>kg</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sz w:val="24"/>
                <w:szCs w:val="24"/>
              </w:rPr>
              <w:t>)</w:t>
            </w:r>
          </w:p>
        </w:tc>
        <w:tc>
          <w:tcPr>
            <w:tcW w:w="1020" w:type="dxa"/>
            <w:gridSpan w:val="2"/>
            <w:vAlign w:val="center"/>
          </w:tcPr>
          <w:p w14:paraId="3E8EC9B4" w14:textId="5C32038A"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1000</w:t>
            </w:r>
          </w:p>
        </w:tc>
        <w:tc>
          <w:tcPr>
            <w:tcW w:w="994" w:type="dxa"/>
            <w:gridSpan w:val="2"/>
            <w:vAlign w:val="center"/>
          </w:tcPr>
          <w:p w14:paraId="06DCCE31" w14:textId="7D896554"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p>
        </w:tc>
        <w:tc>
          <w:tcPr>
            <w:tcW w:w="1027" w:type="dxa"/>
            <w:gridSpan w:val="2"/>
            <w:vAlign w:val="center"/>
          </w:tcPr>
          <w:p w14:paraId="7BE75934" w14:textId="2EF68697"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p>
        </w:tc>
        <w:tc>
          <w:tcPr>
            <w:tcW w:w="1020" w:type="dxa"/>
            <w:gridSpan w:val="2"/>
            <w:vAlign w:val="center"/>
          </w:tcPr>
          <w:p w14:paraId="5FDEF26F" w14:textId="7642CE0A"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p>
        </w:tc>
        <w:tc>
          <w:tcPr>
            <w:tcW w:w="991" w:type="dxa"/>
            <w:gridSpan w:val="2"/>
            <w:vAlign w:val="center"/>
          </w:tcPr>
          <w:p w14:paraId="070774DA" w14:textId="0141CA20"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p>
        </w:tc>
        <w:tc>
          <w:tcPr>
            <w:tcW w:w="990" w:type="dxa"/>
            <w:gridSpan w:val="2"/>
          </w:tcPr>
          <w:p w14:paraId="7A24EEE5" w14:textId="7F55CC62"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p>
        </w:tc>
      </w:tr>
      <w:tr w:rsidR="00B92D2B" w14:paraId="4688EAB8" w14:textId="7C19007E" w:rsidTr="00BE4FAB">
        <w:trPr>
          <w:jc w:val="center"/>
        </w:trPr>
        <w:tc>
          <w:tcPr>
            <w:tcW w:w="3178" w:type="dxa"/>
            <w:vAlign w:val="center"/>
          </w:tcPr>
          <w:p w14:paraId="1048E36A" w14:textId="56FFFAD9"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支撑剂体积(</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m:t>
                  </m:r>
                </m:e>
                <m:sup>
                  <m:r>
                    <w:rPr>
                      <w:rFonts w:ascii="Cambria Math" w:eastAsia="宋体" w:hAnsi="Cambria Math" w:cs="Times New Roman"/>
                      <w:sz w:val="24"/>
                      <w:szCs w:val="24"/>
                    </w:rPr>
                    <m:t>3</m:t>
                  </m:r>
                </m:sup>
              </m:sSup>
            </m:oMath>
            <w:r>
              <w:rPr>
                <w:rFonts w:ascii="宋体" w:eastAsia="宋体" w:hAnsi="宋体" w:cs="Times New Roman"/>
                <w:sz w:val="24"/>
                <w:szCs w:val="24"/>
              </w:rPr>
              <w:t>)</w:t>
            </w:r>
          </w:p>
        </w:tc>
        <w:tc>
          <w:tcPr>
            <w:tcW w:w="1020" w:type="dxa"/>
            <w:gridSpan w:val="2"/>
            <w:vAlign w:val="center"/>
          </w:tcPr>
          <w:p w14:paraId="57490963" w14:textId="4CFC13E0" w:rsidR="00027826" w:rsidRPr="00B21941" w:rsidRDefault="00027826" w:rsidP="004C2790">
            <w:pPr>
              <w:spacing w:line="400" w:lineRule="exact"/>
              <w:jc w:val="center"/>
              <w:rPr>
                <w:rFonts w:ascii="Times New Roman" w:eastAsia="宋体" w:hAnsi="Times New Roman" w:cs="Times New Roman"/>
                <w:sz w:val="24"/>
                <w:szCs w:val="24"/>
              </w:rPr>
            </w:pPr>
            <w:r w:rsidRPr="00B21941">
              <w:rPr>
                <w:rFonts w:ascii="Times New Roman" w:eastAsia="宋体" w:hAnsi="Times New Roman" w:cs="Times New Roman"/>
                <w:sz w:val="24"/>
                <w:szCs w:val="24"/>
              </w:rPr>
              <w:t>18</w:t>
            </w:r>
          </w:p>
        </w:tc>
        <w:tc>
          <w:tcPr>
            <w:tcW w:w="994" w:type="dxa"/>
            <w:gridSpan w:val="2"/>
            <w:vAlign w:val="center"/>
          </w:tcPr>
          <w:p w14:paraId="27F9F76E" w14:textId="63E0C930"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p>
        </w:tc>
        <w:tc>
          <w:tcPr>
            <w:tcW w:w="1027" w:type="dxa"/>
            <w:gridSpan w:val="2"/>
            <w:vAlign w:val="center"/>
          </w:tcPr>
          <w:p w14:paraId="2A09A1C7" w14:textId="2037DBED"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p>
        </w:tc>
        <w:tc>
          <w:tcPr>
            <w:tcW w:w="1020" w:type="dxa"/>
            <w:gridSpan w:val="2"/>
            <w:vAlign w:val="center"/>
          </w:tcPr>
          <w:p w14:paraId="3B95EFFB" w14:textId="589011D9"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p>
        </w:tc>
        <w:tc>
          <w:tcPr>
            <w:tcW w:w="991" w:type="dxa"/>
            <w:gridSpan w:val="2"/>
            <w:vAlign w:val="center"/>
          </w:tcPr>
          <w:p w14:paraId="022452CB" w14:textId="62E45EEC" w:rsidR="00027826" w:rsidRPr="00B21941"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p>
        </w:tc>
        <w:tc>
          <w:tcPr>
            <w:tcW w:w="990" w:type="dxa"/>
            <w:gridSpan w:val="2"/>
          </w:tcPr>
          <w:p w14:paraId="6634CA39" w14:textId="1545F9F1" w:rsidR="00027826" w:rsidRDefault="00027826"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p>
        </w:tc>
      </w:tr>
      <w:tr w:rsidR="00B92D2B" w14:paraId="73CE682E" w14:textId="123ECEA4" w:rsidTr="00BE4FAB">
        <w:trPr>
          <w:jc w:val="center"/>
        </w:trPr>
        <w:tc>
          <w:tcPr>
            <w:tcW w:w="3178" w:type="dxa"/>
            <w:vAlign w:val="center"/>
          </w:tcPr>
          <w:p w14:paraId="0DA17ECC" w14:textId="398F2B34"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表观粘度(</w:t>
            </w:r>
            <m:oMath>
              <m:r>
                <w:rPr>
                  <w:rFonts w:ascii="Cambria Math" w:eastAsia="宋体" w:hAnsi="Cambria Math" w:cs="Times New Roman" w:hint="eastAsia"/>
                  <w:sz w:val="24"/>
                  <w:szCs w:val="24"/>
                </w:rPr>
                <m:t>m</m:t>
              </m:r>
              <m:r>
                <w:rPr>
                  <w:rFonts w:ascii="Cambria Math" w:eastAsia="宋体" w:hAnsi="Cambria Math" w:cs="Times New Roman"/>
                  <w:sz w:val="24"/>
                  <w:szCs w:val="24"/>
                </w:rPr>
                <m:t>Pa∙s</m:t>
              </m:r>
            </m:oMath>
            <w:r>
              <w:rPr>
                <w:rFonts w:ascii="宋体" w:eastAsia="宋体" w:hAnsi="宋体" w:cs="Times New Roman"/>
                <w:sz w:val="24"/>
                <w:szCs w:val="24"/>
              </w:rPr>
              <w:t>)</w:t>
            </w:r>
          </w:p>
        </w:tc>
        <w:tc>
          <w:tcPr>
            <w:tcW w:w="1020" w:type="dxa"/>
            <w:gridSpan w:val="2"/>
            <w:vAlign w:val="center"/>
          </w:tcPr>
          <w:p w14:paraId="078A1C73" w14:textId="5904DA2F"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994" w:type="dxa"/>
            <w:gridSpan w:val="2"/>
            <w:vAlign w:val="center"/>
          </w:tcPr>
          <w:p w14:paraId="58720E11" w14:textId="2A3311AB"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027" w:type="dxa"/>
            <w:gridSpan w:val="2"/>
            <w:vAlign w:val="center"/>
          </w:tcPr>
          <w:p w14:paraId="07E938AC" w14:textId="33315841" w:rsidR="00027826"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p>
        </w:tc>
        <w:tc>
          <w:tcPr>
            <w:tcW w:w="1020" w:type="dxa"/>
            <w:gridSpan w:val="2"/>
            <w:vAlign w:val="center"/>
          </w:tcPr>
          <w:p w14:paraId="2A92750C" w14:textId="148745E9"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p>
        </w:tc>
        <w:tc>
          <w:tcPr>
            <w:tcW w:w="991" w:type="dxa"/>
            <w:gridSpan w:val="2"/>
            <w:vAlign w:val="center"/>
          </w:tcPr>
          <w:p w14:paraId="4FA12327" w14:textId="0553DA4A"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8</w:t>
            </w:r>
          </w:p>
        </w:tc>
        <w:tc>
          <w:tcPr>
            <w:tcW w:w="990" w:type="dxa"/>
            <w:gridSpan w:val="2"/>
          </w:tcPr>
          <w:p w14:paraId="0E8A2C91" w14:textId="161F8BBC" w:rsidR="00027826"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08</w:t>
            </w:r>
          </w:p>
        </w:tc>
      </w:tr>
      <w:tr w:rsidR="00B92D2B" w14:paraId="0660CDC5" w14:textId="65DC78FC" w:rsidTr="00BE4FAB">
        <w:trPr>
          <w:jc w:val="center"/>
        </w:trPr>
        <w:tc>
          <w:tcPr>
            <w:tcW w:w="3178" w:type="dxa"/>
            <w:vAlign w:val="center"/>
          </w:tcPr>
          <w:p w14:paraId="5E0C1FC7" w14:textId="548F9858"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稠度系数(</w:t>
            </w:r>
            <m:oMath>
              <m:r>
                <w:rPr>
                  <w:rFonts w:ascii="Cambria Math" w:eastAsia="宋体" w:hAnsi="Cambria Math" w:cs="Times New Roman"/>
                  <w:sz w:val="24"/>
                  <w:szCs w:val="24"/>
                </w:rPr>
                <m:t>Pa∙</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hint="eastAsia"/>
                      <w:sz w:val="24"/>
                      <w:szCs w:val="24"/>
                    </w:rPr>
                    <m:t>n</m:t>
                  </m:r>
                </m:sup>
              </m:sSup>
            </m:oMath>
            <w:r>
              <w:rPr>
                <w:rFonts w:ascii="宋体" w:eastAsia="宋体" w:hAnsi="宋体" w:cs="Times New Roman"/>
                <w:sz w:val="24"/>
                <w:szCs w:val="24"/>
              </w:rPr>
              <w:t>)</w:t>
            </w:r>
          </w:p>
        </w:tc>
        <w:tc>
          <w:tcPr>
            <w:tcW w:w="1020" w:type="dxa"/>
            <w:gridSpan w:val="2"/>
            <w:vAlign w:val="center"/>
          </w:tcPr>
          <w:p w14:paraId="122BEE63" w14:textId="4773D302"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w:t>
            </w:r>
          </w:p>
        </w:tc>
        <w:tc>
          <w:tcPr>
            <w:tcW w:w="994" w:type="dxa"/>
            <w:gridSpan w:val="2"/>
            <w:vAlign w:val="center"/>
          </w:tcPr>
          <w:p w14:paraId="3A64FE51" w14:textId="14B1EBBF"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w:t>
            </w:r>
          </w:p>
        </w:tc>
        <w:tc>
          <w:tcPr>
            <w:tcW w:w="1027" w:type="dxa"/>
            <w:gridSpan w:val="2"/>
            <w:vAlign w:val="center"/>
          </w:tcPr>
          <w:p w14:paraId="5829B7F9" w14:textId="7B8AC3A7" w:rsidR="00027826"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w:t>
            </w:r>
          </w:p>
        </w:tc>
        <w:tc>
          <w:tcPr>
            <w:tcW w:w="1020" w:type="dxa"/>
            <w:gridSpan w:val="2"/>
            <w:vAlign w:val="center"/>
          </w:tcPr>
          <w:p w14:paraId="4F7D45A9" w14:textId="5BCDA595"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w:t>
            </w:r>
          </w:p>
        </w:tc>
        <w:tc>
          <w:tcPr>
            <w:tcW w:w="991" w:type="dxa"/>
            <w:gridSpan w:val="2"/>
            <w:vAlign w:val="center"/>
          </w:tcPr>
          <w:p w14:paraId="13E6553D" w14:textId="5C2295EB"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w:t>
            </w:r>
          </w:p>
        </w:tc>
        <w:tc>
          <w:tcPr>
            <w:tcW w:w="990" w:type="dxa"/>
            <w:gridSpan w:val="2"/>
          </w:tcPr>
          <w:p w14:paraId="561A523B" w14:textId="3F2FF8BC" w:rsidR="00027826"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w:t>
            </w:r>
          </w:p>
        </w:tc>
      </w:tr>
      <w:tr w:rsidR="00B92D2B" w14:paraId="281C3F89" w14:textId="4AD196D9" w:rsidTr="00BE4FAB">
        <w:trPr>
          <w:jc w:val="center"/>
        </w:trPr>
        <w:tc>
          <w:tcPr>
            <w:tcW w:w="3178" w:type="dxa"/>
            <w:vAlign w:val="center"/>
          </w:tcPr>
          <w:p w14:paraId="46D70B97" w14:textId="3299211C" w:rsidR="00027826" w:rsidRDefault="00027826" w:rsidP="004C2790">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流性指数</w:t>
            </w:r>
          </w:p>
        </w:tc>
        <w:tc>
          <w:tcPr>
            <w:tcW w:w="1020" w:type="dxa"/>
            <w:gridSpan w:val="2"/>
            <w:vAlign w:val="center"/>
          </w:tcPr>
          <w:p w14:paraId="42E485FC" w14:textId="5A76319F"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p>
        </w:tc>
        <w:tc>
          <w:tcPr>
            <w:tcW w:w="994" w:type="dxa"/>
            <w:gridSpan w:val="2"/>
            <w:vAlign w:val="center"/>
          </w:tcPr>
          <w:p w14:paraId="53F4DE20" w14:textId="0A9D4E67"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.3</w:t>
            </w:r>
          </w:p>
        </w:tc>
        <w:tc>
          <w:tcPr>
            <w:tcW w:w="1027" w:type="dxa"/>
            <w:gridSpan w:val="2"/>
            <w:vAlign w:val="center"/>
          </w:tcPr>
          <w:p w14:paraId="7D82D99B" w14:textId="05696DB2" w:rsidR="00027826"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.4</w:t>
            </w:r>
          </w:p>
        </w:tc>
        <w:tc>
          <w:tcPr>
            <w:tcW w:w="1020" w:type="dxa"/>
            <w:gridSpan w:val="2"/>
            <w:vAlign w:val="center"/>
          </w:tcPr>
          <w:p w14:paraId="73FA59B3" w14:textId="5567C952"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.5</w:t>
            </w:r>
          </w:p>
        </w:tc>
        <w:tc>
          <w:tcPr>
            <w:tcW w:w="991" w:type="dxa"/>
            <w:gridSpan w:val="2"/>
            <w:vAlign w:val="center"/>
          </w:tcPr>
          <w:p w14:paraId="66500D54" w14:textId="572734AD" w:rsidR="00027826" w:rsidRPr="00B21941"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p>
        </w:tc>
        <w:tc>
          <w:tcPr>
            <w:tcW w:w="990" w:type="dxa"/>
            <w:gridSpan w:val="2"/>
          </w:tcPr>
          <w:p w14:paraId="6594CE82" w14:textId="55E0CA72" w:rsidR="00027826" w:rsidRDefault="00B92D2B" w:rsidP="004C2790">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.7</w:t>
            </w:r>
          </w:p>
        </w:tc>
      </w:tr>
    </w:tbl>
    <w:p w14:paraId="73FD17A9" w14:textId="706270A0" w:rsidR="005D73E6" w:rsidRDefault="002A4437" w:rsidP="005D73E6">
      <w:pPr>
        <w:pStyle w:val="3"/>
        <w:spacing w:beforeLines="50" w:before="156" w:afterLines="50" w:after="156" w:line="240" w:lineRule="auto"/>
        <w:rPr>
          <w:rFonts w:ascii="黑体" w:eastAsia="黑体" w:hAnsi="黑体" w:cs="Times New Roman"/>
          <w:sz w:val="24"/>
          <w:szCs w:val="24"/>
        </w:rPr>
      </w:pPr>
      <w:bookmarkStart w:id="113" w:name="_Toc515270763"/>
      <w:r w:rsidRPr="0022544A">
        <w:rPr>
          <w:rFonts w:ascii="Times New Roman" w:eastAsia="黑体" w:hAnsi="Times New Roman" w:cs="Times New Roman"/>
          <w:sz w:val="24"/>
          <w:szCs w:val="24"/>
        </w:rPr>
        <w:t>3.4</w:t>
      </w:r>
      <w:r w:rsidR="005D73E6" w:rsidRPr="0022544A">
        <w:rPr>
          <w:rFonts w:ascii="Times New Roman" w:eastAsia="黑体" w:hAnsi="Times New Roman" w:cs="Times New Roman"/>
          <w:sz w:val="24"/>
          <w:szCs w:val="24"/>
        </w:rPr>
        <w:t>.2</w:t>
      </w:r>
      <w:r w:rsidR="005D73E6">
        <w:rPr>
          <w:rFonts w:ascii="黑体" w:eastAsia="黑体" w:hAnsi="黑体" w:cs="Times New Roman"/>
          <w:sz w:val="24"/>
          <w:szCs w:val="24"/>
        </w:rPr>
        <w:t xml:space="preserve">  </w:t>
      </w:r>
      <w:r w:rsidR="005D73E6">
        <w:rPr>
          <w:rFonts w:ascii="黑体" w:eastAsia="黑体" w:hAnsi="黑体" w:cs="Times New Roman" w:hint="eastAsia"/>
          <w:sz w:val="24"/>
          <w:szCs w:val="24"/>
        </w:rPr>
        <w:t>对照碳酸岩储层的工程参数</w:t>
      </w:r>
      <w:bookmarkEnd w:id="113"/>
    </w:p>
    <w:p w14:paraId="206197BA" w14:textId="404A18D5" w:rsidR="00F46424" w:rsidRDefault="00D81D95" w:rsidP="00D81D95">
      <w:pPr>
        <w:ind w:firstLineChars="200" w:firstLine="480"/>
        <w:rPr>
          <w:rFonts w:ascii="宋体" w:eastAsia="宋体" w:hAnsi="宋体" w:cs="Times New Roman"/>
          <w:sz w:val="24"/>
          <w:szCs w:val="24"/>
        </w:rPr>
      </w:pPr>
      <w:r>
        <w:rPr>
          <w:rFonts w:ascii="宋体" w:eastAsia="宋体" w:hAnsi="宋体" w:cs="Times New Roman" w:hint="eastAsia"/>
          <w:sz w:val="24"/>
          <w:szCs w:val="24"/>
        </w:rPr>
        <w:t>对比</w:t>
      </w:r>
      <w:r w:rsidR="00670F16" w:rsidRPr="00670F16">
        <w:rPr>
          <w:rFonts w:ascii="Times New Roman" w:eastAsia="宋体" w:hAnsi="Times New Roman" w:cs="Times New Roman"/>
          <w:sz w:val="24"/>
          <w:szCs w:val="24"/>
        </w:rPr>
        <w:t>3.1.2</w:t>
      </w:r>
      <w:r>
        <w:rPr>
          <w:rFonts w:ascii="宋体" w:eastAsia="宋体" w:hAnsi="宋体" w:cs="Times New Roman" w:hint="eastAsia"/>
          <w:sz w:val="24"/>
          <w:szCs w:val="24"/>
        </w:rPr>
        <w:t>中页岩储层，</w:t>
      </w:r>
      <w:r w:rsidR="005D73E6">
        <w:rPr>
          <w:rFonts w:ascii="宋体" w:eastAsia="宋体" w:hAnsi="宋体" w:cs="Times New Roman" w:hint="eastAsia"/>
          <w:sz w:val="24"/>
          <w:szCs w:val="24"/>
        </w:rPr>
        <w:t>所选碳酸岩</w:t>
      </w:r>
      <w:r>
        <w:rPr>
          <w:rFonts w:ascii="宋体" w:eastAsia="宋体" w:hAnsi="宋体" w:cs="Times New Roman" w:hint="eastAsia"/>
          <w:sz w:val="24"/>
          <w:szCs w:val="24"/>
        </w:rPr>
        <w:t>储层</w:t>
      </w:r>
      <w:r w:rsidR="005D73E6" w:rsidRPr="009837DB">
        <w:rPr>
          <w:rFonts w:ascii="宋体" w:eastAsia="宋体" w:hAnsi="宋体" w:cs="Times New Roman" w:hint="eastAsia"/>
          <w:sz w:val="24"/>
          <w:szCs w:val="24"/>
        </w:rPr>
        <w:t>构造位置处于伊陕斜坡东北部，具有多层次含气和发育多种类型天然气藏的特点，其下古生界海相碳酸盐岩是主要的含气领域之一。相关的储层和压裂基本参数取值如表</w:t>
      </w:r>
      <w:r w:rsidR="00BE6C87" w:rsidRPr="000E0E97">
        <w:rPr>
          <w:rFonts w:ascii="Times New Roman" w:eastAsia="宋体" w:hAnsi="Times New Roman" w:cs="Times New Roman"/>
          <w:sz w:val="24"/>
          <w:szCs w:val="24"/>
        </w:rPr>
        <w:t>3</w:t>
      </w:r>
      <w:r w:rsidR="008B6F8D" w:rsidRPr="000E0E97">
        <w:rPr>
          <w:rFonts w:ascii="Times New Roman" w:eastAsia="宋体" w:hAnsi="Times New Roman" w:cs="Times New Roman"/>
          <w:sz w:val="24"/>
          <w:szCs w:val="24"/>
        </w:rPr>
        <w:t>.9</w:t>
      </w:r>
      <w:r w:rsidR="005D73E6" w:rsidRPr="009837DB">
        <w:rPr>
          <w:rFonts w:ascii="宋体" w:eastAsia="宋体" w:hAnsi="宋体" w:cs="Times New Roman"/>
          <w:sz w:val="24"/>
          <w:szCs w:val="24"/>
        </w:rPr>
        <w:t>所示</w:t>
      </w:r>
    </w:p>
    <w:p w14:paraId="3D121979" w14:textId="3345587E" w:rsidR="005D73E6" w:rsidRPr="009837DB" w:rsidRDefault="005D73E6" w:rsidP="005D73E6">
      <w:pPr>
        <w:jc w:val="center"/>
        <w:rPr>
          <w:rFonts w:ascii="宋体" w:eastAsia="宋体" w:hAnsi="宋体" w:cs="Times New Roman"/>
          <w:szCs w:val="21"/>
        </w:rPr>
      </w:pPr>
      <w:r w:rsidRPr="009837DB">
        <w:rPr>
          <w:rFonts w:ascii="宋体" w:eastAsia="宋体" w:hAnsi="宋体" w:cs="Times New Roman" w:hint="eastAsia"/>
          <w:szCs w:val="21"/>
        </w:rPr>
        <w:t>表</w:t>
      </w:r>
      <w:r w:rsidR="00BE6C87" w:rsidRPr="0022544A">
        <w:rPr>
          <w:rFonts w:ascii="Times New Roman" w:eastAsia="宋体" w:hAnsi="Times New Roman" w:cs="Times New Roman"/>
          <w:szCs w:val="21"/>
        </w:rPr>
        <w:t>3</w:t>
      </w:r>
      <w:r w:rsidR="008B6F8D">
        <w:rPr>
          <w:rFonts w:ascii="Times New Roman" w:eastAsia="宋体" w:hAnsi="Times New Roman" w:cs="Times New Roman"/>
          <w:szCs w:val="21"/>
        </w:rPr>
        <w:t>.9</w:t>
      </w:r>
      <w:r w:rsidRPr="009837DB">
        <w:rPr>
          <w:rFonts w:ascii="宋体" w:eastAsia="宋体" w:hAnsi="宋体" w:cs="Times New Roman" w:hint="eastAsia"/>
          <w:szCs w:val="21"/>
        </w:rPr>
        <w:t xml:space="preserve"> </w:t>
      </w:r>
      <w:r>
        <w:rPr>
          <w:rFonts w:ascii="宋体" w:eastAsia="宋体" w:hAnsi="宋体" w:cs="Times New Roman" w:hint="eastAsia"/>
          <w:szCs w:val="21"/>
        </w:rPr>
        <w:t xml:space="preserve"> 碳酸岩</w:t>
      </w:r>
      <w:r w:rsidRPr="009837DB">
        <w:rPr>
          <w:rFonts w:ascii="宋体" w:eastAsia="宋体" w:hAnsi="宋体" w:cs="Times New Roman" w:hint="eastAsia"/>
          <w:szCs w:val="21"/>
        </w:rPr>
        <w:t>储层与压裂基本参数</w:t>
      </w:r>
    </w:p>
    <w:tbl>
      <w:tblPr>
        <w:tblStyle w:val="a7"/>
        <w:tblW w:w="0" w:type="auto"/>
        <w:jc w:val="center"/>
        <w:tblLook w:val="04A0" w:firstRow="1" w:lastRow="0" w:firstColumn="1" w:lastColumn="0" w:noHBand="0" w:noVBand="1"/>
      </w:tblPr>
      <w:tblGrid>
        <w:gridCol w:w="2126"/>
        <w:gridCol w:w="736"/>
        <w:gridCol w:w="2950"/>
        <w:gridCol w:w="758"/>
      </w:tblGrid>
      <w:tr w:rsidR="005D73E6" w:rsidRPr="009837DB" w14:paraId="1282C605" w14:textId="77777777" w:rsidTr="00734489">
        <w:trPr>
          <w:jc w:val="center"/>
        </w:trPr>
        <w:tc>
          <w:tcPr>
            <w:tcW w:w="2126" w:type="dxa"/>
            <w:tcBorders>
              <w:top w:val="single" w:sz="12" w:space="0" w:color="auto"/>
              <w:left w:val="nil"/>
              <w:bottom w:val="nil"/>
              <w:right w:val="nil"/>
            </w:tcBorders>
            <w:vAlign w:val="center"/>
          </w:tcPr>
          <w:p w14:paraId="7A680122"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储层中心深度</w:t>
            </w:r>
            <w:r w:rsidRPr="009837DB">
              <w:rPr>
                <w:rFonts w:ascii="Times New Roman" w:hAnsi="Times New Roman" w:cs="Times New Roman" w:hint="eastAsia"/>
                <w:szCs w:val="21"/>
              </w:rPr>
              <w:t>/m</w:t>
            </w:r>
          </w:p>
        </w:tc>
        <w:tc>
          <w:tcPr>
            <w:tcW w:w="736" w:type="dxa"/>
            <w:tcBorders>
              <w:top w:val="single" w:sz="12" w:space="0" w:color="auto"/>
              <w:left w:val="nil"/>
              <w:bottom w:val="nil"/>
              <w:right w:val="single" w:sz="4" w:space="0" w:color="auto"/>
            </w:tcBorders>
            <w:vAlign w:val="center"/>
          </w:tcPr>
          <w:p w14:paraId="03006ED0"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2611</w:t>
            </w:r>
          </w:p>
        </w:tc>
        <w:tc>
          <w:tcPr>
            <w:tcW w:w="2950" w:type="dxa"/>
            <w:tcBorders>
              <w:top w:val="single" w:sz="12" w:space="0" w:color="auto"/>
              <w:left w:val="single" w:sz="4" w:space="0" w:color="auto"/>
              <w:bottom w:val="nil"/>
              <w:right w:val="nil"/>
            </w:tcBorders>
            <w:vAlign w:val="center"/>
          </w:tcPr>
          <w:p w14:paraId="42A7E5F9"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岩石弹性模量</w:t>
            </w:r>
            <w:r w:rsidRPr="009837DB">
              <w:rPr>
                <w:rFonts w:ascii="Times New Roman" w:hAnsi="Times New Roman" w:cs="Times New Roman" w:hint="eastAsia"/>
                <w:szCs w:val="21"/>
              </w:rPr>
              <w:t>/</w:t>
            </w:r>
            <w:proofErr w:type="spellStart"/>
            <w:r w:rsidRPr="009837DB">
              <w:rPr>
                <w:rFonts w:ascii="Times New Roman" w:hAnsi="Times New Roman" w:cs="Times New Roman" w:hint="eastAsia"/>
                <w:szCs w:val="21"/>
              </w:rPr>
              <w:t>GPa</w:t>
            </w:r>
            <w:proofErr w:type="spellEnd"/>
          </w:p>
        </w:tc>
        <w:tc>
          <w:tcPr>
            <w:tcW w:w="758" w:type="dxa"/>
            <w:tcBorders>
              <w:top w:val="single" w:sz="12" w:space="0" w:color="auto"/>
              <w:left w:val="nil"/>
              <w:bottom w:val="nil"/>
              <w:right w:val="nil"/>
            </w:tcBorders>
            <w:vAlign w:val="center"/>
          </w:tcPr>
          <w:p w14:paraId="3E2E5514"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35</w:t>
            </w:r>
          </w:p>
        </w:tc>
      </w:tr>
      <w:tr w:rsidR="005D73E6" w:rsidRPr="009837DB" w14:paraId="51EBA220" w14:textId="77777777" w:rsidTr="00734489">
        <w:trPr>
          <w:jc w:val="center"/>
        </w:trPr>
        <w:tc>
          <w:tcPr>
            <w:tcW w:w="2126" w:type="dxa"/>
            <w:tcBorders>
              <w:top w:val="nil"/>
              <w:left w:val="nil"/>
              <w:bottom w:val="nil"/>
              <w:right w:val="nil"/>
            </w:tcBorders>
            <w:vAlign w:val="center"/>
          </w:tcPr>
          <w:p w14:paraId="3DF37AEB"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水平段长度</w:t>
            </w:r>
            <w:r w:rsidRPr="009837DB">
              <w:rPr>
                <w:rFonts w:ascii="Times New Roman" w:hAnsi="Times New Roman" w:cs="Times New Roman" w:hint="eastAsia"/>
                <w:szCs w:val="21"/>
              </w:rPr>
              <w:t>/m</w:t>
            </w:r>
          </w:p>
        </w:tc>
        <w:tc>
          <w:tcPr>
            <w:tcW w:w="736" w:type="dxa"/>
            <w:tcBorders>
              <w:top w:val="nil"/>
              <w:left w:val="nil"/>
              <w:bottom w:val="nil"/>
              <w:right w:val="single" w:sz="4" w:space="0" w:color="auto"/>
            </w:tcBorders>
            <w:vAlign w:val="center"/>
          </w:tcPr>
          <w:p w14:paraId="40BF5FB0"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1000</w:t>
            </w:r>
          </w:p>
        </w:tc>
        <w:tc>
          <w:tcPr>
            <w:tcW w:w="2950" w:type="dxa"/>
            <w:tcBorders>
              <w:top w:val="nil"/>
              <w:left w:val="single" w:sz="4" w:space="0" w:color="auto"/>
              <w:bottom w:val="nil"/>
              <w:right w:val="nil"/>
            </w:tcBorders>
            <w:vAlign w:val="center"/>
          </w:tcPr>
          <w:p w14:paraId="08C6C65F"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岩石泊松比</w:t>
            </w:r>
          </w:p>
        </w:tc>
        <w:tc>
          <w:tcPr>
            <w:tcW w:w="758" w:type="dxa"/>
            <w:tcBorders>
              <w:top w:val="nil"/>
              <w:left w:val="nil"/>
              <w:bottom w:val="nil"/>
              <w:right w:val="nil"/>
            </w:tcBorders>
            <w:vAlign w:val="center"/>
          </w:tcPr>
          <w:p w14:paraId="4CB4DF69"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0.3</w:t>
            </w:r>
          </w:p>
        </w:tc>
      </w:tr>
      <w:tr w:rsidR="005D73E6" w:rsidRPr="009837DB" w14:paraId="30D588F7" w14:textId="77777777" w:rsidTr="00734489">
        <w:trPr>
          <w:jc w:val="center"/>
        </w:trPr>
        <w:tc>
          <w:tcPr>
            <w:tcW w:w="2126" w:type="dxa"/>
            <w:tcBorders>
              <w:top w:val="nil"/>
              <w:left w:val="nil"/>
              <w:bottom w:val="nil"/>
              <w:right w:val="nil"/>
            </w:tcBorders>
            <w:vAlign w:val="center"/>
          </w:tcPr>
          <w:p w14:paraId="57B77D71"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储层厚度</w:t>
            </w:r>
            <w:r w:rsidRPr="009837DB">
              <w:rPr>
                <w:rFonts w:ascii="Times New Roman" w:hAnsi="Times New Roman" w:cs="Times New Roman" w:hint="eastAsia"/>
                <w:szCs w:val="21"/>
              </w:rPr>
              <w:t>/m</w:t>
            </w:r>
          </w:p>
        </w:tc>
        <w:tc>
          <w:tcPr>
            <w:tcW w:w="736" w:type="dxa"/>
            <w:tcBorders>
              <w:top w:val="nil"/>
              <w:left w:val="nil"/>
              <w:bottom w:val="nil"/>
              <w:right w:val="single" w:sz="4" w:space="0" w:color="auto"/>
            </w:tcBorders>
            <w:vAlign w:val="center"/>
          </w:tcPr>
          <w:p w14:paraId="35542D65"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20</w:t>
            </w:r>
          </w:p>
        </w:tc>
        <w:tc>
          <w:tcPr>
            <w:tcW w:w="2950" w:type="dxa"/>
            <w:tcBorders>
              <w:top w:val="nil"/>
              <w:left w:val="single" w:sz="4" w:space="0" w:color="auto"/>
              <w:bottom w:val="nil"/>
              <w:right w:val="nil"/>
            </w:tcBorders>
            <w:vAlign w:val="center"/>
          </w:tcPr>
          <w:p w14:paraId="795E5142"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支撑剂视密度</w:t>
            </w:r>
            <w:r w:rsidRPr="009837DB">
              <w:rPr>
                <w:rFonts w:ascii="Times New Roman" w:hAnsi="Times New Roman" w:cs="Times New Roman" w:hint="eastAsia"/>
                <w:szCs w:val="21"/>
              </w:rPr>
              <w:t>/</w:t>
            </w:r>
            <w:r w:rsidRPr="009837DB">
              <w:rPr>
                <w:rFonts w:ascii="Times New Roman" w:hAnsi="Times New Roman" w:cs="Times New Roman" w:hint="eastAsia"/>
                <w:szCs w:val="21"/>
              </w:rPr>
              <w:t>（</w:t>
            </w:r>
            <w:r w:rsidRPr="009837DB">
              <w:rPr>
                <w:rFonts w:ascii="Times New Roman" w:hAnsi="Times New Roman" w:cs="Times New Roman"/>
                <w:szCs w:val="21"/>
              </w:rPr>
              <w:t>kg</w:t>
            </w:r>
            <w:r w:rsidRPr="009837DB">
              <w:rPr>
                <w:rFonts w:ascii="Times New Roman" w:hAnsi="Times New Roman" w:cs="Times New Roman" w:hint="eastAsia"/>
                <w:szCs w:val="21"/>
              </w:rPr>
              <w:t>/</w:t>
            </w:r>
            <w:r w:rsidRPr="009837DB">
              <w:rPr>
                <w:rFonts w:ascii="Times New Roman" w:hAnsi="Times New Roman" w:cs="Times New Roman"/>
                <w:szCs w:val="21"/>
              </w:rPr>
              <w:t>m</w:t>
            </w:r>
            <w:r w:rsidRPr="002A4437">
              <w:rPr>
                <w:rFonts w:ascii="Times New Roman" w:hAnsi="Times New Roman" w:cs="Times New Roman"/>
                <w:szCs w:val="21"/>
                <w:vertAlign w:val="superscript"/>
              </w:rPr>
              <w:t>3</w:t>
            </w:r>
            <w:r w:rsidRPr="009837DB">
              <w:rPr>
                <w:rFonts w:ascii="Times New Roman" w:hAnsi="Times New Roman" w:cs="Times New Roman" w:hint="eastAsia"/>
                <w:szCs w:val="21"/>
              </w:rPr>
              <w:t>）</w:t>
            </w:r>
          </w:p>
        </w:tc>
        <w:tc>
          <w:tcPr>
            <w:tcW w:w="758" w:type="dxa"/>
            <w:tcBorders>
              <w:top w:val="nil"/>
              <w:left w:val="nil"/>
              <w:bottom w:val="nil"/>
              <w:right w:val="nil"/>
            </w:tcBorders>
            <w:vAlign w:val="center"/>
          </w:tcPr>
          <w:p w14:paraId="32603B73"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1630</w:t>
            </w:r>
          </w:p>
        </w:tc>
      </w:tr>
      <w:tr w:rsidR="005D73E6" w:rsidRPr="009837DB" w14:paraId="08FAEBDB" w14:textId="77777777" w:rsidTr="00734489">
        <w:trPr>
          <w:jc w:val="center"/>
        </w:trPr>
        <w:tc>
          <w:tcPr>
            <w:tcW w:w="2126" w:type="dxa"/>
            <w:tcBorders>
              <w:top w:val="nil"/>
              <w:left w:val="nil"/>
              <w:bottom w:val="nil"/>
              <w:right w:val="nil"/>
            </w:tcBorders>
            <w:vAlign w:val="center"/>
          </w:tcPr>
          <w:p w14:paraId="0AF42B93"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储层孔隙度</w:t>
            </w:r>
            <w:r w:rsidRPr="009837DB">
              <w:rPr>
                <w:rFonts w:ascii="Times New Roman" w:hAnsi="Times New Roman" w:cs="Times New Roman" w:hint="eastAsia"/>
                <w:szCs w:val="21"/>
              </w:rPr>
              <w:t>/%</w:t>
            </w:r>
          </w:p>
        </w:tc>
        <w:tc>
          <w:tcPr>
            <w:tcW w:w="736" w:type="dxa"/>
            <w:tcBorders>
              <w:top w:val="nil"/>
              <w:left w:val="nil"/>
              <w:bottom w:val="nil"/>
              <w:right w:val="single" w:sz="4" w:space="0" w:color="auto"/>
            </w:tcBorders>
            <w:vAlign w:val="center"/>
          </w:tcPr>
          <w:p w14:paraId="54385096"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1.39</w:t>
            </w:r>
          </w:p>
        </w:tc>
        <w:tc>
          <w:tcPr>
            <w:tcW w:w="2950" w:type="dxa"/>
            <w:tcBorders>
              <w:top w:val="nil"/>
              <w:left w:val="single" w:sz="4" w:space="0" w:color="auto"/>
              <w:bottom w:val="nil"/>
              <w:right w:val="nil"/>
            </w:tcBorders>
            <w:vAlign w:val="center"/>
          </w:tcPr>
          <w:p w14:paraId="0F786E73"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支撑剂孔隙度</w:t>
            </w:r>
            <w:r w:rsidRPr="009837DB">
              <w:rPr>
                <w:rFonts w:ascii="Times New Roman" w:hAnsi="Times New Roman" w:cs="Times New Roman" w:hint="eastAsia"/>
                <w:szCs w:val="21"/>
              </w:rPr>
              <w:t>/%</w:t>
            </w:r>
          </w:p>
        </w:tc>
        <w:tc>
          <w:tcPr>
            <w:tcW w:w="758" w:type="dxa"/>
            <w:tcBorders>
              <w:top w:val="nil"/>
              <w:left w:val="nil"/>
              <w:bottom w:val="nil"/>
              <w:right w:val="nil"/>
            </w:tcBorders>
            <w:vAlign w:val="center"/>
          </w:tcPr>
          <w:p w14:paraId="1A31F118"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38.7</w:t>
            </w:r>
          </w:p>
        </w:tc>
      </w:tr>
      <w:tr w:rsidR="005D73E6" w:rsidRPr="009837DB" w14:paraId="228AD400" w14:textId="77777777" w:rsidTr="00734489">
        <w:trPr>
          <w:jc w:val="center"/>
        </w:trPr>
        <w:tc>
          <w:tcPr>
            <w:tcW w:w="2126" w:type="dxa"/>
            <w:tcBorders>
              <w:top w:val="nil"/>
              <w:left w:val="nil"/>
              <w:bottom w:val="nil"/>
              <w:right w:val="nil"/>
            </w:tcBorders>
            <w:vAlign w:val="center"/>
          </w:tcPr>
          <w:p w14:paraId="1D36E4A3"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储层平均渗透率</w:t>
            </w:r>
            <w:r w:rsidRPr="009837DB">
              <w:rPr>
                <w:rFonts w:ascii="Times New Roman" w:hAnsi="Times New Roman" w:cs="Times New Roman" w:hint="eastAsia"/>
                <w:szCs w:val="21"/>
              </w:rPr>
              <w:t>/</w:t>
            </w:r>
            <w:proofErr w:type="spellStart"/>
            <w:r w:rsidRPr="009837DB">
              <w:rPr>
                <w:rFonts w:ascii="Times New Roman" w:hAnsi="Times New Roman" w:cs="Times New Roman" w:hint="eastAsia"/>
                <w:szCs w:val="21"/>
              </w:rPr>
              <w:t>mD</w:t>
            </w:r>
            <w:proofErr w:type="spellEnd"/>
          </w:p>
        </w:tc>
        <w:tc>
          <w:tcPr>
            <w:tcW w:w="736" w:type="dxa"/>
            <w:tcBorders>
              <w:top w:val="nil"/>
              <w:left w:val="nil"/>
              <w:bottom w:val="nil"/>
              <w:right w:val="single" w:sz="4" w:space="0" w:color="auto"/>
            </w:tcBorders>
            <w:vAlign w:val="center"/>
          </w:tcPr>
          <w:p w14:paraId="5DEDFDE8"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0.46</w:t>
            </w:r>
          </w:p>
        </w:tc>
        <w:tc>
          <w:tcPr>
            <w:tcW w:w="2950" w:type="dxa"/>
            <w:tcBorders>
              <w:top w:val="nil"/>
              <w:left w:val="single" w:sz="4" w:space="0" w:color="auto"/>
              <w:bottom w:val="nil"/>
              <w:right w:val="nil"/>
            </w:tcBorders>
            <w:vAlign w:val="center"/>
          </w:tcPr>
          <w:p w14:paraId="0E328C12"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综合滤失系数</w:t>
            </w:r>
            <w:r w:rsidRPr="009837DB">
              <w:rPr>
                <w:rFonts w:ascii="Times New Roman" w:hAnsi="Times New Roman" w:cs="Times New Roman" w:hint="eastAsia"/>
                <w:szCs w:val="21"/>
              </w:rPr>
              <w:t>/</w:t>
            </w:r>
            <w:r w:rsidRPr="009837DB">
              <w:rPr>
                <w:rFonts w:ascii="Times New Roman" w:hAnsi="Times New Roman" w:cs="Times New Roman" w:hint="eastAsia"/>
                <w:szCs w:val="21"/>
              </w:rPr>
              <w:t>（</w:t>
            </w:r>
            <w:r w:rsidRPr="009837DB">
              <w:rPr>
                <w:rFonts w:ascii="Times New Roman" w:hAnsi="Times New Roman" w:cs="Times New Roman" w:hint="eastAsia"/>
                <w:szCs w:val="21"/>
              </w:rPr>
              <w:t>mm/min0.5</w:t>
            </w:r>
            <w:r w:rsidRPr="009837DB">
              <w:rPr>
                <w:rFonts w:ascii="Times New Roman" w:hAnsi="Times New Roman" w:cs="Times New Roman" w:hint="eastAsia"/>
                <w:szCs w:val="21"/>
              </w:rPr>
              <w:t>）</w:t>
            </w:r>
          </w:p>
        </w:tc>
        <w:tc>
          <w:tcPr>
            <w:tcW w:w="758" w:type="dxa"/>
            <w:tcBorders>
              <w:top w:val="nil"/>
              <w:left w:val="nil"/>
              <w:bottom w:val="nil"/>
              <w:right w:val="nil"/>
            </w:tcBorders>
            <w:vAlign w:val="center"/>
          </w:tcPr>
          <w:p w14:paraId="44343966"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0.05</w:t>
            </w:r>
          </w:p>
        </w:tc>
      </w:tr>
      <w:tr w:rsidR="005D73E6" w:rsidRPr="009837DB" w14:paraId="7C5268F2" w14:textId="77777777" w:rsidTr="00734489">
        <w:trPr>
          <w:jc w:val="center"/>
        </w:trPr>
        <w:tc>
          <w:tcPr>
            <w:tcW w:w="2126" w:type="dxa"/>
            <w:tcBorders>
              <w:top w:val="nil"/>
              <w:left w:val="nil"/>
              <w:bottom w:val="nil"/>
              <w:right w:val="nil"/>
            </w:tcBorders>
            <w:vAlign w:val="center"/>
          </w:tcPr>
          <w:p w14:paraId="42F3C497"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泄流区域长度</w:t>
            </w:r>
            <w:r w:rsidRPr="009837DB">
              <w:rPr>
                <w:rFonts w:ascii="Times New Roman" w:hAnsi="Times New Roman" w:cs="Times New Roman" w:hint="eastAsia"/>
                <w:szCs w:val="21"/>
              </w:rPr>
              <w:t>/m</w:t>
            </w:r>
          </w:p>
        </w:tc>
        <w:tc>
          <w:tcPr>
            <w:tcW w:w="736" w:type="dxa"/>
            <w:tcBorders>
              <w:top w:val="nil"/>
              <w:left w:val="nil"/>
              <w:bottom w:val="nil"/>
              <w:right w:val="single" w:sz="4" w:space="0" w:color="auto"/>
            </w:tcBorders>
            <w:vAlign w:val="center"/>
          </w:tcPr>
          <w:p w14:paraId="1CC99E5D"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1200</w:t>
            </w:r>
          </w:p>
        </w:tc>
        <w:tc>
          <w:tcPr>
            <w:tcW w:w="2950" w:type="dxa"/>
            <w:tcBorders>
              <w:top w:val="nil"/>
              <w:left w:val="single" w:sz="4" w:space="0" w:color="auto"/>
              <w:bottom w:val="nil"/>
              <w:right w:val="nil"/>
            </w:tcBorders>
            <w:vAlign w:val="center"/>
          </w:tcPr>
          <w:p w14:paraId="7DCD1087"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水平分段数</w:t>
            </w:r>
          </w:p>
        </w:tc>
        <w:tc>
          <w:tcPr>
            <w:tcW w:w="758" w:type="dxa"/>
            <w:tcBorders>
              <w:top w:val="nil"/>
              <w:left w:val="nil"/>
              <w:bottom w:val="nil"/>
              <w:right w:val="nil"/>
            </w:tcBorders>
            <w:vAlign w:val="center"/>
          </w:tcPr>
          <w:p w14:paraId="3EFFF478"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6</w:t>
            </w:r>
          </w:p>
        </w:tc>
      </w:tr>
      <w:tr w:rsidR="005D73E6" w:rsidRPr="009837DB" w14:paraId="0FC4D1F9" w14:textId="77777777" w:rsidTr="00734489">
        <w:trPr>
          <w:jc w:val="center"/>
        </w:trPr>
        <w:tc>
          <w:tcPr>
            <w:tcW w:w="2126" w:type="dxa"/>
            <w:tcBorders>
              <w:top w:val="nil"/>
              <w:left w:val="nil"/>
              <w:bottom w:val="single" w:sz="12" w:space="0" w:color="auto"/>
              <w:right w:val="nil"/>
            </w:tcBorders>
            <w:vAlign w:val="center"/>
          </w:tcPr>
          <w:p w14:paraId="00910574"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泄流区域宽度</w:t>
            </w:r>
            <w:r w:rsidRPr="009837DB">
              <w:rPr>
                <w:rFonts w:ascii="Times New Roman" w:hAnsi="Times New Roman" w:cs="Times New Roman" w:hint="eastAsia"/>
                <w:szCs w:val="21"/>
              </w:rPr>
              <w:t>/m</w:t>
            </w:r>
          </w:p>
        </w:tc>
        <w:tc>
          <w:tcPr>
            <w:tcW w:w="736" w:type="dxa"/>
            <w:tcBorders>
              <w:top w:val="nil"/>
              <w:left w:val="nil"/>
              <w:bottom w:val="single" w:sz="12" w:space="0" w:color="auto"/>
              <w:right w:val="single" w:sz="4" w:space="0" w:color="auto"/>
            </w:tcBorders>
            <w:vAlign w:val="center"/>
          </w:tcPr>
          <w:p w14:paraId="568AD83B" w14:textId="77777777" w:rsidR="005D73E6" w:rsidRPr="009837DB" w:rsidRDefault="005D73E6" w:rsidP="00734489">
            <w:pPr>
              <w:jc w:val="center"/>
              <w:rPr>
                <w:rFonts w:ascii="Times New Roman" w:hAnsi="Times New Roman" w:cs="Times New Roman"/>
                <w:szCs w:val="21"/>
              </w:rPr>
            </w:pPr>
            <w:r w:rsidRPr="009837DB">
              <w:rPr>
                <w:rFonts w:ascii="Times New Roman" w:hAnsi="Times New Roman" w:cs="Times New Roman" w:hint="eastAsia"/>
                <w:szCs w:val="21"/>
              </w:rPr>
              <w:t>600</w:t>
            </w:r>
          </w:p>
        </w:tc>
        <w:tc>
          <w:tcPr>
            <w:tcW w:w="2950" w:type="dxa"/>
            <w:tcBorders>
              <w:top w:val="nil"/>
              <w:left w:val="single" w:sz="4" w:space="0" w:color="auto"/>
              <w:bottom w:val="single" w:sz="12" w:space="0" w:color="auto"/>
              <w:right w:val="nil"/>
            </w:tcBorders>
            <w:vAlign w:val="center"/>
          </w:tcPr>
          <w:p w14:paraId="279625E7" w14:textId="77777777" w:rsidR="005D73E6" w:rsidRPr="009837DB" w:rsidRDefault="005D73E6" w:rsidP="00734489">
            <w:pPr>
              <w:jc w:val="center"/>
              <w:rPr>
                <w:rFonts w:ascii="Times New Roman" w:hAnsi="Times New Roman" w:cs="Times New Roman"/>
                <w:szCs w:val="21"/>
              </w:rPr>
            </w:pPr>
          </w:p>
        </w:tc>
        <w:tc>
          <w:tcPr>
            <w:tcW w:w="758" w:type="dxa"/>
            <w:tcBorders>
              <w:top w:val="nil"/>
              <w:left w:val="nil"/>
              <w:bottom w:val="single" w:sz="12" w:space="0" w:color="auto"/>
              <w:right w:val="nil"/>
            </w:tcBorders>
            <w:vAlign w:val="center"/>
          </w:tcPr>
          <w:p w14:paraId="4638E563" w14:textId="77777777" w:rsidR="005D73E6" w:rsidRPr="009837DB" w:rsidRDefault="005D73E6" w:rsidP="00734489">
            <w:pPr>
              <w:jc w:val="center"/>
              <w:rPr>
                <w:rFonts w:ascii="Times New Roman" w:hAnsi="Times New Roman" w:cs="Times New Roman"/>
                <w:szCs w:val="21"/>
              </w:rPr>
            </w:pPr>
          </w:p>
        </w:tc>
      </w:tr>
    </w:tbl>
    <w:p w14:paraId="48DE7078" w14:textId="07CEEA4D" w:rsidR="00C075F6" w:rsidRDefault="00C075F6" w:rsidP="00C075F6">
      <w:pPr>
        <w:rPr>
          <w:rFonts w:ascii="Times New Roman" w:eastAsia="黑体" w:hAnsi="Times New Roman" w:cs="Times New Roman"/>
          <w:sz w:val="24"/>
          <w:szCs w:val="24"/>
        </w:rPr>
      </w:pPr>
      <w:bookmarkStart w:id="114" w:name="_Toc515270764"/>
    </w:p>
    <w:p w14:paraId="70101873" w14:textId="36432490" w:rsidR="00C35C35" w:rsidRDefault="00C35C35" w:rsidP="00C35C35">
      <w:pPr>
        <w:pStyle w:val="3"/>
        <w:spacing w:beforeLines="50" w:before="156" w:afterLines="50" w:after="156" w:line="240" w:lineRule="auto"/>
        <w:rPr>
          <w:rFonts w:ascii="黑体" w:eastAsia="黑体" w:hAnsi="黑体" w:cs="Times New Roman"/>
          <w:sz w:val="24"/>
          <w:szCs w:val="24"/>
        </w:rPr>
      </w:pPr>
      <w:r w:rsidRPr="0022544A">
        <w:rPr>
          <w:rFonts w:ascii="Times New Roman" w:eastAsia="黑体" w:hAnsi="Times New Roman" w:cs="Times New Roman"/>
          <w:sz w:val="24"/>
          <w:szCs w:val="24"/>
        </w:rPr>
        <w:t>3.4.3</w:t>
      </w:r>
      <w:r>
        <w:rPr>
          <w:rFonts w:ascii="黑体" w:eastAsia="黑体" w:hAnsi="黑体" w:cs="Times New Roman"/>
          <w:sz w:val="24"/>
          <w:szCs w:val="24"/>
        </w:rPr>
        <w:t xml:space="preserve">  </w:t>
      </w:r>
      <w:r>
        <w:rPr>
          <w:rFonts w:ascii="黑体" w:eastAsia="黑体" w:hAnsi="黑体" w:cs="Times New Roman" w:hint="eastAsia"/>
          <w:sz w:val="24"/>
          <w:szCs w:val="24"/>
        </w:rPr>
        <w:t>两种储层的预期</w:t>
      </w:r>
      <w:r w:rsidR="00670F16">
        <w:rPr>
          <w:rFonts w:ascii="黑体" w:eastAsia="黑体" w:hAnsi="黑体" w:cs="Times New Roman" w:hint="eastAsia"/>
          <w:sz w:val="24"/>
          <w:szCs w:val="24"/>
        </w:rPr>
        <w:t>支撑裂缝</w:t>
      </w:r>
      <w:r>
        <w:rPr>
          <w:rFonts w:ascii="黑体" w:eastAsia="黑体" w:hAnsi="黑体" w:cs="Times New Roman" w:hint="eastAsia"/>
          <w:sz w:val="24"/>
          <w:szCs w:val="24"/>
        </w:rPr>
        <w:t>几何参数</w:t>
      </w:r>
      <w:r w:rsidR="00670F16">
        <w:rPr>
          <w:rFonts w:ascii="黑体" w:eastAsia="黑体" w:hAnsi="黑体" w:cs="Times New Roman" w:hint="eastAsia"/>
          <w:sz w:val="24"/>
          <w:szCs w:val="24"/>
        </w:rPr>
        <w:t>优化结果对比</w:t>
      </w:r>
      <w:bookmarkEnd w:id="114"/>
    </w:p>
    <w:p w14:paraId="149DCA4F" w14:textId="68F3BF9D" w:rsidR="00BE6C87" w:rsidRPr="00670F16" w:rsidRDefault="00670F16" w:rsidP="00670F16">
      <w:pPr>
        <w:ind w:firstLineChars="200" w:firstLine="480"/>
        <w:rPr>
          <w:rFonts w:ascii="宋体" w:eastAsia="宋体" w:hAnsi="宋体" w:cs="Times New Roman"/>
          <w:sz w:val="24"/>
          <w:szCs w:val="24"/>
        </w:rPr>
      </w:pPr>
      <w:r w:rsidRPr="00670F16">
        <w:rPr>
          <w:rFonts w:ascii="宋体" w:eastAsia="宋体" w:hAnsi="宋体" w:cs="Times New Roman" w:hint="eastAsia"/>
          <w:sz w:val="24"/>
          <w:szCs w:val="24"/>
        </w:rPr>
        <w:t>由于两种储层的</w:t>
      </w:r>
      <w:r>
        <w:rPr>
          <w:rFonts w:ascii="宋体" w:eastAsia="宋体" w:hAnsi="宋体" w:cs="Times New Roman" w:hint="eastAsia"/>
          <w:sz w:val="24"/>
          <w:szCs w:val="24"/>
        </w:rPr>
        <w:t>情况参数、</w:t>
      </w:r>
      <w:r w:rsidRPr="00670F16">
        <w:rPr>
          <w:rFonts w:ascii="宋体" w:eastAsia="宋体" w:hAnsi="宋体" w:cs="Times New Roman" w:hint="eastAsia"/>
          <w:sz w:val="24"/>
          <w:szCs w:val="24"/>
        </w:rPr>
        <w:t>支撑剂</w:t>
      </w:r>
      <w:r>
        <w:rPr>
          <w:rFonts w:ascii="宋体" w:eastAsia="宋体" w:hAnsi="宋体" w:cs="Times New Roman" w:hint="eastAsia"/>
          <w:sz w:val="24"/>
          <w:szCs w:val="24"/>
        </w:rPr>
        <w:t>参数已知，又已设置预期的支撑缝体积浓度，故可得二者的裂缝几何参数如下表</w:t>
      </w:r>
      <w:r w:rsidRPr="000E0E97">
        <w:rPr>
          <w:rFonts w:ascii="Times New Roman" w:eastAsia="宋体" w:hAnsi="Times New Roman" w:cs="Times New Roman"/>
          <w:sz w:val="24"/>
          <w:szCs w:val="24"/>
        </w:rPr>
        <w:t>3</w:t>
      </w:r>
      <w:r w:rsidR="008B6F8D" w:rsidRPr="000E0E97">
        <w:rPr>
          <w:rFonts w:ascii="Times New Roman" w:eastAsia="宋体" w:hAnsi="Times New Roman" w:cs="Times New Roman"/>
          <w:sz w:val="24"/>
          <w:szCs w:val="24"/>
        </w:rPr>
        <w:t>.10</w:t>
      </w:r>
    </w:p>
    <w:p w14:paraId="6A76E089" w14:textId="49A7EC0E" w:rsidR="00670F16" w:rsidRDefault="00670F16" w:rsidP="00670F16">
      <w:pPr>
        <w:jc w:val="center"/>
        <w:rPr>
          <w:rFonts w:ascii="宋体" w:eastAsia="宋体" w:hAnsi="宋体" w:cs="Times New Roman"/>
          <w:szCs w:val="21"/>
        </w:rPr>
      </w:pPr>
      <w:r w:rsidRPr="00F2135A">
        <w:rPr>
          <w:rFonts w:ascii="宋体" w:eastAsia="宋体" w:hAnsi="宋体" w:cs="Times New Roman"/>
          <w:szCs w:val="21"/>
        </w:rPr>
        <w:t>表</w:t>
      </w:r>
      <w:r w:rsidRPr="0022544A">
        <w:rPr>
          <w:rFonts w:ascii="Times New Roman" w:eastAsia="宋体" w:hAnsi="Times New Roman" w:cs="Times New Roman"/>
          <w:szCs w:val="21"/>
        </w:rPr>
        <w:t>3</w:t>
      </w:r>
      <w:r w:rsidR="008B6F8D">
        <w:rPr>
          <w:rFonts w:ascii="Times New Roman" w:eastAsia="宋体" w:hAnsi="Times New Roman" w:cs="Times New Roman"/>
          <w:szCs w:val="21"/>
        </w:rPr>
        <w:t>.10</w:t>
      </w:r>
      <w:r w:rsidRPr="00F2135A">
        <w:rPr>
          <w:rFonts w:ascii="宋体" w:eastAsia="宋体" w:hAnsi="宋体" w:cs="Times New Roman"/>
          <w:szCs w:val="21"/>
        </w:rPr>
        <w:t xml:space="preserve"> </w:t>
      </w:r>
      <w:r>
        <w:rPr>
          <w:rFonts w:ascii="宋体" w:eastAsia="宋体" w:hAnsi="宋体" w:cs="Times New Roman"/>
          <w:szCs w:val="21"/>
        </w:rPr>
        <w:t xml:space="preserve"> </w:t>
      </w:r>
      <w:r>
        <w:rPr>
          <w:rFonts w:ascii="宋体" w:eastAsia="宋体" w:hAnsi="宋体" w:cs="Times New Roman" w:hint="eastAsia"/>
          <w:szCs w:val="21"/>
        </w:rPr>
        <w:t>两种储层的</w:t>
      </w:r>
      <w:r w:rsidR="00F65D34">
        <w:rPr>
          <w:rFonts w:ascii="宋体" w:eastAsia="宋体" w:hAnsi="宋体" w:cs="Times New Roman" w:hint="eastAsia"/>
          <w:szCs w:val="21"/>
        </w:rPr>
        <w:t>支撑裂缝几何参数</w:t>
      </w:r>
      <w:r w:rsidRPr="00F2135A">
        <w:rPr>
          <w:rFonts w:ascii="宋体" w:eastAsia="宋体" w:hAnsi="宋体" w:cs="Times New Roman"/>
          <w:szCs w:val="21"/>
        </w:rPr>
        <w:t>优化结果</w:t>
      </w:r>
    </w:p>
    <w:tbl>
      <w:tblPr>
        <w:tblStyle w:val="a7"/>
        <w:tblW w:w="0" w:type="auto"/>
        <w:jc w:val="center"/>
        <w:tblLook w:val="04A0" w:firstRow="1" w:lastRow="0" w:firstColumn="1" w:lastColumn="0" w:noHBand="0" w:noVBand="1"/>
      </w:tblPr>
      <w:tblGrid>
        <w:gridCol w:w="2972"/>
        <w:gridCol w:w="1843"/>
        <w:gridCol w:w="2410"/>
      </w:tblGrid>
      <w:tr w:rsidR="00670F16" w14:paraId="5FF45CCE" w14:textId="77777777" w:rsidTr="00F65D34">
        <w:trPr>
          <w:jc w:val="center"/>
        </w:trPr>
        <w:tc>
          <w:tcPr>
            <w:tcW w:w="2972" w:type="dxa"/>
          </w:tcPr>
          <w:p w14:paraId="7F6C6CF8" w14:textId="77777777" w:rsidR="00670F16" w:rsidRDefault="00670F16" w:rsidP="00670F16">
            <w:pPr>
              <w:jc w:val="center"/>
              <w:rPr>
                <w:rFonts w:ascii="宋体" w:eastAsia="宋体" w:hAnsi="宋体" w:cs="Times New Roman"/>
                <w:szCs w:val="21"/>
              </w:rPr>
            </w:pPr>
          </w:p>
        </w:tc>
        <w:tc>
          <w:tcPr>
            <w:tcW w:w="1843" w:type="dxa"/>
          </w:tcPr>
          <w:p w14:paraId="7D9D6A30" w14:textId="720F52AB" w:rsidR="00670F16" w:rsidRDefault="00670F16" w:rsidP="00670F16">
            <w:pPr>
              <w:jc w:val="center"/>
              <w:rPr>
                <w:rFonts w:ascii="宋体" w:eastAsia="宋体" w:hAnsi="宋体" w:cs="Times New Roman"/>
                <w:szCs w:val="21"/>
              </w:rPr>
            </w:pPr>
            <w:r>
              <w:rPr>
                <w:rFonts w:ascii="宋体" w:eastAsia="宋体" w:hAnsi="宋体" w:cs="Times New Roman" w:hint="eastAsia"/>
                <w:szCs w:val="21"/>
              </w:rPr>
              <w:t>页岩储层</w:t>
            </w:r>
          </w:p>
        </w:tc>
        <w:tc>
          <w:tcPr>
            <w:tcW w:w="2410" w:type="dxa"/>
          </w:tcPr>
          <w:p w14:paraId="1AFFBCA2" w14:textId="3995E93A" w:rsidR="00670F16" w:rsidRDefault="00670F16" w:rsidP="00670F16">
            <w:pPr>
              <w:jc w:val="center"/>
              <w:rPr>
                <w:rFonts w:ascii="宋体" w:eastAsia="宋体" w:hAnsi="宋体" w:cs="Times New Roman"/>
                <w:szCs w:val="21"/>
              </w:rPr>
            </w:pPr>
            <w:r>
              <w:rPr>
                <w:rFonts w:ascii="宋体" w:eastAsia="宋体" w:hAnsi="宋体" w:cs="Times New Roman" w:hint="eastAsia"/>
                <w:szCs w:val="21"/>
              </w:rPr>
              <w:t>碳酸岩储层</w:t>
            </w:r>
          </w:p>
        </w:tc>
      </w:tr>
      <w:tr w:rsidR="00670F16" w14:paraId="5809E7F9" w14:textId="77777777" w:rsidTr="00F65D34">
        <w:trPr>
          <w:jc w:val="center"/>
        </w:trPr>
        <w:tc>
          <w:tcPr>
            <w:tcW w:w="2972" w:type="dxa"/>
          </w:tcPr>
          <w:p w14:paraId="3C992F64" w14:textId="14EACA9C" w:rsidR="00670F16" w:rsidRDefault="00670F16" w:rsidP="00670F16">
            <w:pPr>
              <w:jc w:val="center"/>
              <w:rPr>
                <w:rFonts w:ascii="宋体" w:eastAsia="宋体" w:hAnsi="宋体" w:cs="Times New Roman"/>
                <w:szCs w:val="21"/>
              </w:rPr>
            </w:pPr>
            <w:r>
              <w:rPr>
                <w:rFonts w:ascii="宋体" w:eastAsia="宋体" w:hAnsi="宋体" w:cs="Times New Roman" w:hint="eastAsia"/>
                <w:szCs w:val="21"/>
              </w:rPr>
              <w:t>支撑剂数</w:t>
            </w:r>
          </w:p>
        </w:tc>
        <w:tc>
          <w:tcPr>
            <w:tcW w:w="1843" w:type="dxa"/>
          </w:tcPr>
          <w:p w14:paraId="5BBBE006" w14:textId="77EF1022" w:rsidR="00670F16" w:rsidRDefault="00670F16" w:rsidP="00670F16">
            <w:pPr>
              <w:jc w:val="center"/>
              <w:rPr>
                <w:rFonts w:ascii="宋体" w:eastAsia="宋体" w:hAnsi="宋体" w:cs="Times New Roman"/>
                <w:szCs w:val="21"/>
              </w:rPr>
            </w:pPr>
            <w:r>
              <w:rPr>
                <w:rFonts w:ascii="Times New Roman" w:hAnsi="Times New Roman" w:cs="Times New Roman"/>
                <w:szCs w:val="21"/>
              </w:rPr>
              <w:t>2.741</w:t>
            </w:r>
          </w:p>
        </w:tc>
        <w:tc>
          <w:tcPr>
            <w:tcW w:w="2410" w:type="dxa"/>
          </w:tcPr>
          <w:p w14:paraId="518E3812" w14:textId="52636A08" w:rsidR="00670F16" w:rsidRPr="000E0E97" w:rsidRDefault="006E2A07" w:rsidP="00670F16">
            <w:pPr>
              <w:jc w:val="center"/>
              <w:rPr>
                <w:rFonts w:ascii="Times New Roman" w:eastAsia="宋体" w:hAnsi="Times New Roman" w:cs="Times New Roman"/>
                <w:szCs w:val="21"/>
              </w:rPr>
            </w:pPr>
            <w:r w:rsidRPr="000E0E97">
              <w:rPr>
                <w:rFonts w:ascii="Times New Roman" w:eastAsia="宋体" w:hAnsi="Times New Roman" w:cs="Times New Roman"/>
                <w:szCs w:val="21"/>
              </w:rPr>
              <w:t>2.039</w:t>
            </w:r>
          </w:p>
        </w:tc>
      </w:tr>
      <w:tr w:rsidR="00670F16" w14:paraId="0E132A9B" w14:textId="77777777" w:rsidTr="00F65D34">
        <w:trPr>
          <w:jc w:val="center"/>
        </w:trPr>
        <w:tc>
          <w:tcPr>
            <w:tcW w:w="2972" w:type="dxa"/>
          </w:tcPr>
          <w:p w14:paraId="0F1528B5" w14:textId="66E2779D"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单</w:t>
            </w:r>
            <w:r>
              <w:rPr>
                <w:rFonts w:ascii="Times New Roman" w:hAnsi="Times New Roman" w:cs="Times New Roman" w:hint="eastAsia"/>
                <w:szCs w:val="21"/>
              </w:rPr>
              <w:t>个</w:t>
            </w:r>
            <w:r w:rsidRPr="00F2135A">
              <w:rPr>
                <w:rFonts w:ascii="Times New Roman" w:hAnsi="Times New Roman" w:cs="Times New Roman" w:hint="eastAsia"/>
                <w:szCs w:val="21"/>
              </w:rPr>
              <w:t>裂缝最大无因次生产指数</w:t>
            </w:r>
          </w:p>
        </w:tc>
        <w:tc>
          <w:tcPr>
            <w:tcW w:w="1843" w:type="dxa"/>
          </w:tcPr>
          <w:p w14:paraId="39C754C9" w14:textId="294AD932"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0.8</w:t>
            </w:r>
            <w:r>
              <w:rPr>
                <w:rFonts w:ascii="Times New Roman" w:hAnsi="Times New Roman" w:cs="Times New Roman"/>
                <w:szCs w:val="21"/>
              </w:rPr>
              <w:t>04</w:t>
            </w:r>
          </w:p>
        </w:tc>
        <w:tc>
          <w:tcPr>
            <w:tcW w:w="2410" w:type="dxa"/>
          </w:tcPr>
          <w:p w14:paraId="2F0C833B" w14:textId="6BAE5764" w:rsidR="00670F16" w:rsidRPr="000E0E97" w:rsidRDefault="00F65D34" w:rsidP="00670F16">
            <w:pPr>
              <w:jc w:val="center"/>
              <w:rPr>
                <w:rFonts w:ascii="Times New Roman" w:eastAsia="宋体" w:hAnsi="Times New Roman" w:cs="Times New Roman"/>
                <w:szCs w:val="21"/>
              </w:rPr>
            </w:pPr>
            <w:r w:rsidRPr="000E0E97">
              <w:rPr>
                <w:rFonts w:ascii="Times New Roman" w:eastAsia="宋体" w:hAnsi="Times New Roman" w:cs="Times New Roman"/>
                <w:szCs w:val="21"/>
              </w:rPr>
              <w:t>0.820</w:t>
            </w:r>
          </w:p>
        </w:tc>
      </w:tr>
      <w:tr w:rsidR="00670F16" w14:paraId="5B1953B9" w14:textId="77777777" w:rsidTr="00F65D34">
        <w:trPr>
          <w:jc w:val="center"/>
        </w:trPr>
        <w:tc>
          <w:tcPr>
            <w:tcW w:w="2972" w:type="dxa"/>
          </w:tcPr>
          <w:p w14:paraId="10562A51" w14:textId="08E1A503"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最优无因次裂缝导流能力</w:t>
            </w:r>
          </w:p>
        </w:tc>
        <w:tc>
          <w:tcPr>
            <w:tcW w:w="1843" w:type="dxa"/>
          </w:tcPr>
          <w:p w14:paraId="54A22D22" w14:textId="377B1BEC"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2.</w:t>
            </w:r>
            <w:r>
              <w:rPr>
                <w:rFonts w:ascii="Times New Roman" w:hAnsi="Times New Roman" w:cs="Times New Roman"/>
                <w:szCs w:val="21"/>
              </w:rPr>
              <w:t>438</w:t>
            </w:r>
          </w:p>
        </w:tc>
        <w:tc>
          <w:tcPr>
            <w:tcW w:w="2410" w:type="dxa"/>
          </w:tcPr>
          <w:p w14:paraId="6CAA44AB" w14:textId="76D82B89" w:rsidR="00670F16" w:rsidRPr="000E0E97" w:rsidRDefault="00F65D34" w:rsidP="00670F16">
            <w:pPr>
              <w:jc w:val="center"/>
              <w:rPr>
                <w:rFonts w:ascii="Times New Roman" w:eastAsia="宋体" w:hAnsi="Times New Roman" w:cs="Times New Roman"/>
                <w:szCs w:val="21"/>
              </w:rPr>
            </w:pPr>
            <w:r w:rsidRPr="000E0E97">
              <w:rPr>
                <w:rFonts w:ascii="Times New Roman" w:eastAsia="宋体" w:hAnsi="Times New Roman" w:cs="Times New Roman"/>
                <w:szCs w:val="21"/>
              </w:rPr>
              <w:t>2.215</w:t>
            </w:r>
          </w:p>
        </w:tc>
      </w:tr>
      <w:tr w:rsidR="00670F16" w14:paraId="7B1AE073" w14:textId="77777777" w:rsidTr="00F65D34">
        <w:trPr>
          <w:jc w:val="center"/>
        </w:trPr>
        <w:tc>
          <w:tcPr>
            <w:tcW w:w="2972" w:type="dxa"/>
          </w:tcPr>
          <w:p w14:paraId="75ADC6EE" w14:textId="35BF1732"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裂缝高度</w:t>
            </w:r>
            <w:r w:rsidRPr="00F2135A">
              <w:rPr>
                <w:rFonts w:ascii="Times New Roman" w:hAnsi="Times New Roman" w:cs="Times New Roman" w:hint="eastAsia"/>
                <w:szCs w:val="21"/>
              </w:rPr>
              <w:t>/m</w:t>
            </w:r>
          </w:p>
        </w:tc>
        <w:tc>
          <w:tcPr>
            <w:tcW w:w="1843" w:type="dxa"/>
          </w:tcPr>
          <w:p w14:paraId="26B599CA" w14:textId="08EAEE86" w:rsidR="00670F16" w:rsidRDefault="00670F16" w:rsidP="00670F16">
            <w:pPr>
              <w:jc w:val="center"/>
              <w:rPr>
                <w:rFonts w:ascii="宋体" w:eastAsia="宋体" w:hAnsi="宋体" w:cs="Times New Roman"/>
                <w:szCs w:val="21"/>
              </w:rPr>
            </w:pPr>
            <w:r>
              <w:rPr>
                <w:rFonts w:ascii="Times New Roman" w:hAnsi="Times New Roman" w:cs="Times New Roman" w:hint="eastAsia"/>
                <w:szCs w:val="21"/>
              </w:rPr>
              <w:t>4</w:t>
            </w:r>
            <w:r>
              <w:rPr>
                <w:rFonts w:ascii="Times New Roman" w:hAnsi="Times New Roman" w:cs="Times New Roman"/>
                <w:szCs w:val="21"/>
              </w:rPr>
              <w:t>0</w:t>
            </w:r>
          </w:p>
        </w:tc>
        <w:tc>
          <w:tcPr>
            <w:tcW w:w="2410" w:type="dxa"/>
          </w:tcPr>
          <w:p w14:paraId="1FD9A1A4" w14:textId="6C13F983" w:rsidR="00670F16" w:rsidRPr="000E0E97" w:rsidRDefault="00F65D34" w:rsidP="00670F16">
            <w:pPr>
              <w:jc w:val="center"/>
              <w:rPr>
                <w:rFonts w:ascii="Times New Roman" w:eastAsia="宋体" w:hAnsi="Times New Roman" w:cs="Times New Roman"/>
                <w:szCs w:val="21"/>
              </w:rPr>
            </w:pPr>
            <w:r w:rsidRPr="000E0E97">
              <w:rPr>
                <w:rFonts w:ascii="Times New Roman" w:eastAsia="宋体" w:hAnsi="Times New Roman" w:cs="Times New Roman"/>
                <w:szCs w:val="21"/>
              </w:rPr>
              <w:t>20</w:t>
            </w:r>
          </w:p>
        </w:tc>
      </w:tr>
      <w:tr w:rsidR="00670F16" w14:paraId="7D3542DD" w14:textId="77777777" w:rsidTr="00F65D34">
        <w:trPr>
          <w:jc w:val="center"/>
        </w:trPr>
        <w:tc>
          <w:tcPr>
            <w:tcW w:w="2972" w:type="dxa"/>
          </w:tcPr>
          <w:p w14:paraId="51218DBE" w14:textId="01EECAA3"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理论的最优支撑裂缝半长</w:t>
            </w:r>
            <w:r w:rsidRPr="00F2135A">
              <w:rPr>
                <w:rFonts w:ascii="Times New Roman" w:hAnsi="Times New Roman" w:cs="Times New Roman" w:hint="eastAsia"/>
                <w:szCs w:val="21"/>
              </w:rPr>
              <w:t>/m</w:t>
            </w:r>
          </w:p>
        </w:tc>
        <w:tc>
          <w:tcPr>
            <w:tcW w:w="1843" w:type="dxa"/>
          </w:tcPr>
          <w:p w14:paraId="0F479681" w14:textId="37CD5097" w:rsidR="00670F16" w:rsidRDefault="00670F16" w:rsidP="00670F16">
            <w:pPr>
              <w:jc w:val="center"/>
              <w:rPr>
                <w:rFonts w:ascii="宋体" w:eastAsia="宋体" w:hAnsi="宋体" w:cs="Times New Roman"/>
                <w:szCs w:val="21"/>
              </w:rPr>
            </w:pPr>
            <w:r>
              <w:rPr>
                <w:rFonts w:ascii="Times New Roman" w:hAnsi="Times New Roman" w:cs="Times New Roman"/>
                <w:szCs w:val="21"/>
              </w:rPr>
              <w:t>183.657</w:t>
            </w:r>
          </w:p>
        </w:tc>
        <w:tc>
          <w:tcPr>
            <w:tcW w:w="2410" w:type="dxa"/>
          </w:tcPr>
          <w:p w14:paraId="48659C98" w14:textId="5B96BFD8" w:rsidR="00670F16" w:rsidRPr="000E0E97" w:rsidRDefault="00F65D34" w:rsidP="00670F16">
            <w:pPr>
              <w:jc w:val="center"/>
              <w:rPr>
                <w:rFonts w:ascii="Times New Roman" w:eastAsia="宋体" w:hAnsi="Times New Roman" w:cs="Times New Roman"/>
                <w:szCs w:val="21"/>
              </w:rPr>
            </w:pPr>
            <w:r w:rsidRPr="000E0E97">
              <w:rPr>
                <w:rFonts w:ascii="Times New Roman" w:eastAsia="宋体" w:hAnsi="Times New Roman" w:cs="Times New Roman"/>
                <w:szCs w:val="21"/>
              </w:rPr>
              <w:t>166.180</w:t>
            </w:r>
          </w:p>
        </w:tc>
      </w:tr>
      <w:tr w:rsidR="00670F16" w14:paraId="33568A6A" w14:textId="77777777" w:rsidTr="00F65D34">
        <w:trPr>
          <w:jc w:val="center"/>
        </w:trPr>
        <w:tc>
          <w:tcPr>
            <w:tcW w:w="2972" w:type="dxa"/>
          </w:tcPr>
          <w:p w14:paraId="7F531BB5" w14:textId="6059E1C8" w:rsidR="00670F16" w:rsidRDefault="00670F16" w:rsidP="00670F16">
            <w:pPr>
              <w:jc w:val="center"/>
              <w:rPr>
                <w:rFonts w:ascii="宋体" w:eastAsia="宋体" w:hAnsi="宋体" w:cs="Times New Roman"/>
                <w:szCs w:val="21"/>
              </w:rPr>
            </w:pPr>
            <w:r w:rsidRPr="00F2135A">
              <w:rPr>
                <w:rFonts w:ascii="Times New Roman" w:hAnsi="Times New Roman" w:cs="Times New Roman" w:hint="eastAsia"/>
                <w:szCs w:val="21"/>
              </w:rPr>
              <w:t>理论的最优平均裂缝宽度</w:t>
            </w:r>
            <w:r w:rsidRPr="00F2135A">
              <w:rPr>
                <w:rFonts w:ascii="Times New Roman" w:hAnsi="Times New Roman" w:cs="Times New Roman" w:hint="eastAsia"/>
                <w:szCs w:val="21"/>
              </w:rPr>
              <w:t>/mm</w:t>
            </w:r>
          </w:p>
        </w:tc>
        <w:tc>
          <w:tcPr>
            <w:tcW w:w="1843" w:type="dxa"/>
          </w:tcPr>
          <w:p w14:paraId="325ADFAC" w14:textId="5A997663" w:rsidR="00670F16" w:rsidRDefault="00670F16" w:rsidP="00670F16">
            <w:pPr>
              <w:jc w:val="center"/>
              <w:rPr>
                <w:rFonts w:ascii="宋体" w:eastAsia="宋体" w:hAnsi="宋体" w:cs="Times New Roman"/>
                <w:szCs w:val="21"/>
              </w:rPr>
            </w:pPr>
            <w:r>
              <w:rPr>
                <w:rFonts w:ascii="Times New Roman" w:hAnsi="Times New Roman" w:cs="Times New Roman"/>
                <w:szCs w:val="21"/>
              </w:rPr>
              <w:t>1.99693</w:t>
            </w:r>
          </w:p>
        </w:tc>
        <w:tc>
          <w:tcPr>
            <w:tcW w:w="2410" w:type="dxa"/>
          </w:tcPr>
          <w:p w14:paraId="63439922" w14:textId="0A065914" w:rsidR="00670F16" w:rsidRPr="000E0E97" w:rsidRDefault="00F65D34" w:rsidP="00670F16">
            <w:pPr>
              <w:jc w:val="center"/>
              <w:rPr>
                <w:rFonts w:ascii="Times New Roman" w:eastAsia="宋体" w:hAnsi="Times New Roman" w:cs="Times New Roman"/>
                <w:szCs w:val="21"/>
              </w:rPr>
            </w:pPr>
            <w:r w:rsidRPr="000E0E97">
              <w:rPr>
                <w:rFonts w:ascii="Times New Roman" w:eastAsia="宋体" w:hAnsi="Times New Roman" w:cs="Times New Roman"/>
                <w:szCs w:val="21"/>
              </w:rPr>
              <w:t>4.41389</w:t>
            </w:r>
          </w:p>
        </w:tc>
      </w:tr>
    </w:tbl>
    <w:p w14:paraId="1E6779C1" w14:textId="77777777" w:rsidR="00C075F6" w:rsidRDefault="00C075F6" w:rsidP="00C075F6">
      <w:pPr>
        <w:rPr>
          <w:rFonts w:ascii="Times New Roman" w:eastAsia="黑体" w:hAnsi="Times New Roman" w:cs="Times New Roman"/>
          <w:sz w:val="24"/>
          <w:szCs w:val="24"/>
        </w:rPr>
      </w:pPr>
      <w:bookmarkStart w:id="115" w:name="_Toc515270765"/>
    </w:p>
    <w:p w14:paraId="72D6E934" w14:textId="5A2B6930" w:rsidR="00E312CA" w:rsidRPr="00486AA2" w:rsidRDefault="00BE6C87" w:rsidP="00E312CA">
      <w:pPr>
        <w:pStyle w:val="3"/>
        <w:spacing w:beforeLines="50" w:before="156" w:afterLines="50" w:after="156" w:line="240" w:lineRule="auto"/>
        <w:rPr>
          <w:rFonts w:ascii="黑体" w:eastAsia="黑体" w:hAnsi="黑体" w:cs="Times New Roman"/>
          <w:sz w:val="24"/>
          <w:szCs w:val="24"/>
        </w:rPr>
      </w:pPr>
      <w:r w:rsidRPr="0022544A">
        <w:rPr>
          <w:rFonts w:ascii="Times New Roman" w:eastAsia="黑体" w:hAnsi="Times New Roman" w:cs="Times New Roman"/>
          <w:sz w:val="24"/>
          <w:szCs w:val="24"/>
        </w:rPr>
        <w:t>3.4</w:t>
      </w:r>
      <w:r w:rsidR="00E312CA" w:rsidRPr="0022544A">
        <w:rPr>
          <w:rFonts w:ascii="Times New Roman" w:eastAsia="黑体" w:hAnsi="Times New Roman" w:cs="Times New Roman"/>
          <w:sz w:val="24"/>
          <w:szCs w:val="24"/>
        </w:rPr>
        <w:t>.</w:t>
      </w:r>
      <w:r w:rsidR="00C35C35" w:rsidRPr="0022544A">
        <w:rPr>
          <w:rFonts w:ascii="Times New Roman" w:eastAsia="黑体" w:hAnsi="Times New Roman" w:cs="Times New Roman"/>
          <w:sz w:val="24"/>
          <w:szCs w:val="24"/>
        </w:rPr>
        <w:t>4</w:t>
      </w:r>
      <w:r w:rsidR="00E312CA">
        <w:rPr>
          <w:rFonts w:ascii="黑体" w:eastAsia="黑体" w:hAnsi="黑体" w:cs="Times New Roman"/>
          <w:sz w:val="24"/>
          <w:szCs w:val="24"/>
        </w:rPr>
        <w:t xml:space="preserve">  </w:t>
      </w:r>
      <w:r w:rsidR="00B15B7A">
        <w:rPr>
          <w:rFonts w:ascii="黑体" w:eastAsia="黑体" w:hAnsi="黑体" w:cs="Times New Roman" w:hint="eastAsia"/>
          <w:sz w:val="24"/>
          <w:szCs w:val="24"/>
        </w:rPr>
        <w:t>两种储层的</w:t>
      </w:r>
      <w:r w:rsidR="00D81D95">
        <w:rPr>
          <w:rFonts w:ascii="黑体" w:eastAsia="黑体" w:hAnsi="黑体" w:cs="Times New Roman" w:hint="eastAsia"/>
          <w:sz w:val="24"/>
          <w:szCs w:val="24"/>
        </w:rPr>
        <w:t>前置液量</w:t>
      </w:r>
      <w:r w:rsidR="00B15B7A">
        <w:rPr>
          <w:rFonts w:ascii="黑体" w:eastAsia="黑体" w:hAnsi="黑体" w:cs="Times New Roman" w:hint="eastAsia"/>
          <w:sz w:val="24"/>
          <w:szCs w:val="24"/>
        </w:rPr>
        <w:t>优化结果对比</w:t>
      </w:r>
      <w:bookmarkEnd w:id="115"/>
    </w:p>
    <w:p w14:paraId="4E82F0DE" w14:textId="16A81BB7" w:rsidR="00F65D34" w:rsidRDefault="002A4437" w:rsidP="00F65D34">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前置液量（单位</w:t>
      </w:r>
      <w:r w:rsidRPr="009837DB">
        <w:rPr>
          <w:rFonts w:ascii="Times New Roman" w:hAnsi="Times New Roman" w:cs="Times New Roman"/>
          <w:szCs w:val="21"/>
        </w:rPr>
        <w:t>m</w:t>
      </w:r>
      <w:r w:rsidRPr="002A4437">
        <w:rPr>
          <w:rFonts w:ascii="Times New Roman" w:hAnsi="Times New Roman" w:cs="Times New Roman"/>
          <w:szCs w:val="21"/>
          <w:vertAlign w:val="superscript"/>
        </w:rPr>
        <w:t>3</w:t>
      </w:r>
      <w:r>
        <w:rPr>
          <w:rFonts w:ascii="宋体" w:eastAsia="宋体" w:hAnsi="宋体" w:cs="Times New Roman" w:hint="eastAsia"/>
          <w:sz w:val="24"/>
          <w:szCs w:val="24"/>
        </w:rPr>
        <w:t>）</w:t>
      </w:r>
      <w:r w:rsidR="00027826">
        <w:rPr>
          <w:rFonts w:ascii="宋体" w:eastAsia="宋体" w:hAnsi="宋体" w:cs="Times New Roman" w:hint="eastAsia"/>
          <w:sz w:val="24"/>
          <w:szCs w:val="24"/>
        </w:rPr>
        <w:t>优化结果如下表</w:t>
      </w:r>
      <w:r w:rsidR="008B6F8D" w:rsidRPr="000E0E97">
        <w:rPr>
          <w:rFonts w:ascii="Times New Roman" w:eastAsia="宋体" w:hAnsi="Times New Roman" w:cs="Times New Roman"/>
          <w:sz w:val="24"/>
          <w:szCs w:val="24"/>
        </w:rPr>
        <w:t>3.11</w:t>
      </w:r>
    </w:p>
    <w:p w14:paraId="66F73109" w14:textId="5CFB6C85" w:rsidR="00BE6C87" w:rsidRPr="00BE6C87" w:rsidRDefault="00BE6C87" w:rsidP="00BE6C87">
      <w:pPr>
        <w:jc w:val="center"/>
        <w:rPr>
          <w:rFonts w:ascii="宋体" w:eastAsia="宋体" w:hAnsi="宋体" w:cs="Times New Roman"/>
          <w:szCs w:val="21"/>
        </w:rPr>
      </w:pPr>
      <w:r w:rsidRPr="009837DB">
        <w:rPr>
          <w:rFonts w:ascii="宋体" w:eastAsia="宋体" w:hAnsi="宋体" w:cs="Times New Roman" w:hint="eastAsia"/>
          <w:szCs w:val="21"/>
        </w:rPr>
        <w:t>表</w:t>
      </w:r>
      <w:r w:rsidRPr="0022544A">
        <w:rPr>
          <w:rFonts w:ascii="Times New Roman" w:eastAsia="宋体" w:hAnsi="Times New Roman" w:cs="Times New Roman"/>
          <w:szCs w:val="21"/>
        </w:rPr>
        <w:t>3</w:t>
      </w:r>
      <w:r w:rsidR="008B6F8D">
        <w:rPr>
          <w:rFonts w:ascii="Times New Roman" w:eastAsia="宋体" w:hAnsi="Times New Roman" w:cs="Times New Roman"/>
          <w:szCs w:val="21"/>
        </w:rPr>
        <w:t>.</w:t>
      </w:r>
      <w:r w:rsidRPr="0022544A">
        <w:rPr>
          <w:rFonts w:ascii="Times New Roman" w:eastAsia="宋体" w:hAnsi="Times New Roman" w:cs="Times New Roman"/>
          <w:szCs w:val="21"/>
        </w:rPr>
        <w:t>11</w:t>
      </w:r>
      <w:r w:rsidRPr="009837DB">
        <w:rPr>
          <w:rFonts w:ascii="宋体" w:eastAsia="宋体" w:hAnsi="宋体" w:cs="Times New Roman" w:hint="eastAsia"/>
          <w:szCs w:val="21"/>
        </w:rPr>
        <w:t xml:space="preserve"> </w:t>
      </w:r>
      <w:r>
        <w:rPr>
          <w:rFonts w:ascii="宋体" w:eastAsia="宋体" w:hAnsi="宋体" w:cs="Times New Roman" w:hint="eastAsia"/>
          <w:szCs w:val="21"/>
        </w:rPr>
        <w:t xml:space="preserve"> 两种储层前置液量优化结果</w:t>
      </w:r>
    </w:p>
    <w:tbl>
      <w:tblPr>
        <w:tblStyle w:val="a7"/>
        <w:tblW w:w="9753" w:type="dxa"/>
        <w:jc w:val="center"/>
        <w:tblLook w:val="04A0" w:firstRow="1" w:lastRow="0" w:firstColumn="1" w:lastColumn="0" w:noHBand="0" w:noVBand="1"/>
      </w:tblPr>
      <w:tblGrid>
        <w:gridCol w:w="1422"/>
        <w:gridCol w:w="696"/>
        <w:gridCol w:w="696"/>
        <w:gridCol w:w="576"/>
        <w:gridCol w:w="850"/>
        <w:gridCol w:w="709"/>
        <w:gridCol w:w="708"/>
        <w:gridCol w:w="709"/>
        <w:gridCol w:w="709"/>
        <w:gridCol w:w="709"/>
        <w:gridCol w:w="576"/>
        <w:gridCol w:w="765"/>
        <w:gridCol w:w="628"/>
      </w:tblGrid>
      <w:tr w:rsidR="00683EE6" w:rsidRPr="00B92D2B" w14:paraId="136FBF18" w14:textId="77777777" w:rsidTr="00683EE6">
        <w:trPr>
          <w:trHeight w:val="56"/>
          <w:jc w:val="center"/>
        </w:trPr>
        <w:tc>
          <w:tcPr>
            <w:tcW w:w="1422" w:type="dxa"/>
            <w:vAlign w:val="center"/>
          </w:tcPr>
          <w:p w14:paraId="6A1E2451" w14:textId="77777777" w:rsidR="00BE4FAB" w:rsidRDefault="00BE4FAB" w:rsidP="00734489">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参数组合</w:t>
            </w:r>
          </w:p>
        </w:tc>
        <w:tc>
          <w:tcPr>
            <w:tcW w:w="696" w:type="dxa"/>
            <w:vAlign w:val="center"/>
          </w:tcPr>
          <w:p w14:paraId="216414A4"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A1</w:t>
            </w:r>
          </w:p>
        </w:tc>
        <w:tc>
          <w:tcPr>
            <w:tcW w:w="696" w:type="dxa"/>
            <w:vAlign w:val="center"/>
          </w:tcPr>
          <w:p w14:paraId="1778898F"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A2</w:t>
            </w:r>
          </w:p>
        </w:tc>
        <w:tc>
          <w:tcPr>
            <w:tcW w:w="576" w:type="dxa"/>
            <w:vAlign w:val="center"/>
          </w:tcPr>
          <w:p w14:paraId="0641EC59"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B1</w:t>
            </w:r>
          </w:p>
        </w:tc>
        <w:tc>
          <w:tcPr>
            <w:tcW w:w="850" w:type="dxa"/>
            <w:vAlign w:val="center"/>
          </w:tcPr>
          <w:p w14:paraId="2A14CB0E"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B2</w:t>
            </w:r>
          </w:p>
        </w:tc>
        <w:tc>
          <w:tcPr>
            <w:tcW w:w="709" w:type="dxa"/>
            <w:vAlign w:val="center"/>
          </w:tcPr>
          <w:p w14:paraId="7ABE9ED1"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C1</w:t>
            </w:r>
          </w:p>
        </w:tc>
        <w:tc>
          <w:tcPr>
            <w:tcW w:w="708" w:type="dxa"/>
            <w:vAlign w:val="center"/>
          </w:tcPr>
          <w:p w14:paraId="7DDFA3BF"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C2</w:t>
            </w:r>
          </w:p>
        </w:tc>
        <w:tc>
          <w:tcPr>
            <w:tcW w:w="709" w:type="dxa"/>
            <w:vAlign w:val="center"/>
          </w:tcPr>
          <w:p w14:paraId="0799BEEA"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D1</w:t>
            </w:r>
          </w:p>
        </w:tc>
        <w:tc>
          <w:tcPr>
            <w:tcW w:w="709" w:type="dxa"/>
            <w:vAlign w:val="center"/>
          </w:tcPr>
          <w:p w14:paraId="303DD978"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D2</w:t>
            </w:r>
          </w:p>
        </w:tc>
        <w:tc>
          <w:tcPr>
            <w:tcW w:w="709" w:type="dxa"/>
            <w:vAlign w:val="center"/>
          </w:tcPr>
          <w:p w14:paraId="4FCCAEDA"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E1</w:t>
            </w:r>
          </w:p>
        </w:tc>
        <w:tc>
          <w:tcPr>
            <w:tcW w:w="576" w:type="dxa"/>
            <w:vAlign w:val="center"/>
          </w:tcPr>
          <w:p w14:paraId="7A5CCE5D"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E2</w:t>
            </w:r>
          </w:p>
        </w:tc>
        <w:tc>
          <w:tcPr>
            <w:tcW w:w="765" w:type="dxa"/>
            <w:vAlign w:val="center"/>
          </w:tcPr>
          <w:p w14:paraId="5565B893"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F1</w:t>
            </w:r>
          </w:p>
        </w:tc>
        <w:tc>
          <w:tcPr>
            <w:tcW w:w="628" w:type="dxa"/>
            <w:vAlign w:val="center"/>
          </w:tcPr>
          <w:p w14:paraId="3A66C3BB" w14:textId="77777777" w:rsidR="00BE4FAB" w:rsidRPr="00B92D2B" w:rsidRDefault="00BE4FAB" w:rsidP="00734489">
            <w:pPr>
              <w:spacing w:line="400" w:lineRule="exact"/>
              <w:jc w:val="center"/>
              <w:rPr>
                <w:rFonts w:ascii="Times New Roman" w:eastAsia="宋体" w:hAnsi="Times New Roman" w:cs="Times New Roman"/>
                <w:sz w:val="24"/>
                <w:szCs w:val="24"/>
              </w:rPr>
            </w:pPr>
            <w:r w:rsidRPr="00B92D2B">
              <w:rPr>
                <w:rFonts w:ascii="Times New Roman" w:eastAsia="宋体" w:hAnsi="Times New Roman" w:cs="Times New Roman"/>
                <w:sz w:val="24"/>
                <w:szCs w:val="24"/>
              </w:rPr>
              <w:t>F2</w:t>
            </w:r>
          </w:p>
        </w:tc>
      </w:tr>
      <w:tr w:rsidR="00683EE6" w:rsidRPr="00B92D2B" w14:paraId="3A00B935" w14:textId="77777777" w:rsidTr="00683EE6">
        <w:trPr>
          <w:trHeight w:val="173"/>
          <w:jc w:val="center"/>
        </w:trPr>
        <w:tc>
          <w:tcPr>
            <w:tcW w:w="1422" w:type="dxa"/>
            <w:vAlign w:val="center"/>
          </w:tcPr>
          <w:p w14:paraId="3D2D4D83" w14:textId="4A85FC8C" w:rsidR="00BE4FAB" w:rsidRDefault="00BE4FAB" w:rsidP="00734489">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页岩储层</w:t>
            </w:r>
          </w:p>
        </w:tc>
        <w:tc>
          <w:tcPr>
            <w:tcW w:w="696" w:type="dxa"/>
            <w:vAlign w:val="center"/>
          </w:tcPr>
          <w:p w14:paraId="0E037974" w14:textId="480497C9" w:rsidR="00BE4FAB" w:rsidRPr="00B92D2B" w:rsidRDefault="00BE4FAB"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69</w:t>
            </w:r>
            <w:r w:rsidR="000A5A29">
              <w:rPr>
                <w:rFonts w:ascii="Times New Roman" w:eastAsia="宋体" w:hAnsi="Times New Roman" w:cs="Times New Roman"/>
                <w:sz w:val="24"/>
                <w:szCs w:val="24"/>
              </w:rPr>
              <w:t>3</w:t>
            </w:r>
          </w:p>
        </w:tc>
        <w:tc>
          <w:tcPr>
            <w:tcW w:w="696" w:type="dxa"/>
            <w:vAlign w:val="center"/>
          </w:tcPr>
          <w:p w14:paraId="365708F8" w14:textId="1C34F3AE" w:rsidR="00BE4FAB" w:rsidRPr="00B92D2B" w:rsidRDefault="000A5A29"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016</w:t>
            </w:r>
          </w:p>
        </w:tc>
        <w:tc>
          <w:tcPr>
            <w:tcW w:w="576" w:type="dxa"/>
            <w:vAlign w:val="center"/>
          </w:tcPr>
          <w:p w14:paraId="43FFE3EA" w14:textId="31CAC91F"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62</w:t>
            </w:r>
          </w:p>
        </w:tc>
        <w:tc>
          <w:tcPr>
            <w:tcW w:w="850" w:type="dxa"/>
            <w:vAlign w:val="center"/>
          </w:tcPr>
          <w:p w14:paraId="4AD76F55" w14:textId="3FDE7311"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69</w:t>
            </w:r>
          </w:p>
        </w:tc>
        <w:tc>
          <w:tcPr>
            <w:tcW w:w="709" w:type="dxa"/>
            <w:vAlign w:val="center"/>
          </w:tcPr>
          <w:p w14:paraId="45D6FC3A" w14:textId="4B91E66A"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6</w:t>
            </w:r>
          </w:p>
        </w:tc>
        <w:tc>
          <w:tcPr>
            <w:tcW w:w="708" w:type="dxa"/>
            <w:vAlign w:val="center"/>
          </w:tcPr>
          <w:p w14:paraId="63970992" w14:textId="3448CF89"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709" w:type="dxa"/>
            <w:vAlign w:val="center"/>
          </w:tcPr>
          <w:p w14:paraId="34571156" w14:textId="583B5794"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709" w:type="dxa"/>
            <w:vAlign w:val="center"/>
          </w:tcPr>
          <w:p w14:paraId="0B40EE48" w14:textId="34477463"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709" w:type="dxa"/>
            <w:vAlign w:val="center"/>
          </w:tcPr>
          <w:p w14:paraId="5501F20F" w14:textId="60C09C5C"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576" w:type="dxa"/>
            <w:vAlign w:val="center"/>
          </w:tcPr>
          <w:p w14:paraId="46B0023D" w14:textId="065D30D0"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p>
        </w:tc>
        <w:tc>
          <w:tcPr>
            <w:tcW w:w="765" w:type="dxa"/>
            <w:vAlign w:val="center"/>
          </w:tcPr>
          <w:p w14:paraId="6952C15D" w14:textId="7F266280"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p>
        </w:tc>
        <w:tc>
          <w:tcPr>
            <w:tcW w:w="628" w:type="dxa"/>
            <w:vAlign w:val="center"/>
          </w:tcPr>
          <w:p w14:paraId="26D0F982" w14:textId="7E9DCA0C" w:rsidR="00BE4FAB" w:rsidRPr="00B92D2B" w:rsidRDefault="009D1792"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p>
        </w:tc>
      </w:tr>
      <w:tr w:rsidR="00683EE6" w:rsidRPr="00B92D2B" w14:paraId="72D0FE9D" w14:textId="77777777" w:rsidTr="00683EE6">
        <w:trPr>
          <w:trHeight w:val="56"/>
          <w:jc w:val="center"/>
        </w:trPr>
        <w:tc>
          <w:tcPr>
            <w:tcW w:w="1422" w:type="dxa"/>
            <w:vAlign w:val="center"/>
          </w:tcPr>
          <w:p w14:paraId="0271CCEB" w14:textId="240538BB" w:rsidR="00BE4FAB" w:rsidRDefault="00BE4FAB" w:rsidP="00734489">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碳酸岩储层</w:t>
            </w:r>
          </w:p>
        </w:tc>
        <w:tc>
          <w:tcPr>
            <w:tcW w:w="696" w:type="dxa"/>
            <w:vAlign w:val="center"/>
          </w:tcPr>
          <w:p w14:paraId="62CEF935" w14:textId="249A9534" w:rsidR="00BE4FAB" w:rsidRPr="00B92D2B" w:rsidRDefault="00DB45C4" w:rsidP="00734489">
            <w:pPr>
              <w:spacing w:line="400" w:lineRule="exact"/>
              <w:jc w:val="center"/>
              <w:rPr>
                <w:rFonts w:ascii="Times New Roman" w:eastAsia="宋体" w:hAnsi="Times New Roman" w:cs="Times New Roman"/>
                <w:sz w:val="24"/>
                <w:szCs w:val="24"/>
              </w:rPr>
            </w:pPr>
            <w:r>
              <w:rPr>
                <w:rFonts w:ascii="宋体" w:eastAsia="宋体" w:hAnsi="宋体" w:cs="Times New Roman" w:hint="eastAsia"/>
                <w:sz w:val="24"/>
                <w:szCs w:val="24"/>
              </w:rPr>
              <w:t>略</w:t>
            </w:r>
          </w:p>
        </w:tc>
        <w:tc>
          <w:tcPr>
            <w:tcW w:w="696" w:type="dxa"/>
            <w:vAlign w:val="center"/>
          </w:tcPr>
          <w:p w14:paraId="393B5C0B" w14:textId="063E9834" w:rsidR="00BE4FAB" w:rsidRPr="00B92D2B" w:rsidRDefault="00DB45C4" w:rsidP="00734489">
            <w:pPr>
              <w:spacing w:line="400" w:lineRule="exact"/>
              <w:jc w:val="center"/>
              <w:rPr>
                <w:rFonts w:ascii="Times New Roman" w:eastAsia="宋体" w:hAnsi="Times New Roman" w:cs="Times New Roman"/>
                <w:sz w:val="24"/>
                <w:szCs w:val="24"/>
              </w:rPr>
            </w:pPr>
            <w:r>
              <w:rPr>
                <w:rFonts w:ascii="宋体" w:eastAsia="宋体" w:hAnsi="宋体" w:cs="Times New Roman" w:hint="eastAsia"/>
                <w:sz w:val="24"/>
                <w:szCs w:val="24"/>
              </w:rPr>
              <w:t>略</w:t>
            </w:r>
          </w:p>
        </w:tc>
        <w:tc>
          <w:tcPr>
            <w:tcW w:w="576" w:type="dxa"/>
            <w:vAlign w:val="center"/>
          </w:tcPr>
          <w:p w14:paraId="3546F128" w14:textId="7EDAE5A2" w:rsidR="00BE4FAB" w:rsidRPr="00B92D2B" w:rsidRDefault="00DB45C4" w:rsidP="00734489">
            <w:pPr>
              <w:spacing w:line="400" w:lineRule="exact"/>
              <w:jc w:val="center"/>
              <w:rPr>
                <w:rFonts w:ascii="Times New Roman" w:eastAsia="宋体" w:hAnsi="Times New Roman" w:cs="Times New Roman"/>
                <w:sz w:val="24"/>
                <w:szCs w:val="24"/>
              </w:rPr>
            </w:pPr>
            <w:r>
              <w:rPr>
                <w:rFonts w:ascii="宋体" w:eastAsia="宋体" w:hAnsi="宋体" w:cs="Times New Roman" w:hint="eastAsia"/>
                <w:sz w:val="24"/>
                <w:szCs w:val="24"/>
              </w:rPr>
              <w:t>略</w:t>
            </w:r>
          </w:p>
        </w:tc>
        <w:tc>
          <w:tcPr>
            <w:tcW w:w="850" w:type="dxa"/>
            <w:vAlign w:val="center"/>
          </w:tcPr>
          <w:p w14:paraId="7D9E593A" w14:textId="03D671CB" w:rsidR="00BE4FAB" w:rsidRPr="00B92D2B" w:rsidRDefault="00734489"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r w:rsidR="00EB7751">
              <w:rPr>
                <w:rFonts w:ascii="Times New Roman" w:eastAsia="宋体" w:hAnsi="Times New Roman" w:cs="Times New Roman"/>
                <w:sz w:val="24"/>
                <w:szCs w:val="24"/>
              </w:rPr>
              <w:t>000</w:t>
            </w:r>
          </w:p>
        </w:tc>
        <w:tc>
          <w:tcPr>
            <w:tcW w:w="709" w:type="dxa"/>
            <w:vAlign w:val="center"/>
          </w:tcPr>
          <w:p w14:paraId="3ED21422" w14:textId="13F0AC70" w:rsidR="00BE4FAB" w:rsidRPr="00B92D2B" w:rsidRDefault="00644A35"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5000</w:t>
            </w:r>
          </w:p>
        </w:tc>
        <w:tc>
          <w:tcPr>
            <w:tcW w:w="708" w:type="dxa"/>
            <w:vAlign w:val="center"/>
          </w:tcPr>
          <w:p w14:paraId="1C5B452E" w14:textId="19E3A5AF" w:rsidR="00BE4FAB" w:rsidRPr="00B92D2B" w:rsidRDefault="00400845"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300</w:t>
            </w:r>
          </w:p>
        </w:tc>
        <w:tc>
          <w:tcPr>
            <w:tcW w:w="709" w:type="dxa"/>
            <w:vAlign w:val="center"/>
          </w:tcPr>
          <w:p w14:paraId="7479AD9B" w14:textId="3541C602" w:rsidR="00BE4FAB" w:rsidRPr="00B92D2B" w:rsidRDefault="008126D0"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4000</w:t>
            </w:r>
          </w:p>
        </w:tc>
        <w:tc>
          <w:tcPr>
            <w:tcW w:w="709" w:type="dxa"/>
            <w:vAlign w:val="center"/>
          </w:tcPr>
          <w:p w14:paraId="7B06007A" w14:textId="5460410F" w:rsidR="00BE4FAB" w:rsidRPr="00B92D2B" w:rsidRDefault="0001336C"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786</w:t>
            </w:r>
          </w:p>
        </w:tc>
        <w:tc>
          <w:tcPr>
            <w:tcW w:w="709" w:type="dxa"/>
            <w:vAlign w:val="center"/>
          </w:tcPr>
          <w:p w14:paraId="304D3B30" w14:textId="6A2E4D62" w:rsidR="00BE4FAB" w:rsidRPr="00B92D2B" w:rsidRDefault="0024256B"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010</w:t>
            </w:r>
          </w:p>
        </w:tc>
        <w:tc>
          <w:tcPr>
            <w:tcW w:w="576" w:type="dxa"/>
            <w:vAlign w:val="center"/>
          </w:tcPr>
          <w:p w14:paraId="1DE46573" w14:textId="63FB6D8D" w:rsidR="00BE4FAB" w:rsidRPr="00B92D2B" w:rsidRDefault="0024256B"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28</w:t>
            </w:r>
          </w:p>
        </w:tc>
        <w:tc>
          <w:tcPr>
            <w:tcW w:w="765" w:type="dxa"/>
            <w:vAlign w:val="center"/>
          </w:tcPr>
          <w:p w14:paraId="5E14AB6A" w14:textId="2AE82150" w:rsidR="00BE4FAB" w:rsidRPr="00B92D2B" w:rsidRDefault="0024256B"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58</w:t>
            </w:r>
          </w:p>
        </w:tc>
        <w:tc>
          <w:tcPr>
            <w:tcW w:w="628" w:type="dxa"/>
            <w:vAlign w:val="center"/>
          </w:tcPr>
          <w:p w14:paraId="5A00FC04" w14:textId="6D0B5C5C" w:rsidR="00BE4FAB" w:rsidRPr="00B92D2B" w:rsidRDefault="0024256B" w:rsidP="00734489">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90</w:t>
            </w:r>
          </w:p>
        </w:tc>
      </w:tr>
    </w:tbl>
    <w:p w14:paraId="5103C391" w14:textId="1FBAA212" w:rsidR="00B21941" w:rsidRDefault="00DF5EEC" w:rsidP="00E312CA">
      <w:pPr>
        <w:spacing w:line="400" w:lineRule="exact"/>
        <w:ind w:firstLineChars="200" w:firstLine="480"/>
        <w:rPr>
          <w:rFonts w:ascii="宋体" w:eastAsia="宋体" w:hAnsi="宋体" w:cs="Times New Roman"/>
          <w:sz w:val="24"/>
          <w:szCs w:val="24"/>
        </w:rPr>
      </w:pPr>
      <w:r>
        <w:rPr>
          <w:rFonts w:ascii="宋体" w:eastAsia="宋体" w:hAnsi="宋体" w:cs="Times New Roman"/>
          <w:noProof/>
          <w:sz w:val="24"/>
          <w:szCs w:val="24"/>
        </w:rPr>
        <w:lastRenderedPageBreak/>
        <w:drawing>
          <wp:anchor distT="0" distB="0" distL="114300" distR="114300" simplePos="0" relativeHeight="251739136" behindDoc="0" locked="0" layoutInCell="1" allowOverlap="1" wp14:anchorId="606E15C7" wp14:editId="372B25C0">
            <wp:simplePos x="0" y="0"/>
            <wp:positionH relativeFrom="column">
              <wp:posOffset>342900</wp:posOffset>
            </wp:positionH>
            <wp:positionV relativeFrom="paragraph">
              <wp:posOffset>327025</wp:posOffset>
            </wp:positionV>
            <wp:extent cx="4836160" cy="2449830"/>
            <wp:effectExtent l="0" t="0" r="2540" b="762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4E0E32">
        <w:rPr>
          <w:rFonts w:ascii="宋体" w:eastAsia="宋体" w:hAnsi="宋体" w:cs="Times New Roman" w:hint="eastAsia"/>
          <w:sz w:val="24"/>
          <w:szCs w:val="24"/>
        </w:rPr>
        <w:t>排除</w:t>
      </w:r>
      <w:r w:rsidR="002A4437">
        <w:rPr>
          <w:rFonts w:ascii="宋体" w:eastAsia="宋体" w:hAnsi="宋体" w:cs="Times New Roman" w:hint="eastAsia"/>
          <w:sz w:val="24"/>
          <w:szCs w:val="24"/>
        </w:rPr>
        <w:t>部分</w:t>
      </w:r>
      <w:r w:rsidR="004E0E32">
        <w:rPr>
          <w:rFonts w:ascii="宋体" w:eastAsia="宋体" w:hAnsi="宋体" w:cs="Times New Roman" w:hint="eastAsia"/>
          <w:sz w:val="24"/>
          <w:szCs w:val="24"/>
        </w:rPr>
        <w:t>显然脱离实际的</w:t>
      </w:r>
      <w:r w:rsidR="002A4437">
        <w:rPr>
          <w:rFonts w:ascii="宋体" w:eastAsia="宋体" w:hAnsi="宋体" w:cs="Times New Roman" w:hint="eastAsia"/>
          <w:sz w:val="24"/>
          <w:szCs w:val="24"/>
        </w:rPr>
        <w:t>数据，</w:t>
      </w:r>
      <w:r w:rsidR="0066118F">
        <w:rPr>
          <w:rFonts w:ascii="宋体" w:eastAsia="宋体" w:hAnsi="宋体" w:cs="Times New Roman" w:hint="eastAsia"/>
          <w:sz w:val="24"/>
          <w:szCs w:val="24"/>
        </w:rPr>
        <w:t>根据</w:t>
      </w:r>
      <w:r w:rsidR="00683EE6">
        <w:rPr>
          <w:rFonts w:ascii="宋体" w:eastAsia="宋体" w:hAnsi="宋体" w:cs="Times New Roman" w:hint="eastAsia"/>
          <w:sz w:val="24"/>
          <w:szCs w:val="24"/>
        </w:rPr>
        <w:t>结果</w:t>
      </w:r>
      <w:r>
        <w:rPr>
          <w:rFonts w:ascii="宋体" w:eastAsia="宋体" w:hAnsi="宋体" w:cs="Times New Roman" w:hint="eastAsia"/>
          <w:sz w:val="24"/>
          <w:szCs w:val="24"/>
        </w:rPr>
        <w:t>排序</w:t>
      </w:r>
      <w:r w:rsidR="00683EE6">
        <w:rPr>
          <w:rFonts w:ascii="宋体" w:eastAsia="宋体" w:hAnsi="宋体" w:cs="Times New Roman" w:hint="eastAsia"/>
          <w:sz w:val="24"/>
          <w:szCs w:val="24"/>
        </w:rPr>
        <w:t>进行对比如</w:t>
      </w:r>
      <w:r w:rsidR="00B15B7A">
        <w:rPr>
          <w:rFonts w:ascii="宋体" w:eastAsia="宋体" w:hAnsi="宋体" w:cs="Times New Roman" w:hint="eastAsia"/>
          <w:sz w:val="24"/>
          <w:szCs w:val="24"/>
        </w:rPr>
        <w:t>下图</w:t>
      </w:r>
      <w:r w:rsidR="00BE6C87" w:rsidRPr="00901C58">
        <w:rPr>
          <w:rFonts w:ascii="Times New Roman" w:eastAsia="宋体" w:hAnsi="Times New Roman" w:cs="Times New Roman"/>
          <w:sz w:val="24"/>
          <w:szCs w:val="24"/>
        </w:rPr>
        <w:t>3</w:t>
      </w:r>
      <w:r w:rsidR="008B6F8D" w:rsidRPr="00901C58">
        <w:rPr>
          <w:rFonts w:ascii="Times New Roman" w:eastAsia="宋体" w:hAnsi="Times New Roman" w:cs="Times New Roman"/>
          <w:sz w:val="24"/>
          <w:szCs w:val="24"/>
        </w:rPr>
        <w:t>.8</w:t>
      </w:r>
    </w:p>
    <w:p w14:paraId="54281C05" w14:textId="5F82B777" w:rsidR="002A4437" w:rsidRDefault="002A4437" w:rsidP="002A4437">
      <w:pPr>
        <w:spacing w:line="400" w:lineRule="exact"/>
        <w:ind w:firstLineChars="200" w:firstLine="420"/>
        <w:jc w:val="center"/>
        <w:rPr>
          <w:rFonts w:ascii="宋体" w:eastAsia="宋体" w:hAnsi="宋体" w:cs="Times New Roman"/>
          <w:sz w:val="24"/>
          <w:szCs w:val="24"/>
        </w:rPr>
      </w:pPr>
      <w:r>
        <w:rPr>
          <w:rFonts w:ascii="宋体" w:eastAsia="宋体" w:hAnsi="宋体" w:cs="Times New Roman" w:hint="eastAsia"/>
          <w:szCs w:val="21"/>
        </w:rPr>
        <w:t>图</w:t>
      </w:r>
      <w:r w:rsidR="00BE6C87" w:rsidRPr="0022544A">
        <w:rPr>
          <w:rFonts w:ascii="Times New Roman" w:eastAsia="宋体" w:hAnsi="Times New Roman" w:cs="Times New Roman"/>
          <w:szCs w:val="21"/>
        </w:rPr>
        <w:t>3</w:t>
      </w:r>
      <w:r w:rsidR="008B6F8D">
        <w:rPr>
          <w:rFonts w:ascii="Times New Roman" w:eastAsia="宋体" w:hAnsi="Times New Roman" w:cs="Times New Roman"/>
          <w:szCs w:val="21"/>
        </w:rPr>
        <w:t>.8</w:t>
      </w:r>
      <w:r w:rsidRPr="00F2135A">
        <w:rPr>
          <w:rFonts w:ascii="宋体" w:eastAsia="宋体" w:hAnsi="宋体" w:cs="Times New Roman"/>
          <w:szCs w:val="21"/>
        </w:rPr>
        <w:t xml:space="preserve"> </w:t>
      </w:r>
      <w:r>
        <w:rPr>
          <w:rFonts w:ascii="宋体" w:eastAsia="宋体" w:hAnsi="宋体" w:cs="Times New Roman"/>
          <w:szCs w:val="21"/>
        </w:rPr>
        <w:t xml:space="preserve"> </w:t>
      </w:r>
      <w:r>
        <w:rPr>
          <w:rFonts w:ascii="宋体" w:eastAsia="宋体" w:hAnsi="宋体" w:cs="Times New Roman" w:hint="eastAsia"/>
          <w:szCs w:val="21"/>
        </w:rPr>
        <w:t>两种储层的优化结果</w:t>
      </w:r>
    </w:p>
    <w:p w14:paraId="109D9DB5" w14:textId="48D2A8AC" w:rsidR="002A4437" w:rsidRPr="00BE6C87" w:rsidRDefault="00BE6C87" w:rsidP="00BE6C87">
      <w:pPr>
        <w:pStyle w:val="3"/>
        <w:spacing w:beforeLines="50" w:before="156" w:afterLines="50" w:after="156" w:line="240" w:lineRule="auto"/>
        <w:rPr>
          <w:rFonts w:ascii="黑体" w:eastAsia="黑体" w:hAnsi="黑体" w:cs="Times New Roman"/>
          <w:sz w:val="24"/>
          <w:szCs w:val="24"/>
        </w:rPr>
      </w:pPr>
      <w:bookmarkStart w:id="116" w:name="_Toc515270766"/>
      <w:r w:rsidRPr="0022544A">
        <w:rPr>
          <w:rFonts w:ascii="Times New Roman" w:eastAsia="黑体" w:hAnsi="Times New Roman" w:cs="Times New Roman"/>
          <w:sz w:val="24"/>
          <w:szCs w:val="24"/>
        </w:rPr>
        <w:t>3.4.</w:t>
      </w:r>
      <w:r w:rsidR="00670F16" w:rsidRPr="0022544A">
        <w:rPr>
          <w:rFonts w:ascii="Times New Roman" w:eastAsia="黑体" w:hAnsi="Times New Roman" w:cs="Times New Roman"/>
          <w:sz w:val="24"/>
          <w:szCs w:val="24"/>
        </w:rPr>
        <w:t>5</w:t>
      </w:r>
      <w:r w:rsidR="002A4437">
        <w:rPr>
          <w:rFonts w:ascii="黑体" w:eastAsia="黑体" w:hAnsi="黑体" w:cs="Times New Roman"/>
          <w:sz w:val="24"/>
          <w:szCs w:val="24"/>
        </w:rPr>
        <w:t xml:space="preserve">  </w:t>
      </w:r>
      <w:r w:rsidR="002A4437">
        <w:rPr>
          <w:rFonts w:ascii="黑体" w:eastAsia="黑体" w:hAnsi="黑体" w:cs="Times New Roman" w:hint="eastAsia"/>
          <w:sz w:val="24"/>
          <w:szCs w:val="24"/>
        </w:rPr>
        <w:t>两种储层的优化结果</w:t>
      </w:r>
      <w:r>
        <w:rPr>
          <w:rFonts w:ascii="黑体" w:eastAsia="黑体" w:hAnsi="黑体" w:cs="Times New Roman" w:hint="eastAsia"/>
          <w:sz w:val="24"/>
          <w:szCs w:val="24"/>
        </w:rPr>
        <w:t>分析</w:t>
      </w:r>
      <w:bookmarkEnd w:id="116"/>
    </w:p>
    <w:p w14:paraId="5BA68C8D" w14:textId="42D9EF0D" w:rsidR="00E51300" w:rsidRPr="00915242" w:rsidRDefault="00E51300" w:rsidP="00915242">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根据碳酸岩和页岩的优化结果可以看出，</w:t>
      </w:r>
      <w:r w:rsidR="00640512">
        <w:rPr>
          <w:rFonts w:ascii="宋体" w:eastAsia="宋体" w:hAnsi="宋体" w:cs="Times New Roman" w:hint="eastAsia"/>
          <w:sz w:val="24"/>
          <w:szCs w:val="24"/>
        </w:rPr>
        <w:t>经水力压裂改造后</w:t>
      </w:r>
      <w:r>
        <w:rPr>
          <w:rFonts w:ascii="宋体" w:eastAsia="宋体" w:hAnsi="宋体" w:cs="Times New Roman" w:hint="eastAsia"/>
          <w:sz w:val="24"/>
          <w:szCs w:val="24"/>
        </w:rPr>
        <w:t>，</w:t>
      </w:r>
      <w:r w:rsidR="00915242">
        <w:rPr>
          <w:rFonts w:ascii="宋体" w:eastAsia="宋体" w:hAnsi="宋体" w:cs="Times New Roman" w:hint="eastAsia"/>
          <w:sz w:val="24"/>
          <w:szCs w:val="24"/>
        </w:rPr>
        <w:t>预期得到的</w:t>
      </w:r>
      <w:r>
        <w:rPr>
          <w:rFonts w:ascii="宋体" w:eastAsia="宋体" w:hAnsi="宋体" w:cs="Times New Roman" w:hint="eastAsia"/>
          <w:sz w:val="24"/>
          <w:szCs w:val="24"/>
        </w:rPr>
        <w:t>页岩形成的</w:t>
      </w:r>
      <w:r w:rsidR="00915242">
        <w:rPr>
          <w:rFonts w:ascii="宋体" w:eastAsia="宋体" w:hAnsi="宋体" w:cs="Times New Roman" w:hint="eastAsia"/>
          <w:sz w:val="24"/>
          <w:szCs w:val="24"/>
        </w:rPr>
        <w:t>优化</w:t>
      </w:r>
      <w:r>
        <w:rPr>
          <w:rFonts w:ascii="宋体" w:eastAsia="宋体" w:hAnsi="宋体" w:cs="Times New Roman" w:hint="eastAsia"/>
          <w:sz w:val="24"/>
          <w:szCs w:val="24"/>
        </w:rPr>
        <w:t>裂缝长宽比相较于碳酸岩</w:t>
      </w:r>
      <w:r w:rsidR="00F65D34">
        <w:rPr>
          <w:rFonts w:ascii="宋体" w:eastAsia="宋体" w:hAnsi="宋体" w:cs="Times New Roman" w:hint="eastAsia"/>
          <w:sz w:val="24"/>
          <w:szCs w:val="24"/>
        </w:rPr>
        <w:t>应</w:t>
      </w:r>
      <w:r>
        <w:rPr>
          <w:rFonts w:ascii="宋体" w:eastAsia="宋体" w:hAnsi="宋体" w:cs="Times New Roman" w:hint="eastAsia"/>
          <w:sz w:val="24"/>
          <w:szCs w:val="24"/>
        </w:rPr>
        <w:t>接近大一倍</w:t>
      </w:r>
      <w:r w:rsidR="00915242">
        <w:rPr>
          <w:rFonts w:ascii="宋体" w:eastAsia="宋体" w:hAnsi="宋体" w:cs="Times New Roman" w:hint="eastAsia"/>
          <w:sz w:val="24"/>
          <w:szCs w:val="24"/>
        </w:rPr>
        <w:t>；又由图表可知，在其他施工参数相同时，在同等施工规模下，即泵注支撑剂质量或体积相同时，碳酸岩储层所需前置液量与页岩储层相差颇大，甚至可比其大一个数量级。</w:t>
      </w:r>
    </w:p>
    <w:p w14:paraId="62086421" w14:textId="1A013B62" w:rsidR="00E51300" w:rsidRDefault="00FA064A" w:rsidP="00E51300">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由优化施工参数对比可知，</w:t>
      </w:r>
      <w:r w:rsidR="00D23355">
        <w:rPr>
          <w:rFonts w:ascii="宋体" w:eastAsia="宋体" w:hAnsi="宋体" w:cs="Times New Roman" w:hint="eastAsia"/>
          <w:sz w:val="24"/>
          <w:szCs w:val="24"/>
        </w:rPr>
        <w:t>碳酸岩相比于页岩更加密实，相应的对要求的支撑剂的品质和体积也会有不同的需求。</w:t>
      </w:r>
      <w:r>
        <w:rPr>
          <w:rFonts w:ascii="宋体" w:eastAsia="宋体" w:hAnsi="宋体" w:cs="Times New Roman" w:hint="eastAsia"/>
          <w:sz w:val="24"/>
          <w:szCs w:val="24"/>
        </w:rPr>
        <w:t>在特定体积或质量的支撑剂下，页岩形成裂缝的延伸距离更长；页岩相较于碳酸岩对水力压裂规模要求更低，换言之，页岩相较于碳酸岩更加适合水力压裂施工。</w:t>
      </w:r>
      <w:r w:rsidR="00A27EF1">
        <w:rPr>
          <w:rFonts w:ascii="宋体" w:eastAsia="宋体" w:hAnsi="宋体" w:cs="Times New Roman" w:hint="eastAsia"/>
          <w:sz w:val="24"/>
          <w:szCs w:val="24"/>
        </w:rPr>
        <w:t>另一方面，针对不同的岩层，在施工参数的选择方面，可以通过</w:t>
      </w:r>
      <w:r w:rsidR="00D23355">
        <w:rPr>
          <w:rFonts w:ascii="宋体" w:eastAsia="宋体" w:hAnsi="宋体" w:cs="Times New Roman" w:hint="eastAsia"/>
          <w:sz w:val="24"/>
          <w:szCs w:val="24"/>
        </w:rPr>
        <w:t>改变</w:t>
      </w:r>
      <w:r w:rsidR="00A27EF1">
        <w:rPr>
          <w:rFonts w:ascii="宋体" w:eastAsia="宋体" w:hAnsi="宋体" w:cs="Times New Roman" w:hint="eastAsia"/>
          <w:sz w:val="24"/>
          <w:szCs w:val="24"/>
        </w:rPr>
        <w:t>压裂液的</w:t>
      </w:r>
      <w:r w:rsidR="00015FE3">
        <w:rPr>
          <w:rFonts w:ascii="宋体" w:eastAsia="宋体" w:hAnsi="宋体" w:cs="Times New Roman" w:hint="eastAsia"/>
          <w:sz w:val="24"/>
          <w:szCs w:val="24"/>
        </w:rPr>
        <w:t>表观粘度来</w:t>
      </w:r>
      <w:r w:rsidR="00D23355">
        <w:rPr>
          <w:rFonts w:ascii="宋体" w:eastAsia="宋体" w:hAnsi="宋体" w:cs="Times New Roman" w:hint="eastAsia"/>
          <w:sz w:val="24"/>
          <w:szCs w:val="24"/>
        </w:rPr>
        <w:t>应对</w:t>
      </w:r>
      <w:r w:rsidR="00015FE3">
        <w:rPr>
          <w:rFonts w:ascii="宋体" w:eastAsia="宋体" w:hAnsi="宋体" w:cs="Times New Roman" w:hint="eastAsia"/>
          <w:sz w:val="24"/>
          <w:szCs w:val="24"/>
        </w:rPr>
        <w:t>对</w:t>
      </w:r>
      <w:r w:rsidR="00D23355">
        <w:rPr>
          <w:rFonts w:ascii="宋体" w:eastAsia="宋体" w:hAnsi="宋体" w:cs="Times New Roman" w:hint="eastAsia"/>
          <w:sz w:val="24"/>
          <w:szCs w:val="24"/>
        </w:rPr>
        <w:t>前置液的使用要求，同时粘度的选择与地层条件达到相符。</w:t>
      </w:r>
    </w:p>
    <w:p w14:paraId="706C6335" w14:textId="77777777" w:rsidR="0024541F" w:rsidRDefault="0024541F" w:rsidP="0024541F">
      <w:pPr>
        <w:rPr>
          <w:rFonts w:ascii="宋体" w:eastAsia="宋体" w:hAnsi="宋体" w:cs="Times New Roman"/>
          <w:sz w:val="24"/>
          <w:szCs w:val="24"/>
        </w:rPr>
      </w:pPr>
      <w:r>
        <w:rPr>
          <w:rFonts w:ascii="宋体" w:eastAsia="宋体" w:hAnsi="宋体" w:cs="Times New Roman"/>
          <w:sz w:val="24"/>
          <w:szCs w:val="24"/>
        </w:rPr>
        <w:br w:type="page"/>
      </w:r>
    </w:p>
    <w:p w14:paraId="0926E6F6" w14:textId="6AF760C0" w:rsidR="0024541F" w:rsidRPr="002E3602" w:rsidRDefault="0024541F" w:rsidP="0024541F">
      <w:pPr>
        <w:pStyle w:val="1"/>
        <w:spacing w:beforeLines="100" w:before="312" w:afterLines="100" w:after="312" w:line="240" w:lineRule="auto"/>
        <w:jc w:val="center"/>
        <w:rPr>
          <w:rFonts w:ascii="黑体" w:eastAsia="黑体" w:hAnsi="黑体" w:cs="Times New Roman"/>
          <w:sz w:val="32"/>
          <w:szCs w:val="32"/>
        </w:rPr>
      </w:pPr>
      <w:bookmarkStart w:id="117" w:name="_Toc515270767"/>
      <w:r w:rsidRPr="00630D2E">
        <w:rPr>
          <w:rFonts w:ascii="黑体" w:eastAsia="黑体" w:hAnsi="黑体" w:cs="Times New Roman" w:hint="eastAsia"/>
          <w:sz w:val="32"/>
          <w:szCs w:val="32"/>
        </w:rPr>
        <w:lastRenderedPageBreak/>
        <w:t>第</w:t>
      </w:r>
      <w:r w:rsidR="00BE6C87">
        <w:rPr>
          <w:rFonts w:ascii="黑体" w:eastAsia="黑体" w:hAnsi="黑体" w:cs="Times New Roman" w:hint="eastAsia"/>
          <w:sz w:val="32"/>
          <w:szCs w:val="32"/>
        </w:rPr>
        <w:t>四</w:t>
      </w:r>
      <w:r w:rsidRPr="00630D2E">
        <w:rPr>
          <w:rFonts w:ascii="黑体" w:eastAsia="黑体" w:hAnsi="黑体" w:cs="Times New Roman" w:hint="eastAsia"/>
          <w:sz w:val="32"/>
          <w:szCs w:val="32"/>
        </w:rPr>
        <w:t>章</w:t>
      </w:r>
      <w:r>
        <w:rPr>
          <w:rFonts w:ascii="黑体" w:eastAsia="黑体" w:hAnsi="黑体" w:cs="Times New Roman" w:hint="eastAsia"/>
          <w:sz w:val="32"/>
          <w:szCs w:val="32"/>
        </w:rPr>
        <w:t xml:space="preserve">  </w:t>
      </w:r>
      <w:r w:rsidRPr="002E3602">
        <w:rPr>
          <w:rFonts w:ascii="黑体" w:eastAsia="黑体" w:hAnsi="黑体" w:cs="Times New Roman" w:hint="eastAsia"/>
          <w:sz w:val="32"/>
          <w:szCs w:val="32"/>
        </w:rPr>
        <w:t>结论与展望</w:t>
      </w:r>
      <w:bookmarkEnd w:id="117"/>
    </w:p>
    <w:p w14:paraId="73A28517" w14:textId="77777777" w:rsidR="00DC4FD5" w:rsidRDefault="00FA064A" w:rsidP="00A27EF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根据本文的论述可以得出结论</w:t>
      </w:r>
      <w:r w:rsidR="0069225F">
        <w:rPr>
          <w:rFonts w:ascii="宋体" w:eastAsia="宋体" w:hAnsi="宋体" w:cs="Times New Roman" w:hint="eastAsia"/>
          <w:sz w:val="24"/>
          <w:szCs w:val="24"/>
        </w:rPr>
        <w:t>：</w:t>
      </w:r>
    </w:p>
    <w:p w14:paraId="5F71DDB2" w14:textId="77777777" w:rsidR="00DC4FD5" w:rsidRDefault="0069225F" w:rsidP="00A27EF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①统一压裂设计方法是建立在确定的支撑剂质量或体积的情况下，得到最大的生产指数和相应的最优无因次导流能力，再由导流能力得到其相应的最优裂缝几何参数。但是该方法仅仅是得到物理最优采出值，并不能保证在该裂缝形态的情况下是否满足情况；</w:t>
      </w:r>
    </w:p>
    <w:p w14:paraId="4B8D70E9" w14:textId="08C21A00" w:rsidR="0069225F" w:rsidRDefault="00DC4FD5" w:rsidP="00A27EF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②</w:t>
      </w:r>
      <w:r w:rsidR="0069225F">
        <w:rPr>
          <w:rFonts w:ascii="宋体" w:eastAsia="宋体" w:hAnsi="宋体" w:cs="Times New Roman" w:hint="eastAsia"/>
          <w:sz w:val="24"/>
          <w:szCs w:val="24"/>
        </w:rPr>
        <w:t>在进行统一压裂设计的</w:t>
      </w:r>
      <w:r w:rsidR="00A27EF1">
        <w:rPr>
          <w:rFonts w:ascii="宋体" w:eastAsia="宋体" w:hAnsi="宋体" w:cs="Times New Roman" w:hint="eastAsia"/>
          <w:sz w:val="24"/>
          <w:szCs w:val="24"/>
        </w:rPr>
        <w:t>时候，利用得到的裂缝半长和缝宽等参数，结合水力压裂的压前测试，提前对施工参数进行范围优化可以对储层造缝提供必要的依据</w:t>
      </w:r>
      <w:r w:rsidR="0026328B">
        <w:rPr>
          <w:rFonts w:ascii="宋体" w:eastAsia="宋体" w:hAnsi="宋体" w:cs="Times New Roman" w:hint="eastAsia"/>
          <w:sz w:val="24"/>
          <w:szCs w:val="24"/>
        </w:rPr>
        <w:t>；</w:t>
      </w:r>
    </w:p>
    <w:p w14:paraId="49B3FD16" w14:textId="0BB18175" w:rsidR="008B3949" w:rsidRDefault="00DC4FD5" w:rsidP="00FA064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③根据页岩储层和碳酸岩储层的优化参数对比与分析，可以知道页岩相较于碳酸岩显然更加有利于水力压裂改造施工；在对碳酸岩储层进行施工时，在施工规模限制而对前置液量有较大的限定要求时，可以通过增大压裂液表观粘度来提高对碳酸岩储层的施工效率和效果。</w:t>
      </w:r>
    </w:p>
    <w:p w14:paraId="463E178E" w14:textId="5AEF9063" w:rsidR="00735C38" w:rsidRPr="00735C38" w:rsidRDefault="00735C38" w:rsidP="00735C3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需要注意的是，</w:t>
      </w:r>
      <w:r w:rsidRPr="00FA064A">
        <w:rPr>
          <w:rFonts w:ascii="宋体" w:eastAsia="宋体" w:hAnsi="宋体" w:cs="Times New Roman"/>
          <w:sz w:val="24"/>
          <w:szCs w:val="24"/>
        </w:rPr>
        <w:t>储层参数、地应力参数、支撑剂的渗透率等会对优化的结果和实际施工的效果产生</w:t>
      </w:r>
      <w:r>
        <w:rPr>
          <w:rFonts w:ascii="宋体" w:eastAsia="宋体" w:hAnsi="宋体" w:cs="Times New Roman" w:hint="eastAsia"/>
          <w:sz w:val="24"/>
          <w:szCs w:val="24"/>
        </w:rPr>
        <w:t>极大</w:t>
      </w:r>
      <w:r w:rsidRPr="00FA064A">
        <w:rPr>
          <w:rFonts w:ascii="宋体" w:eastAsia="宋体" w:hAnsi="宋体" w:cs="Times New Roman"/>
          <w:sz w:val="24"/>
          <w:szCs w:val="24"/>
        </w:rPr>
        <w:t>影响，</w:t>
      </w:r>
      <w:r>
        <w:rPr>
          <w:rFonts w:ascii="宋体" w:eastAsia="宋体" w:hAnsi="宋体" w:cs="Times New Roman" w:hint="eastAsia"/>
          <w:sz w:val="24"/>
          <w:szCs w:val="24"/>
        </w:rPr>
        <w:t>所以</w:t>
      </w:r>
      <w:r w:rsidRPr="00FA064A">
        <w:rPr>
          <w:rFonts w:ascii="宋体" w:eastAsia="宋体" w:hAnsi="宋体" w:cs="Times New Roman"/>
          <w:sz w:val="24"/>
          <w:szCs w:val="24"/>
        </w:rPr>
        <w:t>这些参数的准确测定和选取非常重要。</w:t>
      </w:r>
    </w:p>
    <w:p w14:paraId="44DB1291" w14:textId="6C8C7629" w:rsidR="00FA064A" w:rsidRDefault="008B3949" w:rsidP="00FA064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这样一个</w:t>
      </w:r>
      <w:r w:rsidR="002C78C7">
        <w:rPr>
          <w:rFonts w:ascii="Times New Roman" w:eastAsia="宋体" w:hAnsi="Times New Roman" w:cs="Times New Roman" w:hint="eastAsia"/>
          <w:sz w:val="24"/>
          <w:szCs w:val="24"/>
        </w:rPr>
        <w:t>在通过施工参数确定实际裂缝几何尺寸</w:t>
      </w:r>
      <w:r w:rsidR="009E3A4F">
        <w:rPr>
          <w:rFonts w:ascii="Times New Roman" w:eastAsia="宋体" w:hAnsi="Times New Roman" w:cs="Times New Roman" w:hint="eastAsia"/>
          <w:sz w:val="24"/>
          <w:szCs w:val="24"/>
        </w:rPr>
        <w:t>的裂缝延伸模拟</w:t>
      </w:r>
      <w:r w:rsidR="002C78C7">
        <w:rPr>
          <w:rFonts w:ascii="Times New Roman" w:eastAsia="宋体" w:hAnsi="Times New Roman" w:cs="Times New Roman" w:hint="eastAsia"/>
          <w:sz w:val="24"/>
          <w:szCs w:val="24"/>
        </w:rPr>
        <w:t>时，所使用的方法相较于</w:t>
      </w:r>
      <w:r>
        <w:rPr>
          <w:rFonts w:ascii="Times New Roman" w:eastAsia="宋体" w:hAnsi="Times New Roman" w:cs="Times New Roman" w:hint="eastAsia"/>
          <w:sz w:val="24"/>
          <w:szCs w:val="24"/>
        </w:rPr>
        <w:t>拟三维和全三维模型来说，这种快速的二维半解析裂缝延伸模型</w:t>
      </w:r>
      <w:r w:rsidR="00735C38">
        <w:rPr>
          <w:rFonts w:ascii="Times New Roman" w:eastAsia="宋体" w:hAnsi="Times New Roman" w:cs="Times New Roman" w:hint="eastAsia"/>
          <w:sz w:val="24"/>
          <w:szCs w:val="24"/>
        </w:rPr>
        <w:t>通过简化部分问题，</w:t>
      </w:r>
      <w:r>
        <w:rPr>
          <w:rFonts w:ascii="Times New Roman" w:eastAsia="宋体" w:hAnsi="Times New Roman" w:cs="Times New Roman" w:hint="eastAsia"/>
          <w:sz w:val="24"/>
          <w:szCs w:val="24"/>
        </w:rPr>
        <w:t>能够在保证所需精确率范围之内以极快的速度进行施工优化，非常适</w:t>
      </w:r>
      <w:r w:rsidR="00735C38">
        <w:rPr>
          <w:rFonts w:ascii="Times New Roman" w:eastAsia="宋体" w:hAnsi="Times New Roman" w:cs="Times New Roman" w:hint="eastAsia"/>
          <w:sz w:val="24"/>
          <w:szCs w:val="24"/>
        </w:rPr>
        <w:t>合</w:t>
      </w:r>
      <w:r>
        <w:rPr>
          <w:rFonts w:ascii="Times New Roman" w:eastAsia="宋体" w:hAnsi="Times New Roman" w:cs="Times New Roman" w:hint="eastAsia"/>
          <w:sz w:val="24"/>
          <w:szCs w:val="24"/>
        </w:rPr>
        <w:t>于现场施工的效率要求</w:t>
      </w:r>
      <w:r w:rsidR="00735C38">
        <w:rPr>
          <w:rFonts w:ascii="Times New Roman" w:eastAsia="宋体" w:hAnsi="Times New Roman" w:cs="Times New Roman" w:hint="eastAsia"/>
          <w:sz w:val="24"/>
          <w:szCs w:val="24"/>
        </w:rPr>
        <w:t>，表现出二维模型在工程应用中的</w:t>
      </w:r>
      <w:r w:rsidR="00915242">
        <w:rPr>
          <w:rFonts w:ascii="Times New Roman" w:eastAsia="宋体" w:hAnsi="Times New Roman" w:cs="Times New Roman" w:hint="eastAsia"/>
          <w:sz w:val="24"/>
          <w:szCs w:val="24"/>
        </w:rPr>
        <w:t>部分</w:t>
      </w:r>
      <w:r w:rsidR="00735C38">
        <w:rPr>
          <w:rFonts w:ascii="Times New Roman" w:eastAsia="宋体" w:hAnsi="Times New Roman" w:cs="Times New Roman" w:hint="eastAsia"/>
          <w:sz w:val="24"/>
          <w:szCs w:val="24"/>
        </w:rPr>
        <w:t>优越性。</w:t>
      </w:r>
    </w:p>
    <w:p w14:paraId="6625EF75" w14:textId="2E9DA06A" w:rsidR="00B63FBA" w:rsidRDefault="00B63FBA" w:rsidP="00FA064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同时，由于本文中所提的优化方法建立在忽略一些细节问题上，并且一些参数如综合滤失系数并不是权威值而是建立在实际工程应用上的经验值，所以在高精度要求上会有不少欠缺。另一方面，优化值的选取是基于确定的间隔选取的插值经计算而绘制出的曲线，故优化的效率也是与所选取的间隔大小相对应，即</w:t>
      </w:r>
      <w:r w:rsidR="00E336C9">
        <w:rPr>
          <w:rFonts w:ascii="宋体" w:eastAsia="宋体" w:hAnsi="宋体" w:cs="Times New Roman" w:hint="eastAsia"/>
          <w:sz w:val="24"/>
          <w:szCs w:val="24"/>
        </w:rPr>
        <w:t>所选间隔越小，则运算时间也将越久。这其中，优化前置液量与优化表观粘度（即同时优化稠度系数和流性指数）相比，明显会快上很多，故一般优先优化前置液量。</w:t>
      </w:r>
    </w:p>
    <w:p w14:paraId="701FDD2B" w14:textId="4F0BD415" w:rsidR="00E336C9" w:rsidRDefault="00E336C9" w:rsidP="00FA064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在整体参数优化上，将来可以通过针对参数范围取值程序的额外优化，进一步提高此方法的运算效率，更好的为现场施工服务。</w:t>
      </w:r>
    </w:p>
    <w:p w14:paraId="590F0B7D" w14:textId="09665C78" w:rsidR="0024541F" w:rsidRDefault="0024541F" w:rsidP="0024541F">
      <w:pPr>
        <w:rPr>
          <w:rFonts w:ascii="宋体" w:eastAsia="宋体" w:hAnsi="宋体" w:cs="Times New Roman"/>
          <w:sz w:val="24"/>
          <w:szCs w:val="24"/>
        </w:rPr>
      </w:pPr>
      <w:r>
        <w:rPr>
          <w:rFonts w:ascii="宋体" w:eastAsia="宋体" w:hAnsi="宋体" w:cs="Times New Roman"/>
          <w:sz w:val="24"/>
          <w:szCs w:val="24"/>
        </w:rPr>
        <w:br w:type="page"/>
      </w:r>
    </w:p>
    <w:p w14:paraId="4478C967" w14:textId="77777777" w:rsidR="0024541F" w:rsidRPr="002E3602" w:rsidRDefault="0024541F" w:rsidP="0024541F">
      <w:pPr>
        <w:pStyle w:val="1"/>
        <w:spacing w:beforeLines="100" w:before="312" w:afterLines="100" w:after="312" w:line="240" w:lineRule="auto"/>
        <w:jc w:val="center"/>
        <w:rPr>
          <w:rFonts w:ascii="黑体" w:eastAsia="黑体" w:hAnsi="黑体" w:cs="Times New Roman"/>
          <w:sz w:val="32"/>
          <w:szCs w:val="32"/>
        </w:rPr>
      </w:pPr>
      <w:bookmarkStart w:id="118" w:name="_Toc515270768"/>
      <w:r w:rsidRPr="001E02E1">
        <w:rPr>
          <w:rFonts w:ascii="黑体" w:eastAsia="黑体" w:hAnsi="黑体" w:cs="Times New Roman" w:hint="eastAsia"/>
          <w:sz w:val="32"/>
          <w:szCs w:val="32"/>
        </w:rPr>
        <w:lastRenderedPageBreak/>
        <w:t>致谢</w:t>
      </w:r>
      <w:bookmarkEnd w:id="118"/>
    </w:p>
    <w:p w14:paraId="6EF3CCAF" w14:textId="278596C5" w:rsidR="0030609C" w:rsidRDefault="0030609C" w:rsidP="0030609C">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本论文是在老师的精心指导下完成的，也离不开学长的热情帮助，以及同学的关心鼓励。</w:t>
      </w:r>
    </w:p>
    <w:p w14:paraId="68D358BF" w14:textId="11CD0A70" w:rsidR="0024541F" w:rsidRDefault="0030609C" w:rsidP="00100A78">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无论是在科研学习还是在生活中，段隆臣老师都</w:t>
      </w:r>
      <w:r w:rsidRPr="00352AF5">
        <w:rPr>
          <w:rFonts w:ascii="宋体" w:eastAsia="宋体" w:hAnsi="宋体" w:cs="Times New Roman" w:hint="eastAsia"/>
          <w:sz w:val="24"/>
          <w:szCs w:val="24"/>
        </w:rPr>
        <w:t>给</w:t>
      </w:r>
      <w:r w:rsidR="008E4251">
        <w:rPr>
          <w:rFonts w:ascii="宋体" w:eastAsia="宋体" w:hAnsi="宋体" w:cs="Times New Roman" w:hint="eastAsia"/>
          <w:sz w:val="24"/>
          <w:szCs w:val="24"/>
        </w:rPr>
        <w:t>予我殷切的照顾和关心，我也在这个过程中明白了做科学研究不仅是一头扎进重复的实验之中，其实也需要良好的心态和正确的态度，这些让我受益匪浅。在论文的撰写过程中，高辉老师从方方面面都给了我莫大的帮助，无论是在基本理论的理解思考，还是实践数据的参考和解读上，高老师都能娓娓道来，让我启发颇深。同时</w:t>
      </w:r>
      <w:r w:rsidR="003F6784">
        <w:rPr>
          <w:rFonts w:ascii="宋体" w:eastAsia="宋体" w:hAnsi="宋体" w:cs="Times New Roman" w:hint="eastAsia"/>
          <w:sz w:val="24"/>
          <w:szCs w:val="24"/>
        </w:rPr>
        <w:t>从与高老师的交流中我也理解了科研过程中交流的重要性，一切研究都不是个人空想，还有思维的碰撞。同时要感谢高超学长这段时间对我的指导，从理论知识的讲解到具体细节经验的问题上都对我有很深的帮助，也帮助我少走了不少弯路。</w:t>
      </w:r>
    </w:p>
    <w:p w14:paraId="6112FC23" w14:textId="2528F4FF" w:rsidR="008E4251" w:rsidRPr="00B63FBA" w:rsidRDefault="003F6784" w:rsidP="003F6784">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最后，也感谢周围的同学对我的支持和帮助，是他们对我的鼓励</w:t>
      </w:r>
      <w:r w:rsidR="00B21941">
        <w:rPr>
          <w:rFonts w:ascii="宋体" w:eastAsia="宋体" w:hAnsi="宋体" w:cs="Times New Roman" w:hint="eastAsia"/>
          <w:sz w:val="24"/>
          <w:szCs w:val="24"/>
        </w:rPr>
        <w:t>鼓励</w:t>
      </w:r>
      <w:r>
        <w:rPr>
          <w:rFonts w:ascii="宋体" w:eastAsia="宋体" w:hAnsi="宋体" w:cs="Times New Roman" w:hint="eastAsia"/>
          <w:sz w:val="24"/>
          <w:szCs w:val="24"/>
        </w:rPr>
        <w:t>我坚持</w:t>
      </w:r>
      <w:r w:rsidR="00B21941">
        <w:rPr>
          <w:rFonts w:ascii="宋体" w:eastAsia="宋体" w:hAnsi="宋体" w:cs="Times New Roman" w:hint="eastAsia"/>
          <w:sz w:val="24"/>
          <w:szCs w:val="24"/>
        </w:rPr>
        <w:t>下去，并对研究</w:t>
      </w:r>
      <w:r w:rsidR="00006000">
        <w:rPr>
          <w:rFonts w:ascii="宋体" w:eastAsia="宋体" w:hAnsi="宋体" w:cs="Times New Roman" w:hint="eastAsia"/>
          <w:sz w:val="24"/>
          <w:szCs w:val="24"/>
        </w:rPr>
        <w:t>保有热情</w:t>
      </w:r>
      <w:r>
        <w:rPr>
          <w:rFonts w:ascii="宋体" w:eastAsia="宋体" w:hAnsi="宋体" w:cs="Times New Roman" w:hint="eastAsia"/>
          <w:sz w:val="24"/>
          <w:szCs w:val="24"/>
        </w:rPr>
        <w:t>。</w:t>
      </w:r>
    </w:p>
    <w:p w14:paraId="0F00798C" w14:textId="77777777" w:rsidR="0024541F" w:rsidRDefault="0024541F" w:rsidP="0024541F">
      <w:pPr>
        <w:spacing w:line="400" w:lineRule="exact"/>
        <w:jc w:val="left"/>
        <w:rPr>
          <w:rFonts w:ascii="宋体" w:eastAsia="宋体" w:hAnsi="宋体" w:cs="Times New Roman"/>
          <w:sz w:val="24"/>
          <w:szCs w:val="24"/>
        </w:rPr>
      </w:pPr>
      <w:r>
        <w:rPr>
          <w:rFonts w:ascii="宋体" w:eastAsia="宋体" w:hAnsi="宋体" w:cs="Times New Roman"/>
          <w:sz w:val="24"/>
          <w:szCs w:val="24"/>
        </w:rPr>
        <w:br w:type="page"/>
      </w:r>
    </w:p>
    <w:p w14:paraId="2043A164" w14:textId="77777777" w:rsidR="0024541F" w:rsidRPr="002E3602" w:rsidRDefault="0024541F" w:rsidP="0024541F">
      <w:pPr>
        <w:pStyle w:val="1"/>
        <w:spacing w:beforeLines="100" w:before="312" w:afterLines="100" w:after="312" w:line="240" w:lineRule="auto"/>
        <w:jc w:val="center"/>
        <w:rPr>
          <w:rFonts w:ascii="黑体" w:eastAsia="黑体" w:hAnsi="黑体" w:cs="Times New Roman"/>
          <w:sz w:val="32"/>
          <w:szCs w:val="32"/>
        </w:rPr>
      </w:pPr>
      <w:bookmarkStart w:id="119" w:name="_Toc515270769"/>
      <w:r w:rsidRPr="001E02E1">
        <w:rPr>
          <w:rFonts w:ascii="黑体" w:eastAsia="黑体" w:hAnsi="黑体" w:cs="Times New Roman" w:hint="eastAsia"/>
          <w:sz w:val="32"/>
          <w:szCs w:val="32"/>
        </w:rPr>
        <w:lastRenderedPageBreak/>
        <w:t>参考文献</w:t>
      </w:r>
      <w:bookmarkEnd w:id="119"/>
    </w:p>
    <w:p w14:paraId="05687851" w14:textId="2C7393E1" w:rsidR="00FF7066"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r w:rsidRPr="00761549">
        <w:rPr>
          <w:rFonts w:ascii="Times New Roman" w:eastAsia="宋体" w:hAnsi="Times New Roman" w:cs="Times New Roman"/>
          <w:sz w:val="24"/>
          <w:szCs w:val="24"/>
        </w:rPr>
        <w:t xml:space="preserve">Gidley, J.L., </w:t>
      </w:r>
      <w:proofErr w:type="spellStart"/>
      <w:r w:rsidRPr="00761549">
        <w:rPr>
          <w:rFonts w:ascii="Times New Roman" w:eastAsia="宋体" w:hAnsi="Times New Roman" w:cs="Times New Roman"/>
          <w:sz w:val="24"/>
          <w:szCs w:val="24"/>
        </w:rPr>
        <w:t>Holditch</w:t>
      </w:r>
      <w:proofErr w:type="spellEnd"/>
      <w:r w:rsidRPr="00761549">
        <w:rPr>
          <w:rFonts w:ascii="Times New Roman" w:eastAsia="宋体" w:hAnsi="Times New Roman" w:cs="Times New Roman"/>
          <w:sz w:val="24"/>
          <w:szCs w:val="24"/>
        </w:rPr>
        <w:t xml:space="preserve">, S.A., </w:t>
      </w:r>
      <w:proofErr w:type="spellStart"/>
      <w:r w:rsidRPr="00761549">
        <w:rPr>
          <w:rFonts w:ascii="Times New Roman" w:eastAsia="宋体" w:hAnsi="Times New Roman" w:cs="Times New Roman"/>
          <w:sz w:val="24"/>
          <w:szCs w:val="24"/>
        </w:rPr>
        <w:t>Nierode</w:t>
      </w:r>
      <w:proofErr w:type="spellEnd"/>
      <w:r w:rsidRPr="00761549">
        <w:rPr>
          <w:rFonts w:ascii="Times New Roman" w:eastAsia="宋体" w:hAnsi="Times New Roman" w:cs="Times New Roman"/>
          <w:sz w:val="24"/>
          <w:szCs w:val="24"/>
        </w:rPr>
        <w:t>, D.E. et al. 1989. An Overview of Hydraulic Fracturing. In Recent Advances in Hydraulic Fracturing, 12. Chap. 1, 1-38. Richardson, Texas: Monograph Series, SPE.</w:t>
      </w:r>
    </w:p>
    <w:p w14:paraId="708861A2" w14:textId="4E1027DE"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proofErr w:type="spellStart"/>
      <w:r w:rsidRPr="00761549">
        <w:rPr>
          <w:rFonts w:ascii="Times New Roman" w:eastAsia="宋体" w:hAnsi="Times New Roman" w:cs="Times New Roman"/>
          <w:sz w:val="24"/>
          <w:szCs w:val="24"/>
        </w:rPr>
        <w:t>C.H.Yew</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proofErr w:type="spellStart"/>
      <w:r w:rsidRPr="00761549">
        <w:rPr>
          <w:rFonts w:ascii="Times New Roman" w:eastAsia="宋体" w:hAnsi="Times New Roman" w:cs="Times New Roman"/>
          <w:sz w:val="24"/>
          <w:szCs w:val="24"/>
        </w:rPr>
        <w:t>YLi</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"Fracturing of a Deviated Wells".</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SPE16930</w:t>
      </w:r>
    </w:p>
    <w:p w14:paraId="040B4AE5" w14:textId="52FFB2E5"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proofErr w:type="spellStart"/>
      <w:r w:rsidRPr="00761549">
        <w:rPr>
          <w:rFonts w:ascii="Times New Roman" w:eastAsia="宋体" w:hAnsi="Times New Roman" w:cs="Times New Roman"/>
          <w:sz w:val="24"/>
          <w:szCs w:val="24"/>
        </w:rPr>
        <w:t>C.H.Yew</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"On Fracturing Design of a Deviated Wells".</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1989,</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SPE19722</w:t>
      </w:r>
    </w:p>
    <w:p w14:paraId="2C1039CA" w14:textId="367EDE66"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r w:rsidRPr="00761549">
        <w:rPr>
          <w:rFonts w:ascii="Times New Roman" w:eastAsia="宋体" w:hAnsi="Times New Roman" w:cs="Times New Roman"/>
          <w:sz w:val="24"/>
          <w:szCs w:val="24"/>
        </w:rPr>
        <w:t>陈勉</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陈治喜</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黄荣蹲</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大斜度井水压裂缝起裂研究</w:t>
      </w:r>
      <w:r w:rsidRPr="00761549">
        <w:rPr>
          <w:rFonts w:ascii="Times New Roman" w:eastAsia="宋体" w:hAnsi="Times New Roman" w:cs="Times New Roman"/>
          <w:sz w:val="24"/>
          <w:szCs w:val="24"/>
        </w:rPr>
        <w:t>[J].</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石油大学学报</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1995,</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19(2):</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30-35</w:t>
      </w:r>
    </w:p>
    <w:p w14:paraId="517A8D45" w14:textId="0EF0CE1B"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r w:rsidRPr="00761549">
        <w:rPr>
          <w:rFonts w:ascii="Times New Roman" w:eastAsia="宋体" w:hAnsi="Times New Roman" w:cs="Times New Roman"/>
          <w:sz w:val="24"/>
          <w:szCs w:val="24"/>
        </w:rPr>
        <w:t>李海涛</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王永清等</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压裂施工井的射孔优化设计方法</w:t>
      </w:r>
      <w:r w:rsidRPr="00761549">
        <w:rPr>
          <w:rFonts w:ascii="Times New Roman" w:eastAsia="宋体" w:hAnsi="Times New Roman" w:cs="Times New Roman"/>
          <w:sz w:val="24"/>
          <w:szCs w:val="24"/>
        </w:rPr>
        <w:t>[J].</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天然气工业</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1998,</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18(2):</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43-46</w:t>
      </w:r>
    </w:p>
    <w:p w14:paraId="5AFFA15A" w14:textId="1FAD10D3"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r w:rsidRPr="00761549">
        <w:rPr>
          <w:rFonts w:ascii="Times New Roman" w:eastAsia="宋体" w:hAnsi="Times New Roman" w:cs="Times New Roman"/>
          <w:sz w:val="24"/>
          <w:szCs w:val="24"/>
        </w:rPr>
        <w:t xml:space="preserve">J.L. Brumley, etc.. Hydraulic Fracturing of Deviated </w:t>
      </w:r>
      <w:proofErr w:type="spellStart"/>
      <w:r w:rsidRPr="00761549">
        <w:rPr>
          <w:rFonts w:ascii="Times New Roman" w:eastAsia="宋体" w:hAnsi="Times New Roman" w:cs="Times New Roman"/>
          <w:sz w:val="24"/>
          <w:szCs w:val="24"/>
        </w:rPr>
        <w:t>Wells:Interpretation</w:t>
      </w:r>
      <w:proofErr w:type="spellEnd"/>
      <w:r w:rsidRPr="00761549">
        <w:rPr>
          <w:rFonts w:ascii="Times New Roman" w:eastAsia="宋体" w:hAnsi="Times New Roman" w:cs="Times New Roman"/>
          <w:sz w:val="24"/>
          <w:szCs w:val="24"/>
        </w:rPr>
        <w:t xml:space="preserve"> of Break Down and Initial Fracture Opening Pressure[R]. SPE 37363, 1996</w:t>
      </w:r>
    </w:p>
    <w:p w14:paraId="382AD6FE" w14:textId="6A95A2CE"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proofErr w:type="spellStart"/>
      <w:r w:rsidRPr="00761549">
        <w:rPr>
          <w:rFonts w:ascii="Times New Roman" w:eastAsia="宋体" w:hAnsi="Times New Roman" w:cs="Times New Roman"/>
          <w:sz w:val="24"/>
          <w:szCs w:val="24"/>
        </w:rPr>
        <w:t>M.M.Hossain,M.K.Rallman,S.S.Rallman</w:t>
      </w:r>
      <w:proofErr w:type="spellEnd"/>
      <w:r w:rsidRPr="00761549">
        <w:rPr>
          <w:rFonts w:ascii="Times New Roman" w:eastAsia="宋体" w:hAnsi="Times New Roman" w:cs="Times New Roman"/>
          <w:sz w:val="24"/>
          <w:szCs w:val="24"/>
        </w:rPr>
        <w:t>. A Comprehensive Monograph for Hydraulic Fracture Initiation from Deviated Well bores under Arbitrary Stress Regimes .SPE54360</w:t>
      </w:r>
    </w:p>
    <w:p w14:paraId="5595EAF9" w14:textId="24B1B330"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proofErr w:type="spellStart"/>
      <w:r w:rsidRPr="00761549">
        <w:rPr>
          <w:rFonts w:ascii="Times New Roman" w:eastAsia="宋体" w:hAnsi="Times New Roman" w:cs="Times New Roman"/>
          <w:sz w:val="24"/>
          <w:szCs w:val="24"/>
        </w:rPr>
        <w:t>M.M.Hossain</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proofErr w:type="spellStart"/>
      <w:r w:rsidRPr="00761549">
        <w:rPr>
          <w:rFonts w:ascii="Times New Roman" w:eastAsia="宋体" w:hAnsi="Times New Roman" w:cs="Times New Roman"/>
          <w:sz w:val="24"/>
          <w:szCs w:val="24"/>
        </w:rPr>
        <w:t>M.K.Rabman</w:t>
      </w:r>
      <w:proofErr w:type="spellEnd"/>
      <w:r w:rsidRPr="00761549">
        <w:rPr>
          <w:rFonts w:ascii="Times New Roman" w:eastAsia="宋体" w:hAnsi="Times New Roman" w:cs="Times New Roman"/>
          <w:sz w:val="24"/>
          <w:szCs w:val="24"/>
        </w:rPr>
        <w:t>. Hydraulic Fracture Initiation and Propagation :Roles Wellbore trajectory ,</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Perforation and Stress Regmes.J.Pet.Sci.&amp;</w:t>
      </w:r>
      <w:proofErr w:type="spellStart"/>
      <w:r w:rsidRPr="00761549">
        <w:rPr>
          <w:rFonts w:ascii="Times New Roman" w:eastAsia="宋体" w:hAnsi="Times New Roman" w:cs="Times New Roman"/>
          <w:sz w:val="24"/>
          <w:szCs w:val="24"/>
        </w:rPr>
        <w:t>Eng</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2000,</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(27):</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129-149</w:t>
      </w:r>
    </w:p>
    <w:p w14:paraId="059E5FFF" w14:textId="040EAA2B" w:rsidR="00761549" w:rsidRPr="00761549" w:rsidRDefault="00761549" w:rsidP="00761549">
      <w:pPr>
        <w:numPr>
          <w:ilvl w:val="0"/>
          <w:numId w:val="3"/>
        </w:numPr>
        <w:spacing w:line="400" w:lineRule="exact"/>
        <w:ind w:left="425" w:hangingChars="177" w:hanging="425"/>
        <w:jc w:val="left"/>
        <w:rPr>
          <w:rFonts w:ascii="Times New Roman" w:eastAsia="宋体" w:hAnsi="Times New Roman" w:cs="Times New Roman"/>
          <w:sz w:val="24"/>
          <w:szCs w:val="24"/>
        </w:rPr>
      </w:pPr>
      <w:proofErr w:type="spellStart"/>
      <w:r w:rsidRPr="00761549">
        <w:rPr>
          <w:rFonts w:ascii="Times New Roman" w:eastAsia="宋体" w:hAnsi="Times New Roman" w:cs="Times New Roman"/>
          <w:sz w:val="24"/>
          <w:szCs w:val="24"/>
        </w:rPr>
        <w:t>D.G.Crasby</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proofErr w:type="spellStart"/>
      <w:r w:rsidRPr="00761549">
        <w:rPr>
          <w:rFonts w:ascii="Times New Roman" w:eastAsia="宋体" w:hAnsi="Times New Roman" w:cs="Times New Roman"/>
          <w:sz w:val="24"/>
          <w:szCs w:val="24"/>
        </w:rPr>
        <w:t>ete</w:t>
      </w:r>
      <w:proofErr w:type="spellEnd"/>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Single and multiple transverse fracture initiation from horizontal wells.</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JPSE35 (2002)191-204</w:t>
      </w:r>
    </w:p>
    <w:p w14:paraId="348A2D73" w14:textId="59CA83BD" w:rsidR="00761549" w:rsidRPr="00761549" w:rsidRDefault="00761549" w:rsidP="00FF7066">
      <w:pPr>
        <w:numPr>
          <w:ilvl w:val="0"/>
          <w:numId w:val="3"/>
        </w:numPr>
        <w:spacing w:line="400" w:lineRule="exact"/>
        <w:ind w:left="425" w:hangingChars="177" w:hanging="425"/>
        <w:jc w:val="left"/>
        <w:rPr>
          <w:rFonts w:ascii="Times New Roman" w:eastAsia="宋体" w:hAnsi="Times New Roman" w:cs="Times New Roman"/>
          <w:sz w:val="24"/>
          <w:szCs w:val="24"/>
        </w:rPr>
      </w:pPr>
      <w:r w:rsidRPr="00761549">
        <w:rPr>
          <w:rFonts w:ascii="Times New Roman" w:eastAsia="宋体" w:hAnsi="Times New Roman" w:cs="Times New Roman"/>
          <w:sz w:val="24"/>
          <w:szCs w:val="24"/>
        </w:rPr>
        <w:t>付永强等</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斜井及水平井在不同构造应力场水力压裂起裂研究</w:t>
      </w:r>
      <w:r w:rsidRPr="00761549">
        <w:rPr>
          <w:rFonts w:ascii="Times New Roman" w:eastAsia="宋体" w:hAnsi="Times New Roman" w:cs="Times New Roman"/>
          <w:sz w:val="24"/>
          <w:szCs w:val="24"/>
        </w:rPr>
        <w:t>[J].</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钻采工艺</w:t>
      </w:r>
      <w:r w:rsidRPr="00761549">
        <w:rPr>
          <w:rFonts w:ascii="Times New Roman" w:eastAsia="宋体" w:hAnsi="Times New Roman" w:cs="Times New Roman"/>
          <w:sz w:val="24"/>
          <w:szCs w:val="24"/>
        </w:rPr>
        <w:t>,</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2007,</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30(l):</w:t>
      </w:r>
      <w:r w:rsidR="007A42EE">
        <w:rPr>
          <w:rFonts w:ascii="Times New Roman" w:eastAsia="宋体" w:hAnsi="Times New Roman" w:cs="Times New Roman"/>
          <w:sz w:val="24"/>
          <w:szCs w:val="24"/>
        </w:rPr>
        <w:t xml:space="preserve"> </w:t>
      </w:r>
      <w:r w:rsidRPr="00761549">
        <w:rPr>
          <w:rFonts w:ascii="Times New Roman" w:eastAsia="宋体" w:hAnsi="Times New Roman" w:cs="Times New Roman"/>
          <w:sz w:val="24"/>
          <w:szCs w:val="24"/>
        </w:rPr>
        <w:t>27-30</w:t>
      </w:r>
    </w:p>
    <w:p w14:paraId="673C049F" w14:textId="2CAEC717" w:rsidR="00FF7066" w:rsidRPr="00FF7066" w:rsidRDefault="00FF7066" w:rsidP="00FF7066">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0" w:name="_Ref509239739"/>
      <w:proofErr w:type="spellStart"/>
      <w:r w:rsidRPr="00FF7066">
        <w:rPr>
          <w:rFonts w:ascii="Times New Roman" w:eastAsia="宋体" w:hAnsi="Times New Roman" w:cs="Times New Roman"/>
          <w:sz w:val="24"/>
          <w:szCs w:val="24"/>
        </w:rPr>
        <w:t>Valkó</w:t>
      </w:r>
      <w:proofErr w:type="spellEnd"/>
      <w:r w:rsidRPr="00FF7066">
        <w:rPr>
          <w:rFonts w:ascii="Times New Roman" w:eastAsia="宋体" w:hAnsi="Times New Roman" w:cs="Times New Roman"/>
          <w:sz w:val="24"/>
          <w:szCs w:val="24"/>
        </w:rPr>
        <w:t xml:space="preserve"> P, Economides M J</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sz w:val="24"/>
          <w:szCs w:val="24"/>
        </w:rPr>
        <w:t xml:space="preserve"> Heavy crude production from shallow formations</w:t>
      </w:r>
      <w:r w:rsidRPr="00FF7066">
        <w:rPr>
          <w:rFonts w:ascii="Times New Roman" w:eastAsia="宋体" w:hAnsi="Times New Roman" w:cs="Times New Roman"/>
          <w:sz w:val="24"/>
          <w:szCs w:val="24"/>
        </w:rPr>
        <w:t>：</w:t>
      </w:r>
      <w:r w:rsidRPr="00FF7066">
        <w:rPr>
          <w:rFonts w:ascii="Times New Roman" w:eastAsia="宋体" w:hAnsi="Times New Roman" w:cs="Times New Roman"/>
          <w:sz w:val="24"/>
          <w:szCs w:val="24"/>
        </w:rPr>
        <w:t>long horizontal wells versus horizontal fractures[C]</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sz w:val="24"/>
          <w:szCs w:val="24"/>
        </w:rPr>
        <w:t xml:space="preserve"> SPE International Conference on</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sz w:val="24"/>
          <w:szCs w:val="24"/>
        </w:rPr>
        <w:t>Horizontal Well Technology</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sz w:val="24"/>
          <w:szCs w:val="24"/>
        </w:rPr>
        <w:t xml:space="preserve"> Calgary, 1998</w:t>
      </w:r>
      <w:r w:rsidRPr="00FF7066">
        <w:rPr>
          <w:rFonts w:ascii="Times New Roman" w:eastAsia="宋体" w:hAnsi="Times New Roman" w:cs="Times New Roman" w:hint="eastAsia"/>
          <w:sz w:val="24"/>
          <w:szCs w:val="24"/>
        </w:rPr>
        <w:t>, SPE</w:t>
      </w:r>
      <w:r w:rsidRPr="00FF7066">
        <w:rPr>
          <w:rFonts w:ascii="Times New Roman" w:eastAsia="宋体" w:hAnsi="Times New Roman" w:cs="Times New Roman"/>
          <w:sz w:val="24"/>
          <w:szCs w:val="24"/>
        </w:rPr>
        <w:t xml:space="preserve"> 50421</w:t>
      </w:r>
      <w:r w:rsidRPr="00FF7066">
        <w:rPr>
          <w:rFonts w:ascii="Times New Roman" w:eastAsia="宋体" w:hAnsi="Times New Roman" w:cs="Times New Roman" w:hint="eastAsia"/>
          <w:sz w:val="24"/>
          <w:szCs w:val="24"/>
        </w:rPr>
        <w:t>: 1-11.</w:t>
      </w:r>
      <w:bookmarkEnd w:id="120"/>
    </w:p>
    <w:p w14:paraId="048A4785" w14:textId="5303BB49" w:rsidR="00FF7066" w:rsidRDefault="00FF7066" w:rsidP="00FF7066">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1" w:name="_Ref509239740"/>
      <w:r w:rsidRPr="00FF7066">
        <w:rPr>
          <w:rFonts w:ascii="Times New Roman" w:eastAsia="宋体" w:hAnsi="Times New Roman" w:cs="Times New Roman"/>
          <w:sz w:val="24"/>
          <w:szCs w:val="24"/>
        </w:rPr>
        <w:t xml:space="preserve">Economides M J., </w:t>
      </w:r>
      <w:proofErr w:type="spellStart"/>
      <w:r w:rsidRPr="00FF7066">
        <w:rPr>
          <w:rFonts w:ascii="Times New Roman" w:eastAsia="宋体" w:hAnsi="Times New Roman" w:cs="Times New Roman"/>
          <w:sz w:val="24"/>
          <w:szCs w:val="24"/>
        </w:rPr>
        <w:t>Oligeny</w:t>
      </w:r>
      <w:proofErr w:type="spellEnd"/>
      <w:r w:rsidRPr="00FF7066">
        <w:rPr>
          <w:rFonts w:ascii="Times New Roman" w:eastAsia="宋体" w:hAnsi="Times New Roman" w:cs="Times New Roman"/>
          <w:sz w:val="24"/>
          <w:szCs w:val="24"/>
        </w:rPr>
        <w:t xml:space="preserve"> R E, </w:t>
      </w:r>
      <w:proofErr w:type="spellStart"/>
      <w:r w:rsidRPr="00FF7066">
        <w:rPr>
          <w:rFonts w:ascii="Times New Roman" w:eastAsia="宋体" w:hAnsi="Times New Roman" w:cs="Times New Roman"/>
          <w:sz w:val="24"/>
          <w:szCs w:val="24"/>
        </w:rPr>
        <w:t>Valkó</w:t>
      </w:r>
      <w:proofErr w:type="spellEnd"/>
      <w:r w:rsidRPr="00FF7066">
        <w:rPr>
          <w:rFonts w:ascii="Times New Roman" w:eastAsia="宋体" w:hAnsi="Times New Roman" w:cs="Times New Roman"/>
          <w:sz w:val="24"/>
          <w:szCs w:val="24"/>
        </w:rPr>
        <w:t xml:space="preserve"> P</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sz w:val="24"/>
          <w:szCs w:val="24"/>
        </w:rPr>
        <w:t xml:space="preserve"> Unified fracture design[M]. Houston: Orsa Press, 2002</w:t>
      </w:r>
      <w:r w:rsidRPr="00FF7066">
        <w:rPr>
          <w:rFonts w:ascii="Times New Roman" w:eastAsia="宋体" w:hAnsi="Times New Roman" w:cs="Times New Roman" w:hint="eastAsia"/>
          <w:sz w:val="24"/>
          <w:szCs w:val="24"/>
        </w:rPr>
        <w:t>.</w:t>
      </w:r>
      <w:bookmarkEnd w:id="121"/>
    </w:p>
    <w:p w14:paraId="60607D69"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2" w:name="_Ref509239798"/>
      <w:r w:rsidRPr="00FF7066">
        <w:rPr>
          <w:rFonts w:ascii="Times New Roman" w:eastAsia="宋体" w:hAnsi="Times New Roman" w:cs="Times New Roman" w:hint="eastAsia"/>
          <w:sz w:val="24"/>
          <w:szCs w:val="24"/>
        </w:rPr>
        <w:t>Martin A N, Economides M J. Best practices for candidate selection, design and evaluation of hydraulic fracture treatments[C]// SPE Production and Operations Conference and Exhibition. Tunis, 2010, SPE 135669: 1-13.</w:t>
      </w:r>
      <w:bookmarkEnd w:id="122"/>
    </w:p>
    <w:p w14:paraId="5134C1AD" w14:textId="56E5C6A9" w:rsidR="00C339F5"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3" w:name="_Ref509239808"/>
      <w:proofErr w:type="spellStart"/>
      <w:r w:rsidRPr="00FF7066">
        <w:rPr>
          <w:rFonts w:ascii="Times New Roman" w:eastAsia="宋体" w:hAnsi="Times New Roman" w:cs="Times New Roman" w:hint="eastAsia"/>
          <w:sz w:val="24"/>
          <w:szCs w:val="24"/>
        </w:rPr>
        <w:t>Daal</w:t>
      </w:r>
      <w:proofErr w:type="spellEnd"/>
      <w:r w:rsidRPr="00FF7066">
        <w:rPr>
          <w:rFonts w:ascii="Times New Roman" w:eastAsia="宋体" w:hAnsi="Times New Roman" w:cs="Times New Roman" w:hint="eastAsia"/>
          <w:sz w:val="24"/>
          <w:szCs w:val="24"/>
        </w:rPr>
        <w:t xml:space="preserve">, J.A., Economides, M.J. Optimization of Hydraulically Fractured Wells in Irregularly Shaped Drainage Areas[C]// SPE International Symposium and </w:t>
      </w:r>
      <w:r w:rsidRPr="00FF7066">
        <w:rPr>
          <w:rFonts w:ascii="Times New Roman" w:eastAsia="宋体" w:hAnsi="Times New Roman" w:cs="Times New Roman" w:hint="eastAsia"/>
          <w:sz w:val="24"/>
          <w:szCs w:val="24"/>
        </w:rPr>
        <w:lastRenderedPageBreak/>
        <w:t>Exhibition on Formation Damage Control. Lafayette,2006, SPE 98047:1-12.</w:t>
      </w:r>
      <w:bookmarkEnd w:id="123"/>
    </w:p>
    <w:p w14:paraId="65D46D60"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4" w:name="_Ref509239824"/>
      <w:r w:rsidRPr="00FF7066">
        <w:rPr>
          <w:rFonts w:ascii="Times New Roman" w:eastAsia="宋体" w:hAnsi="Times New Roman" w:cs="Times New Roman" w:hint="eastAsia"/>
          <w:sz w:val="24"/>
          <w:szCs w:val="24"/>
        </w:rPr>
        <w:t>郭玲</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基于支撑剂数的压裂设计方法研究</w:t>
      </w:r>
      <w:r w:rsidRPr="00FF7066">
        <w:rPr>
          <w:rFonts w:ascii="Times New Roman" w:eastAsia="宋体" w:hAnsi="Times New Roman" w:cs="Times New Roman" w:hint="eastAsia"/>
          <w:sz w:val="24"/>
          <w:szCs w:val="24"/>
        </w:rPr>
        <w:t xml:space="preserve">[D]. </w:t>
      </w:r>
      <w:r w:rsidRPr="00FF7066">
        <w:rPr>
          <w:rFonts w:ascii="Times New Roman" w:eastAsia="宋体" w:hAnsi="Times New Roman" w:cs="Times New Roman" w:hint="eastAsia"/>
          <w:sz w:val="24"/>
          <w:szCs w:val="24"/>
        </w:rPr>
        <w:t>西安</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西安石油大学</w:t>
      </w:r>
      <w:r w:rsidRPr="00FF7066">
        <w:rPr>
          <w:rFonts w:ascii="Times New Roman" w:eastAsia="宋体" w:hAnsi="Times New Roman" w:cs="Times New Roman" w:hint="eastAsia"/>
          <w:sz w:val="24"/>
          <w:szCs w:val="24"/>
        </w:rPr>
        <w:t>, 2015</w:t>
      </w:r>
      <w:bookmarkEnd w:id="124"/>
      <w:r w:rsidRPr="00FF7066">
        <w:rPr>
          <w:rFonts w:ascii="Times New Roman" w:eastAsia="宋体" w:hAnsi="Times New Roman" w:cs="Times New Roman" w:hint="eastAsia"/>
          <w:sz w:val="24"/>
          <w:szCs w:val="24"/>
        </w:rPr>
        <w:t>.</w:t>
      </w:r>
    </w:p>
    <w:p w14:paraId="309B5603"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5" w:name="_Ref509239812"/>
      <w:bookmarkStart w:id="126" w:name="_Ref509239828"/>
      <w:r w:rsidRPr="00FF7066">
        <w:rPr>
          <w:rFonts w:ascii="Times New Roman" w:eastAsia="宋体" w:hAnsi="Times New Roman" w:cs="Times New Roman" w:hint="eastAsia"/>
          <w:sz w:val="24"/>
          <w:szCs w:val="24"/>
        </w:rPr>
        <w:t>Y. Wei, Economides M J. Transverse hydraulic fractures from a horizontal well[C]// SPE Annual Technical Conference and Exhibition. Dallas, 2005, SPE 94671: 1-12.</w:t>
      </w:r>
      <w:bookmarkEnd w:id="125"/>
    </w:p>
    <w:p w14:paraId="6F23B4CB"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r w:rsidRPr="00FF7066">
        <w:rPr>
          <w:rFonts w:ascii="Times New Roman" w:eastAsia="宋体" w:hAnsi="Times New Roman" w:cs="Times New Roman" w:hint="eastAsia"/>
          <w:sz w:val="24"/>
          <w:szCs w:val="24"/>
        </w:rPr>
        <w:t xml:space="preserve">Bhattacharya, S., Nikolaou, M., Economides, M.J. Unified Fracture Design for very low permeability reservoirs[J]. Journal of Natural Gas </w:t>
      </w:r>
      <w:proofErr w:type="spellStart"/>
      <w:r w:rsidRPr="00FF7066">
        <w:rPr>
          <w:rFonts w:ascii="Times New Roman" w:eastAsia="宋体" w:hAnsi="Times New Roman" w:cs="Times New Roman" w:hint="eastAsia"/>
          <w:sz w:val="24"/>
          <w:szCs w:val="24"/>
        </w:rPr>
        <w:t>Sciense</w:t>
      </w:r>
      <w:proofErr w:type="spellEnd"/>
      <w:r w:rsidRPr="00FF7066">
        <w:rPr>
          <w:rFonts w:ascii="Times New Roman" w:eastAsia="宋体" w:hAnsi="Times New Roman" w:cs="Times New Roman" w:hint="eastAsia"/>
          <w:sz w:val="24"/>
          <w:szCs w:val="24"/>
        </w:rPr>
        <w:t xml:space="preserve"> and Engineering, 2012, 9:184-195.</w:t>
      </w:r>
      <w:bookmarkEnd w:id="126"/>
    </w:p>
    <w:p w14:paraId="21D16801"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7" w:name="_Ref509239832"/>
      <w:proofErr w:type="spellStart"/>
      <w:r w:rsidRPr="00FF7066">
        <w:rPr>
          <w:rFonts w:ascii="Times New Roman" w:eastAsia="宋体" w:hAnsi="Times New Roman" w:cs="Times New Roman" w:hint="eastAsia"/>
          <w:sz w:val="24"/>
          <w:szCs w:val="24"/>
        </w:rPr>
        <w:t>Xiaoqiu</w:t>
      </w:r>
      <w:proofErr w:type="spellEnd"/>
      <w:r w:rsidRPr="00FF7066">
        <w:rPr>
          <w:rFonts w:ascii="Times New Roman" w:eastAsia="宋体" w:hAnsi="Times New Roman" w:cs="Times New Roman" w:hint="eastAsia"/>
          <w:sz w:val="24"/>
          <w:szCs w:val="24"/>
        </w:rPr>
        <w:t xml:space="preserve"> Wang, </w:t>
      </w:r>
      <w:proofErr w:type="spellStart"/>
      <w:r w:rsidRPr="00FF7066">
        <w:rPr>
          <w:rFonts w:ascii="Times New Roman" w:eastAsia="宋体" w:hAnsi="Times New Roman" w:cs="Times New Roman" w:hint="eastAsia"/>
          <w:sz w:val="24"/>
          <w:szCs w:val="24"/>
        </w:rPr>
        <w:t>Zhiming</w:t>
      </w:r>
      <w:proofErr w:type="spellEnd"/>
      <w:r w:rsidRPr="00FF7066">
        <w:rPr>
          <w:rFonts w:ascii="Times New Roman" w:eastAsia="宋体" w:hAnsi="Times New Roman" w:cs="Times New Roman" w:hint="eastAsia"/>
          <w:sz w:val="24"/>
          <w:szCs w:val="24"/>
        </w:rPr>
        <w:t xml:space="preserve"> Wang, </w:t>
      </w:r>
      <w:proofErr w:type="spellStart"/>
      <w:r w:rsidRPr="00FF7066">
        <w:rPr>
          <w:rFonts w:ascii="Times New Roman" w:eastAsia="宋体" w:hAnsi="Times New Roman" w:cs="Times New Roman" w:hint="eastAsia"/>
          <w:sz w:val="24"/>
          <w:szCs w:val="24"/>
        </w:rPr>
        <w:t>Quanshu</w:t>
      </w:r>
      <w:proofErr w:type="spellEnd"/>
      <w:r w:rsidRPr="00FF7066">
        <w:rPr>
          <w:rFonts w:ascii="Times New Roman" w:eastAsia="宋体" w:hAnsi="Times New Roman" w:cs="Times New Roman" w:hint="eastAsia"/>
          <w:sz w:val="24"/>
          <w:szCs w:val="24"/>
        </w:rPr>
        <w:t xml:space="preserve"> Zeng, et al. Non-Darcy effect on fracture parameters optimization in fractured CBM horizontal Well[J]. Journal of Natural Gas Science and Engineering, 2015, 27: 1438-1445.</w:t>
      </w:r>
      <w:bookmarkEnd w:id="127"/>
    </w:p>
    <w:p w14:paraId="6CDA7BA4"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8" w:name="_Ref509239838"/>
      <w:r w:rsidRPr="00FF7066">
        <w:rPr>
          <w:rFonts w:ascii="Times New Roman" w:eastAsia="宋体" w:hAnsi="Times New Roman" w:cs="Times New Roman" w:hint="eastAsia"/>
          <w:sz w:val="24"/>
          <w:szCs w:val="24"/>
        </w:rPr>
        <w:t xml:space="preserve">ZENG </w:t>
      </w:r>
      <w:proofErr w:type="spellStart"/>
      <w:r w:rsidRPr="00FF7066">
        <w:rPr>
          <w:rFonts w:ascii="Times New Roman" w:eastAsia="宋体" w:hAnsi="Times New Roman" w:cs="Times New Roman" w:hint="eastAsia"/>
          <w:sz w:val="24"/>
          <w:szCs w:val="24"/>
        </w:rPr>
        <w:t>FanHui</w:t>
      </w:r>
      <w:proofErr w:type="spellEnd"/>
      <w:r w:rsidRPr="00FF7066">
        <w:rPr>
          <w:rFonts w:ascii="Times New Roman" w:eastAsia="宋体" w:hAnsi="Times New Roman" w:cs="Times New Roman" w:hint="eastAsia"/>
          <w:sz w:val="24"/>
          <w:szCs w:val="24"/>
        </w:rPr>
        <w:t xml:space="preserve">, KE </w:t>
      </w:r>
      <w:proofErr w:type="spellStart"/>
      <w:r w:rsidRPr="00FF7066">
        <w:rPr>
          <w:rFonts w:ascii="Times New Roman" w:eastAsia="宋体" w:hAnsi="Times New Roman" w:cs="Times New Roman" w:hint="eastAsia"/>
          <w:sz w:val="24"/>
          <w:szCs w:val="24"/>
        </w:rPr>
        <w:t>YuBiao</w:t>
      </w:r>
      <w:proofErr w:type="spellEnd"/>
      <w:r w:rsidRPr="00FF7066">
        <w:rPr>
          <w:rFonts w:ascii="Times New Roman" w:eastAsia="宋体" w:hAnsi="Times New Roman" w:cs="Times New Roman" w:hint="eastAsia"/>
          <w:sz w:val="24"/>
          <w:szCs w:val="24"/>
        </w:rPr>
        <w:t xml:space="preserve">, GUO </w:t>
      </w:r>
      <w:proofErr w:type="spellStart"/>
      <w:r w:rsidRPr="00FF7066">
        <w:rPr>
          <w:rFonts w:ascii="Times New Roman" w:eastAsia="宋体" w:hAnsi="Times New Roman" w:cs="Times New Roman" w:hint="eastAsia"/>
          <w:sz w:val="24"/>
          <w:szCs w:val="24"/>
        </w:rPr>
        <w:t>JianChun</w:t>
      </w:r>
      <w:proofErr w:type="spellEnd"/>
      <w:r w:rsidRPr="00FF7066">
        <w:rPr>
          <w:rFonts w:ascii="Times New Roman" w:eastAsia="宋体" w:hAnsi="Times New Roman" w:cs="Times New Roman" w:hint="eastAsia"/>
          <w:sz w:val="24"/>
          <w:szCs w:val="24"/>
        </w:rPr>
        <w:t xml:space="preserve">. An optimal fracture geometry design method of </w:t>
      </w:r>
      <w:proofErr w:type="spellStart"/>
      <w:r w:rsidRPr="00FF7066">
        <w:rPr>
          <w:rFonts w:ascii="Times New Roman" w:eastAsia="宋体" w:hAnsi="Times New Roman" w:cs="Times New Roman" w:hint="eastAsia"/>
          <w:sz w:val="24"/>
          <w:szCs w:val="24"/>
        </w:rPr>
        <w:t>fracturedhorizontal</w:t>
      </w:r>
      <w:proofErr w:type="spellEnd"/>
      <w:r w:rsidRPr="00FF7066">
        <w:rPr>
          <w:rFonts w:ascii="Times New Roman" w:eastAsia="宋体" w:hAnsi="Times New Roman" w:cs="Times New Roman" w:hint="eastAsia"/>
          <w:sz w:val="24"/>
          <w:szCs w:val="24"/>
        </w:rPr>
        <w:t xml:space="preserve"> wells in heterogeneous tight gas reservoirs[J]. Science China Technological Sciences, 2016, 59(2): 241-251.</w:t>
      </w:r>
      <w:bookmarkEnd w:id="128"/>
    </w:p>
    <w:p w14:paraId="4BDB060B"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29" w:name="_Ref509239868"/>
      <w:r w:rsidRPr="00FF7066">
        <w:rPr>
          <w:rFonts w:ascii="Times New Roman" w:eastAsia="宋体" w:hAnsi="Times New Roman" w:cs="Times New Roman" w:hint="eastAsia"/>
          <w:sz w:val="24"/>
          <w:szCs w:val="24"/>
        </w:rPr>
        <w:t>蒋廷学</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胥云</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低渗透油藏基于支撑剂指数的压裂优化设计方法研究</w:t>
      </w:r>
      <w:r w:rsidRPr="00FF7066">
        <w:rPr>
          <w:rFonts w:ascii="Times New Roman" w:eastAsia="宋体" w:hAnsi="Times New Roman" w:cs="Times New Roman" w:hint="eastAsia"/>
          <w:sz w:val="24"/>
          <w:szCs w:val="24"/>
        </w:rPr>
        <w:t xml:space="preserve">[J]. </w:t>
      </w:r>
      <w:r w:rsidRPr="00FF7066">
        <w:rPr>
          <w:rFonts w:ascii="Times New Roman" w:eastAsia="宋体" w:hAnsi="Times New Roman" w:cs="Times New Roman" w:hint="eastAsia"/>
          <w:sz w:val="24"/>
          <w:szCs w:val="24"/>
        </w:rPr>
        <w:t>石油钻采工艺</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sz w:val="24"/>
          <w:szCs w:val="24"/>
        </w:rPr>
        <w:t xml:space="preserve"> 2008, 30(3): 87</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sz w:val="24"/>
          <w:szCs w:val="24"/>
        </w:rPr>
        <w:t>89.</w:t>
      </w:r>
      <w:bookmarkEnd w:id="129"/>
      <w:r w:rsidRPr="00FF7066">
        <w:rPr>
          <w:rFonts w:ascii="Times New Roman" w:eastAsia="宋体" w:hAnsi="Times New Roman" w:cs="Times New Roman"/>
          <w:sz w:val="24"/>
          <w:szCs w:val="24"/>
        </w:rPr>
        <w:t xml:space="preserve"> </w:t>
      </w:r>
    </w:p>
    <w:p w14:paraId="676EE27C"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0" w:name="_Ref509239873"/>
      <w:r w:rsidRPr="00FF7066">
        <w:rPr>
          <w:rFonts w:ascii="Times New Roman" w:eastAsia="宋体" w:hAnsi="Times New Roman" w:cs="Times New Roman" w:hint="eastAsia"/>
          <w:sz w:val="24"/>
          <w:szCs w:val="24"/>
        </w:rPr>
        <w:t>夏富国</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郭建春</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袁浩仁</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等</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基于支撑剂数的压裂优化设计方法研究</w:t>
      </w:r>
      <w:r w:rsidRPr="00FF7066">
        <w:rPr>
          <w:rFonts w:ascii="Times New Roman" w:eastAsia="宋体" w:hAnsi="Times New Roman" w:cs="Times New Roman" w:hint="eastAsia"/>
          <w:sz w:val="24"/>
          <w:szCs w:val="24"/>
        </w:rPr>
        <w:t xml:space="preserve">[J]. </w:t>
      </w:r>
      <w:r w:rsidRPr="00FF7066">
        <w:rPr>
          <w:rFonts w:ascii="Times New Roman" w:eastAsia="宋体" w:hAnsi="Times New Roman" w:cs="Times New Roman" w:hint="eastAsia"/>
          <w:sz w:val="24"/>
          <w:szCs w:val="24"/>
        </w:rPr>
        <w:t>国外油田工程</w:t>
      </w:r>
      <w:r w:rsidRPr="00FF7066">
        <w:rPr>
          <w:rFonts w:ascii="Times New Roman" w:eastAsia="宋体" w:hAnsi="Times New Roman" w:cs="Times New Roman"/>
          <w:sz w:val="24"/>
          <w:szCs w:val="24"/>
        </w:rPr>
        <w:t>, 2010, 10: 007.</w:t>
      </w:r>
      <w:bookmarkEnd w:id="130"/>
    </w:p>
    <w:p w14:paraId="6293C956"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1" w:name="_Ref509239746"/>
      <w:r w:rsidRPr="00FF7066">
        <w:rPr>
          <w:rFonts w:ascii="Times New Roman" w:eastAsia="宋体" w:hAnsi="Times New Roman" w:cs="Times New Roman" w:hint="eastAsia"/>
          <w:sz w:val="24"/>
          <w:szCs w:val="24"/>
        </w:rPr>
        <w:t>马新仿</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hint="eastAsia"/>
          <w:sz w:val="24"/>
          <w:szCs w:val="24"/>
        </w:rPr>
        <w:t>水力压裂参数优化的解析方法</w:t>
      </w:r>
      <w:r w:rsidRPr="00FF7066">
        <w:rPr>
          <w:rFonts w:ascii="Times New Roman" w:eastAsia="宋体" w:hAnsi="Times New Roman" w:cs="Times New Roman" w:hint="eastAsia"/>
          <w:sz w:val="24"/>
          <w:szCs w:val="24"/>
        </w:rPr>
        <w:t xml:space="preserve">[J]. </w:t>
      </w:r>
      <w:r w:rsidRPr="00FF7066">
        <w:rPr>
          <w:rFonts w:ascii="Times New Roman" w:eastAsia="宋体" w:hAnsi="Times New Roman" w:cs="Times New Roman" w:hint="eastAsia"/>
          <w:sz w:val="24"/>
          <w:szCs w:val="24"/>
        </w:rPr>
        <w:t>中国石油大学学报</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hint="eastAsia"/>
          <w:sz w:val="24"/>
          <w:szCs w:val="24"/>
        </w:rPr>
        <w:t>自然科学版</w:t>
      </w:r>
      <w:r w:rsidRPr="00FF7066">
        <w:rPr>
          <w:rFonts w:ascii="Times New Roman" w:eastAsia="宋体" w:hAnsi="Times New Roman" w:cs="Times New Roman" w:hint="eastAsia"/>
          <w:sz w:val="24"/>
          <w:szCs w:val="24"/>
        </w:rPr>
        <w:t>), 2011, 35(01): 102-105.</w:t>
      </w:r>
      <w:bookmarkEnd w:id="131"/>
      <w:r w:rsidRPr="00FF7066">
        <w:rPr>
          <w:rFonts w:ascii="Times New Roman" w:eastAsia="宋体" w:hAnsi="Times New Roman" w:cs="Times New Roman" w:hint="eastAsia"/>
          <w:sz w:val="24"/>
          <w:szCs w:val="24"/>
        </w:rPr>
        <w:t xml:space="preserve"> </w:t>
      </w:r>
    </w:p>
    <w:p w14:paraId="1DB92872"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2" w:name="_Ref509239914"/>
      <w:r w:rsidRPr="00FF7066">
        <w:rPr>
          <w:rFonts w:ascii="Times New Roman" w:eastAsia="宋体" w:hAnsi="Times New Roman" w:cs="Times New Roman" w:hint="eastAsia"/>
          <w:sz w:val="24"/>
          <w:szCs w:val="24"/>
        </w:rPr>
        <w:t>杨立峰</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安琪</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丁云宏</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hint="eastAsia"/>
          <w:sz w:val="24"/>
          <w:szCs w:val="24"/>
        </w:rPr>
        <w:t>等</w:t>
      </w:r>
      <w:r w:rsidRPr="00FF7066">
        <w:rPr>
          <w:rFonts w:ascii="Times New Roman" w:eastAsia="宋体" w:hAnsi="Times New Roman" w:cs="Times New Roman"/>
          <w:sz w:val="24"/>
          <w:szCs w:val="24"/>
        </w:rPr>
        <w:t xml:space="preserve">. </w:t>
      </w:r>
      <w:r w:rsidRPr="00FF7066">
        <w:rPr>
          <w:rFonts w:ascii="Times New Roman" w:eastAsia="宋体" w:hAnsi="Times New Roman" w:cs="Times New Roman" w:hint="eastAsia"/>
          <w:sz w:val="24"/>
          <w:szCs w:val="24"/>
        </w:rPr>
        <w:t>一种考虑长期导流的人工裂缝参数优化方法</w:t>
      </w:r>
      <w:r w:rsidRPr="00FF7066">
        <w:rPr>
          <w:rFonts w:ascii="Times New Roman" w:eastAsia="宋体" w:hAnsi="Times New Roman" w:cs="Times New Roman" w:hint="eastAsia"/>
          <w:sz w:val="24"/>
          <w:szCs w:val="24"/>
        </w:rPr>
        <w:t>[J]</w:t>
      </w:r>
      <w:r w:rsidRPr="00FF7066">
        <w:rPr>
          <w:rFonts w:ascii="Times New Roman" w:eastAsia="宋体" w:hAnsi="Times New Roman" w:cs="Times New Roman"/>
          <w:sz w:val="24"/>
          <w:szCs w:val="24"/>
        </w:rPr>
        <w:t xml:space="preserve">. </w:t>
      </w:r>
      <w:r w:rsidRPr="00FF7066">
        <w:rPr>
          <w:rFonts w:ascii="Times New Roman" w:eastAsia="宋体" w:hAnsi="Times New Roman" w:cs="Times New Roman" w:hint="eastAsia"/>
          <w:sz w:val="24"/>
          <w:szCs w:val="24"/>
        </w:rPr>
        <w:t>石油钻采工艺</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sz w:val="24"/>
          <w:szCs w:val="24"/>
        </w:rPr>
        <w:t>2012</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sz w:val="24"/>
          <w:szCs w:val="24"/>
        </w:rPr>
        <w:t>34</w:t>
      </w:r>
      <w:r w:rsidRPr="00FF7066">
        <w:rPr>
          <w:rFonts w:ascii="Times New Roman" w:eastAsia="宋体" w:hAnsi="Times New Roman" w:cs="Times New Roman" w:hint="eastAsia"/>
          <w:sz w:val="24"/>
          <w:szCs w:val="24"/>
        </w:rPr>
        <w:t xml:space="preserve">(3): </w:t>
      </w:r>
      <w:r w:rsidRPr="00FF7066">
        <w:rPr>
          <w:rFonts w:ascii="Times New Roman" w:eastAsia="宋体" w:hAnsi="Times New Roman" w:cs="Times New Roman"/>
          <w:sz w:val="24"/>
          <w:szCs w:val="24"/>
        </w:rPr>
        <w:t>67-72.</w:t>
      </w:r>
      <w:bookmarkEnd w:id="132"/>
    </w:p>
    <w:p w14:paraId="1EB49F45"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3" w:name="_Ref509239922"/>
      <w:r w:rsidRPr="00FF7066">
        <w:rPr>
          <w:rFonts w:ascii="Times New Roman" w:eastAsia="宋体" w:hAnsi="Times New Roman" w:cs="Times New Roman" w:hint="eastAsia"/>
          <w:sz w:val="24"/>
          <w:szCs w:val="24"/>
        </w:rPr>
        <w:t>郭建春</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梁豪</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赵志红</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基于最优支撑剂指数法优化低渗气藏裂缝参数</w:t>
      </w:r>
      <w:r w:rsidRPr="00FF7066">
        <w:rPr>
          <w:rFonts w:ascii="Times New Roman" w:eastAsia="宋体" w:hAnsi="Times New Roman" w:cs="Times New Roman" w:hint="eastAsia"/>
          <w:sz w:val="24"/>
          <w:szCs w:val="24"/>
        </w:rPr>
        <w:t xml:space="preserve">[J]. </w:t>
      </w:r>
      <w:r w:rsidRPr="00FF7066">
        <w:rPr>
          <w:rFonts w:ascii="Times New Roman" w:eastAsia="宋体" w:hAnsi="Times New Roman" w:cs="Times New Roman" w:hint="eastAsia"/>
          <w:sz w:val="24"/>
          <w:szCs w:val="24"/>
        </w:rPr>
        <w:t>西南石油大学学报</w:t>
      </w:r>
      <w:r w:rsidRPr="00FF7066">
        <w:rPr>
          <w:rFonts w:ascii="Times New Roman" w:eastAsia="宋体" w:hAnsi="Times New Roman" w:cs="Times New Roman" w:hint="eastAsia"/>
          <w:sz w:val="24"/>
          <w:szCs w:val="24"/>
        </w:rPr>
        <w:t>(</w:t>
      </w:r>
      <w:r w:rsidRPr="00FF7066">
        <w:rPr>
          <w:rFonts w:ascii="Times New Roman" w:eastAsia="宋体" w:hAnsi="Times New Roman" w:cs="Times New Roman" w:hint="eastAsia"/>
          <w:sz w:val="24"/>
          <w:szCs w:val="24"/>
        </w:rPr>
        <w:t>自然科学版</w:t>
      </w:r>
      <w:r w:rsidRPr="00FF7066">
        <w:rPr>
          <w:rFonts w:ascii="Times New Roman" w:eastAsia="宋体" w:hAnsi="Times New Roman" w:cs="Times New Roman" w:hint="eastAsia"/>
          <w:sz w:val="24"/>
          <w:szCs w:val="24"/>
        </w:rPr>
        <w:t>), 2012, 35(1): 93-98.</w:t>
      </w:r>
      <w:bookmarkEnd w:id="133"/>
      <w:r w:rsidRPr="00FF7066">
        <w:rPr>
          <w:rFonts w:ascii="Times New Roman" w:eastAsia="宋体" w:hAnsi="Times New Roman" w:cs="Times New Roman" w:hint="eastAsia"/>
          <w:sz w:val="24"/>
          <w:szCs w:val="24"/>
        </w:rPr>
        <w:t xml:space="preserve"> </w:t>
      </w:r>
    </w:p>
    <w:p w14:paraId="418760B9"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4" w:name="_Ref509239927"/>
      <w:r w:rsidRPr="00FF7066">
        <w:rPr>
          <w:rFonts w:ascii="Times New Roman" w:eastAsia="宋体" w:hAnsi="Times New Roman" w:cs="Times New Roman" w:hint="eastAsia"/>
          <w:sz w:val="24"/>
          <w:szCs w:val="24"/>
        </w:rPr>
        <w:t>孙元伟</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程远方</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张矿生</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等</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考虑非达西效应的致密气藏裂缝参数优化设计</w:t>
      </w:r>
      <w:r w:rsidRPr="00FF7066">
        <w:rPr>
          <w:rFonts w:ascii="Times New Roman" w:eastAsia="宋体" w:hAnsi="Times New Roman" w:cs="Times New Roman" w:hint="eastAsia"/>
          <w:sz w:val="24"/>
          <w:szCs w:val="24"/>
        </w:rPr>
        <w:t>[J].</w:t>
      </w:r>
      <w:r w:rsidRPr="00FF7066">
        <w:rPr>
          <w:rFonts w:ascii="Times New Roman" w:eastAsia="宋体" w:hAnsi="Times New Roman" w:cs="Times New Roman" w:hint="eastAsia"/>
          <w:sz w:val="24"/>
          <w:szCs w:val="24"/>
        </w:rPr>
        <w:t>石油钻探技术</w:t>
      </w:r>
      <w:r w:rsidRPr="00FF7066">
        <w:rPr>
          <w:rFonts w:ascii="Times New Roman" w:eastAsia="宋体" w:hAnsi="Times New Roman" w:cs="Times New Roman" w:hint="eastAsia"/>
          <w:sz w:val="24"/>
          <w:szCs w:val="24"/>
        </w:rPr>
        <w:t>, 2014, 42(5): 87-91.</w:t>
      </w:r>
      <w:bookmarkEnd w:id="134"/>
    </w:p>
    <w:p w14:paraId="66367C26" w14:textId="77777777" w:rsidR="00C339F5" w:rsidRPr="00FF7066"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5" w:name="_Ref509239932"/>
      <w:r w:rsidRPr="00FF7066">
        <w:rPr>
          <w:rFonts w:ascii="Times New Roman" w:eastAsia="宋体" w:hAnsi="Times New Roman" w:cs="Times New Roman" w:hint="eastAsia"/>
          <w:sz w:val="24"/>
          <w:szCs w:val="24"/>
        </w:rPr>
        <w:t>张翼</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龙武</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万小勇</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孔雀区块水平井压裂产能优化设计与经济评价</w:t>
      </w:r>
      <w:r w:rsidRPr="00FF7066">
        <w:rPr>
          <w:rFonts w:ascii="Times New Roman" w:eastAsia="宋体" w:hAnsi="Times New Roman" w:cs="Times New Roman" w:hint="eastAsia"/>
          <w:sz w:val="24"/>
          <w:szCs w:val="24"/>
        </w:rPr>
        <w:t>[J].</w:t>
      </w:r>
      <w:r w:rsidRPr="00FF7066">
        <w:rPr>
          <w:rFonts w:ascii="Times New Roman" w:eastAsia="宋体" w:hAnsi="Times New Roman" w:cs="Times New Roman" w:hint="eastAsia"/>
          <w:sz w:val="24"/>
          <w:szCs w:val="24"/>
        </w:rPr>
        <w:t>科学技术与工程</w:t>
      </w:r>
      <w:r w:rsidRPr="00FF7066">
        <w:rPr>
          <w:rFonts w:ascii="Times New Roman" w:eastAsia="宋体" w:hAnsi="Times New Roman" w:cs="Times New Roman" w:hint="eastAsia"/>
          <w:sz w:val="24"/>
          <w:szCs w:val="24"/>
        </w:rPr>
        <w:t>, 2014, 14(5): 227-231.</w:t>
      </w:r>
      <w:bookmarkEnd w:id="135"/>
    </w:p>
    <w:p w14:paraId="315F75DE" w14:textId="7E70E6E6" w:rsidR="00C339F5" w:rsidRDefault="00C339F5" w:rsidP="00C339F5">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6" w:name="_Ref509239936"/>
      <w:r w:rsidRPr="00FF7066">
        <w:rPr>
          <w:rFonts w:ascii="Times New Roman" w:eastAsia="宋体" w:hAnsi="Times New Roman" w:cs="Times New Roman" w:hint="eastAsia"/>
          <w:sz w:val="24"/>
          <w:szCs w:val="24"/>
        </w:rPr>
        <w:t>时贤</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张凯奥</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程远方</w:t>
      </w:r>
      <w:r w:rsidRPr="00FF7066">
        <w:rPr>
          <w:rFonts w:ascii="Times New Roman" w:eastAsia="宋体" w:hAnsi="Times New Roman" w:cs="Times New Roman" w:hint="eastAsia"/>
          <w:sz w:val="24"/>
          <w:szCs w:val="24"/>
        </w:rPr>
        <w:t xml:space="preserve">. </w:t>
      </w:r>
      <w:r w:rsidRPr="00FF7066">
        <w:rPr>
          <w:rFonts w:ascii="Times New Roman" w:eastAsia="宋体" w:hAnsi="Times New Roman" w:cs="Times New Roman" w:hint="eastAsia"/>
          <w:sz w:val="24"/>
          <w:szCs w:val="24"/>
        </w:rPr>
        <w:t>基于</w:t>
      </w:r>
      <w:r w:rsidRPr="00FF7066">
        <w:rPr>
          <w:rFonts w:ascii="Times New Roman" w:eastAsia="宋体" w:hAnsi="Times New Roman" w:cs="Times New Roman" w:hint="eastAsia"/>
          <w:sz w:val="24"/>
          <w:szCs w:val="24"/>
        </w:rPr>
        <w:t xml:space="preserve">UFD </w:t>
      </w:r>
      <w:r w:rsidRPr="00FF7066">
        <w:rPr>
          <w:rFonts w:ascii="Times New Roman" w:eastAsia="宋体" w:hAnsi="Times New Roman" w:cs="Times New Roman" w:hint="eastAsia"/>
          <w:sz w:val="24"/>
          <w:szCs w:val="24"/>
        </w:rPr>
        <w:t>理论的致密气藏分段压裂优化</w:t>
      </w:r>
      <w:r w:rsidRPr="00FF7066">
        <w:rPr>
          <w:rFonts w:ascii="Times New Roman" w:eastAsia="宋体" w:hAnsi="Times New Roman" w:cs="Times New Roman" w:hint="eastAsia"/>
          <w:sz w:val="24"/>
          <w:szCs w:val="24"/>
        </w:rPr>
        <w:t xml:space="preserve">[J]. </w:t>
      </w:r>
      <w:r w:rsidRPr="00FF7066">
        <w:rPr>
          <w:rFonts w:ascii="Times New Roman" w:eastAsia="宋体" w:hAnsi="Times New Roman" w:cs="Times New Roman" w:hint="eastAsia"/>
          <w:sz w:val="24"/>
          <w:szCs w:val="24"/>
        </w:rPr>
        <w:t>特种油气藏</w:t>
      </w:r>
      <w:r w:rsidRPr="00FF7066">
        <w:rPr>
          <w:rFonts w:ascii="Times New Roman" w:eastAsia="宋体" w:hAnsi="Times New Roman" w:cs="Times New Roman" w:hint="eastAsia"/>
          <w:sz w:val="24"/>
          <w:szCs w:val="24"/>
        </w:rPr>
        <w:t>, 2016, 23(1): 87-91.</w:t>
      </w:r>
      <w:bookmarkEnd w:id="136"/>
    </w:p>
    <w:p w14:paraId="339F42FA" w14:textId="77777777" w:rsidR="006C1B2B" w:rsidRPr="006C1B2B" w:rsidRDefault="006C1B2B" w:rsidP="006C1B2B">
      <w:pPr>
        <w:numPr>
          <w:ilvl w:val="0"/>
          <w:numId w:val="3"/>
        </w:numPr>
        <w:spacing w:line="400" w:lineRule="exact"/>
        <w:ind w:left="425" w:hangingChars="177" w:hanging="425"/>
        <w:jc w:val="left"/>
        <w:rPr>
          <w:rFonts w:ascii="Times New Roman" w:eastAsia="宋体" w:hAnsi="Times New Roman" w:cs="Times New Roman"/>
          <w:sz w:val="24"/>
          <w:szCs w:val="24"/>
        </w:rPr>
      </w:pPr>
      <w:bookmarkStart w:id="137" w:name="_Ref509239847"/>
      <w:r w:rsidRPr="006C1B2B">
        <w:rPr>
          <w:rFonts w:ascii="Times New Roman" w:eastAsia="宋体" w:hAnsi="Times New Roman" w:cs="Times New Roman"/>
          <w:sz w:val="24"/>
          <w:szCs w:val="24"/>
        </w:rPr>
        <w:t>Marongiu-</w:t>
      </w:r>
      <w:proofErr w:type="spellStart"/>
      <w:r w:rsidRPr="006C1B2B">
        <w:rPr>
          <w:rFonts w:ascii="Times New Roman" w:eastAsia="宋体" w:hAnsi="Times New Roman" w:cs="Times New Roman"/>
          <w:sz w:val="24"/>
          <w:szCs w:val="24"/>
        </w:rPr>
        <w:t>Porcu</w:t>
      </w:r>
      <w:proofErr w:type="spellEnd"/>
      <w:r w:rsidRPr="006C1B2B">
        <w:rPr>
          <w:rFonts w:ascii="Times New Roman" w:eastAsia="宋体" w:hAnsi="Times New Roman" w:cs="Times New Roman"/>
          <w:sz w:val="24"/>
          <w:szCs w:val="24"/>
        </w:rPr>
        <w:t xml:space="preserve">, M., Economides, M.J., </w:t>
      </w:r>
      <w:proofErr w:type="spellStart"/>
      <w:r w:rsidRPr="006C1B2B">
        <w:rPr>
          <w:rFonts w:ascii="Times New Roman" w:eastAsia="宋体" w:hAnsi="Times New Roman" w:cs="Times New Roman"/>
          <w:sz w:val="24"/>
          <w:szCs w:val="24"/>
        </w:rPr>
        <w:t>Holditch</w:t>
      </w:r>
      <w:proofErr w:type="spellEnd"/>
      <w:r w:rsidRPr="006C1B2B">
        <w:rPr>
          <w:rFonts w:ascii="Times New Roman" w:eastAsia="宋体" w:hAnsi="Times New Roman" w:cs="Times New Roman"/>
          <w:sz w:val="24"/>
          <w:szCs w:val="24"/>
        </w:rPr>
        <w:t>, A.S.</w:t>
      </w:r>
      <w:r w:rsidRPr="006C1B2B">
        <w:rPr>
          <w:rFonts w:ascii="Times New Roman" w:eastAsia="宋体" w:hAnsi="Times New Roman" w:cs="Times New Roman" w:hint="eastAsia"/>
          <w:sz w:val="24"/>
          <w:szCs w:val="24"/>
        </w:rPr>
        <w:t xml:space="preserve"> </w:t>
      </w:r>
      <w:r w:rsidRPr="006C1B2B">
        <w:rPr>
          <w:rFonts w:ascii="Times New Roman" w:eastAsia="宋体" w:hAnsi="Times New Roman" w:cs="Times New Roman"/>
          <w:sz w:val="24"/>
          <w:szCs w:val="24"/>
        </w:rPr>
        <w:t>Economic and physical optimization of hydraulic fracturing</w:t>
      </w:r>
      <w:r w:rsidRPr="006C1B2B">
        <w:rPr>
          <w:rFonts w:ascii="Times New Roman" w:eastAsia="宋体" w:hAnsi="Times New Roman" w:cs="Times New Roman" w:hint="eastAsia"/>
          <w:sz w:val="24"/>
          <w:szCs w:val="24"/>
        </w:rPr>
        <w:t xml:space="preserve">[J]. </w:t>
      </w:r>
      <w:r w:rsidRPr="006C1B2B">
        <w:rPr>
          <w:rFonts w:ascii="Times New Roman" w:eastAsia="宋体" w:hAnsi="Times New Roman" w:cs="Times New Roman"/>
          <w:sz w:val="24"/>
          <w:szCs w:val="24"/>
        </w:rPr>
        <w:t>Journal of Natural Gas Science and Engineering</w:t>
      </w:r>
      <w:r w:rsidRPr="006C1B2B">
        <w:rPr>
          <w:rFonts w:ascii="Times New Roman" w:eastAsia="宋体" w:hAnsi="Times New Roman" w:cs="Times New Roman" w:hint="eastAsia"/>
          <w:sz w:val="24"/>
          <w:szCs w:val="24"/>
        </w:rPr>
        <w:t xml:space="preserve">, 2013, </w:t>
      </w:r>
      <w:r w:rsidRPr="006C1B2B">
        <w:rPr>
          <w:rFonts w:ascii="Times New Roman" w:eastAsia="宋体" w:hAnsi="Times New Roman" w:cs="Times New Roman"/>
          <w:sz w:val="24"/>
          <w:szCs w:val="24"/>
        </w:rPr>
        <w:t>14: 91-107.</w:t>
      </w:r>
      <w:bookmarkEnd w:id="137"/>
    </w:p>
    <w:p w14:paraId="403CF18C" w14:textId="77777777" w:rsidR="006C1B2B" w:rsidRPr="006C1B2B" w:rsidRDefault="006C1B2B" w:rsidP="006C1B2B">
      <w:pPr>
        <w:numPr>
          <w:ilvl w:val="0"/>
          <w:numId w:val="3"/>
        </w:numPr>
        <w:spacing w:line="400" w:lineRule="exact"/>
        <w:ind w:left="425" w:hangingChars="177" w:hanging="425"/>
        <w:rPr>
          <w:rFonts w:ascii="Times New Roman" w:eastAsia="宋体" w:hAnsi="Times New Roman" w:cs="Times New Roman"/>
          <w:sz w:val="24"/>
          <w:szCs w:val="24"/>
        </w:rPr>
      </w:pPr>
      <w:bookmarkStart w:id="138" w:name="_Ref509239766"/>
      <w:proofErr w:type="spellStart"/>
      <w:r w:rsidRPr="006C1B2B">
        <w:rPr>
          <w:rFonts w:ascii="Times New Roman" w:eastAsia="宋体" w:hAnsi="Times New Roman" w:cs="Times New Roman" w:hint="eastAsia"/>
          <w:sz w:val="24"/>
          <w:szCs w:val="24"/>
        </w:rPr>
        <w:t>Demarchos</w:t>
      </w:r>
      <w:proofErr w:type="spellEnd"/>
      <w:r w:rsidRPr="006C1B2B">
        <w:rPr>
          <w:rFonts w:ascii="Times New Roman" w:eastAsia="宋体" w:hAnsi="Times New Roman" w:cs="Times New Roman" w:hint="eastAsia"/>
          <w:sz w:val="24"/>
          <w:szCs w:val="24"/>
        </w:rPr>
        <w:t xml:space="preserve"> A S, </w:t>
      </w:r>
      <w:proofErr w:type="spellStart"/>
      <w:r w:rsidRPr="006C1B2B">
        <w:rPr>
          <w:rFonts w:ascii="Times New Roman" w:eastAsia="宋体" w:hAnsi="Times New Roman" w:cs="Times New Roman" w:hint="eastAsia"/>
          <w:sz w:val="24"/>
          <w:szCs w:val="24"/>
        </w:rPr>
        <w:t>Chomatas</w:t>
      </w:r>
      <w:proofErr w:type="spellEnd"/>
      <w:r w:rsidRPr="006C1B2B">
        <w:rPr>
          <w:rFonts w:ascii="Times New Roman" w:eastAsia="宋体" w:hAnsi="Times New Roman" w:cs="Times New Roman" w:hint="eastAsia"/>
          <w:sz w:val="24"/>
          <w:szCs w:val="24"/>
        </w:rPr>
        <w:t xml:space="preserve"> A S, Economides M </w:t>
      </w:r>
      <w:proofErr w:type="spellStart"/>
      <w:r w:rsidRPr="006C1B2B">
        <w:rPr>
          <w:rFonts w:ascii="Times New Roman" w:eastAsia="宋体" w:hAnsi="Times New Roman" w:cs="Times New Roman" w:hint="eastAsia"/>
          <w:sz w:val="24"/>
          <w:szCs w:val="24"/>
        </w:rPr>
        <w:t>J.Pushing</w:t>
      </w:r>
      <w:proofErr w:type="spellEnd"/>
      <w:r w:rsidRPr="006C1B2B">
        <w:rPr>
          <w:rFonts w:ascii="Times New Roman" w:eastAsia="宋体" w:hAnsi="Times New Roman" w:cs="Times New Roman" w:hint="eastAsia"/>
          <w:sz w:val="24"/>
          <w:szCs w:val="24"/>
        </w:rPr>
        <w:t xml:space="preserve"> the limits in hydraulic </w:t>
      </w:r>
      <w:r w:rsidRPr="006C1B2B">
        <w:rPr>
          <w:rFonts w:ascii="Times New Roman" w:eastAsia="宋体" w:hAnsi="Times New Roman" w:cs="Times New Roman" w:hint="eastAsia"/>
          <w:sz w:val="24"/>
          <w:szCs w:val="24"/>
        </w:rPr>
        <w:lastRenderedPageBreak/>
        <w:t>fracture design[C]// SPE International Symposium and Exhibition on Formation Damage Control. Lafayette, 2004, SPE 86483: 1-9.</w:t>
      </w:r>
      <w:bookmarkEnd w:id="138"/>
    </w:p>
    <w:p w14:paraId="676792FC" w14:textId="77777777" w:rsidR="006C1B2B" w:rsidRPr="006C1B2B" w:rsidRDefault="006C1B2B" w:rsidP="006C1B2B">
      <w:pPr>
        <w:numPr>
          <w:ilvl w:val="0"/>
          <w:numId w:val="3"/>
        </w:numPr>
        <w:spacing w:line="400" w:lineRule="exact"/>
        <w:ind w:left="425" w:hangingChars="177" w:hanging="425"/>
        <w:rPr>
          <w:rFonts w:ascii="Times New Roman" w:eastAsia="宋体" w:hAnsi="Times New Roman" w:cs="Times New Roman"/>
          <w:sz w:val="24"/>
          <w:szCs w:val="24"/>
        </w:rPr>
      </w:pPr>
      <w:bookmarkStart w:id="139" w:name="_Ref509239855"/>
      <w:proofErr w:type="spellStart"/>
      <w:r w:rsidRPr="006C1B2B">
        <w:rPr>
          <w:rFonts w:ascii="Times New Roman" w:eastAsia="宋体" w:hAnsi="Times New Roman" w:cs="Times New Roman" w:hint="eastAsia"/>
          <w:sz w:val="24"/>
          <w:szCs w:val="24"/>
        </w:rPr>
        <w:t>N</w:t>
      </w:r>
      <w:r w:rsidRPr="006C1B2B">
        <w:rPr>
          <w:rFonts w:ascii="Times New Roman" w:eastAsia="宋体" w:hAnsi="Times New Roman" w:cs="Times New Roman"/>
          <w:sz w:val="24"/>
          <w:szCs w:val="24"/>
        </w:rPr>
        <w:t>é</w:t>
      </w:r>
      <w:r w:rsidRPr="006C1B2B">
        <w:rPr>
          <w:rFonts w:ascii="Times New Roman" w:eastAsia="宋体" w:hAnsi="Times New Roman" w:cs="Times New Roman" w:hint="eastAsia"/>
          <w:sz w:val="24"/>
          <w:szCs w:val="24"/>
        </w:rPr>
        <w:t>stor</w:t>
      </w:r>
      <w:proofErr w:type="spellEnd"/>
      <w:r w:rsidRPr="006C1B2B">
        <w:rPr>
          <w:rFonts w:ascii="Times New Roman" w:eastAsia="宋体" w:hAnsi="Times New Roman" w:cs="Times New Roman" w:hint="eastAsia"/>
          <w:sz w:val="24"/>
          <w:szCs w:val="24"/>
        </w:rPr>
        <w:t xml:space="preserve"> V </w:t>
      </w:r>
      <w:proofErr w:type="spellStart"/>
      <w:r w:rsidRPr="006C1B2B">
        <w:rPr>
          <w:rFonts w:ascii="Times New Roman" w:eastAsia="宋体" w:hAnsi="Times New Roman" w:cs="Times New Roman" w:hint="eastAsia"/>
          <w:sz w:val="24"/>
          <w:szCs w:val="24"/>
        </w:rPr>
        <w:t>Queipo</w:t>
      </w:r>
      <w:proofErr w:type="spellEnd"/>
      <w:r w:rsidRPr="006C1B2B">
        <w:rPr>
          <w:rFonts w:ascii="Times New Roman" w:eastAsia="宋体" w:hAnsi="Times New Roman" w:cs="Times New Roman" w:hint="eastAsia"/>
          <w:sz w:val="24"/>
          <w:szCs w:val="24"/>
        </w:rPr>
        <w:t>, Alexander J. Verde, Jos</w:t>
      </w:r>
      <w:r w:rsidRPr="006C1B2B">
        <w:rPr>
          <w:rFonts w:ascii="Times New Roman" w:eastAsia="宋体" w:hAnsi="Times New Roman" w:cs="Times New Roman"/>
          <w:sz w:val="24"/>
          <w:szCs w:val="24"/>
        </w:rPr>
        <w:t>é</w:t>
      </w:r>
      <w:r w:rsidRPr="006C1B2B">
        <w:rPr>
          <w:rFonts w:ascii="Times New Roman" w:eastAsia="宋体" w:hAnsi="Times New Roman" w:cs="Times New Roman" w:hint="eastAsia"/>
          <w:sz w:val="24"/>
          <w:szCs w:val="24"/>
        </w:rPr>
        <w:t xml:space="preserve"> </w:t>
      </w:r>
      <w:proofErr w:type="spellStart"/>
      <w:r w:rsidRPr="006C1B2B">
        <w:rPr>
          <w:rFonts w:ascii="Times New Roman" w:eastAsia="宋体" w:hAnsi="Times New Roman" w:cs="Times New Roman" w:hint="eastAsia"/>
          <w:sz w:val="24"/>
          <w:szCs w:val="24"/>
        </w:rPr>
        <w:t>Canel</w:t>
      </w:r>
      <w:r w:rsidRPr="006C1B2B">
        <w:rPr>
          <w:rFonts w:ascii="Times New Roman" w:eastAsia="宋体" w:hAnsi="Times New Roman" w:cs="Times New Roman"/>
          <w:sz w:val="24"/>
          <w:szCs w:val="24"/>
        </w:rPr>
        <w:t>ó</w:t>
      </w:r>
      <w:r w:rsidRPr="006C1B2B">
        <w:rPr>
          <w:rFonts w:ascii="Times New Roman" w:eastAsia="宋体" w:hAnsi="Times New Roman" w:cs="Times New Roman" w:hint="eastAsia"/>
          <w:sz w:val="24"/>
          <w:szCs w:val="24"/>
        </w:rPr>
        <w:t>n</w:t>
      </w:r>
      <w:proofErr w:type="spellEnd"/>
      <w:r w:rsidRPr="006C1B2B">
        <w:rPr>
          <w:rFonts w:ascii="Times New Roman" w:eastAsia="宋体" w:hAnsi="Times New Roman" w:cs="Times New Roman" w:hint="eastAsia"/>
          <w:sz w:val="24"/>
          <w:szCs w:val="24"/>
        </w:rPr>
        <w:t>, et al. Efficient Global Optimization for Hydraulic Fracturing Treatment Design[J]. Journal of Petroleum Science and Engineering, 2002, 35: 151-166.</w:t>
      </w:r>
      <w:bookmarkEnd w:id="139"/>
    </w:p>
    <w:p w14:paraId="76C7D6B4" w14:textId="77777777" w:rsidR="006C1B2B" w:rsidRPr="006C1B2B" w:rsidRDefault="006C1B2B" w:rsidP="006C1B2B">
      <w:pPr>
        <w:numPr>
          <w:ilvl w:val="0"/>
          <w:numId w:val="3"/>
        </w:numPr>
        <w:spacing w:line="400" w:lineRule="exact"/>
        <w:ind w:left="425" w:hangingChars="177" w:hanging="425"/>
        <w:rPr>
          <w:rFonts w:ascii="Times New Roman" w:eastAsia="宋体" w:hAnsi="Times New Roman" w:cs="Times New Roman"/>
          <w:sz w:val="24"/>
          <w:szCs w:val="24"/>
        </w:rPr>
      </w:pPr>
      <w:bookmarkStart w:id="140" w:name="_Ref509239857"/>
      <w:r w:rsidRPr="006C1B2B">
        <w:rPr>
          <w:rFonts w:ascii="Times New Roman" w:eastAsia="宋体" w:hAnsi="Times New Roman" w:cs="Times New Roman" w:hint="eastAsia"/>
          <w:sz w:val="24"/>
          <w:szCs w:val="24"/>
        </w:rPr>
        <w:t xml:space="preserve">Rahman M </w:t>
      </w:r>
      <w:proofErr w:type="spellStart"/>
      <w:r w:rsidRPr="006C1B2B">
        <w:rPr>
          <w:rFonts w:ascii="Times New Roman" w:eastAsia="宋体" w:hAnsi="Times New Roman" w:cs="Times New Roman" w:hint="eastAsia"/>
          <w:sz w:val="24"/>
          <w:szCs w:val="24"/>
        </w:rPr>
        <w:t>M</w:t>
      </w:r>
      <w:proofErr w:type="spellEnd"/>
      <w:r w:rsidRPr="006C1B2B">
        <w:rPr>
          <w:rFonts w:ascii="Times New Roman" w:eastAsia="宋体" w:hAnsi="Times New Roman" w:cs="Times New Roman" w:hint="eastAsia"/>
          <w:sz w:val="24"/>
          <w:szCs w:val="24"/>
        </w:rPr>
        <w:t xml:space="preserve">, Rahman M K, Rahman S </w:t>
      </w:r>
      <w:proofErr w:type="spellStart"/>
      <w:r w:rsidRPr="006C1B2B">
        <w:rPr>
          <w:rFonts w:ascii="Times New Roman" w:eastAsia="宋体" w:hAnsi="Times New Roman" w:cs="Times New Roman" w:hint="eastAsia"/>
          <w:sz w:val="24"/>
          <w:szCs w:val="24"/>
        </w:rPr>
        <w:t>S</w:t>
      </w:r>
      <w:proofErr w:type="spellEnd"/>
      <w:r w:rsidRPr="006C1B2B">
        <w:rPr>
          <w:rFonts w:ascii="Times New Roman" w:eastAsia="宋体" w:hAnsi="Times New Roman" w:cs="Times New Roman" w:hint="eastAsia"/>
          <w:sz w:val="24"/>
          <w:szCs w:val="24"/>
        </w:rPr>
        <w:t xml:space="preserve">. An Integrated Model for </w:t>
      </w:r>
      <w:proofErr w:type="spellStart"/>
      <w:r w:rsidRPr="006C1B2B">
        <w:rPr>
          <w:rFonts w:ascii="Times New Roman" w:eastAsia="宋体" w:hAnsi="Times New Roman" w:cs="Times New Roman" w:hint="eastAsia"/>
          <w:sz w:val="24"/>
          <w:szCs w:val="24"/>
        </w:rPr>
        <w:t>Multiobjective</w:t>
      </w:r>
      <w:proofErr w:type="spellEnd"/>
      <w:r w:rsidRPr="006C1B2B">
        <w:rPr>
          <w:rFonts w:ascii="Times New Roman" w:eastAsia="宋体" w:hAnsi="Times New Roman" w:cs="Times New Roman" w:hint="eastAsia"/>
          <w:sz w:val="24"/>
          <w:szCs w:val="24"/>
        </w:rPr>
        <w:t xml:space="preserve"> Design Optimization of Hydraulic Fracturing[J]. Journal of Petroleum Science and Engineering, 2001, 31: 41-62</w:t>
      </w:r>
      <w:bookmarkEnd w:id="140"/>
    </w:p>
    <w:p w14:paraId="4C57054F" w14:textId="0EA0119F" w:rsidR="007F4146" w:rsidRPr="006C1B2B" w:rsidRDefault="006C1B2B" w:rsidP="006C1B2B">
      <w:pPr>
        <w:numPr>
          <w:ilvl w:val="0"/>
          <w:numId w:val="3"/>
        </w:numPr>
        <w:spacing w:line="400" w:lineRule="exact"/>
        <w:ind w:left="425" w:hangingChars="177" w:hanging="425"/>
        <w:rPr>
          <w:rFonts w:ascii="Times New Roman" w:eastAsia="宋体" w:hAnsi="Times New Roman" w:cs="Times New Roman"/>
          <w:sz w:val="24"/>
          <w:szCs w:val="24"/>
        </w:rPr>
      </w:pPr>
      <w:bookmarkStart w:id="141" w:name="_Ref509239860"/>
      <w:r w:rsidRPr="006C1B2B">
        <w:rPr>
          <w:rFonts w:ascii="Times New Roman" w:eastAsia="宋体" w:hAnsi="Times New Roman" w:cs="Times New Roman"/>
          <w:sz w:val="24"/>
          <w:szCs w:val="24"/>
        </w:rPr>
        <w:t>Rahman, M.M.</w:t>
      </w:r>
      <w:r w:rsidRPr="006C1B2B">
        <w:rPr>
          <w:rFonts w:ascii="Times New Roman" w:eastAsia="宋体" w:hAnsi="Times New Roman" w:cs="Times New Roman" w:hint="eastAsia"/>
          <w:sz w:val="24"/>
          <w:szCs w:val="24"/>
        </w:rPr>
        <w:t xml:space="preserve"> </w:t>
      </w:r>
      <w:r w:rsidRPr="006C1B2B">
        <w:rPr>
          <w:rFonts w:ascii="Times New Roman" w:eastAsia="宋体" w:hAnsi="Times New Roman" w:cs="Times New Roman"/>
          <w:sz w:val="24"/>
          <w:szCs w:val="24"/>
        </w:rPr>
        <w:t>Constrained hydraulic fracture optimization improves recovery from low permeable oil reservoirs</w:t>
      </w:r>
      <w:r w:rsidRPr="006C1B2B">
        <w:rPr>
          <w:rFonts w:ascii="Times New Roman" w:eastAsia="宋体" w:hAnsi="Times New Roman" w:cs="Times New Roman" w:hint="eastAsia"/>
          <w:sz w:val="24"/>
          <w:szCs w:val="24"/>
        </w:rPr>
        <w:t xml:space="preserve">[J]. </w:t>
      </w:r>
      <w:r w:rsidRPr="006C1B2B">
        <w:rPr>
          <w:rFonts w:ascii="Times New Roman" w:eastAsia="宋体" w:hAnsi="Times New Roman" w:cs="Times New Roman"/>
          <w:sz w:val="24"/>
          <w:szCs w:val="24"/>
        </w:rPr>
        <w:t>Energy Sources, Part A,</w:t>
      </w:r>
      <w:r w:rsidRPr="006C1B2B">
        <w:rPr>
          <w:rFonts w:ascii="Times New Roman" w:eastAsia="宋体" w:hAnsi="Times New Roman" w:cs="Times New Roman" w:hint="eastAsia"/>
          <w:sz w:val="24"/>
          <w:szCs w:val="24"/>
        </w:rPr>
        <w:t xml:space="preserve"> 2008, </w:t>
      </w:r>
      <w:r w:rsidRPr="006C1B2B">
        <w:rPr>
          <w:rFonts w:ascii="Times New Roman" w:eastAsia="宋体" w:hAnsi="Times New Roman" w:cs="Times New Roman"/>
          <w:sz w:val="24"/>
          <w:szCs w:val="24"/>
        </w:rPr>
        <w:t>30:</w:t>
      </w:r>
      <w:r w:rsidRPr="006C1B2B">
        <w:rPr>
          <w:rFonts w:ascii="Times New Roman" w:eastAsia="宋体" w:hAnsi="Times New Roman" w:cs="Times New Roman" w:hint="eastAsia"/>
          <w:sz w:val="24"/>
          <w:szCs w:val="24"/>
        </w:rPr>
        <w:t xml:space="preserve"> </w:t>
      </w:r>
      <w:r w:rsidRPr="006C1B2B">
        <w:rPr>
          <w:rFonts w:ascii="Times New Roman" w:eastAsia="宋体" w:hAnsi="Times New Roman" w:cs="Times New Roman"/>
          <w:sz w:val="24"/>
          <w:szCs w:val="24"/>
        </w:rPr>
        <w:t>536-551.</w:t>
      </w:r>
      <w:bookmarkEnd w:id="141"/>
    </w:p>
    <w:p w14:paraId="0C89DCCF" w14:textId="62BF27F2" w:rsidR="003C622A" w:rsidRDefault="003C622A" w:rsidP="00A7134A">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776CEE" w14:textId="3E3F78DC" w:rsidR="003C622A" w:rsidRPr="002E3602" w:rsidRDefault="003C622A" w:rsidP="003C622A">
      <w:pPr>
        <w:pStyle w:val="1"/>
        <w:spacing w:beforeLines="100" w:before="312" w:afterLines="100" w:after="312" w:line="240" w:lineRule="auto"/>
        <w:jc w:val="center"/>
        <w:rPr>
          <w:rFonts w:ascii="黑体" w:eastAsia="黑体" w:hAnsi="黑体" w:cs="Times New Roman"/>
          <w:sz w:val="32"/>
          <w:szCs w:val="32"/>
        </w:rPr>
      </w:pPr>
      <w:bookmarkStart w:id="142" w:name="_Toc515270770"/>
      <w:r>
        <w:rPr>
          <w:rFonts w:ascii="黑体" w:eastAsia="黑体" w:hAnsi="黑体" w:cs="Times New Roman" w:hint="eastAsia"/>
          <w:sz w:val="32"/>
          <w:szCs w:val="32"/>
        </w:rPr>
        <w:lastRenderedPageBreak/>
        <w:t>附录</w:t>
      </w:r>
      <w:bookmarkEnd w:id="142"/>
    </w:p>
    <w:p w14:paraId="53373444" w14:textId="1BE64B0F" w:rsidR="00960AF7" w:rsidRDefault="003C622A" w:rsidP="00960AF7">
      <w:pPr>
        <w:spacing w:line="400" w:lineRule="exact"/>
        <w:ind w:leftChars="200" w:left="420"/>
        <w:rPr>
          <w:rFonts w:ascii="Times New Roman" w:eastAsia="宋体" w:hAnsi="Times New Roman" w:cs="Times New Roman"/>
          <w:sz w:val="24"/>
          <w:szCs w:val="24"/>
        </w:rPr>
      </w:pPr>
      <w:r>
        <w:rPr>
          <w:rFonts w:ascii="Times New Roman" w:eastAsia="宋体" w:hAnsi="Times New Roman" w:cs="Times New Roman" w:hint="eastAsia"/>
          <w:sz w:val="24"/>
          <w:szCs w:val="24"/>
        </w:rPr>
        <w:t>文中进行运算使用</w:t>
      </w:r>
      <w:r w:rsidR="00D86E50">
        <w:rPr>
          <w:rFonts w:ascii="Times New Roman" w:eastAsia="宋体" w:hAnsi="Times New Roman" w:cs="Times New Roman" w:hint="eastAsia"/>
          <w:sz w:val="24"/>
          <w:szCs w:val="24"/>
        </w:rPr>
        <w:t>课题组</w:t>
      </w:r>
      <w:r>
        <w:rPr>
          <w:rFonts w:ascii="Times New Roman" w:eastAsia="宋体" w:hAnsi="Times New Roman" w:cs="Times New Roman" w:hint="eastAsia"/>
          <w:sz w:val="24"/>
          <w:szCs w:val="24"/>
        </w:rPr>
        <w:t>的软件如下</w:t>
      </w:r>
      <w:r w:rsidR="00960AF7">
        <w:rPr>
          <w:rFonts w:ascii="Times New Roman" w:eastAsia="宋体" w:hAnsi="Times New Roman" w:cs="Times New Roman" w:hint="eastAsia"/>
          <w:sz w:val="24"/>
          <w:szCs w:val="24"/>
        </w:rPr>
        <w:t>图</w:t>
      </w:r>
    </w:p>
    <w:p w14:paraId="71FA27FF" w14:textId="77777777" w:rsidR="00960AF7" w:rsidRDefault="00960AF7" w:rsidP="003C622A">
      <w:pPr>
        <w:spacing w:line="400" w:lineRule="exact"/>
        <w:ind w:leftChars="200" w:left="420"/>
        <w:rPr>
          <w:rFonts w:ascii="Times New Roman" w:eastAsia="宋体" w:hAnsi="Times New Roman" w:cs="Times New Roman"/>
          <w:sz w:val="24"/>
          <w:szCs w:val="24"/>
        </w:rPr>
      </w:pPr>
    </w:p>
    <w:p w14:paraId="3287525E" w14:textId="5D09D6C8" w:rsidR="003C622A" w:rsidRDefault="00960AF7" w:rsidP="003C622A">
      <w:pPr>
        <w:spacing w:line="400" w:lineRule="exact"/>
        <w:ind w:leftChars="200" w:left="420"/>
        <w:rPr>
          <w:rFonts w:ascii="Times New Roman" w:eastAsia="宋体" w:hAnsi="Times New Roman" w:cs="Times New Roman"/>
          <w:sz w:val="24"/>
          <w:szCs w:val="24"/>
        </w:rPr>
      </w:pPr>
      <w:r>
        <w:rPr>
          <w:noProof/>
        </w:rPr>
        <w:drawing>
          <wp:anchor distT="0" distB="0" distL="114300" distR="114300" simplePos="0" relativeHeight="251747328" behindDoc="0" locked="0" layoutInCell="1" allowOverlap="1" wp14:anchorId="0EF7D2A7" wp14:editId="34358847">
            <wp:simplePos x="0" y="0"/>
            <wp:positionH relativeFrom="column">
              <wp:posOffset>16676</wp:posOffset>
            </wp:positionH>
            <wp:positionV relativeFrom="paragraph">
              <wp:posOffset>280781</wp:posOffset>
            </wp:positionV>
            <wp:extent cx="5469890" cy="300228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9890" cy="3002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①输入压裂参数，求取优化裂缝几何参数</w:t>
      </w:r>
    </w:p>
    <w:p w14:paraId="47A95C99" w14:textId="754E837C" w:rsidR="003C622A" w:rsidRDefault="003C622A" w:rsidP="003C622A">
      <w:pPr>
        <w:spacing w:line="400" w:lineRule="exact"/>
        <w:ind w:leftChars="200" w:left="420"/>
        <w:rPr>
          <w:rFonts w:ascii="Times New Roman" w:eastAsia="宋体" w:hAnsi="Times New Roman" w:cs="Times New Roman"/>
          <w:sz w:val="24"/>
          <w:szCs w:val="24"/>
        </w:rPr>
      </w:pPr>
    </w:p>
    <w:p w14:paraId="6017274D" w14:textId="77777777" w:rsidR="00C01104" w:rsidRDefault="00C01104" w:rsidP="003C622A">
      <w:pPr>
        <w:spacing w:line="400" w:lineRule="exact"/>
        <w:ind w:leftChars="200" w:left="420"/>
        <w:rPr>
          <w:rFonts w:ascii="Times New Roman" w:eastAsia="宋体" w:hAnsi="Times New Roman" w:cs="Times New Roman"/>
          <w:sz w:val="24"/>
          <w:szCs w:val="24"/>
        </w:rPr>
      </w:pPr>
    </w:p>
    <w:p w14:paraId="520764A2" w14:textId="77777777" w:rsidR="00960AF7" w:rsidRDefault="00960AF7" w:rsidP="003C622A">
      <w:pPr>
        <w:spacing w:line="400" w:lineRule="exact"/>
        <w:ind w:leftChars="200" w:left="420"/>
        <w:rPr>
          <w:rFonts w:ascii="Times New Roman" w:eastAsia="宋体" w:hAnsi="Times New Roman" w:cs="Times New Roman"/>
          <w:sz w:val="24"/>
          <w:szCs w:val="24"/>
        </w:rPr>
      </w:pPr>
    </w:p>
    <w:p w14:paraId="38465F80" w14:textId="6BDB4892" w:rsidR="003C622A" w:rsidRDefault="00960AF7" w:rsidP="003C622A">
      <w:pPr>
        <w:spacing w:line="400" w:lineRule="exact"/>
        <w:ind w:leftChars="200" w:left="420"/>
        <w:rPr>
          <w:rFonts w:ascii="Times New Roman" w:eastAsia="宋体" w:hAnsi="Times New Roman" w:cs="Times New Roman"/>
          <w:sz w:val="24"/>
          <w:szCs w:val="24"/>
        </w:rPr>
      </w:pPr>
      <w:r>
        <w:rPr>
          <w:noProof/>
        </w:rPr>
        <w:drawing>
          <wp:anchor distT="0" distB="0" distL="114300" distR="114300" simplePos="0" relativeHeight="251748352" behindDoc="0" locked="0" layoutInCell="1" allowOverlap="1" wp14:anchorId="7E85E3A3" wp14:editId="53A48426">
            <wp:simplePos x="0" y="0"/>
            <wp:positionH relativeFrom="column">
              <wp:posOffset>-47625</wp:posOffset>
            </wp:positionH>
            <wp:positionV relativeFrom="paragraph">
              <wp:posOffset>259053</wp:posOffset>
            </wp:positionV>
            <wp:extent cx="5534025" cy="3023235"/>
            <wp:effectExtent l="0" t="0" r="952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4025" cy="302323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sz w:val="24"/>
          <w:szCs w:val="24"/>
        </w:rPr>
        <w:t>②设置施工参数值/范围，求取优化施工参数</w:t>
      </w:r>
    </w:p>
    <w:p w14:paraId="3B58F9E4" w14:textId="02DF2F99" w:rsidR="003C622A" w:rsidRDefault="003C622A" w:rsidP="003C622A">
      <w:pPr>
        <w:spacing w:line="400" w:lineRule="exact"/>
        <w:ind w:leftChars="200" w:left="420"/>
        <w:rPr>
          <w:rFonts w:ascii="Times New Roman" w:eastAsia="宋体" w:hAnsi="Times New Roman" w:cs="Times New Roman"/>
          <w:sz w:val="24"/>
          <w:szCs w:val="24"/>
        </w:rPr>
      </w:pPr>
    </w:p>
    <w:p w14:paraId="40CF08AC" w14:textId="77777777" w:rsidR="00C01104" w:rsidRDefault="00C01104" w:rsidP="003C622A">
      <w:pPr>
        <w:spacing w:line="400" w:lineRule="exact"/>
        <w:ind w:leftChars="200" w:left="420"/>
        <w:rPr>
          <w:rFonts w:ascii="Times New Roman" w:eastAsia="宋体" w:hAnsi="Times New Roman" w:cs="Times New Roman"/>
          <w:sz w:val="24"/>
          <w:szCs w:val="24"/>
        </w:rPr>
      </w:pPr>
    </w:p>
    <w:p w14:paraId="77765467" w14:textId="5263090C" w:rsidR="00960AF7" w:rsidRDefault="00960AF7" w:rsidP="003C622A">
      <w:pPr>
        <w:spacing w:line="400" w:lineRule="exact"/>
        <w:ind w:leftChars="200" w:left="420"/>
        <w:rPr>
          <w:rFonts w:ascii="Times New Roman" w:eastAsia="宋体" w:hAnsi="Times New Roman" w:cs="Times New Roman"/>
          <w:sz w:val="24"/>
          <w:szCs w:val="24"/>
        </w:rPr>
      </w:pPr>
      <w:r>
        <w:rPr>
          <w:noProof/>
        </w:rPr>
        <w:drawing>
          <wp:anchor distT="0" distB="0" distL="114300" distR="114300" simplePos="0" relativeHeight="251749376" behindDoc="0" locked="0" layoutInCell="1" allowOverlap="1" wp14:anchorId="7406B33D" wp14:editId="1F0A855E">
            <wp:simplePos x="0" y="0"/>
            <wp:positionH relativeFrom="column">
              <wp:posOffset>-16344</wp:posOffset>
            </wp:positionH>
            <wp:positionV relativeFrom="paragraph">
              <wp:posOffset>285971</wp:posOffset>
            </wp:positionV>
            <wp:extent cx="5400040" cy="29533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953385"/>
                    </a:xfrm>
                    <a:prstGeom prst="rect">
                      <a:avLst/>
                    </a:prstGeom>
                  </pic:spPr>
                </pic:pic>
              </a:graphicData>
            </a:graphic>
          </wp:anchor>
        </w:drawing>
      </w:r>
      <w:r>
        <w:rPr>
          <w:rFonts w:ascii="宋体" w:eastAsia="宋体" w:hAnsi="宋体" w:cs="宋体" w:hint="eastAsia"/>
          <w:sz w:val="24"/>
          <w:szCs w:val="24"/>
        </w:rPr>
        <w:t>③单因素分析，确定前置液量范围</w:t>
      </w:r>
    </w:p>
    <w:p w14:paraId="7F24406C" w14:textId="7D8E6F50" w:rsidR="00960AF7" w:rsidRDefault="00960AF7" w:rsidP="003C622A">
      <w:pPr>
        <w:spacing w:line="400" w:lineRule="exact"/>
        <w:ind w:leftChars="200" w:left="420"/>
        <w:rPr>
          <w:rFonts w:ascii="Times New Roman" w:eastAsia="宋体" w:hAnsi="Times New Roman" w:cs="Times New Roman"/>
          <w:sz w:val="24"/>
          <w:szCs w:val="24"/>
        </w:rPr>
      </w:pPr>
    </w:p>
    <w:p w14:paraId="71A0F3B5" w14:textId="618C7A4F" w:rsidR="00C01104" w:rsidRDefault="00C01104" w:rsidP="003C622A">
      <w:pPr>
        <w:spacing w:line="400" w:lineRule="exact"/>
        <w:ind w:leftChars="200" w:left="420"/>
        <w:rPr>
          <w:rFonts w:ascii="Times New Roman" w:eastAsia="宋体" w:hAnsi="Times New Roman" w:cs="Times New Roman"/>
          <w:sz w:val="24"/>
          <w:szCs w:val="24"/>
        </w:rPr>
      </w:pPr>
    </w:p>
    <w:p w14:paraId="653D2202" w14:textId="77777777" w:rsidR="00C01104" w:rsidRPr="00C01104" w:rsidRDefault="00C01104" w:rsidP="003C622A">
      <w:pPr>
        <w:spacing w:line="400" w:lineRule="exact"/>
        <w:ind w:leftChars="200" w:left="420"/>
        <w:rPr>
          <w:rFonts w:ascii="Times New Roman" w:eastAsia="宋体" w:hAnsi="Times New Roman" w:cs="Times New Roman"/>
          <w:sz w:val="24"/>
          <w:szCs w:val="24"/>
        </w:rPr>
      </w:pPr>
    </w:p>
    <w:p w14:paraId="1EC1605F" w14:textId="32BF1555" w:rsidR="00960AF7" w:rsidRDefault="00960AF7" w:rsidP="003C622A">
      <w:pPr>
        <w:spacing w:line="400" w:lineRule="exact"/>
        <w:ind w:leftChars="200" w:left="420"/>
        <w:rPr>
          <w:rFonts w:ascii="Times New Roman" w:eastAsia="宋体" w:hAnsi="Times New Roman" w:cs="Times New Roman"/>
          <w:sz w:val="24"/>
          <w:szCs w:val="24"/>
        </w:rPr>
      </w:pPr>
      <w:r>
        <w:rPr>
          <w:noProof/>
        </w:rPr>
        <w:drawing>
          <wp:anchor distT="0" distB="0" distL="114300" distR="114300" simplePos="0" relativeHeight="251750400" behindDoc="0" locked="0" layoutInCell="1" allowOverlap="1" wp14:anchorId="53D3DFB5" wp14:editId="1A56AE0B">
            <wp:simplePos x="0" y="0"/>
            <wp:positionH relativeFrom="column">
              <wp:posOffset>40888</wp:posOffset>
            </wp:positionH>
            <wp:positionV relativeFrom="paragraph">
              <wp:posOffset>285502</wp:posOffset>
            </wp:positionV>
            <wp:extent cx="5400040" cy="2950210"/>
            <wp:effectExtent l="0" t="0" r="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950210"/>
                    </a:xfrm>
                    <a:prstGeom prst="rect">
                      <a:avLst/>
                    </a:prstGeom>
                  </pic:spPr>
                </pic:pic>
              </a:graphicData>
            </a:graphic>
          </wp:anchor>
        </w:drawing>
      </w:r>
      <w:r>
        <w:rPr>
          <w:rFonts w:ascii="宋体" w:eastAsia="宋体" w:hAnsi="宋体" w:cs="宋体" w:hint="eastAsia"/>
          <w:sz w:val="24"/>
          <w:szCs w:val="24"/>
        </w:rPr>
        <w:t>④压裂设计检验</w:t>
      </w:r>
    </w:p>
    <w:p w14:paraId="0957C010" w14:textId="46BCACA1" w:rsidR="00960AF7" w:rsidRPr="00FF7066" w:rsidRDefault="00960AF7" w:rsidP="00960AF7">
      <w:pPr>
        <w:spacing w:line="400" w:lineRule="exact"/>
        <w:rPr>
          <w:rFonts w:ascii="Times New Roman" w:eastAsia="宋体" w:hAnsi="Times New Roman" w:cs="Times New Roman"/>
          <w:sz w:val="24"/>
          <w:szCs w:val="24"/>
        </w:rPr>
      </w:pPr>
    </w:p>
    <w:sectPr w:rsidR="00960AF7" w:rsidRPr="00FF7066" w:rsidSect="00A36779">
      <w:headerReference w:type="even" r:id="rId27"/>
      <w:headerReference w:type="default" r:id="rId28"/>
      <w:footerReference w:type="even" r:id="rId29"/>
      <w:footerReference w:type="default" r:id="rId30"/>
      <w:pgSz w:w="11906" w:h="16838" w:code="9"/>
      <w:pgMar w:top="1701" w:right="1701" w:bottom="1701"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9F063" w14:textId="77777777" w:rsidR="00A47CE6" w:rsidRDefault="00A47CE6" w:rsidP="001005C1">
      <w:r>
        <w:separator/>
      </w:r>
    </w:p>
  </w:endnote>
  <w:endnote w:type="continuationSeparator" w:id="0">
    <w:p w14:paraId="2BC3CA62" w14:textId="77777777" w:rsidR="00A47CE6" w:rsidRDefault="00A47CE6" w:rsidP="00100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8E1BD" w14:textId="394FD75F" w:rsidR="00362C19" w:rsidRDefault="00362C19">
    <w:pPr>
      <w:pStyle w:val="a5"/>
      <w:jc w:val="center"/>
    </w:pPr>
  </w:p>
  <w:p w14:paraId="4ADFC33B" w14:textId="77777777" w:rsidR="00362C19" w:rsidRDefault="00362C1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407850"/>
      <w:docPartObj>
        <w:docPartGallery w:val="Page Numbers (Bottom of Page)"/>
        <w:docPartUnique/>
      </w:docPartObj>
    </w:sdtPr>
    <w:sdtEndPr>
      <w:rPr>
        <w:rFonts w:ascii="宋体" w:eastAsia="宋体" w:hAnsi="宋体"/>
        <w:sz w:val="21"/>
        <w:szCs w:val="21"/>
      </w:rPr>
    </w:sdtEndPr>
    <w:sdtContent>
      <w:p w14:paraId="43A50885" w14:textId="40BC24F9" w:rsidR="00362C19" w:rsidRPr="006873AA" w:rsidRDefault="00362C19">
        <w:pPr>
          <w:pStyle w:val="a5"/>
          <w:rPr>
            <w:rFonts w:ascii="宋体" w:eastAsia="宋体" w:hAnsi="宋体"/>
            <w:sz w:val="21"/>
            <w:szCs w:val="21"/>
          </w:rPr>
        </w:pPr>
        <w:r w:rsidRPr="006873AA">
          <w:rPr>
            <w:rFonts w:ascii="宋体" w:eastAsia="宋体" w:hAnsi="宋体"/>
            <w:sz w:val="21"/>
            <w:szCs w:val="21"/>
          </w:rPr>
          <w:fldChar w:fldCharType="begin"/>
        </w:r>
        <w:r w:rsidRPr="006873AA">
          <w:rPr>
            <w:rFonts w:ascii="宋体" w:eastAsia="宋体" w:hAnsi="宋体"/>
            <w:sz w:val="21"/>
            <w:szCs w:val="21"/>
          </w:rPr>
          <w:instrText>PAGE   \* MERGEFORMAT</w:instrText>
        </w:r>
        <w:r w:rsidRPr="006873AA">
          <w:rPr>
            <w:rFonts w:ascii="宋体" w:eastAsia="宋体" w:hAnsi="宋体"/>
            <w:sz w:val="21"/>
            <w:szCs w:val="21"/>
          </w:rPr>
          <w:fldChar w:fldCharType="separate"/>
        </w:r>
        <w:r w:rsidRPr="006873AA">
          <w:rPr>
            <w:rFonts w:ascii="宋体" w:eastAsia="宋体" w:hAnsi="宋体"/>
            <w:sz w:val="21"/>
            <w:szCs w:val="21"/>
            <w:lang w:val="zh-CN"/>
          </w:rPr>
          <w:t>2</w:t>
        </w:r>
        <w:r w:rsidRPr="006873AA">
          <w:rPr>
            <w:rFonts w:ascii="宋体" w:eastAsia="宋体" w:hAnsi="宋体"/>
            <w:sz w:val="21"/>
            <w:szCs w:val="21"/>
          </w:rPr>
          <w:fldChar w:fldCharType="end"/>
        </w:r>
      </w:p>
    </w:sdtContent>
  </w:sdt>
  <w:p w14:paraId="3B8BDAC6" w14:textId="6E7A04FD" w:rsidR="00362C19" w:rsidRDefault="00362C1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109671"/>
      <w:docPartObj>
        <w:docPartGallery w:val="Page Numbers (Bottom of Page)"/>
        <w:docPartUnique/>
      </w:docPartObj>
    </w:sdtPr>
    <w:sdtEndPr>
      <w:rPr>
        <w:rFonts w:ascii="宋体" w:eastAsia="宋体" w:hAnsi="宋体"/>
        <w:sz w:val="21"/>
        <w:szCs w:val="21"/>
      </w:rPr>
    </w:sdtEndPr>
    <w:sdtContent>
      <w:p w14:paraId="7D82F501" w14:textId="5D99F6A1" w:rsidR="00362C19" w:rsidRPr="006873AA" w:rsidRDefault="00362C19">
        <w:pPr>
          <w:pStyle w:val="a5"/>
          <w:jc w:val="right"/>
          <w:rPr>
            <w:rFonts w:ascii="宋体" w:eastAsia="宋体" w:hAnsi="宋体"/>
            <w:sz w:val="21"/>
            <w:szCs w:val="21"/>
          </w:rPr>
        </w:pPr>
        <w:r w:rsidRPr="006873AA">
          <w:rPr>
            <w:rFonts w:ascii="宋体" w:eastAsia="宋体" w:hAnsi="宋体"/>
            <w:sz w:val="21"/>
            <w:szCs w:val="21"/>
          </w:rPr>
          <w:fldChar w:fldCharType="begin"/>
        </w:r>
        <w:r w:rsidRPr="006873AA">
          <w:rPr>
            <w:rFonts w:ascii="宋体" w:eastAsia="宋体" w:hAnsi="宋体"/>
            <w:sz w:val="21"/>
            <w:szCs w:val="21"/>
          </w:rPr>
          <w:instrText>PAGE   \* MERGEFORMAT</w:instrText>
        </w:r>
        <w:r w:rsidRPr="006873AA">
          <w:rPr>
            <w:rFonts w:ascii="宋体" w:eastAsia="宋体" w:hAnsi="宋体"/>
            <w:sz w:val="21"/>
            <w:szCs w:val="21"/>
          </w:rPr>
          <w:fldChar w:fldCharType="separate"/>
        </w:r>
        <w:r w:rsidRPr="006873AA">
          <w:rPr>
            <w:rFonts w:ascii="宋体" w:eastAsia="宋体" w:hAnsi="宋体"/>
            <w:sz w:val="21"/>
            <w:szCs w:val="21"/>
            <w:lang w:val="zh-CN"/>
          </w:rPr>
          <w:t>2</w:t>
        </w:r>
        <w:r w:rsidRPr="006873AA">
          <w:rPr>
            <w:rFonts w:ascii="宋体" w:eastAsia="宋体" w:hAnsi="宋体"/>
            <w:sz w:val="21"/>
            <w:szCs w:val="21"/>
          </w:rPr>
          <w:fldChar w:fldCharType="end"/>
        </w:r>
      </w:p>
    </w:sdtContent>
  </w:sdt>
  <w:p w14:paraId="744C9E74" w14:textId="77777777" w:rsidR="00362C19" w:rsidRDefault="00362C19" w:rsidP="006873AA">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B64F3" w14:textId="77777777" w:rsidR="00A47CE6" w:rsidRDefault="00A47CE6" w:rsidP="001005C1">
      <w:r>
        <w:separator/>
      </w:r>
    </w:p>
  </w:footnote>
  <w:footnote w:type="continuationSeparator" w:id="0">
    <w:p w14:paraId="35372C61" w14:textId="77777777" w:rsidR="00A47CE6" w:rsidRDefault="00A47CE6" w:rsidP="00100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BB38" w14:textId="77777777" w:rsidR="00362C19" w:rsidRDefault="00362C19">
    <w:pPr>
      <w:pStyle w:val="a3"/>
    </w:pPr>
    <w:r w:rsidRPr="006873AA">
      <w:rPr>
        <w:rFonts w:ascii="宋体" w:eastAsia="宋体" w:hAnsi="宋体" w:hint="eastAsia"/>
        <w:sz w:val="21"/>
        <w:szCs w:val="21"/>
      </w:rPr>
      <w:t>孙武成：低渗透储层中</w:t>
    </w:r>
    <w:r w:rsidRPr="006873AA">
      <w:rPr>
        <w:rFonts w:ascii="宋体" w:eastAsia="宋体" w:hAnsi="宋体"/>
        <w:sz w:val="21"/>
        <w:szCs w:val="21"/>
      </w:rPr>
      <w:t>UFD理论应用与施工参数优化</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9420" w14:textId="2B669D60" w:rsidR="00362C19" w:rsidRPr="00A36779" w:rsidRDefault="00362C19">
    <w:pPr>
      <w:pStyle w:val="a3"/>
      <w:rPr>
        <w:rFonts w:ascii="宋体" w:eastAsia="宋体" w:hAnsi="宋体"/>
        <w:sz w:val="21"/>
        <w:szCs w:val="21"/>
      </w:rPr>
    </w:pPr>
    <w:r w:rsidRPr="00A36779">
      <w:rPr>
        <w:rFonts w:ascii="宋体" w:eastAsia="宋体" w:hAnsi="宋体" w:hint="eastAsia"/>
        <w:sz w:val="21"/>
        <w:szCs w:val="21"/>
      </w:rPr>
      <w:t>中国地质</w:t>
    </w:r>
    <w:r>
      <w:rPr>
        <w:rFonts w:ascii="宋体" w:eastAsia="宋体" w:hAnsi="宋体" w:hint="eastAsia"/>
        <w:sz w:val="21"/>
        <w:szCs w:val="21"/>
      </w:rPr>
      <w:t>大学</w:t>
    </w:r>
    <w:r w:rsidRPr="00A36779">
      <w:rPr>
        <w:rFonts w:ascii="宋体" w:eastAsia="宋体" w:hAnsi="宋体" w:hint="eastAsia"/>
        <w:sz w:val="21"/>
        <w:szCs w:val="21"/>
      </w:rPr>
      <w:t>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8F7B5"/>
    <w:multiLevelType w:val="singleLevel"/>
    <w:tmpl w:val="4BC8F7B5"/>
    <w:lvl w:ilvl="0">
      <w:start w:val="1"/>
      <w:numFmt w:val="decimal"/>
      <w:lvlText w:val="[%1]"/>
      <w:lvlJc w:val="left"/>
      <w:pPr>
        <w:ind w:left="420" w:hanging="420"/>
      </w:pPr>
      <w:rPr>
        <w:rFonts w:hint="eastAsia"/>
        <w:sz w:val="24"/>
        <w:szCs w:val="24"/>
      </w:rPr>
    </w:lvl>
  </w:abstractNum>
  <w:abstractNum w:abstractNumId="1" w15:restartNumberingAfterBreak="0">
    <w:nsid w:val="607061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C06672D"/>
    <w:multiLevelType w:val="hybridMultilevel"/>
    <w:tmpl w:val="3CF8771A"/>
    <w:lvl w:ilvl="0" w:tplc="C2269D7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797728022">
    <w:abstractNumId w:val="1"/>
  </w:num>
  <w:num w:numId="2" w16cid:durableId="1484857451">
    <w:abstractNumId w:val="2"/>
  </w:num>
  <w:num w:numId="3" w16cid:durableId="307709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proofState w:spelling="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BE"/>
    <w:rsid w:val="00003442"/>
    <w:rsid w:val="00006000"/>
    <w:rsid w:val="000076FC"/>
    <w:rsid w:val="0001336C"/>
    <w:rsid w:val="00015FE3"/>
    <w:rsid w:val="00016044"/>
    <w:rsid w:val="0002017D"/>
    <w:rsid w:val="00022FA3"/>
    <w:rsid w:val="000262AA"/>
    <w:rsid w:val="00027826"/>
    <w:rsid w:val="00033E30"/>
    <w:rsid w:val="00050F32"/>
    <w:rsid w:val="00061811"/>
    <w:rsid w:val="00063139"/>
    <w:rsid w:val="0006680E"/>
    <w:rsid w:val="00066991"/>
    <w:rsid w:val="00067018"/>
    <w:rsid w:val="00073094"/>
    <w:rsid w:val="000825AC"/>
    <w:rsid w:val="0009368A"/>
    <w:rsid w:val="000A1428"/>
    <w:rsid w:val="000A4003"/>
    <w:rsid w:val="000A5A29"/>
    <w:rsid w:val="000B0C67"/>
    <w:rsid w:val="000B5C21"/>
    <w:rsid w:val="000C2F5A"/>
    <w:rsid w:val="000D0172"/>
    <w:rsid w:val="000E0E97"/>
    <w:rsid w:val="000E22FA"/>
    <w:rsid w:val="000F5B42"/>
    <w:rsid w:val="000F6466"/>
    <w:rsid w:val="001005C1"/>
    <w:rsid w:val="00100A78"/>
    <w:rsid w:val="00103DB1"/>
    <w:rsid w:val="001062BB"/>
    <w:rsid w:val="00112D19"/>
    <w:rsid w:val="00146FE5"/>
    <w:rsid w:val="001478DD"/>
    <w:rsid w:val="00152586"/>
    <w:rsid w:val="00160FD9"/>
    <w:rsid w:val="00161949"/>
    <w:rsid w:val="00163490"/>
    <w:rsid w:val="00164681"/>
    <w:rsid w:val="001710BE"/>
    <w:rsid w:val="001819A8"/>
    <w:rsid w:val="00187518"/>
    <w:rsid w:val="00190B01"/>
    <w:rsid w:val="001910DA"/>
    <w:rsid w:val="00195F04"/>
    <w:rsid w:val="001A4D62"/>
    <w:rsid w:val="001A6ED8"/>
    <w:rsid w:val="001A7262"/>
    <w:rsid w:val="001B341F"/>
    <w:rsid w:val="001B6D99"/>
    <w:rsid w:val="001C1CA5"/>
    <w:rsid w:val="001D45B4"/>
    <w:rsid w:val="001E02E1"/>
    <w:rsid w:val="001E6EC3"/>
    <w:rsid w:val="001E7C50"/>
    <w:rsid w:val="001F33E0"/>
    <w:rsid w:val="00202F10"/>
    <w:rsid w:val="00212924"/>
    <w:rsid w:val="0022544A"/>
    <w:rsid w:val="00235A93"/>
    <w:rsid w:val="00237054"/>
    <w:rsid w:val="0024256B"/>
    <w:rsid w:val="0024541F"/>
    <w:rsid w:val="0026328B"/>
    <w:rsid w:val="0028552E"/>
    <w:rsid w:val="002975B5"/>
    <w:rsid w:val="002A0195"/>
    <w:rsid w:val="002A4437"/>
    <w:rsid w:val="002A51BE"/>
    <w:rsid w:val="002B4926"/>
    <w:rsid w:val="002B732E"/>
    <w:rsid w:val="002C5506"/>
    <w:rsid w:val="002C78C7"/>
    <w:rsid w:val="002C78CC"/>
    <w:rsid w:val="002D6266"/>
    <w:rsid w:val="002D79A0"/>
    <w:rsid w:val="002E3602"/>
    <w:rsid w:val="002E6B47"/>
    <w:rsid w:val="002E6DEF"/>
    <w:rsid w:val="002E7AFD"/>
    <w:rsid w:val="0030609C"/>
    <w:rsid w:val="00306DD1"/>
    <w:rsid w:val="00307EE1"/>
    <w:rsid w:val="00317E3E"/>
    <w:rsid w:val="00325628"/>
    <w:rsid w:val="003303D6"/>
    <w:rsid w:val="003312EF"/>
    <w:rsid w:val="00342B57"/>
    <w:rsid w:val="003436AF"/>
    <w:rsid w:val="00346D43"/>
    <w:rsid w:val="0035215D"/>
    <w:rsid w:val="0035294F"/>
    <w:rsid w:val="00352AF5"/>
    <w:rsid w:val="003619DD"/>
    <w:rsid w:val="00362C19"/>
    <w:rsid w:val="00374DE0"/>
    <w:rsid w:val="00375EAF"/>
    <w:rsid w:val="00385AC9"/>
    <w:rsid w:val="00395E35"/>
    <w:rsid w:val="003A0A62"/>
    <w:rsid w:val="003A10C2"/>
    <w:rsid w:val="003B0A59"/>
    <w:rsid w:val="003B425A"/>
    <w:rsid w:val="003C622A"/>
    <w:rsid w:val="003D206A"/>
    <w:rsid w:val="003D2696"/>
    <w:rsid w:val="003D3B19"/>
    <w:rsid w:val="003E48FC"/>
    <w:rsid w:val="003F445B"/>
    <w:rsid w:val="003F6784"/>
    <w:rsid w:val="00400845"/>
    <w:rsid w:val="004157FD"/>
    <w:rsid w:val="00421173"/>
    <w:rsid w:val="00427246"/>
    <w:rsid w:val="00432930"/>
    <w:rsid w:val="00441FB3"/>
    <w:rsid w:val="00445812"/>
    <w:rsid w:val="00446C09"/>
    <w:rsid w:val="00451F0A"/>
    <w:rsid w:val="00453993"/>
    <w:rsid w:val="004575E2"/>
    <w:rsid w:val="00473FD0"/>
    <w:rsid w:val="00475EE0"/>
    <w:rsid w:val="0047625D"/>
    <w:rsid w:val="0048229E"/>
    <w:rsid w:val="004829A5"/>
    <w:rsid w:val="00483A32"/>
    <w:rsid w:val="00486AA2"/>
    <w:rsid w:val="00486C8F"/>
    <w:rsid w:val="004914F1"/>
    <w:rsid w:val="004930FC"/>
    <w:rsid w:val="00496CDD"/>
    <w:rsid w:val="00497230"/>
    <w:rsid w:val="004A3B67"/>
    <w:rsid w:val="004B3530"/>
    <w:rsid w:val="004C191C"/>
    <w:rsid w:val="004C2790"/>
    <w:rsid w:val="004C71C9"/>
    <w:rsid w:val="004D451C"/>
    <w:rsid w:val="004E0E32"/>
    <w:rsid w:val="004F3484"/>
    <w:rsid w:val="004F3EE7"/>
    <w:rsid w:val="00500ACF"/>
    <w:rsid w:val="00503F49"/>
    <w:rsid w:val="00510B65"/>
    <w:rsid w:val="0054565F"/>
    <w:rsid w:val="00547334"/>
    <w:rsid w:val="00560A1C"/>
    <w:rsid w:val="00561342"/>
    <w:rsid w:val="00580F26"/>
    <w:rsid w:val="00580F90"/>
    <w:rsid w:val="005874F6"/>
    <w:rsid w:val="00592605"/>
    <w:rsid w:val="005A0F90"/>
    <w:rsid w:val="005A2452"/>
    <w:rsid w:val="005A631A"/>
    <w:rsid w:val="005B7AFC"/>
    <w:rsid w:val="005C4855"/>
    <w:rsid w:val="005C4F80"/>
    <w:rsid w:val="005C502C"/>
    <w:rsid w:val="005C6AD6"/>
    <w:rsid w:val="005D0E24"/>
    <w:rsid w:val="005D2249"/>
    <w:rsid w:val="005D3A00"/>
    <w:rsid w:val="005D64AD"/>
    <w:rsid w:val="005D6E7B"/>
    <w:rsid w:val="005D73E6"/>
    <w:rsid w:val="005F2404"/>
    <w:rsid w:val="005F37B6"/>
    <w:rsid w:val="005F5F20"/>
    <w:rsid w:val="006214B7"/>
    <w:rsid w:val="0062346E"/>
    <w:rsid w:val="006256A1"/>
    <w:rsid w:val="00630D2E"/>
    <w:rsid w:val="00631C01"/>
    <w:rsid w:val="00637029"/>
    <w:rsid w:val="00640512"/>
    <w:rsid w:val="006424D1"/>
    <w:rsid w:val="00642C32"/>
    <w:rsid w:val="00644A35"/>
    <w:rsid w:val="00645A08"/>
    <w:rsid w:val="00653CBC"/>
    <w:rsid w:val="006567BC"/>
    <w:rsid w:val="0066118F"/>
    <w:rsid w:val="00663206"/>
    <w:rsid w:val="00666699"/>
    <w:rsid w:val="00670F16"/>
    <w:rsid w:val="0067118A"/>
    <w:rsid w:val="00671FCA"/>
    <w:rsid w:val="00673FF1"/>
    <w:rsid w:val="00682605"/>
    <w:rsid w:val="00682C14"/>
    <w:rsid w:val="00683826"/>
    <w:rsid w:val="00683EE6"/>
    <w:rsid w:val="00684AFE"/>
    <w:rsid w:val="006873AA"/>
    <w:rsid w:val="00687E47"/>
    <w:rsid w:val="00691B6D"/>
    <w:rsid w:val="0069225F"/>
    <w:rsid w:val="00692C4A"/>
    <w:rsid w:val="006B19FA"/>
    <w:rsid w:val="006B2BE8"/>
    <w:rsid w:val="006B77A6"/>
    <w:rsid w:val="006C1B2B"/>
    <w:rsid w:val="006E2A07"/>
    <w:rsid w:val="006F18E4"/>
    <w:rsid w:val="00706CA1"/>
    <w:rsid w:val="007109C2"/>
    <w:rsid w:val="00712F6B"/>
    <w:rsid w:val="00712F81"/>
    <w:rsid w:val="00714829"/>
    <w:rsid w:val="007230A9"/>
    <w:rsid w:val="00725302"/>
    <w:rsid w:val="00734489"/>
    <w:rsid w:val="00735C38"/>
    <w:rsid w:val="007411F0"/>
    <w:rsid w:val="00747966"/>
    <w:rsid w:val="00753D2B"/>
    <w:rsid w:val="007553A0"/>
    <w:rsid w:val="00761549"/>
    <w:rsid w:val="00764D8A"/>
    <w:rsid w:val="00766A0B"/>
    <w:rsid w:val="00767127"/>
    <w:rsid w:val="007675AE"/>
    <w:rsid w:val="007853F0"/>
    <w:rsid w:val="00790743"/>
    <w:rsid w:val="00791236"/>
    <w:rsid w:val="00791624"/>
    <w:rsid w:val="007929AB"/>
    <w:rsid w:val="007A2E15"/>
    <w:rsid w:val="007A39AD"/>
    <w:rsid w:val="007A42EE"/>
    <w:rsid w:val="007A6599"/>
    <w:rsid w:val="007B2146"/>
    <w:rsid w:val="007B4991"/>
    <w:rsid w:val="007B66F7"/>
    <w:rsid w:val="007C2A4A"/>
    <w:rsid w:val="007C7E93"/>
    <w:rsid w:val="007D46E1"/>
    <w:rsid w:val="007E093F"/>
    <w:rsid w:val="007E2DD2"/>
    <w:rsid w:val="007F284F"/>
    <w:rsid w:val="007F4146"/>
    <w:rsid w:val="00801A66"/>
    <w:rsid w:val="0080702F"/>
    <w:rsid w:val="008126D0"/>
    <w:rsid w:val="00816A2A"/>
    <w:rsid w:val="00817390"/>
    <w:rsid w:val="00817A55"/>
    <w:rsid w:val="008224F5"/>
    <w:rsid w:val="00823A2D"/>
    <w:rsid w:val="00862661"/>
    <w:rsid w:val="0086462E"/>
    <w:rsid w:val="00872FCB"/>
    <w:rsid w:val="00873F64"/>
    <w:rsid w:val="0087525D"/>
    <w:rsid w:val="008817C7"/>
    <w:rsid w:val="00882A54"/>
    <w:rsid w:val="00894AC9"/>
    <w:rsid w:val="00895A0E"/>
    <w:rsid w:val="00897DF1"/>
    <w:rsid w:val="008A34D0"/>
    <w:rsid w:val="008B3949"/>
    <w:rsid w:val="008B6F8D"/>
    <w:rsid w:val="008B7BEE"/>
    <w:rsid w:val="008C0304"/>
    <w:rsid w:val="008C0A60"/>
    <w:rsid w:val="008D7BE1"/>
    <w:rsid w:val="008E3185"/>
    <w:rsid w:val="008E4251"/>
    <w:rsid w:val="008E44BE"/>
    <w:rsid w:val="008F19FB"/>
    <w:rsid w:val="008F2EB4"/>
    <w:rsid w:val="00901C58"/>
    <w:rsid w:val="00903E45"/>
    <w:rsid w:val="00911945"/>
    <w:rsid w:val="009140C9"/>
    <w:rsid w:val="00915242"/>
    <w:rsid w:val="00916C6F"/>
    <w:rsid w:val="00920D97"/>
    <w:rsid w:val="00932233"/>
    <w:rsid w:val="00933C8B"/>
    <w:rsid w:val="009373BA"/>
    <w:rsid w:val="00940220"/>
    <w:rsid w:val="009410FB"/>
    <w:rsid w:val="00942FF8"/>
    <w:rsid w:val="00943766"/>
    <w:rsid w:val="009446AA"/>
    <w:rsid w:val="00950BA1"/>
    <w:rsid w:val="00960AF7"/>
    <w:rsid w:val="009647F1"/>
    <w:rsid w:val="0096710A"/>
    <w:rsid w:val="00972F71"/>
    <w:rsid w:val="0097429A"/>
    <w:rsid w:val="00974FC2"/>
    <w:rsid w:val="009806EE"/>
    <w:rsid w:val="00981B17"/>
    <w:rsid w:val="009837DB"/>
    <w:rsid w:val="00984052"/>
    <w:rsid w:val="00996754"/>
    <w:rsid w:val="009A6A16"/>
    <w:rsid w:val="009A6DEE"/>
    <w:rsid w:val="009B624E"/>
    <w:rsid w:val="009C37DC"/>
    <w:rsid w:val="009C6155"/>
    <w:rsid w:val="009D1792"/>
    <w:rsid w:val="009D4BAB"/>
    <w:rsid w:val="009D531D"/>
    <w:rsid w:val="009D6990"/>
    <w:rsid w:val="009E3A4F"/>
    <w:rsid w:val="009E57F4"/>
    <w:rsid w:val="009E6DAC"/>
    <w:rsid w:val="00A0598A"/>
    <w:rsid w:val="00A22B2A"/>
    <w:rsid w:val="00A2525D"/>
    <w:rsid w:val="00A27EF1"/>
    <w:rsid w:val="00A35AA3"/>
    <w:rsid w:val="00A36779"/>
    <w:rsid w:val="00A41B13"/>
    <w:rsid w:val="00A457DE"/>
    <w:rsid w:val="00A47CE6"/>
    <w:rsid w:val="00A51A03"/>
    <w:rsid w:val="00A7134A"/>
    <w:rsid w:val="00A722ED"/>
    <w:rsid w:val="00A7301E"/>
    <w:rsid w:val="00A76693"/>
    <w:rsid w:val="00A76C29"/>
    <w:rsid w:val="00A82D65"/>
    <w:rsid w:val="00A85BDB"/>
    <w:rsid w:val="00A87643"/>
    <w:rsid w:val="00A9456F"/>
    <w:rsid w:val="00A951E5"/>
    <w:rsid w:val="00A968B4"/>
    <w:rsid w:val="00AA0409"/>
    <w:rsid w:val="00AA3CF1"/>
    <w:rsid w:val="00AA7B30"/>
    <w:rsid w:val="00AB1B30"/>
    <w:rsid w:val="00AB2983"/>
    <w:rsid w:val="00AB325B"/>
    <w:rsid w:val="00AB385C"/>
    <w:rsid w:val="00AB6A9D"/>
    <w:rsid w:val="00AE461C"/>
    <w:rsid w:val="00AE467A"/>
    <w:rsid w:val="00AF35A3"/>
    <w:rsid w:val="00B00920"/>
    <w:rsid w:val="00B028F0"/>
    <w:rsid w:val="00B117DA"/>
    <w:rsid w:val="00B15B7A"/>
    <w:rsid w:val="00B20444"/>
    <w:rsid w:val="00B21941"/>
    <w:rsid w:val="00B23334"/>
    <w:rsid w:val="00B31D17"/>
    <w:rsid w:val="00B502C0"/>
    <w:rsid w:val="00B56526"/>
    <w:rsid w:val="00B63FBA"/>
    <w:rsid w:val="00B66C72"/>
    <w:rsid w:val="00B70BE1"/>
    <w:rsid w:val="00B73EBA"/>
    <w:rsid w:val="00B800D1"/>
    <w:rsid w:val="00B83227"/>
    <w:rsid w:val="00B83B4E"/>
    <w:rsid w:val="00B84B9C"/>
    <w:rsid w:val="00B85519"/>
    <w:rsid w:val="00B87613"/>
    <w:rsid w:val="00B92D2B"/>
    <w:rsid w:val="00B96341"/>
    <w:rsid w:val="00BB1659"/>
    <w:rsid w:val="00BB200B"/>
    <w:rsid w:val="00BE14E1"/>
    <w:rsid w:val="00BE4FAB"/>
    <w:rsid w:val="00BE52D2"/>
    <w:rsid w:val="00BE6C87"/>
    <w:rsid w:val="00BE7962"/>
    <w:rsid w:val="00BF1090"/>
    <w:rsid w:val="00BF2AC2"/>
    <w:rsid w:val="00BF49DC"/>
    <w:rsid w:val="00C00173"/>
    <w:rsid w:val="00C01104"/>
    <w:rsid w:val="00C0118A"/>
    <w:rsid w:val="00C02673"/>
    <w:rsid w:val="00C02772"/>
    <w:rsid w:val="00C075F6"/>
    <w:rsid w:val="00C11EEA"/>
    <w:rsid w:val="00C12D9F"/>
    <w:rsid w:val="00C164B2"/>
    <w:rsid w:val="00C339F5"/>
    <w:rsid w:val="00C35C35"/>
    <w:rsid w:val="00C40CB8"/>
    <w:rsid w:val="00C41CF9"/>
    <w:rsid w:val="00C51667"/>
    <w:rsid w:val="00C55DA4"/>
    <w:rsid w:val="00C576D1"/>
    <w:rsid w:val="00C626B0"/>
    <w:rsid w:val="00C627CA"/>
    <w:rsid w:val="00C76C63"/>
    <w:rsid w:val="00C80059"/>
    <w:rsid w:val="00C80F7B"/>
    <w:rsid w:val="00C843AD"/>
    <w:rsid w:val="00C91B53"/>
    <w:rsid w:val="00C95CAD"/>
    <w:rsid w:val="00CA1F69"/>
    <w:rsid w:val="00CA225A"/>
    <w:rsid w:val="00CC0909"/>
    <w:rsid w:val="00CC6E24"/>
    <w:rsid w:val="00CD17AD"/>
    <w:rsid w:val="00CF5DF2"/>
    <w:rsid w:val="00D00EB9"/>
    <w:rsid w:val="00D02E8E"/>
    <w:rsid w:val="00D03B2A"/>
    <w:rsid w:val="00D07D41"/>
    <w:rsid w:val="00D12474"/>
    <w:rsid w:val="00D23355"/>
    <w:rsid w:val="00D50803"/>
    <w:rsid w:val="00D63CDE"/>
    <w:rsid w:val="00D666D0"/>
    <w:rsid w:val="00D70F79"/>
    <w:rsid w:val="00D81D95"/>
    <w:rsid w:val="00D85334"/>
    <w:rsid w:val="00D86E50"/>
    <w:rsid w:val="00D907BD"/>
    <w:rsid w:val="00D90857"/>
    <w:rsid w:val="00DB45C4"/>
    <w:rsid w:val="00DB7FE5"/>
    <w:rsid w:val="00DC0513"/>
    <w:rsid w:val="00DC113E"/>
    <w:rsid w:val="00DC333F"/>
    <w:rsid w:val="00DC4439"/>
    <w:rsid w:val="00DC4B9C"/>
    <w:rsid w:val="00DC4FD5"/>
    <w:rsid w:val="00DD0DA4"/>
    <w:rsid w:val="00DF31A4"/>
    <w:rsid w:val="00DF5EEC"/>
    <w:rsid w:val="00DF6540"/>
    <w:rsid w:val="00E04A72"/>
    <w:rsid w:val="00E11337"/>
    <w:rsid w:val="00E200C6"/>
    <w:rsid w:val="00E21585"/>
    <w:rsid w:val="00E25885"/>
    <w:rsid w:val="00E26006"/>
    <w:rsid w:val="00E312CA"/>
    <w:rsid w:val="00E336C9"/>
    <w:rsid w:val="00E33CB3"/>
    <w:rsid w:val="00E45213"/>
    <w:rsid w:val="00E51300"/>
    <w:rsid w:val="00E56DCF"/>
    <w:rsid w:val="00E578A9"/>
    <w:rsid w:val="00E673D2"/>
    <w:rsid w:val="00E81746"/>
    <w:rsid w:val="00E84441"/>
    <w:rsid w:val="00E85711"/>
    <w:rsid w:val="00E9147B"/>
    <w:rsid w:val="00E919F2"/>
    <w:rsid w:val="00EB07C0"/>
    <w:rsid w:val="00EB1C3E"/>
    <w:rsid w:val="00EB7751"/>
    <w:rsid w:val="00ED235A"/>
    <w:rsid w:val="00ED5F87"/>
    <w:rsid w:val="00EE2899"/>
    <w:rsid w:val="00EE3C38"/>
    <w:rsid w:val="00F116E2"/>
    <w:rsid w:val="00F20256"/>
    <w:rsid w:val="00F2135A"/>
    <w:rsid w:val="00F23025"/>
    <w:rsid w:val="00F31E90"/>
    <w:rsid w:val="00F43F6D"/>
    <w:rsid w:val="00F44D19"/>
    <w:rsid w:val="00F46424"/>
    <w:rsid w:val="00F53EDB"/>
    <w:rsid w:val="00F54D9B"/>
    <w:rsid w:val="00F5782D"/>
    <w:rsid w:val="00F620B2"/>
    <w:rsid w:val="00F63F78"/>
    <w:rsid w:val="00F65D34"/>
    <w:rsid w:val="00F66E91"/>
    <w:rsid w:val="00F678C6"/>
    <w:rsid w:val="00F832CF"/>
    <w:rsid w:val="00F92D5F"/>
    <w:rsid w:val="00F96065"/>
    <w:rsid w:val="00FA064A"/>
    <w:rsid w:val="00FB6176"/>
    <w:rsid w:val="00FC1BE7"/>
    <w:rsid w:val="00FD4420"/>
    <w:rsid w:val="00FD4858"/>
    <w:rsid w:val="00FE0E35"/>
    <w:rsid w:val="00FF0DA6"/>
    <w:rsid w:val="00FF7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BF68A"/>
  <w15:chartTrackingRefBased/>
  <w15:docId w15:val="{E0F6DF9A-E52C-4B2D-83D8-5C9B6EAE7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02C0"/>
    <w:pPr>
      <w:widowControl w:val="0"/>
      <w:jc w:val="both"/>
    </w:pPr>
  </w:style>
  <w:style w:type="paragraph" w:styleId="1">
    <w:name w:val="heading 1"/>
    <w:basedOn w:val="a"/>
    <w:next w:val="a"/>
    <w:link w:val="10"/>
    <w:uiPriority w:val="9"/>
    <w:qFormat/>
    <w:rsid w:val="00684A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22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22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5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05C1"/>
    <w:rPr>
      <w:sz w:val="18"/>
      <w:szCs w:val="18"/>
    </w:rPr>
  </w:style>
  <w:style w:type="paragraph" w:styleId="a5">
    <w:name w:val="footer"/>
    <w:basedOn w:val="a"/>
    <w:link w:val="a6"/>
    <w:uiPriority w:val="99"/>
    <w:unhideWhenUsed/>
    <w:rsid w:val="001005C1"/>
    <w:pPr>
      <w:tabs>
        <w:tab w:val="center" w:pos="4153"/>
        <w:tab w:val="right" w:pos="8306"/>
      </w:tabs>
      <w:snapToGrid w:val="0"/>
      <w:jc w:val="left"/>
    </w:pPr>
    <w:rPr>
      <w:sz w:val="18"/>
      <w:szCs w:val="18"/>
    </w:rPr>
  </w:style>
  <w:style w:type="character" w:customStyle="1" w:styleId="a6">
    <w:name w:val="页脚 字符"/>
    <w:basedOn w:val="a0"/>
    <w:link w:val="a5"/>
    <w:uiPriority w:val="99"/>
    <w:rsid w:val="001005C1"/>
    <w:rPr>
      <w:sz w:val="18"/>
      <w:szCs w:val="18"/>
    </w:rPr>
  </w:style>
  <w:style w:type="character" w:customStyle="1" w:styleId="10">
    <w:name w:val="标题 1 字符"/>
    <w:basedOn w:val="a0"/>
    <w:link w:val="1"/>
    <w:uiPriority w:val="9"/>
    <w:rsid w:val="00684AFE"/>
    <w:rPr>
      <w:b/>
      <w:bCs/>
      <w:kern w:val="44"/>
      <w:sz w:val="44"/>
      <w:szCs w:val="44"/>
    </w:rPr>
  </w:style>
  <w:style w:type="paragraph" w:styleId="TOC">
    <w:name w:val="TOC Heading"/>
    <w:basedOn w:val="1"/>
    <w:next w:val="a"/>
    <w:uiPriority w:val="39"/>
    <w:unhideWhenUsed/>
    <w:qFormat/>
    <w:rsid w:val="00684A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a7">
    <w:name w:val="Table Grid"/>
    <w:basedOn w:val="a1"/>
    <w:uiPriority w:val="59"/>
    <w:rsid w:val="00B70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List"/>
    <w:basedOn w:val="a1"/>
    <w:uiPriority w:val="61"/>
    <w:rsid w:val="00F63F78"/>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9">
    <w:name w:val="Placeholder Text"/>
    <w:basedOn w:val="a0"/>
    <w:uiPriority w:val="99"/>
    <w:semiHidden/>
    <w:rsid w:val="00F63F78"/>
    <w:rPr>
      <w:color w:val="808080"/>
    </w:rPr>
  </w:style>
  <w:style w:type="paragraph" w:styleId="aa">
    <w:name w:val="List Paragraph"/>
    <w:basedOn w:val="a"/>
    <w:uiPriority w:val="34"/>
    <w:qFormat/>
    <w:rsid w:val="00446C09"/>
    <w:pPr>
      <w:ind w:firstLineChars="200" w:firstLine="420"/>
    </w:pPr>
  </w:style>
  <w:style w:type="character" w:customStyle="1" w:styleId="20">
    <w:name w:val="标题 2 字符"/>
    <w:basedOn w:val="a0"/>
    <w:link w:val="2"/>
    <w:uiPriority w:val="9"/>
    <w:rsid w:val="000E22F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E22FA"/>
    <w:rPr>
      <w:b/>
      <w:bCs/>
      <w:sz w:val="32"/>
      <w:szCs w:val="32"/>
    </w:rPr>
  </w:style>
  <w:style w:type="table" w:customStyle="1" w:styleId="11">
    <w:name w:val="浅色底纹11"/>
    <w:basedOn w:val="a1"/>
    <w:uiPriority w:val="60"/>
    <w:rsid w:val="003436AF"/>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
    <w:name w:val="浅色底纹2"/>
    <w:basedOn w:val="a1"/>
    <w:uiPriority w:val="60"/>
    <w:rsid w:val="0006181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正文1"/>
    <w:basedOn w:val="a"/>
    <w:qFormat/>
    <w:rsid w:val="006214B7"/>
    <w:pPr>
      <w:spacing w:line="400" w:lineRule="exact"/>
      <w:ind w:firstLineChars="200" w:firstLine="200"/>
    </w:pPr>
    <w:rPr>
      <w:rFonts w:ascii="Times New Roman" w:eastAsia="宋体" w:hAnsi="Times New Roman" w:cs="Times New Roman"/>
      <w:sz w:val="24"/>
      <w:szCs w:val="24"/>
    </w:rPr>
  </w:style>
  <w:style w:type="paragraph" w:styleId="TOC1">
    <w:name w:val="toc 1"/>
    <w:basedOn w:val="a"/>
    <w:next w:val="a"/>
    <w:autoRedefine/>
    <w:uiPriority w:val="39"/>
    <w:unhideWhenUsed/>
    <w:rsid w:val="00C12D9F"/>
    <w:pPr>
      <w:tabs>
        <w:tab w:val="right" w:leader="dot" w:pos="8494"/>
      </w:tabs>
      <w:spacing w:line="400" w:lineRule="exact"/>
    </w:pPr>
    <w:rPr>
      <w:rFonts w:ascii="宋体" w:eastAsia="宋体" w:hAnsi="宋体" w:cs="Times New Roman"/>
      <w:noProof/>
      <w:sz w:val="28"/>
      <w:szCs w:val="28"/>
    </w:rPr>
  </w:style>
  <w:style w:type="paragraph" w:styleId="TOC2">
    <w:name w:val="toc 2"/>
    <w:basedOn w:val="a"/>
    <w:next w:val="a"/>
    <w:autoRedefine/>
    <w:uiPriority w:val="39"/>
    <w:unhideWhenUsed/>
    <w:rsid w:val="007B2146"/>
    <w:pPr>
      <w:tabs>
        <w:tab w:val="right" w:leader="dot" w:pos="8494"/>
      </w:tabs>
      <w:spacing w:line="400" w:lineRule="exact"/>
      <w:ind w:leftChars="100" w:left="210"/>
    </w:pPr>
    <w:rPr>
      <w:rFonts w:ascii="宋体" w:eastAsia="宋体" w:hAnsi="宋体" w:cs="Times New Roman"/>
      <w:noProof/>
      <w:sz w:val="24"/>
      <w:szCs w:val="24"/>
    </w:rPr>
  </w:style>
  <w:style w:type="paragraph" w:styleId="TOC3">
    <w:name w:val="toc 3"/>
    <w:basedOn w:val="a"/>
    <w:next w:val="a"/>
    <w:autoRedefine/>
    <w:uiPriority w:val="39"/>
    <w:unhideWhenUsed/>
    <w:rsid w:val="004F3484"/>
    <w:pPr>
      <w:tabs>
        <w:tab w:val="right" w:leader="dot" w:pos="8494"/>
      </w:tabs>
      <w:spacing w:line="400" w:lineRule="exact"/>
      <w:ind w:leftChars="200" w:left="420"/>
    </w:pPr>
    <w:rPr>
      <w:rFonts w:ascii="宋体" w:eastAsia="宋体" w:hAnsi="宋体" w:cs="Times New Roman"/>
      <w:noProof/>
      <w:sz w:val="24"/>
      <w:szCs w:val="24"/>
    </w:rPr>
  </w:style>
  <w:style w:type="character" w:styleId="ab">
    <w:name w:val="Hyperlink"/>
    <w:basedOn w:val="a0"/>
    <w:uiPriority w:val="99"/>
    <w:unhideWhenUsed/>
    <w:rsid w:val="00033E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5624">
      <w:bodyDiv w:val="1"/>
      <w:marLeft w:val="0"/>
      <w:marRight w:val="0"/>
      <w:marTop w:val="0"/>
      <w:marBottom w:val="0"/>
      <w:divBdr>
        <w:top w:val="none" w:sz="0" w:space="0" w:color="auto"/>
        <w:left w:val="none" w:sz="0" w:space="0" w:color="auto"/>
        <w:bottom w:val="none" w:sz="0" w:space="0" w:color="auto"/>
        <w:right w:val="none" w:sz="0" w:space="0" w:color="auto"/>
      </w:divBdr>
    </w:div>
    <w:div w:id="67727171">
      <w:bodyDiv w:val="1"/>
      <w:marLeft w:val="0"/>
      <w:marRight w:val="0"/>
      <w:marTop w:val="0"/>
      <w:marBottom w:val="0"/>
      <w:divBdr>
        <w:top w:val="none" w:sz="0" w:space="0" w:color="auto"/>
        <w:left w:val="none" w:sz="0" w:space="0" w:color="auto"/>
        <w:bottom w:val="none" w:sz="0" w:space="0" w:color="auto"/>
        <w:right w:val="none" w:sz="0" w:space="0" w:color="auto"/>
      </w:divBdr>
      <w:divsChild>
        <w:div w:id="1934781227">
          <w:marLeft w:val="547"/>
          <w:marRight w:val="0"/>
          <w:marTop w:val="0"/>
          <w:marBottom w:val="0"/>
          <w:divBdr>
            <w:top w:val="none" w:sz="0" w:space="0" w:color="auto"/>
            <w:left w:val="none" w:sz="0" w:space="0" w:color="auto"/>
            <w:bottom w:val="none" w:sz="0" w:space="0" w:color="auto"/>
            <w:right w:val="none" w:sz="0" w:space="0" w:color="auto"/>
          </w:divBdr>
        </w:div>
      </w:divsChild>
    </w:div>
    <w:div w:id="275135182">
      <w:bodyDiv w:val="1"/>
      <w:marLeft w:val="0"/>
      <w:marRight w:val="0"/>
      <w:marTop w:val="0"/>
      <w:marBottom w:val="0"/>
      <w:divBdr>
        <w:top w:val="none" w:sz="0" w:space="0" w:color="auto"/>
        <w:left w:val="none" w:sz="0" w:space="0" w:color="auto"/>
        <w:bottom w:val="none" w:sz="0" w:space="0" w:color="auto"/>
        <w:right w:val="none" w:sz="0" w:space="0" w:color="auto"/>
      </w:divBdr>
      <w:divsChild>
        <w:div w:id="1541436394">
          <w:marLeft w:val="547"/>
          <w:marRight w:val="0"/>
          <w:marTop w:val="0"/>
          <w:marBottom w:val="0"/>
          <w:divBdr>
            <w:top w:val="none" w:sz="0" w:space="0" w:color="auto"/>
            <w:left w:val="none" w:sz="0" w:space="0" w:color="auto"/>
            <w:bottom w:val="none" w:sz="0" w:space="0" w:color="auto"/>
            <w:right w:val="none" w:sz="0" w:space="0" w:color="auto"/>
          </w:divBdr>
        </w:div>
      </w:divsChild>
    </w:div>
    <w:div w:id="370500960">
      <w:bodyDiv w:val="1"/>
      <w:marLeft w:val="0"/>
      <w:marRight w:val="0"/>
      <w:marTop w:val="0"/>
      <w:marBottom w:val="0"/>
      <w:divBdr>
        <w:top w:val="none" w:sz="0" w:space="0" w:color="auto"/>
        <w:left w:val="none" w:sz="0" w:space="0" w:color="auto"/>
        <w:bottom w:val="none" w:sz="0" w:space="0" w:color="auto"/>
        <w:right w:val="none" w:sz="0" w:space="0" w:color="auto"/>
      </w:divBdr>
      <w:divsChild>
        <w:div w:id="1225991738">
          <w:marLeft w:val="0"/>
          <w:marRight w:val="0"/>
          <w:marTop w:val="0"/>
          <w:marBottom w:val="0"/>
          <w:divBdr>
            <w:top w:val="none" w:sz="0" w:space="0" w:color="auto"/>
            <w:left w:val="none" w:sz="0" w:space="0" w:color="auto"/>
            <w:bottom w:val="none" w:sz="0" w:space="0" w:color="auto"/>
            <w:right w:val="none" w:sz="0" w:space="0" w:color="auto"/>
          </w:divBdr>
        </w:div>
      </w:divsChild>
    </w:div>
    <w:div w:id="581569270">
      <w:bodyDiv w:val="1"/>
      <w:marLeft w:val="0"/>
      <w:marRight w:val="0"/>
      <w:marTop w:val="0"/>
      <w:marBottom w:val="0"/>
      <w:divBdr>
        <w:top w:val="none" w:sz="0" w:space="0" w:color="auto"/>
        <w:left w:val="none" w:sz="0" w:space="0" w:color="auto"/>
        <w:bottom w:val="none" w:sz="0" w:space="0" w:color="auto"/>
        <w:right w:val="none" w:sz="0" w:space="0" w:color="auto"/>
      </w:divBdr>
      <w:divsChild>
        <w:div w:id="1530795891">
          <w:marLeft w:val="547"/>
          <w:marRight w:val="0"/>
          <w:marTop w:val="0"/>
          <w:marBottom w:val="0"/>
          <w:divBdr>
            <w:top w:val="none" w:sz="0" w:space="0" w:color="auto"/>
            <w:left w:val="none" w:sz="0" w:space="0" w:color="auto"/>
            <w:bottom w:val="none" w:sz="0" w:space="0" w:color="auto"/>
            <w:right w:val="none" w:sz="0" w:space="0" w:color="auto"/>
          </w:divBdr>
        </w:div>
      </w:divsChild>
    </w:div>
    <w:div w:id="624964625">
      <w:bodyDiv w:val="1"/>
      <w:marLeft w:val="0"/>
      <w:marRight w:val="0"/>
      <w:marTop w:val="0"/>
      <w:marBottom w:val="0"/>
      <w:divBdr>
        <w:top w:val="none" w:sz="0" w:space="0" w:color="auto"/>
        <w:left w:val="none" w:sz="0" w:space="0" w:color="auto"/>
        <w:bottom w:val="none" w:sz="0" w:space="0" w:color="auto"/>
        <w:right w:val="none" w:sz="0" w:space="0" w:color="auto"/>
      </w:divBdr>
      <w:divsChild>
        <w:div w:id="1626889941">
          <w:marLeft w:val="547"/>
          <w:marRight w:val="0"/>
          <w:marTop w:val="0"/>
          <w:marBottom w:val="0"/>
          <w:divBdr>
            <w:top w:val="none" w:sz="0" w:space="0" w:color="auto"/>
            <w:left w:val="none" w:sz="0" w:space="0" w:color="auto"/>
            <w:bottom w:val="none" w:sz="0" w:space="0" w:color="auto"/>
            <w:right w:val="none" w:sz="0" w:space="0" w:color="auto"/>
          </w:divBdr>
        </w:div>
      </w:divsChild>
    </w:div>
    <w:div w:id="669869358">
      <w:bodyDiv w:val="1"/>
      <w:marLeft w:val="0"/>
      <w:marRight w:val="0"/>
      <w:marTop w:val="0"/>
      <w:marBottom w:val="0"/>
      <w:divBdr>
        <w:top w:val="none" w:sz="0" w:space="0" w:color="auto"/>
        <w:left w:val="none" w:sz="0" w:space="0" w:color="auto"/>
        <w:bottom w:val="none" w:sz="0" w:space="0" w:color="auto"/>
        <w:right w:val="none" w:sz="0" w:space="0" w:color="auto"/>
      </w:divBdr>
    </w:div>
    <w:div w:id="679158459">
      <w:bodyDiv w:val="1"/>
      <w:marLeft w:val="0"/>
      <w:marRight w:val="0"/>
      <w:marTop w:val="0"/>
      <w:marBottom w:val="0"/>
      <w:divBdr>
        <w:top w:val="none" w:sz="0" w:space="0" w:color="auto"/>
        <w:left w:val="none" w:sz="0" w:space="0" w:color="auto"/>
        <w:bottom w:val="none" w:sz="0" w:space="0" w:color="auto"/>
        <w:right w:val="none" w:sz="0" w:space="0" w:color="auto"/>
      </w:divBdr>
      <w:divsChild>
        <w:div w:id="97649271">
          <w:marLeft w:val="547"/>
          <w:marRight w:val="0"/>
          <w:marTop w:val="0"/>
          <w:marBottom w:val="0"/>
          <w:divBdr>
            <w:top w:val="none" w:sz="0" w:space="0" w:color="auto"/>
            <w:left w:val="none" w:sz="0" w:space="0" w:color="auto"/>
            <w:bottom w:val="none" w:sz="0" w:space="0" w:color="auto"/>
            <w:right w:val="none" w:sz="0" w:space="0" w:color="auto"/>
          </w:divBdr>
        </w:div>
      </w:divsChild>
    </w:div>
    <w:div w:id="827867873">
      <w:bodyDiv w:val="1"/>
      <w:marLeft w:val="0"/>
      <w:marRight w:val="0"/>
      <w:marTop w:val="0"/>
      <w:marBottom w:val="0"/>
      <w:divBdr>
        <w:top w:val="none" w:sz="0" w:space="0" w:color="auto"/>
        <w:left w:val="none" w:sz="0" w:space="0" w:color="auto"/>
        <w:bottom w:val="none" w:sz="0" w:space="0" w:color="auto"/>
        <w:right w:val="none" w:sz="0" w:space="0" w:color="auto"/>
      </w:divBdr>
    </w:div>
    <w:div w:id="1013651199">
      <w:bodyDiv w:val="1"/>
      <w:marLeft w:val="0"/>
      <w:marRight w:val="0"/>
      <w:marTop w:val="0"/>
      <w:marBottom w:val="0"/>
      <w:divBdr>
        <w:top w:val="none" w:sz="0" w:space="0" w:color="auto"/>
        <w:left w:val="none" w:sz="0" w:space="0" w:color="auto"/>
        <w:bottom w:val="none" w:sz="0" w:space="0" w:color="auto"/>
        <w:right w:val="none" w:sz="0" w:space="0" w:color="auto"/>
      </w:divBdr>
      <w:divsChild>
        <w:div w:id="511459694">
          <w:marLeft w:val="547"/>
          <w:marRight w:val="0"/>
          <w:marTop w:val="0"/>
          <w:marBottom w:val="0"/>
          <w:divBdr>
            <w:top w:val="none" w:sz="0" w:space="0" w:color="auto"/>
            <w:left w:val="none" w:sz="0" w:space="0" w:color="auto"/>
            <w:bottom w:val="none" w:sz="0" w:space="0" w:color="auto"/>
            <w:right w:val="none" w:sz="0" w:space="0" w:color="auto"/>
          </w:divBdr>
        </w:div>
      </w:divsChild>
    </w:div>
    <w:div w:id="1022896788">
      <w:bodyDiv w:val="1"/>
      <w:marLeft w:val="0"/>
      <w:marRight w:val="0"/>
      <w:marTop w:val="0"/>
      <w:marBottom w:val="0"/>
      <w:divBdr>
        <w:top w:val="none" w:sz="0" w:space="0" w:color="auto"/>
        <w:left w:val="none" w:sz="0" w:space="0" w:color="auto"/>
        <w:bottom w:val="none" w:sz="0" w:space="0" w:color="auto"/>
        <w:right w:val="none" w:sz="0" w:space="0" w:color="auto"/>
      </w:divBdr>
      <w:divsChild>
        <w:div w:id="530338810">
          <w:marLeft w:val="547"/>
          <w:marRight w:val="0"/>
          <w:marTop w:val="0"/>
          <w:marBottom w:val="0"/>
          <w:divBdr>
            <w:top w:val="none" w:sz="0" w:space="0" w:color="auto"/>
            <w:left w:val="none" w:sz="0" w:space="0" w:color="auto"/>
            <w:bottom w:val="none" w:sz="0" w:space="0" w:color="auto"/>
            <w:right w:val="none" w:sz="0" w:space="0" w:color="auto"/>
          </w:divBdr>
        </w:div>
      </w:divsChild>
    </w:div>
    <w:div w:id="1092707011">
      <w:bodyDiv w:val="1"/>
      <w:marLeft w:val="0"/>
      <w:marRight w:val="0"/>
      <w:marTop w:val="0"/>
      <w:marBottom w:val="0"/>
      <w:divBdr>
        <w:top w:val="none" w:sz="0" w:space="0" w:color="auto"/>
        <w:left w:val="none" w:sz="0" w:space="0" w:color="auto"/>
        <w:bottom w:val="none" w:sz="0" w:space="0" w:color="auto"/>
        <w:right w:val="none" w:sz="0" w:space="0" w:color="auto"/>
      </w:divBdr>
      <w:divsChild>
        <w:div w:id="615334465">
          <w:marLeft w:val="0"/>
          <w:marRight w:val="0"/>
          <w:marTop w:val="0"/>
          <w:marBottom w:val="0"/>
          <w:divBdr>
            <w:top w:val="none" w:sz="0" w:space="0" w:color="auto"/>
            <w:left w:val="none" w:sz="0" w:space="0" w:color="auto"/>
            <w:bottom w:val="none" w:sz="0" w:space="0" w:color="auto"/>
            <w:right w:val="none" w:sz="0" w:space="0" w:color="auto"/>
          </w:divBdr>
        </w:div>
      </w:divsChild>
    </w:div>
    <w:div w:id="1456945966">
      <w:bodyDiv w:val="1"/>
      <w:marLeft w:val="0"/>
      <w:marRight w:val="0"/>
      <w:marTop w:val="0"/>
      <w:marBottom w:val="0"/>
      <w:divBdr>
        <w:top w:val="none" w:sz="0" w:space="0" w:color="auto"/>
        <w:left w:val="none" w:sz="0" w:space="0" w:color="auto"/>
        <w:bottom w:val="none" w:sz="0" w:space="0" w:color="auto"/>
        <w:right w:val="none" w:sz="0" w:space="0" w:color="auto"/>
      </w:divBdr>
      <w:divsChild>
        <w:div w:id="833764318">
          <w:marLeft w:val="547"/>
          <w:marRight w:val="0"/>
          <w:marTop w:val="0"/>
          <w:marBottom w:val="0"/>
          <w:divBdr>
            <w:top w:val="none" w:sz="0" w:space="0" w:color="auto"/>
            <w:left w:val="none" w:sz="0" w:space="0" w:color="auto"/>
            <w:bottom w:val="none" w:sz="0" w:space="0" w:color="auto"/>
            <w:right w:val="none" w:sz="0" w:space="0" w:color="auto"/>
          </w:divBdr>
        </w:div>
      </w:divsChild>
    </w:div>
    <w:div w:id="1640842505">
      <w:bodyDiv w:val="1"/>
      <w:marLeft w:val="0"/>
      <w:marRight w:val="0"/>
      <w:marTop w:val="0"/>
      <w:marBottom w:val="0"/>
      <w:divBdr>
        <w:top w:val="none" w:sz="0" w:space="0" w:color="auto"/>
        <w:left w:val="none" w:sz="0" w:space="0" w:color="auto"/>
        <w:bottom w:val="none" w:sz="0" w:space="0" w:color="auto"/>
        <w:right w:val="none" w:sz="0" w:space="0" w:color="auto"/>
      </w:divBdr>
      <w:divsChild>
        <w:div w:id="1573077633">
          <w:marLeft w:val="547"/>
          <w:marRight w:val="0"/>
          <w:marTop w:val="0"/>
          <w:marBottom w:val="0"/>
          <w:divBdr>
            <w:top w:val="none" w:sz="0" w:space="0" w:color="auto"/>
            <w:left w:val="none" w:sz="0" w:space="0" w:color="auto"/>
            <w:bottom w:val="none" w:sz="0" w:space="0" w:color="auto"/>
            <w:right w:val="none" w:sz="0" w:space="0" w:color="auto"/>
          </w:divBdr>
        </w:div>
      </w:divsChild>
    </w:div>
    <w:div w:id="1845045947">
      <w:bodyDiv w:val="1"/>
      <w:marLeft w:val="0"/>
      <w:marRight w:val="0"/>
      <w:marTop w:val="0"/>
      <w:marBottom w:val="0"/>
      <w:divBdr>
        <w:top w:val="none" w:sz="0" w:space="0" w:color="auto"/>
        <w:left w:val="none" w:sz="0" w:space="0" w:color="auto"/>
        <w:bottom w:val="none" w:sz="0" w:space="0" w:color="auto"/>
        <w:right w:val="none" w:sz="0" w:space="0" w:color="auto"/>
      </w:divBdr>
      <w:divsChild>
        <w:div w:id="1858882605">
          <w:marLeft w:val="547"/>
          <w:marRight w:val="0"/>
          <w:marTop w:val="0"/>
          <w:marBottom w:val="0"/>
          <w:divBdr>
            <w:top w:val="none" w:sz="0" w:space="0" w:color="auto"/>
            <w:left w:val="none" w:sz="0" w:space="0" w:color="auto"/>
            <w:bottom w:val="none" w:sz="0" w:space="0" w:color="auto"/>
            <w:right w:val="none" w:sz="0" w:space="0" w:color="auto"/>
          </w:divBdr>
        </w:div>
      </w:divsChild>
    </w:div>
    <w:div w:id="1892576835">
      <w:bodyDiv w:val="1"/>
      <w:marLeft w:val="0"/>
      <w:marRight w:val="0"/>
      <w:marTop w:val="0"/>
      <w:marBottom w:val="0"/>
      <w:divBdr>
        <w:top w:val="none" w:sz="0" w:space="0" w:color="auto"/>
        <w:left w:val="none" w:sz="0" w:space="0" w:color="auto"/>
        <w:bottom w:val="none" w:sz="0" w:space="0" w:color="auto"/>
        <w:right w:val="none" w:sz="0" w:space="0" w:color="auto"/>
      </w:divBdr>
      <w:divsChild>
        <w:div w:id="1247957007">
          <w:marLeft w:val="0"/>
          <w:marRight w:val="0"/>
          <w:marTop w:val="0"/>
          <w:marBottom w:val="0"/>
          <w:divBdr>
            <w:top w:val="none" w:sz="0" w:space="0" w:color="auto"/>
            <w:left w:val="none" w:sz="0" w:space="0" w:color="auto"/>
            <w:bottom w:val="none" w:sz="0" w:space="0" w:color="auto"/>
            <w:right w:val="none" w:sz="0" w:space="0" w:color="auto"/>
          </w:divBdr>
          <w:divsChild>
            <w:div w:id="61205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chart" Target="charts/chart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8.xml"/><Relationship Id="rId27" Type="http://schemas.openxmlformats.org/officeDocument/2006/relationships/header" Target="header1.xml"/><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39724390045133"/>
          <c:y val="0.17208733200075096"/>
          <c:w val="0.81796354435488561"/>
          <c:h val="0.7021313955671391"/>
        </c:manualLayout>
      </c:layout>
      <c:scatterChart>
        <c:scatterStyle val="smoothMarker"/>
        <c:varyColors val="0"/>
        <c:ser>
          <c:idx val="0"/>
          <c:order val="0"/>
          <c:tx>
            <c:strRef>
              <c:f>Sheet1!$B$1</c:f>
              <c:strCache>
                <c:ptCount val="1"/>
                <c:pt idx="0">
                  <c:v>裂缝半长变化曲线</c:v>
                </c:pt>
              </c:strCache>
            </c:strRef>
          </c:tx>
          <c:spPr>
            <a:ln w="19050" cap="rnd">
              <a:solidFill>
                <a:schemeClr val="accent1"/>
              </a:solidFill>
              <a:round/>
            </a:ln>
            <a:effectLst/>
          </c:spPr>
          <c:marker>
            <c:symbol val="none"/>
          </c:marker>
          <c:xVal>
            <c:numRef>
              <c:f>Sheet1!$A$2:$A$14</c:f>
              <c:numCache>
                <c:formatCode>General</c:formatCode>
                <c:ptCount val="13"/>
                <c:pt idx="0">
                  <c:v>200</c:v>
                </c:pt>
                <c:pt idx="1">
                  <c:v>250</c:v>
                </c:pt>
                <c:pt idx="2">
                  <c:v>300</c:v>
                </c:pt>
                <c:pt idx="3">
                  <c:v>350</c:v>
                </c:pt>
                <c:pt idx="4">
                  <c:v>400</c:v>
                </c:pt>
                <c:pt idx="5">
                  <c:v>450</c:v>
                </c:pt>
                <c:pt idx="6">
                  <c:v>500</c:v>
                </c:pt>
                <c:pt idx="7">
                  <c:v>550</c:v>
                </c:pt>
                <c:pt idx="8">
                  <c:v>600</c:v>
                </c:pt>
                <c:pt idx="9">
                  <c:v>650</c:v>
                </c:pt>
                <c:pt idx="10">
                  <c:v>700</c:v>
                </c:pt>
                <c:pt idx="11">
                  <c:v>750</c:v>
                </c:pt>
                <c:pt idx="12">
                  <c:v>800</c:v>
                </c:pt>
              </c:numCache>
            </c:numRef>
          </c:xVal>
          <c:yVal>
            <c:numRef>
              <c:f>Sheet1!$B$2:$B$14</c:f>
              <c:numCache>
                <c:formatCode>General</c:formatCode>
                <c:ptCount val="13"/>
                <c:pt idx="0">
                  <c:v>152.29333299999999</c:v>
                </c:pt>
                <c:pt idx="1">
                  <c:v>148.25259700000001</c:v>
                </c:pt>
                <c:pt idx="2">
                  <c:v>144.543395</c:v>
                </c:pt>
                <c:pt idx="3">
                  <c:v>141.56027499999999</c:v>
                </c:pt>
                <c:pt idx="4">
                  <c:v>138.72991999999999</c:v>
                </c:pt>
                <c:pt idx="5">
                  <c:v>136.38946200000001</c:v>
                </c:pt>
                <c:pt idx="6">
                  <c:v>134.27429599999999</c:v>
                </c:pt>
                <c:pt idx="7">
                  <c:v>132.20674399999999</c:v>
                </c:pt>
                <c:pt idx="8">
                  <c:v>130.45162300000001</c:v>
                </c:pt>
                <c:pt idx="9">
                  <c:v>128.71291500000001</c:v>
                </c:pt>
                <c:pt idx="10">
                  <c:v>127.219279</c:v>
                </c:pt>
                <c:pt idx="11">
                  <c:v>125.72457300000001</c:v>
                </c:pt>
                <c:pt idx="12">
                  <c:v>124.428746</c:v>
                </c:pt>
              </c:numCache>
            </c:numRef>
          </c:yVal>
          <c:smooth val="1"/>
          <c:extLst>
            <c:ext xmlns:c16="http://schemas.microsoft.com/office/drawing/2014/chart" uri="{C3380CC4-5D6E-409C-BE32-E72D297353CC}">
              <c16:uniqueId val="{00000000-35DB-462F-A160-BEB8AA15551D}"/>
            </c:ext>
          </c:extLst>
        </c:ser>
        <c:ser>
          <c:idx val="1"/>
          <c:order val="1"/>
          <c:tx>
            <c:strRef>
              <c:f>Sheet1!$C$1</c:f>
              <c:strCache>
                <c:ptCount val="1"/>
                <c:pt idx="0">
                  <c:v>最优裂缝半长曲线</c:v>
                </c:pt>
              </c:strCache>
            </c:strRef>
          </c:tx>
          <c:spPr>
            <a:ln w="19050" cap="rnd">
              <a:solidFill>
                <a:schemeClr val="accent2"/>
              </a:solidFill>
              <a:prstDash val="sysDash"/>
              <a:round/>
            </a:ln>
            <a:effectLst/>
          </c:spPr>
          <c:marker>
            <c:symbol val="none"/>
          </c:marker>
          <c:xVal>
            <c:numRef>
              <c:f>Sheet1!$A$2:$A$14</c:f>
              <c:numCache>
                <c:formatCode>General</c:formatCode>
                <c:ptCount val="13"/>
                <c:pt idx="0">
                  <c:v>200</c:v>
                </c:pt>
                <c:pt idx="1">
                  <c:v>250</c:v>
                </c:pt>
                <c:pt idx="2">
                  <c:v>300</c:v>
                </c:pt>
                <c:pt idx="3">
                  <c:v>350</c:v>
                </c:pt>
                <c:pt idx="4">
                  <c:v>400</c:v>
                </c:pt>
                <c:pt idx="5">
                  <c:v>450</c:v>
                </c:pt>
                <c:pt idx="6">
                  <c:v>500</c:v>
                </c:pt>
                <c:pt idx="7">
                  <c:v>550</c:v>
                </c:pt>
                <c:pt idx="8">
                  <c:v>600</c:v>
                </c:pt>
                <c:pt idx="9">
                  <c:v>650</c:v>
                </c:pt>
                <c:pt idx="10">
                  <c:v>700</c:v>
                </c:pt>
                <c:pt idx="11">
                  <c:v>750</c:v>
                </c:pt>
                <c:pt idx="12">
                  <c:v>800</c:v>
                </c:pt>
              </c:numCache>
            </c:numRef>
          </c:xVal>
          <c:yVal>
            <c:numRef>
              <c:f>Sheet1!$C$2:$C$14</c:f>
              <c:numCache>
                <c:formatCode>General</c:formatCode>
                <c:ptCount val="13"/>
                <c:pt idx="0">
                  <c:v>183.65660600000001</c:v>
                </c:pt>
                <c:pt idx="1">
                  <c:v>183.65660600000001</c:v>
                </c:pt>
                <c:pt idx="2">
                  <c:v>183.65660600000001</c:v>
                </c:pt>
                <c:pt idx="3">
                  <c:v>183.65660600000001</c:v>
                </c:pt>
                <c:pt idx="4">
                  <c:v>183.65660600000001</c:v>
                </c:pt>
                <c:pt idx="5">
                  <c:v>183.65660600000001</c:v>
                </c:pt>
                <c:pt idx="6">
                  <c:v>183.65660600000001</c:v>
                </c:pt>
                <c:pt idx="7">
                  <c:v>183.65660600000001</c:v>
                </c:pt>
                <c:pt idx="8">
                  <c:v>183.65660600000001</c:v>
                </c:pt>
                <c:pt idx="9">
                  <c:v>183.65660600000001</c:v>
                </c:pt>
                <c:pt idx="10">
                  <c:v>183.65660600000001</c:v>
                </c:pt>
                <c:pt idx="11">
                  <c:v>183.65660600000001</c:v>
                </c:pt>
                <c:pt idx="12">
                  <c:v>183.65660600000001</c:v>
                </c:pt>
              </c:numCache>
            </c:numRef>
          </c:yVal>
          <c:smooth val="1"/>
          <c:extLst>
            <c:ext xmlns:c16="http://schemas.microsoft.com/office/drawing/2014/chart" uri="{C3380CC4-5D6E-409C-BE32-E72D297353CC}">
              <c16:uniqueId val="{00000001-35DB-462F-A160-BEB8AA15551D}"/>
            </c:ext>
          </c:extLst>
        </c:ser>
        <c:dLbls>
          <c:showLegendKey val="0"/>
          <c:showVal val="0"/>
          <c:showCatName val="0"/>
          <c:showSerName val="0"/>
          <c:showPercent val="0"/>
          <c:showBubbleSize val="0"/>
        </c:dLbls>
        <c:axId val="857432736"/>
        <c:axId val="815124304"/>
      </c:scatterChart>
      <c:valAx>
        <c:axId val="857432736"/>
        <c:scaling>
          <c:orientation val="minMax"/>
          <c:max val="8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前置液量</a:t>
                </a:r>
                <a:r>
                  <a:rPr lang="en-US" altLang="zh-CN"/>
                  <a:t>(m</a:t>
                </a:r>
                <a:r>
                  <a:rPr lang="en-US" altLang="zh-CN" baseline="30000"/>
                  <a:t>3</a:t>
                </a:r>
                <a:r>
                  <a:rPr lang="en-US" altLang="zh-CN" baseline="0"/>
                  <a:t>)</a:t>
                </a:r>
                <a:endParaRPr lang="zh-CN" altLang="en-US" baseline="30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5124304"/>
        <c:crosses val="autoZero"/>
        <c:crossBetween val="midCat"/>
        <c:majorUnit val="50"/>
      </c:valAx>
      <c:valAx>
        <c:axId val="815124304"/>
        <c:scaling>
          <c:orientation val="minMax"/>
          <c:min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裂缝半长</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432736"/>
        <c:crosses val="autoZero"/>
        <c:crossBetween val="midCat"/>
        <c:majorUnit val="6"/>
      </c:valAx>
      <c:spPr>
        <a:noFill/>
        <a:ln w="12700">
          <a:solidFill>
            <a:schemeClr val="tx1"/>
          </a:solidFill>
        </a:ln>
        <a:effectLst/>
      </c:spPr>
    </c:plotArea>
    <c:legend>
      <c:legendPos val="r"/>
      <c:layout>
        <c:manualLayout>
          <c:xMode val="edge"/>
          <c:yMode val="edge"/>
          <c:x val="0.33947389272912598"/>
          <c:y val="2.009502735125299E-2"/>
          <c:w val="0.43197820040531776"/>
          <c:h val="0.127277599572521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39724390045133"/>
          <c:y val="0.17208733200075096"/>
          <c:w val="0.81796354435488561"/>
          <c:h val="0.7021313955671391"/>
        </c:manualLayout>
      </c:layout>
      <c:scatterChart>
        <c:scatterStyle val="smoothMarker"/>
        <c:varyColors val="0"/>
        <c:ser>
          <c:idx val="0"/>
          <c:order val="0"/>
          <c:tx>
            <c:strRef>
              <c:f>Sheet1!$B$1</c:f>
              <c:strCache>
                <c:ptCount val="1"/>
                <c:pt idx="0">
                  <c:v>缝宽变化曲线</c:v>
                </c:pt>
              </c:strCache>
            </c:strRef>
          </c:tx>
          <c:spPr>
            <a:ln w="19050" cap="rnd">
              <a:solidFill>
                <a:schemeClr val="accent1"/>
              </a:solidFill>
              <a:round/>
            </a:ln>
            <a:effectLst/>
          </c:spPr>
          <c:marker>
            <c:symbol val="none"/>
          </c:marker>
          <c:xVal>
            <c:numRef>
              <c:f>Sheet1!$A$2:$A$14</c:f>
              <c:numCache>
                <c:formatCode>General</c:formatCode>
                <c:ptCount val="13"/>
                <c:pt idx="0">
                  <c:v>200</c:v>
                </c:pt>
                <c:pt idx="1">
                  <c:v>250</c:v>
                </c:pt>
                <c:pt idx="2">
                  <c:v>300</c:v>
                </c:pt>
                <c:pt idx="3">
                  <c:v>350</c:v>
                </c:pt>
                <c:pt idx="4">
                  <c:v>400</c:v>
                </c:pt>
                <c:pt idx="5">
                  <c:v>450</c:v>
                </c:pt>
                <c:pt idx="6">
                  <c:v>500</c:v>
                </c:pt>
                <c:pt idx="7">
                  <c:v>550</c:v>
                </c:pt>
                <c:pt idx="8">
                  <c:v>600</c:v>
                </c:pt>
                <c:pt idx="9">
                  <c:v>650</c:v>
                </c:pt>
                <c:pt idx="10">
                  <c:v>700</c:v>
                </c:pt>
                <c:pt idx="11">
                  <c:v>750</c:v>
                </c:pt>
                <c:pt idx="12">
                  <c:v>800</c:v>
                </c:pt>
              </c:numCache>
            </c:numRef>
          </c:xVal>
          <c:yVal>
            <c:numRef>
              <c:f>Sheet1!$B$2:$B$14</c:f>
              <c:numCache>
                <c:formatCode>General</c:formatCode>
                <c:ptCount val="13"/>
                <c:pt idx="0">
                  <c:v>2.3868510000000001</c:v>
                </c:pt>
                <c:pt idx="1">
                  <c:v>2.4577779999999998</c:v>
                </c:pt>
                <c:pt idx="2">
                  <c:v>2.521001</c:v>
                </c:pt>
                <c:pt idx="3">
                  <c:v>2.5781869999999998</c:v>
                </c:pt>
                <c:pt idx="4">
                  <c:v>2.6304799999999999</c:v>
                </c:pt>
                <c:pt idx="5">
                  <c:v>2.6787390000000002</c:v>
                </c:pt>
                <c:pt idx="6">
                  <c:v>2.723595</c:v>
                </c:pt>
                <c:pt idx="7">
                  <c:v>2.765539</c:v>
                </c:pt>
                <c:pt idx="8">
                  <c:v>2.80497</c:v>
                </c:pt>
                <c:pt idx="9">
                  <c:v>2.8421959999999999</c:v>
                </c:pt>
                <c:pt idx="10">
                  <c:v>2.877481</c:v>
                </c:pt>
                <c:pt idx="11">
                  <c:v>2.9110320000000001</c:v>
                </c:pt>
                <c:pt idx="12">
                  <c:v>2.9430339999999999</c:v>
                </c:pt>
              </c:numCache>
            </c:numRef>
          </c:yVal>
          <c:smooth val="1"/>
          <c:extLst>
            <c:ext xmlns:c16="http://schemas.microsoft.com/office/drawing/2014/chart" uri="{C3380CC4-5D6E-409C-BE32-E72D297353CC}">
              <c16:uniqueId val="{00000000-8F74-4D57-A64C-1CBD116041B6}"/>
            </c:ext>
          </c:extLst>
        </c:ser>
        <c:ser>
          <c:idx val="1"/>
          <c:order val="1"/>
          <c:tx>
            <c:strRef>
              <c:f>Sheet1!$C$1</c:f>
              <c:strCache>
                <c:ptCount val="1"/>
                <c:pt idx="0">
                  <c:v>最优缝宽曲线</c:v>
                </c:pt>
              </c:strCache>
            </c:strRef>
          </c:tx>
          <c:spPr>
            <a:ln w="19050" cap="rnd">
              <a:solidFill>
                <a:schemeClr val="accent2"/>
              </a:solidFill>
              <a:prstDash val="sysDash"/>
              <a:round/>
            </a:ln>
            <a:effectLst/>
          </c:spPr>
          <c:marker>
            <c:symbol val="none"/>
          </c:marker>
          <c:xVal>
            <c:numRef>
              <c:f>Sheet1!$A$2:$A$14</c:f>
              <c:numCache>
                <c:formatCode>General</c:formatCode>
                <c:ptCount val="13"/>
                <c:pt idx="0">
                  <c:v>200</c:v>
                </c:pt>
                <c:pt idx="1">
                  <c:v>250</c:v>
                </c:pt>
                <c:pt idx="2">
                  <c:v>300</c:v>
                </c:pt>
                <c:pt idx="3">
                  <c:v>350</c:v>
                </c:pt>
                <c:pt idx="4">
                  <c:v>400</c:v>
                </c:pt>
                <c:pt idx="5">
                  <c:v>450</c:v>
                </c:pt>
                <c:pt idx="6">
                  <c:v>500</c:v>
                </c:pt>
                <c:pt idx="7">
                  <c:v>550</c:v>
                </c:pt>
                <c:pt idx="8">
                  <c:v>600</c:v>
                </c:pt>
                <c:pt idx="9">
                  <c:v>650</c:v>
                </c:pt>
                <c:pt idx="10">
                  <c:v>700</c:v>
                </c:pt>
                <c:pt idx="11">
                  <c:v>750</c:v>
                </c:pt>
                <c:pt idx="12">
                  <c:v>800</c:v>
                </c:pt>
              </c:numCache>
            </c:numRef>
          </c:xVal>
          <c:yVal>
            <c:numRef>
              <c:f>Sheet1!$C$2:$C$14</c:f>
              <c:numCache>
                <c:formatCode>General</c:formatCode>
                <c:ptCount val="13"/>
                <c:pt idx="0">
                  <c:v>1.9969330000000001</c:v>
                </c:pt>
                <c:pt idx="1">
                  <c:v>1.9969330000000001</c:v>
                </c:pt>
                <c:pt idx="2">
                  <c:v>1.9969330000000001</c:v>
                </c:pt>
                <c:pt idx="3">
                  <c:v>1.9969330000000001</c:v>
                </c:pt>
                <c:pt idx="4">
                  <c:v>1.9969330000000001</c:v>
                </c:pt>
                <c:pt idx="5">
                  <c:v>1.9969330000000001</c:v>
                </c:pt>
                <c:pt idx="6">
                  <c:v>1.9969330000000001</c:v>
                </c:pt>
                <c:pt idx="7">
                  <c:v>1.9969330000000001</c:v>
                </c:pt>
                <c:pt idx="8">
                  <c:v>1.9969330000000001</c:v>
                </c:pt>
                <c:pt idx="9">
                  <c:v>1.9969330000000001</c:v>
                </c:pt>
                <c:pt idx="10">
                  <c:v>1.9969330000000001</c:v>
                </c:pt>
                <c:pt idx="11">
                  <c:v>1.9969330000000001</c:v>
                </c:pt>
                <c:pt idx="12">
                  <c:v>1.9969330000000001</c:v>
                </c:pt>
              </c:numCache>
            </c:numRef>
          </c:yVal>
          <c:smooth val="1"/>
          <c:extLst>
            <c:ext xmlns:c16="http://schemas.microsoft.com/office/drawing/2014/chart" uri="{C3380CC4-5D6E-409C-BE32-E72D297353CC}">
              <c16:uniqueId val="{00000001-8F74-4D57-A64C-1CBD116041B6}"/>
            </c:ext>
          </c:extLst>
        </c:ser>
        <c:dLbls>
          <c:showLegendKey val="0"/>
          <c:showVal val="0"/>
          <c:showCatName val="0"/>
          <c:showSerName val="0"/>
          <c:showPercent val="0"/>
          <c:showBubbleSize val="0"/>
        </c:dLbls>
        <c:axId val="857432736"/>
        <c:axId val="815124304"/>
      </c:scatterChart>
      <c:valAx>
        <c:axId val="857432736"/>
        <c:scaling>
          <c:orientation val="minMax"/>
          <c:max val="8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前置液量</a:t>
                </a:r>
                <a:r>
                  <a:rPr lang="en-US" altLang="zh-CN"/>
                  <a:t>(m</a:t>
                </a:r>
                <a:r>
                  <a:rPr lang="en-US" altLang="zh-CN" baseline="30000"/>
                  <a:t>3</a:t>
                </a:r>
                <a:r>
                  <a:rPr lang="en-US" altLang="zh-CN" baseline="0"/>
                  <a:t>)</a:t>
                </a:r>
                <a:endParaRPr lang="zh-CN" altLang="en-US" baseline="30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5124304"/>
        <c:crosses val="autoZero"/>
        <c:crossBetween val="midCat"/>
        <c:majorUnit val="50"/>
      </c:valAx>
      <c:valAx>
        <c:axId val="815124304"/>
        <c:scaling>
          <c:orientation val="minMax"/>
          <c:max val="3"/>
          <c:min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裂缝半长</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432736"/>
        <c:crosses val="autoZero"/>
        <c:crossBetween val="midCat"/>
        <c:majorUnit val="0.1"/>
      </c:valAx>
      <c:spPr>
        <a:noFill/>
        <a:ln w="12700">
          <a:solidFill>
            <a:schemeClr val="tx1"/>
          </a:solidFill>
        </a:ln>
        <a:effectLst/>
      </c:spPr>
    </c:plotArea>
    <c:legend>
      <c:legendPos val="r"/>
      <c:layout>
        <c:manualLayout>
          <c:xMode val="edge"/>
          <c:yMode val="edge"/>
          <c:x val="0.32664321931691176"/>
          <c:y val="2.4233330237817107E-2"/>
          <c:w val="0.33039294306335204"/>
          <c:h val="0.126473669376057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39724390045133"/>
          <c:y val="0.17208733200075096"/>
          <c:w val="0.81796354435488561"/>
          <c:h val="0.7021313955671391"/>
        </c:manualLayout>
      </c:layout>
      <c:scatterChart>
        <c:scatterStyle val="smoothMarker"/>
        <c:varyColors val="0"/>
        <c:ser>
          <c:idx val="0"/>
          <c:order val="0"/>
          <c:tx>
            <c:strRef>
              <c:f>Sheet1!$B$1</c:f>
              <c:strCache>
                <c:ptCount val="1"/>
                <c:pt idx="0">
                  <c:v>裂缝半长变化曲线</c:v>
                </c:pt>
              </c:strCache>
            </c:strRef>
          </c:tx>
          <c:spPr>
            <a:ln w="19050" cap="rnd">
              <a:solidFill>
                <a:schemeClr val="accent1"/>
              </a:solidFill>
              <a:round/>
            </a:ln>
            <a:effectLst/>
          </c:spPr>
          <c:marker>
            <c:symbol val="none"/>
          </c:marker>
          <c:xVal>
            <c:numRef>
              <c:f>Sheet1!$A$2:$A$22</c:f>
              <c:numCache>
                <c:formatCode>General</c:formatCode>
                <c:ptCount val="2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xVal>
          <c:yVal>
            <c:numRef>
              <c:f>Sheet1!$B$2:$B$22</c:f>
              <c:numCache>
                <c:formatCode>General</c:formatCode>
                <c:ptCount val="21"/>
                <c:pt idx="0">
                  <c:v>192.52595700000001</c:v>
                </c:pt>
                <c:pt idx="1">
                  <c:v>194.509973</c:v>
                </c:pt>
                <c:pt idx="2">
                  <c:v>193.37743699999999</c:v>
                </c:pt>
                <c:pt idx="3">
                  <c:v>191.714752</c:v>
                </c:pt>
                <c:pt idx="4">
                  <c:v>189.91417999999999</c:v>
                </c:pt>
                <c:pt idx="5">
                  <c:v>188.10250600000001</c:v>
                </c:pt>
                <c:pt idx="6">
                  <c:v>186.330016</c:v>
                </c:pt>
                <c:pt idx="7">
                  <c:v>184.61762999999999</c:v>
                </c:pt>
                <c:pt idx="8">
                  <c:v>182.97328899999999</c:v>
                </c:pt>
                <c:pt idx="9">
                  <c:v>181.398753</c:v>
                </c:pt>
                <c:pt idx="10">
                  <c:v>179.89275000000001</c:v>
                </c:pt>
                <c:pt idx="11">
                  <c:v>178.45253700000001</c:v>
                </c:pt>
                <c:pt idx="12">
                  <c:v>177.07471000000001</c:v>
                </c:pt>
                <c:pt idx="13">
                  <c:v>175.755638</c:v>
                </c:pt>
                <c:pt idx="14">
                  <c:v>174.491694</c:v>
                </c:pt>
                <c:pt idx="15">
                  <c:v>173.27937900000001</c:v>
                </c:pt>
                <c:pt idx="16">
                  <c:v>172.11538100000001</c:v>
                </c:pt>
                <c:pt idx="17">
                  <c:v>170.9966</c:v>
                </c:pt>
                <c:pt idx="18">
                  <c:v>169.92015799999999</c:v>
                </c:pt>
                <c:pt idx="19">
                  <c:v>168.88339099999999</c:v>
                </c:pt>
                <c:pt idx="20">
                  <c:v>167.88384099999999</c:v>
                </c:pt>
              </c:numCache>
            </c:numRef>
          </c:yVal>
          <c:smooth val="1"/>
          <c:extLst>
            <c:ext xmlns:c16="http://schemas.microsoft.com/office/drawing/2014/chart" uri="{C3380CC4-5D6E-409C-BE32-E72D297353CC}">
              <c16:uniqueId val="{00000000-64A4-404C-9A8C-C5D2D3E4C7A0}"/>
            </c:ext>
          </c:extLst>
        </c:ser>
        <c:ser>
          <c:idx val="1"/>
          <c:order val="1"/>
          <c:tx>
            <c:strRef>
              <c:f>Sheet1!$C$1</c:f>
              <c:strCache>
                <c:ptCount val="1"/>
                <c:pt idx="0">
                  <c:v>最优裂缝半长曲线</c:v>
                </c:pt>
              </c:strCache>
            </c:strRef>
          </c:tx>
          <c:spPr>
            <a:ln w="19050" cap="rnd">
              <a:solidFill>
                <a:schemeClr val="accent2"/>
              </a:solidFill>
              <a:prstDash val="sysDash"/>
              <a:round/>
            </a:ln>
            <a:effectLst/>
          </c:spPr>
          <c:marker>
            <c:symbol val="none"/>
          </c:marker>
          <c:xVal>
            <c:numRef>
              <c:f>Sheet1!$A$2:$A$22</c:f>
              <c:numCache>
                <c:formatCode>General</c:formatCode>
                <c:ptCount val="2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xVal>
          <c:yVal>
            <c:numRef>
              <c:f>Sheet1!$C$2:$C$22</c:f>
              <c:numCache>
                <c:formatCode>General</c:formatCode>
                <c:ptCount val="21"/>
                <c:pt idx="0">
                  <c:v>183.65660600000001</c:v>
                </c:pt>
                <c:pt idx="1">
                  <c:v>183.65660600000001</c:v>
                </c:pt>
                <c:pt idx="2">
                  <c:v>183.65660600000001</c:v>
                </c:pt>
                <c:pt idx="3">
                  <c:v>183.65660600000001</c:v>
                </c:pt>
                <c:pt idx="4">
                  <c:v>183.65660600000001</c:v>
                </c:pt>
                <c:pt idx="5">
                  <c:v>183.65660600000001</c:v>
                </c:pt>
                <c:pt idx="6">
                  <c:v>183.65660600000001</c:v>
                </c:pt>
                <c:pt idx="7">
                  <c:v>183.65660600000001</c:v>
                </c:pt>
                <c:pt idx="8">
                  <c:v>183.65660600000001</c:v>
                </c:pt>
                <c:pt idx="9">
                  <c:v>183.65660600000001</c:v>
                </c:pt>
                <c:pt idx="10">
                  <c:v>183.65660600000001</c:v>
                </c:pt>
                <c:pt idx="11">
                  <c:v>183.65660600000001</c:v>
                </c:pt>
                <c:pt idx="12">
                  <c:v>183.65660600000001</c:v>
                </c:pt>
                <c:pt idx="13">
                  <c:v>183.65660600000001</c:v>
                </c:pt>
                <c:pt idx="14">
                  <c:v>183.65660600000001</c:v>
                </c:pt>
                <c:pt idx="15">
                  <c:v>183.65660600000001</c:v>
                </c:pt>
                <c:pt idx="16">
                  <c:v>183.65660600000001</c:v>
                </c:pt>
                <c:pt idx="17">
                  <c:v>183.65660600000001</c:v>
                </c:pt>
                <c:pt idx="18">
                  <c:v>183.65660600000001</c:v>
                </c:pt>
                <c:pt idx="19">
                  <c:v>183.65660600000001</c:v>
                </c:pt>
                <c:pt idx="20">
                  <c:v>183.65660600000001</c:v>
                </c:pt>
              </c:numCache>
            </c:numRef>
          </c:yVal>
          <c:smooth val="1"/>
          <c:extLst>
            <c:ext xmlns:c16="http://schemas.microsoft.com/office/drawing/2014/chart" uri="{C3380CC4-5D6E-409C-BE32-E72D297353CC}">
              <c16:uniqueId val="{00000001-64A4-404C-9A8C-C5D2D3E4C7A0}"/>
            </c:ext>
          </c:extLst>
        </c:ser>
        <c:dLbls>
          <c:showLegendKey val="0"/>
          <c:showVal val="0"/>
          <c:showCatName val="0"/>
          <c:showSerName val="0"/>
          <c:showPercent val="0"/>
          <c:showBubbleSize val="0"/>
        </c:dLbls>
        <c:axId val="857432736"/>
        <c:axId val="815124304"/>
      </c:scatterChart>
      <c:valAx>
        <c:axId val="857432736"/>
        <c:scaling>
          <c:orientation val="minMax"/>
          <c:max val="2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前置液量</a:t>
                </a:r>
                <a:r>
                  <a:rPr lang="en-US" altLang="zh-CN"/>
                  <a:t>(m</a:t>
                </a:r>
                <a:r>
                  <a:rPr lang="en-US" altLang="zh-CN" baseline="30000"/>
                  <a:t>3</a:t>
                </a:r>
                <a:r>
                  <a:rPr lang="en-US" altLang="zh-CN" baseline="0"/>
                  <a:t>)</a:t>
                </a:r>
                <a:endParaRPr lang="zh-CN" altLang="en-US" baseline="30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5124304"/>
        <c:crosses val="autoZero"/>
        <c:crossBetween val="midCat"/>
        <c:majorUnit val="20"/>
      </c:valAx>
      <c:valAx>
        <c:axId val="815124304"/>
        <c:scaling>
          <c:orientation val="minMax"/>
          <c:max val="200"/>
          <c:min val="1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裂缝半长</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432736"/>
        <c:crosses val="autoZero"/>
        <c:crossBetween val="midCat"/>
        <c:majorUnit val="4"/>
      </c:valAx>
      <c:spPr>
        <a:noFill/>
        <a:ln w="12700">
          <a:solidFill>
            <a:schemeClr val="tx1"/>
          </a:solidFill>
        </a:ln>
        <a:effectLst/>
      </c:spPr>
    </c:plotArea>
    <c:legend>
      <c:legendPos val="r"/>
      <c:layout>
        <c:manualLayout>
          <c:xMode val="edge"/>
          <c:yMode val="edge"/>
          <c:x val="0.33947389272912598"/>
          <c:y val="2.009502735125299E-2"/>
          <c:w val="0.38171611868484362"/>
          <c:h val="0.126473669376057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39724390045133"/>
          <c:y val="0.17208733200075096"/>
          <c:w val="0.81796354435488561"/>
          <c:h val="0.7021313955671391"/>
        </c:manualLayout>
      </c:layout>
      <c:scatterChart>
        <c:scatterStyle val="smoothMarker"/>
        <c:varyColors val="0"/>
        <c:ser>
          <c:idx val="0"/>
          <c:order val="0"/>
          <c:tx>
            <c:strRef>
              <c:f>Sheet1!$B$1</c:f>
              <c:strCache>
                <c:ptCount val="1"/>
                <c:pt idx="0">
                  <c:v>缝宽变化曲线</c:v>
                </c:pt>
              </c:strCache>
            </c:strRef>
          </c:tx>
          <c:spPr>
            <a:ln w="19050" cap="rnd">
              <a:solidFill>
                <a:schemeClr val="accent1"/>
              </a:solidFill>
              <a:round/>
            </a:ln>
            <a:effectLst/>
          </c:spPr>
          <c:marker>
            <c:symbol val="none"/>
          </c:marker>
          <c:xVal>
            <c:numRef>
              <c:f>Sheet1!$A$2:$A$22</c:f>
              <c:numCache>
                <c:formatCode>General</c:formatCode>
                <c:ptCount val="2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xVal>
          <c:yVal>
            <c:numRef>
              <c:f>Sheet1!$B$2:$B$22</c:f>
              <c:numCache>
                <c:formatCode>General</c:formatCode>
                <c:ptCount val="21"/>
                <c:pt idx="0">
                  <c:v>1.752516</c:v>
                </c:pt>
                <c:pt idx="1">
                  <c:v>1.7837229999999999</c:v>
                </c:pt>
                <c:pt idx="2">
                  <c:v>1.812783</c:v>
                </c:pt>
                <c:pt idx="3">
                  <c:v>1.840001</c:v>
                </c:pt>
                <c:pt idx="4">
                  <c:v>1.8656189999999999</c:v>
                </c:pt>
                <c:pt idx="5">
                  <c:v>1.8898330000000001</c:v>
                </c:pt>
                <c:pt idx="6">
                  <c:v>1.9128050000000001</c:v>
                </c:pt>
                <c:pt idx="7">
                  <c:v>1.9346699999999999</c:v>
                </c:pt>
                <c:pt idx="8">
                  <c:v>1.9555389999999999</c:v>
                </c:pt>
                <c:pt idx="9">
                  <c:v>1.9755100000000001</c:v>
                </c:pt>
                <c:pt idx="10">
                  <c:v>1.994664</c:v>
                </c:pt>
                <c:pt idx="11">
                  <c:v>2.0130720000000002</c:v>
                </c:pt>
                <c:pt idx="12">
                  <c:v>2.0307970000000002</c:v>
                </c:pt>
                <c:pt idx="13">
                  <c:v>2.0478930000000002</c:v>
                </c:pt>
                <c:pt idx="14">
                  <c:v>2.0644079999999998</c:v>
                </c:pt>
                <c:pt idx="15">
                  <c:v>2.080384</c:v>
                </c:pt>
                <c:pt idx="16">
                  <c:v>2.0958600000000001</c:v>
                </c:pt>
                <c:pt idx="17">
                  <c:v>2.110868</c:v>
                </c:pt>
                <c:pt idx="18">
                  <c:v>2.1254390000000001</c:v>
                </c:pt>
                <c:pt idx="19">
                  <c:v>2.139602</c:v>
                </c:pt>
                <c:pt idx="20">
                  <c:v>2.1533799999999998</c:v>
                </c:pt>
              </c:numCache>
            </c:numRef>
          </c:yVal>
          <c:smooth val="1"/>
          <c:extLst>
            <c:ext xmlns:c16="http://schemas.microsoft.com/office/drawing/2014/chart" uri="{C3380CC4-5D6E-409C-BE32-E72D297353CC}">
              <c16:uniqueId val="{00000000-0A30-4767-88A9-CF16B00D9818}"/>
            </c:ext>
          </c:extLst>
        </c:ser>
        <c:ser>
          <c:idx val="1"/>
          <c:order val="1"/>
          <c:tx>
            <c:strRef>
              <c:f>Sheet1!$C$1</c:f>
              <c:strCache>
                <c:ptCount val="1"/>
                <c:pt idx="0">
                  <c:v>最优缝宽曲线</c:v>
                </c:pt>
              </c:strCache>
            </c:strRef>
          </c:tx>
          <c:spPr>
            <a:ln w="19050" cap="rnd">
              <a:solidFill>
                <a:schemeClr val="accent2"/>
              </a:solidFill>
              <a:prstDash val="sysDash"/>
              <a:round/>
            </a:ln>
            <a:effectLst/>
          </c:spPr>
          <c:marker>
            <c:symbol val="none"/>
          </c:marker>
          <c:xVal>
            <c:numRef>
              <c:f>Sheet1!$A$2:$A$22</c:f>
              <c:numCache>
                <c:formatCode>General</c:formatCode>
                <c:ptCount val="2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xVal>
          <c:yVal>
            <c:numRef>
              <c:f>Sheet1!$C$2:$C$22</c:f>
              <c:numCache>
                <c:formatCode>General</c:formatCode>
                <c:ptCount val="21"/>
                <c:pt idx="0">
                  <c:v>1.9969330000000001</c:v>
                </c:pt>
                <c:pt idx="1">
                  <c:v>1.9969330000000001</c:v>
                </c:pt>
                <c:pt idx="2">
                  <c:v>1.9969330000000001</c:v>
                </c:pt>
                <c:pt idx="3">
                  <c:v>1.9969330000000001</c:v>
                </c:pt>
                <c:pt idx="4">
                  <c:v>1.9969330000000001</c:v>
                </c:pt>
                <c:pt idx="5">
                  <c:v>1.9969330000000001</c:v>
                </c:pt>
                <c:pt idx="6">
                  <c:v>1.9969330000000001</c:v>
                </c:pt>
                <c:pt idx="7">
                  <c:v>1.9969330000000001</c:v>
                </c:pt>
                <c:pt idx="8">
                  <c:v>1.9969330000000001</c:v>
                </c:pt>
                <c:pt idx="9">
                  <c:v>1.9969330000000001</c:v>
                </c:pt>
                <c:pt idx="10">
                  <c:v>1.9969330000000001</c:v>
                </c:pt>
                <c:pt idx="11">
                  <c:v>1.9969330000000001</c:v>
                </c:pt>
                <c:pt idx="12">
                  <c:v>1.9969330000000001</c:v>
                </c:pt>
                <c:pt idx="13">
                  <c:v>1.9969330000000001</c:v>
                </c:pt>
                <c:pt idx="14">
                  <c:v>1.9969330000000001</c:v>
                </c:pt>
                <c:pt idx="15">
                  <c:v>1.9969330000000001</c:v>
                </c:pt>
                <c:pt idx="16">
                  <c:v>1.9969330000000001</c:v>
                </c:pt>
                <c:pt idx="17">
                  <c:v>1.9969330000000001</c:v>
                </c:pt>
                <c:pt idx="18">
                  <c:v>1.9969330000000001</c:v>
                </c:pt>
                <c:pt idx="19">
                  <c:v>1.9969330000000001</c:v>
                </c:pt>
                <c:pt idx="20">
                  <c:v>1.9969330000000001</c:v>
                </c:pt>
              </c:numCache>
            </c:numRef>
          </c:yVal>
          <c:smooth val="1"/>
          <c:extLst>
            <c:ext xmlns:c16="http://schemas.microsoft.com/office/drawing/2014/chart" uri="{C3380CC4-5D6E-409C-BE32-E72D297353CC}">
              <c16:uniqueId val="{00000001-0A30-4767-88A9-CF16B00D9818}"/>
            </c:ext>
          </c:extLst>
        </c:ser>
        <c:dLbls>
          <c:showLegendKey val="0"/>
          <c:showVal val="0"/>
          <c:showCatName val="0"/>
          <c:showSerName val="0"/>
          <c:showPercent val="0"/>
          <c:showBubbleSize val="0"/>
        </c:dLbls>
        <c:axId val="857432736"/>
        <c:axId val="815124304"/>
      </c:scatterChart>
      <c:valAx>
        <c:axId val="857432736"/>
        <c:scaling>
          <c:orientation val="minMax"/>
          <c:max val="2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前置液量</a:t>
                </a:r>
                <a:r>
                  <a:rPr lang="en-US" altLang="zh-CN"/>
                  <a:t>(m</a:t>
                </a:r>
                <a:r>
                  <a:rPr lang="en-US" altLang="zh-CN" baseline="30000"/>
                  <a:t>3</a:t>
                </a:r>
                <a:r>
                  <a:rPr lang="en-US" altLang="zh-CN" baseline="0"/>
                  <a:t>)</a:t>
                </a:r>
                <a:endParaRPr lang="zh-CN" altLang="en-US" baseline="30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5124304"/>
        <c:crosses val="autoZero"/>
        <c:crossBetween val="midCat"/>
        <c:majorUnit val="20"/>
      </c:valAx>
      <c:valAx>
        <c:axId val="815124304"/>
        <c:scaling>
          <c:orientation val="minMax"/>
          <c:max val="2.2000000000000002"/>
          <c:min val="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裂缝半长</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432736"/>
        <c:crosses val="autoZero"/>
        <c:crossBetween val="midCat"/>
        <c:majorUnit val="0.1"/>
      </c:valAx>
      <c:spPr>
        <a:noFill/>
        <a:ln w="12700">
          <a:solidFill>
            <a:schemeClr val="tx1"/>
          </a:solidFill>
        </a:ln>
        <a:effectLst/>
      </c:spPr>
    </c:plotArea>
    <c:legend>
      <c:legendPos val="r"/>
      <c:layout>
        <c:manualLayout>
          <c:xMode val="edge"/>
          <c:yMode val="edge"/>
          <c:x val="0.32664321931691176"/>
          <c:y val="2.4233330237817107E-2"/>
          <c:w val="0.3111467522052927"/>
          <c:h val="0.126473669376057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chemeClr val="accent1"/>
            </a:solidFill>
            <a:ln>
              <a:solidFill>
                <a:schemeClr val="accent1"/>
              </a:solidFill>
            </a:ln>
            <a:effectLst>
              <a:innerShdw blurRad="114300">
                <a:schemeClr val="accent1"/>
              </a:innerShdw>
            </a:effectLst>
          </c:spPr>
          <c:invertIfNegative val="0"/>
          <c:dPt>
            <c:idx val="0"/>
            <c:invertIfNegative val="0"/>
            <c:bubble3D val="0"/>
            <c:spPr>
              <a:solidFill>
                <a:schemeClr val="accent1"/>
              </a:solidFill>
              <a:ln>
                <a:solidFill>
                  <a:schemeClr val="accent1"/>
                </a:solidFill>
              </a:ln>
              <a:effectLst>
                <a:innerShdw blurRad="114300">
                  <a:schemeClr val="accent1"/>
                </a:innerShdw>
              </a:effectLst>
            </c:spPr>
            <c:extLst>
              <c:ext xmlns:c16="http://schemas.microsoft.com/office/drawing/2014/chart" uri="{C3380CC4-5D6E-409C-BE32-E72D297353CC}">
                <c16:uniqueId val="{00000000-9796-4AAE-9B8D-58CB1446C5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3</c:v>
                </c:pt>
                <c:pt idx="1">
                  <c:v>4</c:v>
                </c:pt>
                <c:pt idx="2">
                  <c:v>5</c:v>
                </c:pt>
                <c:pt idx="3">
                  <c:v>6</c:v>
                </c:pt>
                <c:pt idx="4">
                  <c:v>7</c:v>
                </c:pt>
              </c:numCache>
            </c:numRef>
          </c:cat>
          <c:val>
            <c:numRef>
              <c:f>Sheet1!$B$2:$B$6</c:f>
              <c:numCache>
                <c:formatCode>General</c:formatCode>
                <c:ptCount val="5"/>
                <c:pt idx="0">
                  <c:v>732</c:v>
                </c:pt>
                <c:pt idx="1">
                  <c:v>366</c:v>
                </c:pt>
                <c:pt idx="2">
                  <c:v>199</c:v>
                </c:pt>
                <c:pt idx="3">
                  <c:v>107</c:v>
                </c:pt>
                <c:pt idx="4">
                  <c:v>49</c:v>
                </c:pt>
              </c:numCache>
            </c:numRef>
          </c:val>
          <c:extLst>
            <c:ext xmlns:c16="http://schemas.microsoft.com/office/drawing/2014/chart" uri="{C3380CC4-5D6E-409C-BE32-E72D297353CC}">
              <c16:uniqueId val="{00000000-B651-4F93-8FEF-7618C376593D}"/>
            </c:ext>
          </c:extLst>
        </c:ser>
        <c:dLbls>
          <c:dLblPos val="outEnd"/>
          <c:showLegendKey val="0"/>
          <c:showVal val="1"/>
          <c:showCatName val="0"/>
          <c:showSerName val="0"/>
          <c:showPercent val="0"/>
          <c:showBubbleSize val="0"/>
        </c:dLbls>
        <c:gapWidth val="164"/>
        <c:overlap val="-22"/>
        <c:axId val="710295664"/>
        <c:axId val="868484128"/>
      </c:barChart>
      <c:catAx>
        <c:axId val="71029566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泵注排量，</a:t>
                </a:r>
                <a:r>
                  <a:rPr lang="en-US"/>
                  <a:t>m</a:t>
                </a:r>
                <a:r>
                  <a:rPr lang="en-US" baseline="30000"/>
                  <a:t>3</a:t>
                </a:r>
                <a:r>
                  <a:rPr lang="en-US"/>
                  <a:t>/min</a:t>
                </a:r>
                <a:endParaRPr lang="zh-CN"/>
              </a:p>
            </c:rich>
          </c:tx>
          <c:layout>
            <c:manualLayout>
              <c:xMode val="edge"/>
              <c:yMode val="edge"/>
              <c:x val="0.41621555472208654"/>
              <c:y val="0.8802738679805247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8484128"/>
        <c:crosses val="autoZero"/>
        <c:auto val="1"/>
        <c:lblAlgn val="ctr"/>
        <c:lblOffset val="100"/>
        <c:noMultiLvlLbl val="0"/>
      </c:catAx>
      <c:valAx>
        <c:axId val="86848412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优化前置液量，</a:t>
                </a:r>
                <a:r>
                  <a:rPr lang="en-US"/>
                  <a:t>m</a:t>
                </a:r>
                <a:r>
                  <a:rPr lang="en-US" baseline="30000"/>
                  <a:t>3</a:t>
                </a:r>
                <a:endParaRPr lang="zh-CN" baseline="300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029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ss</c:v>
                </c:pt>
              </c:strCache>
            </c:strRef>
          </c:tx>
          <c:spPr>
            <a:solidFill>
              <a:schemeClr val="accent1"/>
            </a:solidFill>
            <a:ln>
              <a:solidFill>
                <a:schemeClr val="bg1"/>
              </a:solid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Sheet1!$A$2:$A$14</c:f>
              <c:numCache>
                <c:formatCode>General</c:formatCode>
                <c:ptCount val="13"/>
                <c:pt idx="0">
                  <c:v>2.04</c:v>
                </c:pt>
                <c:pt idx="1">
                  <c:v>3.05</c:v>
                </c:pt>
                <c:pt idx="2">
                  <c:v>4.07</c:v>
                </c:pt>
                <c:pt idx="3">
                  <c:v>5.08</c:v>
                </c:pt>
                <c:pt idx="4">
                  <c:v>6.08</c:v>
                </c:pt>
                <c:pt idx="5">
                  <c:v>7.02</c:v>
                </c:pt>
                <c:pt idx="6">
                  <c:v>8.06</c:v>
                </c:pt>
                <c:pt idx="7">
                  <c:v>9.01</c:v>
                </c:pt>
                <c:pt idx="8">
                  <c:v>10.09</c:v>
                </c:pt>
                <c:pt idx="9">
                  <c:v>11.01</c:v>
                </c:pt>
                <c:pt idx="10">
                  <c:v>12.09</c:v>
                </c:pt>
                <c:pt idx="11">
                  <c:v>13.08</c:v>
                </c:pt>
                <c:pt idx="12">
                  <c:v>14.01</c:v>
                </c:pt>
              </c:numCache>
            </c:numRef>
          </c:cat>
          <c:val>
            <c:numRef>
              <c:f>Sheet1!$B$2:$B$14</c:f>
              <c:numCache>
                <c:formatCode>General</c:formatCode>
                <c:ptCount val="13"/>
                <c:pt idx="0">
                  <c:v>1850</c:v>
                </c:pt>
                <c:pt idx="1">
                  <c:v>1330</c:v>
                </c:pt>
                <c:pt idx="2">
                  <c:v>880</c:v>
                </c:pt>
                <c:pt idx="3">
                  <c:v>402</c:v>
                </c:pt>
                <c:pt idx="4">
                  <c:v>354</c:v>
                </c:pt>
                <c:pt idx="5">
                  <c:v>255</c:v>
                </c:pt>
                <c:pt idx="6">
                  <c:v>180</c:v>
                </c:pt>
                <c:pt idx="7">
                  <c:v>162</c:v>
                </c:pt>
                <c:pt idx="8">
                  <c:v>118</c:v>
                </c:pt>
                <c:pt idx="9">
                  <c:v>91</c:v>
                </c:pt>
                <c:pt idx="10">
                  <c:v>56</c:v>
                </c:pt>
                <c:pt idx="11">
                  <c:v>47</c:v>
                </c:pt>
                <c:pt idx="12">
                  <c:v>20</c:v>
                </c:pt>
              </c:numCache>
            </c:numRef>
          </c:val>
          <c:extLst>
            <c:ext xmlns:c16="http://schemas.microsoft.com/office/drawing/2014/chart" uri="{C3380CC4-5D6E-409C-BE32-E72D297353CC}">
              <c16:uniqueId val="{00000000-7E02-43DD-AF95-81659027BB1E}"/>
            </c:ext>
          </c:extLst>
        </c:ser>
        <c:dLbls>
          <c:dLblPos val="outEnd"/>
          <c:showLegendKey val="0"/>
          <c:showVal val="1"/>
          <c:showCatName val="0"/>
          <c:showSerName val="0"/>
          <c:showPercent val="0"/>
          <c:showBubbleSize val="0"/>
        </c:dLbls>
        <c:gapWidth val="164"/>
        <c:overlap val="-22"/>
        <c:axId val="710295664"/>
        <c:axId val="868484128"/>
      </c:barChart>
      <c:catAx>
        <c:axId val="71029566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压裂液视粘度，</a:t>
                </a:r>
                <a:r>
                  <a:rPr lang="en-US" altLang="zh-CN" sz="900" b="1" i="0" u="none" strike="noStrike" baseline="0">
                    <a:effectLst/>
                  </a:rPr>
                  <a:t>mPa·s</a:t>
                </a:r>
                <a:endParaRPr lang="zh-CN"/>
              </a:p>
            </c:rich>
          </c:tx>
          <c:layout>
            <c:manualLayout>
              <c:xMode val="edge"/>
              <c:yMode val="edge"/>
              <c:x val="0.39758183984670625"/>
              <c:y val="0.9086751302336960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8484128"/>
        <c:crosses val="autoZero"/>
        <c:auto val="1"/>
        <c:lblAlgn val="ctr"/>
        <c:lblOffset val="100"/>
        <c:noMultiLvlLbl val="0"/>
      </c:catAx>
      <c:valAx>
        <c:axId val="86848412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优化前置液量，</a:t>
                </a:r>
                <a:r>
                  <a:rPr lang="en-US" altLang="zh-CN" sz="900" b="1" i="0" u="none" strike="noStrike" baseline="0">
                    <a:effectLst/>
                  </a:rPr>
                  <a:t>m</a:t>
                </a:r>
                <a:r>
                  <a:rPr lang="en-US" altLang="zh-CN" sz="900" b="1" i="0" u="none" strike="noStrike" baseline="30000">
                    <a:effectLst/>
                  </a:rPr>
                  <a:t>3</a:t>
                </a:r>
                <a:endParaRPr lang="zh-C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029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111</c:v>
                </c:pt>
              </c:strCache>
            </c:strRef>
          </c:tx>
          <c:spPr>
            <a:solidFill>
              <a:schemeClr val="accent1"/>
            </a:solidFill>
            <a:ln>
              <a:solidFill>
                <a:schemeClr val="bg1"/>
              </a:solid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5.0000000000000001E-3</c:v>
                </c:pt>
                <c:pt idx="1">
                  <c:v>0.01</c:v>
                </c:pt>
                <c:pt idx="2">
                  <c:v>0.02</c:v>
                </c:pt>
                <c:pt idx="3">
                  <c:v>0.03</c:v>
                </c:pt>
                <c:pt idx="4">
                  <c:v>0.04</c:v>
                </c:pt>
                <c:pt idx="5">
                  <c:v>0.05</c:v>
                </c:pt>
                <c:pt idx="6">
                  <c:v>0.1</c:v>
                </c:pt>
              </c:numCache>
            </c:numRef>
          </c:cat>
          <c:val>
            <c:numRef>
              <c:f>Sheet1!$B$2:$B$8</c:f>
              <c:numCache>
                <c:formatCode>General</c:formatCode>
                <c:ptCount val="7"/>
                <c:pt idx="0">
                  <c:v>0</c:v>
                </c:pt>
                <c:pt idx="1">
                  <c:v>0</c:v>
                </c:pt>
                <c:pt idx="2">
                  <c:v>1</c:v>
                </c:pt>
                <c:pt idx="3">
                  <c:v>5</c:v>
                </c:pt>
                <c:pt idx="4">
                  <c:v>90</c:v>
                </c:pt>
                <c:pt idx="5">
                  <c:v>200</c:v>
                </c:pt>
                <c:pt idx="6">
                  <c:v>1100</c:v>
                </c:pt>
              </c:numCache>
            </c:numRef>
          </c:val>
          <c:extLst>
            <c:ext xmlns:c16="http://schemas.microsoft.com/office/drawing/2014/chart" uri="{C3380CC4-5D6E-409C-BE32-E72D297353CC}">
              <c16:uniqueId val="{00000000-4BAD-4AB4-ADAE-38219DBD95BC}"/>
            </c:ext>
          </c:extLst>
        </c:ser>
        <c:dLbls>
          <c:dLblPos val="outEnd"/>
          <c:showLegendKey val="0"/>
          <c:showVal val="1"/>
          <c:showCatName val="0"/>
          <c:showSerName val="0"/>
          <c:showPercent val="0"/>
          <c:showBubbleSize val="0"/>
        </c:dLbls>
        <c:gapWidth val="164"/>
        <c:overlap val="-22"/>
        <c:axId val="710295664"/>
        <c:axId val="868484128"/>
      </c:barChart>
      <c:catAx>
        <c:axId val="71029566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综合滤失系数，</a:t>
                </a:r>
                <a:r>
                  <a:rPr lang="en-US" altLang="zh-CN"/>
                  <a:t>mm/min</a:t>
                </a:r>
                <a:r>
                  <a:rPr lang="en-US" altLang="zh-CN" baseline="30000"/>
                  <a:t>0.5</a:t>
                </a:r>
                <a:endParaRPr lang="zh-CN" baseline="30000"/>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8484128"/>
        <c:crosses val="autoZero"/>
        <c:auto val="1"/>
        <c:lblAlgn val="ctr"/>
        <c:lblOffset val="100"/>
        <c:noMultiLvlLbl val="0"/>
      </c:catAx>
      <c:valAx>
        <c:axId val="86848412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优化前置液量，</a:t>
                </a:r>
                <a:r>
                  <a:rPr lang="en-US" altLang="zh-CN" sz="900" b="1" i="0" u="none" strike="noStrike" baseline="0">
                    <a:effectLst/>
                  </a:rPr>
                  <a:t>m</a:t>
                </a:r>
                <a:r>
                  <a:rPr lang="en-US" altLang="zh-CN" sz="900" b="1" i="0" u="none" strike="noStrike" baseline="30000">
                    <a:effectLst/>
                  </a:rPr>
                  <a:t>3</a:t>
                </a:r>
                <a:endParaRPr lang="zh-C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029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页岩储层</c:v>
                </c:pt>
              </c:strCache>
            </c:strRef>
          </c:tx>
          <c:spPr>
            <a:ln w="12700" cap="rnd">
              <a:solidFill>
                <a:srgbClr val="FF0000"/>
              </a:solidFill>
              <a:round/>
            </a:ln>
            <a:effectLst/>
          </c:spPr>
          <c:marker>
            <c:symbol val="circle"/>
            <c:size val="6"/>
            <c:spPr>
              <a:solidFill>
                <a:srgbClr val="FF0000"/>
              </a:solidFill>
              <a:ln w="12700">
                <a:solidFill>
                  <a:srgbClr val="FF000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Sheet1!$A$2:$A$13</c:f>
              <c:strCache>
                <c:ptCount val="12"/>
                <c:pt idx="0">
                  <c:v>A1</c:v>
                </c:pt>
                <c:pt idx="1">
                  <c:v>A2</c:v>
                </c:pt>
                <c:pt idx="2">
                  <c:v>B1</c:v>
                </c:pt>
                <c:pt idx="3">
                  <c:v>B2</c:v>
                </c:pt>
                <c:pt idx="4">
                  <c:v>C1</c:v>
                </c:pt>
                <c:pt idx="5">
                  <c:v>D1</c:v>
                </c:pt>
                <c:pt idx="6">
                  <c:v>C2</c:v>
                </c:pt>
                <c:pt idx="7">
                  <c:v>D2</c:v>
                </c:pt>
                <c:pt idx="8">
                  <c:v>E1</c:v>
                </c:pt>
                <c:pt idx="9">
                  <c:v>F1</c:v>
                </c:pt>
                <c:pt idx="10">
                  <c:v>E2</c:v>
                </c:pt>
                <c:pt idx="11">
                  <c:v>F2</c:v>
                </c:pt>
              </c:strCache>
            </c:strRef>
          </c:cat>
          <c:val>
            <c:numRef>
              <c:f>Sheet1!$B$2:$B$13</c:f>
              <c:numCache>
                <c:formatCode>General</c:formatCode>
                <c:ptCount val="12"/>
                <c:pt idx="0">
                  <c:v>1693</c:v>
                </c:pt>
                <c:pt idx="1">
                  <c:v>1016</c:v>
                </c:pt>
                <c:pt idx="2">
                  <c:v>362</c:v>
                </c:pt>
                <c:pt idx="3">
                  <c:v>169</c:v>
                </c:pt>
                <c:pt idx="4">
                  <c:v>36</c:v>
                </c:pt>
                <c:pt idx="5">
                  <c:v>4</c:v>
                </c:pt>
                <c:pt idx="6">
                  <c:v>2</c:v>
                </c:pt>
                <c:pt idx="7">
                  <c:v>2</c:v>
                </c:pt>
                <c:pt idx="8">
                  <c:v>1</c:v>
                </c:pt>
              </c:numCache>
            </c:numRef>
          </c:val>
          <c:smooth val="0"/>
          <c:extLst>
            <c:ext xmlns:c16="http://schemas.microsoft.com/office/drawing/2014/chart" uri="{C3380CC4-5D6E-409C-BE32-E72D297353CC}">
              <c16:uniqueId val="{00000000-9EF9-4F3A-AD94-818ADDA0FD94}"/>
            </c:ext>
          </c:extLst>
        </c:ser>
        <c:ser>
          <c:idx val="1"/>
          <c:order val="1"/>
          <c:tx>
            <c:strRef>
              <c:f>Sheet1!$C$1</c:f>
              <c:strCache>
                <c:ptCount val="1"/>
                <c:pt idx="0">
                  <c:v>碳酸岩储层</c:v>
                </c:pt>
              </c:strCache>
            </c:strRef>
          </c:tx>
          <c:spPr>
            <a:ln w="19050" cap="rnd">
              <a:solidFill>
                <a:schemeClr val="accent1"/>
              </a:solidFill>
              <a:prstDash val="sysDash"/>
              <a:round/>
            </a:ln>
            <a:effectLst/>
          </c:spPr>
          <c:marker>
            <c:symbol val="circle"/>
            <c:size val="6"/>
            <c:spPr>
              <a:solidFill>
                <a:schemeClr val="accent1"/>
              </a:solidFill>
              <a:ln w="19050">
                <a:solidFill>
                  <a:schemeClr val="accent1"/>
                </a:solidFill>
                <a:prstDash val="sysDash"/>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Sheet1!$A$2:$A$13</c:f>
              <c:strCache>
                <c:ptCount val="12"/>
                <c:pt idx="0">
                  <c:v>A1</c:v>
                </c:pt>
                <c:pt idx="1">
                  <c:v>A2</c:v>
                </c:pt>
                <c:pt idx="2">
                  <c:v>B1</c:v>
                </c:pt>
                <c:pt idx="3">
                  <c:v>B2</c:v>
                </c:pt>
                <c:pt idx="4">
                  <c:v>C1</c:v>
                </c:pt>
                <c:pt idx="5">
                  <c:v>D1</c:v>
                </c:pt>
                <c:pt idx="6">
                  <c:v>C2</c:v>
                </c:pt>
                <c:pt idx="7">
                  <c:v>D2</c:v>
                </c:pt>
                <c:pt idx="8">
                  <c:v>E1</c:v>
                </c:pt>
                <c:pt idx="9">
                  <c:v>F1</c:v>
                </c:pt>
                <c:pt idx="10">
                  <c:v>E2</c:v>
                </c:pt>
                <c:pt idx="11">
                  <c:v>F2</c:v>
                </c:pt>
              </c:strCache>
            </c:strRef>
          </c:cat>
          <c:val>
            <c:numRef>
              <c:f>Sheet1!$C$2:$C$13</c:f>
              <c:numCache>
                <c:formatCode>General</c:formatCode>
                <c:ptCount val="12"/>
                <c:pt idx="4">
                  <c:v>5000</c:v>
                </c:pt>
                <c:pt idx="5">
                  <c:v>4000</c:v>
                </c:pt>
                <c:pt idx="6">
                  <c:v>3300</c:v>
                </c:pt>
                <c:pt idx="7">
                  <c:v>1786</c:v>
                </c:pt>
                <c:pt idx="8">
                  <c:v>1010</c:v>
                </c:pt>
                <c:pt idx="9">
                  <c:v>558</c:v>
                </c:pt>
                <c:pt idx="10">
                  <c:v>428</c:v>
                </c:pt>
                <c:pt idx="11">
                  <c:v>190</c:v>
                </c:pt>
              </c:numCache>
            </c:numRef>
          </c:val>
          <c:smooth val="0"/>
          <c:extLst>
            <c:ext xmlns:c16="http://schemas.microsoft.com/office/drawing/2014/chart" uri="{C3380CC4-5D6E-409C-BE32-E72D297353CC}">
              <c16:uniqueId val="{00000001-9EF9-4F3A-AD94-818ADDA0FD94}"/>
            </c:ext>
          </c:extLst>
        </c:ser>
        <c:dLbls>
          <c:dLblPos val="t"/>
          <c:showLegendKey val="0"/>
          <c:showVal val="1"/>
          <c:showCatName val="0"/>
          <c:showSerName val="0"/>
          <c:showPercent val="0"/>
          <c:showBubbleSize val="0"/>
        </c:dLbls>
        <c:marker val="1"/>
        <c:smooth val="0"/>
        <c:axId val="720051568"/>
        <c:axId val="789284480"/>
      </c:lineChart>
      <c:catAx>
        <c:axId val="72005156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9284480"/>
        <c:crosses val="autoZero"/>
        <c:auto val="1"/>
        <c:lblAlgn val="ctr"/>
        <c:lblOffset val="100"/>
        <c:noMultiLvlLbl val="0"/>
      </c:catAx>
      <c:valAx>
        <c:axId val="789284480"/>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优化前置液量，</a:t>
                </a:r>
                <a:r>
                  <a:rPr lang="en-US" altLang="zh-CN"/>
                  <a:t>m</a:t>
                </a:r>
                <a:r>
                  <a:rPr lang="en-US" altLang="zh-CN" baseline="30000"/>
                  <a:t>3</a:t>
                </a:r>
                <a:endParaRPr lang="zh-CN" altLang="en-US" baseline="300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051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EE69C-9A79-40E7-92E3-7CA850D8D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38</Pages>
  <Words>4840</Words>
  <Characters>27588</Characters>
  <Application>Microsoft Office Word</Application>
  <DocSecurity>0</DocSecurity>
  <Lines>229</Lines>
  <Paragraphs>64</Paragraphs>
  <ScaleCrop>false</ScaleCrop>
  <Company/>
  <LinksUpToDate>false</LinksUpToDate>
  <CharactersWithSpaces>32364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二瓢</dc:creator>
  <cp:keywords/>
  <dc:description/>
  <cp:lastModifiedBy>sun wucheng</cp:lastModifiedBy>
  <cp:revision>111</cp:revision>
  <cp:lastPrinted>2018-06-09T09:52:00Z</cp:lastPrinted>
  <dcterms:created xsi:type="dcterms:W3CDTF">2018-05-16T08:50:00Z</dcterms:created>
  <dcterms:modified xsi:type="dcterms:W3CDTF">2022-04-29T07:43:00Z</dcterms:modified>
</cp:coreProperties>
</file>