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A10" w:rsidRPr="00575451" w:rsidRDefault="002B3A10" w:rsidP="00575451">
      <w:pPr>
        <w:jc w:val="center"/>
        <w:rPr>
          <w:b/>
          <w:sz w:val="40"/>
          <w:szCs w:val="40"/>
          <w:u w:val="single"/>
        </w:rPr>
      </w:pPr>
      <w:proofErr w:type="spellStart"/>
      <w:r>
        <w:rPr>
          <w:b/>
          <w:sz w:val="40"/>
          <w:szCs w:val="40"/>
          <w:u w:val="single"/>
        </w:rPr>
        <w:t>AiiMai</w:t>
      </w:r>
      <w:proofErr w:type="spellEnd"/>
      <w:r>
        <w:rPr>
          <w:b/>
          <w:sz w:val="40"/>
          <w:szCs w:val="40"/>
          <w:u w:val="single"/>
        </w:rPr>
        <w:t xml:space="preserve"> Backend Panel Issue</w:t>
      </w:r>
      <w:r w:rsidRPr="00575451">
        <w:rPr>
          <w:b/>
          <w:sz w:val="40"/>
          <w:szCs w:val="40"/>
          <w:u w:val="single"/>
        </w:rPr>
        <w:t>s</w:t>
      </w:r>
    </w:p>
    <w:tbl>
      <w:tblPr>
        <w:tblW w:w="10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18"/>
        <w:gridCol w:w="560"/>
        <w:gridCol w:w="7282"/>
        <w:gridCol w:w="919"/>
      </w:tblGrid>
      <w:tr w:rsidR="002B3A10" w:rsidRPr="008B4E20" w:rsidTr="008B4E20">
        <w:tc>
          <w:tcPr>
            <w:tcW w:w="2218" w:type="dxa"/>
            <w:shd w:val="clear" w:color="auto" w:fill="FFFF00"/>
          </w:tcPr>
          <w:p w:rsidR="002B3A10" w:rsidRPr="008B4E20" w:rsidRDefault="002B3A10" w:rsidP="008B4E20">
            <w:pPr>
              <w:spacing w:after="0" w:line="240" w:lineRule="auto"/>
              <w:rPr>
                <w:b/>
              </w:rPr>
            </w:pPr>
            <w:r w:rsidRPr="008B4E20">
              <w:rPr>
                <w:b/>
              </w:rPr>
              <w:t>SECTION</w:t>
            </w:r>
          </w:p>
        </w:tc>
        <w:tc>
          <w:tcPr>
            <w:tcW w:w="560" w:type="dxa"/>
            <w:shd w:val="clear" w:color="auto" w:fill="FFFF00"/>
          </w:tcPr>
          <w:p w:rsidR="002B3A10" w:rsidRPr="008B4E20" w:rsidRDefault="002B3A10" w:rsidP="008B4E20">
            <w:pPr>
              <w:spacing w:after="0" w:line="240" w:lineRule="auto"/>
              <w:rPr>
                <w:b/>
              </w:rPr>
            </w:pPr>
            <w:r w:rsidRPr="008B4E20">
              <w:rPr>
                <w:b/>
              </w:rPr>
              <w:t>S/N</w:t>
            </w:r>
          </w:p>
        </w:tc>
        <w:tc>
          <w:tcPr>
            <w:tcW w:w="7282" w:type="dxa"/>
            <w:shd w:val="clear" w:color="auto" w:fill="FFFF00"/>
          </w:tcPr>
          <w:p w:rsidR="002B3A10" w:rsidRPr="008B4E20" w:rsidRDefault="002B3A10" w:rsidP="008B4E20">
            <w:pPr>
              <w:spacing w:after="0" w:line="240" w:lineRule="auto"/>
              <w:rPr>
                <w:b/>
              </w:rPr>
            </w:pPr>
            <w:r w:rsidRPr="008B4E20">
              <w:rPr>
                <w:b/>
              </w:rPr>
              <w:t>DESCRIPTION OF ISSUE</w:t>
            </w:r>
          </w:p>
        </w:tc>
        <w:tc>
          <w:tcPr>
            <w:tcW w:w="919" w:type="dxa"/>
            <w:shd w:val="clear" w:color="auto" w:fill="FFFF00"/>
          </w:tcPr>
          <w:p w:rsidR="002B3A10" w:rsidRPr="008B4E20" w:rsidRDefault="002B3A10" w:rsidP="008B4E20">
            <w:pPr>
              <w:spacing w:after="0" w:line="240" w:lineRule="auto"/>
              <w:rPr>
                <w:b/>
              </w:rPr>
            </w:pPr>
            <w:r w:rsidRPr="008B4E20">
              <w:rPr>
                <w:b/>
              </w:rPr>
              <w:t>STATUS</w:t>
            </w:r>
          </w:p>
        </w:tc>
      </w:tr>
      <w:tr w:rsidR="002B3A10" w:rsidRPr="008B4E20" w:rsidTr="008A3CBB">
        <w:tc>
          <w:tcPr>
            <w:tcW w:w="2218" w:type="dxa"/>
            <w:shd w:val="clear" w:color="auto" w:fill="auto"/>
          </w:tcPr>
          <w:p w:rsidR="002B3A10" w:rsidRPr="008B4E20" w:rsidRDefault="009577F9" w:rsidP="008B4E20">
            <w:pPr>
              <w:spacing w:after="0" w:line="240" w:lineRule="auto"/>
            </w:pPr>
            <w:r>
              <w:t>Dashboard</w:t>
            </w:r>
          </w:p>
        </w:tc>
        <w:tc>
          <w:tcPr>
            <w:tcW w:w="560" w:type="dxa"/>
            <w:shd w:val="clear" w:color="auto" w:fill="auto"/>
          </w:tcPr>
          <w:p w:rsidR="002B3A10" w:rsidRPr="008B4E20" w:rsidRDefault="00B13FFB" w:rsidP="008B4E20">
            <w:pPr>
              <w:spacing w:after="0" w:line="240" w:lineRule="auto"/>
              <w:jc w:val="center"/>
            </w:pPr>
            <w:r>
              <w:t>A1</w:t>
            </w:r>
          </w:p>
        </w:tc>
        <w:tc>
          <w:tcPr>
            <w:tcW w:w="7282" w:type="dxa"/>
            <w:shd w:val="clear" w:color="auto" w:fill="auto"/>
          </w:tcPr>
          <w:p w:rsidR="002B3A10" w:rsidRPr="003351BA" w:rsidRDefault="009577F9" w:rsidP="008B4E20">
            <w:pPr>
              <w:spacing w:after="0" w:line="240" w:lineRule="auto"/>
              <w:rPr>
                <w:b/>
                <w:lang w:eastAsia="zh-CN"/>
              </w:rPr>
            </w:pPr>
            <w:r w:rsidRPr="003351BA">
              <w:rPr>
                <w:b/>
                <w:lang w:eastAsia="zh-CN"/>
              </w:rPr>
              <w:t>ALERTS AT DASHBOARD PAGE</w:t>
            </w:r>
          </w:p>
          <w:p w:rsidR="009577F9" w:rsidRDefault="009577F9" w:rsidP="008B4E20">
            <w:pPr>
              <w:spacing w:after="0" w:line="240" w:lineRule="auto"/>
              <w:rPr>
                <w:lang w:eastAsia="zh-CN"/>
              </w:rPr>
            </w:pPr>
            <w:r>
              <w:rPr>
                <w:lang w:eastAsia="zh-CN"/>
              </w:rPr>
              <w:t>Please add a section at the top of the dashboard, which alerts the admin the below.</w:t>
            </w:r>
          </w:p>
          <w:p w:rsidR="009577F9" w:rsidRDefault="009577F9" w:rsidP="009577F9">
            <w:pPr>
              <w:numPr>
                <w:ilvl w:val="0"/>
                <w:numId w:val="5"/>
              </w:numPr>
              <w:spacing w:after="0" w:line="240" w:lineRule="auto"/>
              <w:rPr>
                <w:lang w:eastAsia="zh-CN"/>
              </w:rPr>
            </w:pPr>
            <w:r>
              <w:rPr>
                <w:lang w:eastAsia="zh-CN"/>
              </w:rPr>
              <w:t>New Seller Registration requiring review &amp; confirmation</w:t>
            </w:r>
          </w:p>
          <w:p w:rsidR="009577F9" w:rsidRDefault="009577F9" w:rsidP="009577F9">
            <w:pPr>
              <w:numPr>
                <w:ilvl w:val="0"/>
                <w:numId w:val="5"/>
              </w:numPr>
              <w:spacing w:after="0" w:line="240" w:lineRule="auto"/>
              <w:rPr>
                <w:lang w:eastAsia="zh-CN"/>
              </w:rPr>
            </w:pPr>
            <w:r>
              <w:rPr>
                <w:lang w:eastAsia="zh-CN"/>
              </w:rPr>
              <w:t>New Items listed requiring review &amp; confirmation</w:t>
            </w:r>
          </w:p>
          <w:p w:rsidR="009577F9" w:rsidRDefault="009577F9" w:rsidP="009577F9">
            <w:pPr>
              <w:spacing w:after="0" w:line="240" w:lineRule="auto"/>
              <w:rPr>
                <w:lang w:eastAsia="zh-CN"/>
              </w:rPr>
            </w:pPr>
          </w:p>
          <w:p w:rsidR="009577F9" w:rsidRDefault="009577F9" w:rsidP="009577F9">
            <w:pPr>
              <w:spacing w:after="0" w:line="240" w:lineRule="auto"/>
              <w:rPr>
                <w:lang w:eastAsia="zh-CN"/>
              </w:rPr>
            </w:pPr>
            <w:r>
              <w:rPr>
                <w:lang w:eastAsia="zh-CN"/>
              </w:rPr>
              <w:t>**Please add these 2 alerts for the time being. We might add more in the future.</w:t>
            </w:r>
          </w:p>
          <w:p w:rsidR="00DD23DD" w:rsidRDefault="00DD23DD" w:rsidP="009577F9">
            <w:pPr>
              <w:spacing w:after="0" w:line="240" w:lineRule="auto"/>
              <w:rPr>
                <w:lang w:eastAsia="zh-CN"/>
              </w:rPr>
            </w:pPr>
            <w:r w:rsidRPr="00DD23DD">
              <w:rPr>
                <w:rFonts w:hint="eastAsia"/>
                <w:highlight w:val="cyan"/>
                <w:lang w:eastAsia="zh-CN"/>
              </w:rPr>
              <w:t>Sun (30/06/15, 1800hrs)</w:t>
            </w:r>
            <w:r w:rsidRPr="00DD23DD">
              <w:rPr>
                <w:rFonts w:hint="eastAsia"/>
                <w:lang w:eastAsia="zh-CN"/>
              </w:rPr>
              <w:t xml:space="preserve">: </w:t>
            </w:r>
            <w:r w:rsidRPr="00DD23DD">
              <w:rPr>
                <w:rFonts w:hint="eastAsia"/>
                <w:lang w:eastAsia="zh-CN"/>
              </w:rPr>
              <w:t>修改中</w:t>
            </w:r>
          </w:p>
          <w:p w:rsidR="006E238A" w:rsidRDefault="006E238A" w:rsidP="006E238A">
            <w:pPr>
              <w:spacing w:after="0" w:line="240" w:lineRule="auto"/>
              <w:rPr>
                <w:lang w:eastAsia="zh-CN"/>
              </w:rPr>
            </w:pPr>
            <w:r w:rsidRPr="00DD23DD">
              <w:rPr>
                <w:rFonts w:hint="eastAsia"/>
                <w:highlight w:val="cyan"/>
                <w:lang w:eastAsia="zh-CN"/>
              </w:rPr>
              <w:t>Sun (</w:t>
            </w:r>
            <w:r>
              <w:rPr>
                <w:rFonts w:hint="eastAsia"/>
                <w:highlight w:val="cyan"/>
                <w:lang w:eastAsia="zh-CN"/>
              </w:rPr>
              <w:t>01/07</w:t>
            </w:r>
            <w:r w:rsidRPr="00DD23DD">
              <w:rPr>
                <w:rFonts w:hint="eastAsia"/>
                <w:highlight w:val="cyan"/>
                <w:lang w:eastAsia="zh-CN"/>
              </w:rPr>
              <w:t>/15, 1800hrs)</w:t>
            </w:r>
            <w:r w:rsidRPr="00DD23DD">
              <w:rPr>
                <w:rFonts w:hint="eastAsia"/>
                <w:lang w:eastAsia="zh-CN"/>
              </w:rPr>
              <w:t xml:space="preserve">: </w:t>
            </w:r>
            <w:r>
              <w:rPr>
                <w:rFonts w:hint="eastAsia"/>
                <w:lang w:eastAsia="zh-CN"/>
              </w:rPr>
              <w:t>已解决，请看一下是否满足要求</w:t>
            </w:r>
          </w:p>
          <w:p w:rsidR="0012485F" w:rsidRPr="006E238A" w:rsidRDefault="0012485F" w:rsidP="009577F9">
            <w:pPr>
              <w:spacing w:after="0" w:line="240" w:lineRule="auto"/>
              <w:rPr>
                <w:lang w:eastAsia="zh-CN"/>
              </w:rPr>
            </w:pPr>
          </w:p>
        </w:tc>
        <w:tc>
          <w:tcPr>
            <w:tcW w:w="919" w:type="dxa"/>
            <w:shd w:val="clear" w:color="auto" w:fill="auto"/>
          </w:tcPr>
          <w:p w:rsidR="002B3A10" w:rsidRPr="008B4E20" w:rsidRDefault="009577F9" w:rsidP="008B4E20">
            <w:pPr>
              <w:spacing w:after="0" w:line="240" w:lineRule="auto"/>
              <w:jc w:val="center"/>
            </w:pPr>
            <w:r>
              <w:t>OPEN</w:t>
            </w:r>
          </w:p>
        </w:tc>
      </w:tr>
      <w:tr w:rsidR="002B3A10" w:rsidRPr="008B4E20" w:rsidTr="008A3CBB">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2B3A10" w:rsidP="008B4E20">
            <w:pPr>
              <w:spacing w:after="0" w:line="240" w:lineRule="auto"/>
              <w:jc w:val="center"/>
            </w:pPr>
          </w:p>
        </w:tc>
        <w:tc>
          <w:tcPr>
            <w:tcW w:w="7282" w:type="dxa"/>
            <w:shd w:val="clear" w:color="auto" w:fill="auto"/>
          </w:tcPr>
          <w:p w:rsidR="002B3A10" w:rsidRPr="008B4E20" w:rsidRDefault="002B3A10" w:rsidP="008B4E20">
            <w:pPr>
              <w:spacing w:after="0" w:line="240" w:lineRule="auto"/>
            </w:pPr>
          </w:p>
        </w:tc>
        <w:tc>
          <w:tcPr>
            <w:tcW w:w="919" w:type="dxa"/>
            <w:shd w:val="clear" w:color="auto" w:fill="auto"/>
          </w:tcPr>
          <w:p w:rsidR="002B3A10" w:rsidRPr="008B4E20" w:rsidRDefault="002B3A10" w:rsidP="008B4E20">
            <w:pPr>
              <w:spacing w:after="0" w:line="240" w:lineRule="auto"/>
              <w:jc w:val="center"/>
            </w:pPr>
          </w:p>
        </w:tc>
      </w:tr>
      <w:tr w:rsidR="002B3A10" w:rsidRPr="008B4E20" w:rsidTr="0043456E">
        <w:tc>
          <w:tcPr>
            <w:tcW w:w="2218" w:type="dxa"/>
            <w:shd w:val="clear" w:color="auto" w:fill="7F7F7F"/>
          </w:tcPr>
          <w:p w:rsidR="002B3A10" w:rsidRPr="008B4E20" w:rsidRDefault="002B3A10" w:rsidP="008B4E20">
            <w:pPr>
              <w:spacing w:after="0" w:line="240" w:lineRule="auto"/>
            </w:pPr>
          </w:p>
        </w:tc>
        <w:tc>
          <w:tcPr>
            <w:tcW w:w="560" w:type="dxa"/>
            <w:shd w:val="clear" w:color="auto" w:fill="7F7F7F"/>
          </w:tcPr>
          <w:p w:rsidR="002B3A10" w:rsidRPr="008B4E20" w:rsidRDefault="002B3A10" w:rsidP="008B4E20">
            <w:pPr>
              <w:spacing w:after="0" w:line="240" w:lineRule="auto"/>
              <w:jc w:val="center"/>
            </w:pPr>
          </w:p>
        </w:tc>
        <w:tc>
          <w:tcPr>
            <w:tcW w:w="7282" w:type="dxa"/>
            <w:shd w:val="clear" w:color="auto" w:fill="7F7F7F"/>
          </w:tcPr>
          <w:p w:rsidR="002B3A10" w:rsidRPr="008B4E20" w:rsidRDefault="002B3A10" w:rsidP="008B4E20">
            <w:pPr>
              <w:spacing w:after="0" w:line="240" w:lineRule="auto"/>
            </w:pPr>
          </w:p>
        </w:tc>
        <w:tc>
          <w:tcPr>
            <w:tcW w:w="919" w:type="dxa"/>
            <w:shd w:val="clear" w:color="auto" w:fill="7F7F7F"/>
          </w:tcPr>
          <w:p w:rsidR="002B3A10" w:rsidRPr="008B4E20" w:rsidRDefault="002B3A10" w:rsidP="008B4E20">
            <w:pPr>
              <w:spacing w:after="0" w:line="240" w:lineRule="auto"/>
              <w:jc w:val="center"/>
            </w:pPr>
          </w:p>
        </w:tc>
      </w:tr>
      <w:tr w:rsidR="002B3A10" w:rsidRPr="008B4E20" w:rsidTr="009577F9">
        <w:tc>
          <w:tcPr>
            <w:tcW w:w="2218" w:type="dxa"/>
            <w:shd w:val="clear" w:color="auto" w:fill="auto"/>
          </w:tcPr>
          <w:p w:rsidR="002B3A10" w:rsidRPr="008B4E20" w:rsidRDefault="009577F9" w:rsidP="008B4E20">
            <w:pPr>
              <w:spacing w:after="0" w:line="240" w:lineRule="auto"/>
            </w:pPr>
            <w:r>
              <w:t>General</w:t>
            </w:r>
          </w:p>
        </w:tc>
        <w:tc>
          <w:tcPr>
            <w:tcW w:w="560" w:type="dxa"/>
            <w:shd w:val="clear" w:color="auto" w:fill="auto"/>
          </w:tcPr>
          <w:p w:rsidR="002B3A10" w:rsidRPr="008B4E20" w:rsidRDefault="00B13FFB" w:rsidP="008B4E20">
            <w:pPr>
              <w:spacing w:after="0" w:line="240" w:lineRule="auto"/>
              <w:jc w:val="center"/>
            </w:pPr>
            <w:r>
              <w:t>B1</w:t>
            </w:r>
          </w:p>
        </w:tc>
        <w:tc>
          <w:tcPr>
            <w:tcW w:w="7282" w:type="dxa"/>
            <w:shd w:val="clear" w:color="auto" w:fill="auto"/>
          </w:tcPr>
          <w:p w:rsidR="00172EB0" w:rsidRPr="003351BA" w:rsidRDefault="009577F9" w:rsidP="00172EB0">
            <w:pPr>
              <w:spacing w:after="0" w:line="240" w:lineRule="auto"/>
              <w:rPr>
                <w:b/>
                <w:lang w:eastAsia="zh-CN"/>
              </w:rPr>
            </w:pPr>
            <w:r w:rsidRPr="003351BA">
              <w:rPr>
                <w:b/>
                <w:lang w:eastAsia="zh-CN"/>
              </w:rPr>
              <w:t>SORT FUNCTION</w:t>
            </w:r>
          </w:p>
          <w:p w:rsidR="009577F9" w:rsidRDefault="009577F9" w:rsidP="00172EB0">
            <w:pPr>
              <w:spacing w:after="0" w:line="240" w:lineRule="auto"/>
              <w:rPr>
                <w:lang w:eastAsia="zh-CN"/>
              </w:rPr>
            </w:pPr>
            <w:r>
              <w:rPr>
                <w:lang w:eastAsia="zh-CN"/>
              </w:rPr>
              <w:t xml:space="preserve">Please add sorting function </w:t>
            </w:r>
            <w:r w:rsidR="00C21240">
              <w:rPr>
                <w:lang w:eastAsia="zh-CN"/>
              </w:rPr>
              <w:t>throughout the Backend Panel. When we click on the headers, we should be able to sort the data accordingly.</w:t>
            </w:r>
          </w:p>
          <w:p w:rsidR="00C21240" w:rsidRDefault="00F52EE1" w:rsidP="00172EB0">
            <w:pPr>
              <w:spacing w:after="0" w:line="240" w:lineRule="auto"/>
              <w:rPr>
                <w:noProof/>
                <w:lang w:eastAsia="en-SG"/>
              </w:rPr>
            </w:pPr>
            <w:r>
              <w:rPr>
                <w:noProof/>
                <w:lan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49.5pt;height:141.75pt;visibility:visible;mso-wrap-style:square">
                  <v:imagedata r:id="rId8" o:title="" croptop="4768f" cropbottom="13887f" cropleft="-111f" cropright="669f"/>
                </v:shape>
              </w:pict>
            </w:r>
          </w:p>
          <w:p w:rsidR="00C21240" w:rsidRDefault="00C21240" w:rsidP="00172EB0">
            <w:pPr>
              <w:spacing w:after="0" w:line="240" w:lineRule="auto"/>
              <w:rPr>
                <w:noProof/>
                <w:lang w:eastAsia="en-SG"/>
              </w:rPr>
            </w:pPr>
            <w:r>
              <w:rPr>
                <w:noProof/>
                <w:lang w:eastAsia="en-SG"/>
              </w:rPr>
              <w:t>For example with the image above; when we click on “Username” the data should be sorted accordingly based on the Username, on ascending order. When clicked again on “Username”, the data will be sorted based on Username, on descending order.</w:t>
            </w:r>
          </w:p>
          <w:p w:rsidR="00DD23DD" w:rsidRDefault="00DD23DD" w:rsidP="00172EB0">
            <w:pPr>
              <w:spacing w:after="0" w:line="240" w:lineRule="auto"/>
              <w:rPr>
                <w:noProof/>
                <w:lang w:eastAsia="en-SG"/>
              </w:rPr>
            </w:pPr>
            <w:r w:rsidRPr="003E7127">
              <w:rPr>
                <w:noProof/>
                <w:highlight w:val="cyan"/>
                <w:lang w:eastAsia="zh-CN"/>
              </w:rPr>
              <w:t>Sun (</w:t>
            </w:r>
            <w:r>
              <w:rPr>
                <w:rFonts w:hint="eastAsia"/>
                <w:noProof/>
                <w:highlight w:val="cyan"/>
                <w:lang w:eastAsia="zh-CN"/>
              </w:rPr>
              <w:t>30</w:t>
            </w:r>
            <w:r w:rsidRPr="003E7127">
              <w:rPr>
                <w:noProof/>
                <w:highlight w:val="cyan"/>
                <w:lang w:eastAsia="zh-CN"/>
              </w:rPr>
              <w:t>/06/15, 1</w:t>
            </w:r>
            <w:r>
              <w:rPr>
                <w:rFonts w:hint="eastAsia"/>
                <w:noProof/>
                <w:highlight w:val="cyan"/>
                <w:lang w:eastAsia="zh-CN"/>
              </w:rPr>
              <w:t>8</w:t>
            </w:r>
            <w:r w:rsidRPr="003E7127">
              <w:rPr>
                <w:noProof/>
                <w:highlight w:val="cyan"/>
                <w:lang w:eastAsia="zh-CN"/>
              </w:rPr>
              <w:t>00hrs)</w:t>
            </w:r>
            <w:r>
              <w:rPr>
                <w:noProof/>
                <w:lang w:eastAsia="zh-CN"/>
              </w:rPr>
              <w:t xml:space="preserve">: </w:t>
            </w:r>
            <w:r>
              <w:rPr>
                <w:rFonts w:hint="eastAsia"/>
                <w:lang w:val="en-US" w:eastAsia="zh-CN"/>
              </w:rPr>
              <w:t>修改中</w:t>
            </w:r>
          </w:p>
          <w:p w:rsidR="00E0601E" w:rsidRDefault="00E0601E" w:rsidP="00E0601E">
            <w:pPr>
              <w:spacing w:after="0" w:line="240" w:lineRule="auto"/>
              <w:rPr>
                <w:lang w:eastAsia="zh-CN"/>
              </w:rPr>
            </w:pPr>
            <w:r w:rsidRPr="00DD23DD">
              <w:rPr>
                <w:rFonts w:hint="eastAsia"/>
                <w:highlight w:val="cyan"/>
                <w:lang w:eastAsia="zh-CN"/>
              </w:rPr>
              <w:t>Sun (</w:t>
            </w:r>
            <w:r>
              <w:rPr>
                <w:rFonts w:hint="eastAsia"/>
                <w:highlight w:val="cyan"/>
                <w:lang w:eastAsia="zh-CN"/>
              </w:rPr>
              <w:t>01/07</w:t>
            </w:r>
            <w:r w:rsidRPr="00DD23DD">
              <w:rPr>
                <w:rFonts w:hint="eastAsia"/>
                <w:highlight w:val="cyan"/>
                <w:lang w:eastAsia="zh-CN"/>
              </w:rPr>
              <w:t>/15, 1800hrs)</w:t>
            </w:r>
            <w:r w:rsidRPr="00DD23DD">
              <w:rPr>
                <w:rFonts w:hint="eastAsia"/>
                <w:lang w:eastAsia="zh-CN"/>
              </w:rPr>
              <w:t xml:space="preserve">: </w:t>
            </w:r>
            <w:r>
              <w:rPr>
                <w:rFonts w:hint="eastAsia"/>
                <w:lang w:eastAsia="zh-CN"/>
              </w:rPr>
              <w:t>已</w:t>
            </w:r>
            <w:r w:rsidR="005C599E">
              <w:rPr>
                <w:rFonts w:hint="eastAsia"/>
                <w:lang w:eastAsia="zh-CN"/>
              </w:rPr>
              <w:t>修改</w:t>
            </w:r>
            <w:r w:rsidR="005C599E">
              <w:rPr>
                <w:rFonts w:hint="eastAsia"/>
                <w:lang w:eastAsia="zh-CN"/>
              </w:rPr>
              <w:t>users</w:t>
            </w:r>
            <w:r w:rsidR="005C599E">
              <w:rPr>
                <w:rFonts w:hint="eastAsia"/>
                <w:lang w:eastAsia="zh-CN"/>
              </w:rPr>
              <w:t>部分</w:t>
            </w:r>
            <w:r>
              <w:rPr>
                <w:rFonts w:hint="eastAsia"/>
                <w:lang w:eastAsia="zh-CN"/>
              </w:rPr>
              <w:t>，</w:t>
            </w:r>
            <w:r w:rsidR="005C599E">
              <w:rPr>
                <w:rFonts w:hint="eastAsia"/>
                <w:lang w:eastAsia="zh-CN"/>
              </w:rPr>
              <w:t>正在修改其他部分（</w:t>
            </w:r>
            <w:proofErr w:type="spellStart"/>
            <w:r w:rsidR="005C599E">
              <w:rPr>
                <w:rFonts w:hint="eastAsia"/>
                <w:lang w:eastAsia="zh-CN"/>
              </w:rPr>
              <w:t>merchants,items</w:t>
            </w:r>
            <w:proofErr w:type="spellEnd"/>
            <w:r w:rsidR="005C599E">
              <w:rPr>
                <w:rFonts w:hint="eastAsia"/>
                <w:lang w:eastAsia="zh-CN"/>
              </w:rPr>
              <w:t xml:space="preserve"> ,etc.</w:t>
            </w:r>
            <w:r w:rsidR="005C599E">
              <w:rPr>
                <w:rFonts w:hint="eastAsia"/>
                <w:lang w:eastAsia="zh-CN"/>
              </w:rPr>
              <w:t>），</w:t>
            </w:r>
            <w:r>
              <w:rPr>
                <w:rFonts w:hint="eastAsia"/>
                <w:lang w:eastAsia="zh-CN"/>
              </w:rPr>
              <w:t>请看一下是否满足要求</w:t>
            </w:r>
          </w:p>
          <w:p w:rsidR="0012485F" w:rsidRPr="008B4E20" w:rsidRDefault="0012485F" w:rsidP="00172EB0">
            <w:pPr>
              <w:spacing w:after="0" w:line="240" w:lineRule="auto"/>
              <w:rPr>
                <w:lang w:eastAsia="zh-CN"/>
              </w:rPr>
            </w:pPr>
          </w:p>
        </w:tc>
        <w:tc>
          <w:tcPr>
            <w:tcW w:w="919" w:type="dxa"/>
            <w:shd w:val="clear" w:color="auto" w:fill="auto"/>
          </w:tcPr>
          <w:p w:rsidR="002B3A10" w:rsidRPr="008B4E20" w:rsidRDefault="00C21240" w:rsidP="008B4E20">
            <w:pPr>
              <w:spacing w:after="0" w:line="240" w:lineRule="auto"/>
              <w:jc w:val="center"/>
            </w:pPr>
            <w:r>
              <w:t>OPEN</w:t>
            </w: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B13FFB" w:rsidP="008B4E20">
            <w:pPr>
              <w:spacing w:after="0" w:line="240" w:lineRule="auto"/>
              <w:jc w:val="center"/>
            </w:pPr>
            <w:r>
              <w:t>B2</w:t>
            </w:r>
          </w:p>
        </w:tc>
        <w:tc>
          <w:tcPr>
            <w:tcW w:w="7282" w:type="dxa"/>
            <w:shd w:val="clear" w:color="auto" w:fill="auto"/>
          </w:tcPr>
          <w:p w:rsidR="00B13FFB" w:rsidRPr="00B13FFB" w:rsidRDefault="00B13FFB" w:rsidP="008B4E20">
            <w:pPr>
              <w:spacing w:after="0" w:line="240" w:lineRule="auto"/>
              <w:rPr>
                <w:b/>
              </w:rPr>
            </w:pPr>
            <w:r w:rsidRPr="00B13FFB">
              <w:rPr>
                <w:b/>
              </w:rPr>
              <w:t>MULTIPLE SELECTION &amp; ACTIONS</w:t>
            </w:r>
          </w:p>
          <w:p w:rsidR="00B13FFB" w:rsidRDefault="00B13FFB" w:rsidP="008B4E20">
            <w:pPr>
              <w:spacing w:after="0" w:line="240" w:lineRule="auto"/>
            </w:pPr>
            <w:r>
              <w:t>Please add multiple selection &amp; action function throughout the Backend Panel. The admin can select multiple users/items/merchants and apply an action to all selected.</w:t>
            </w:r>
          </w:p>
          <w:p w:rsidR="00B13FFB" w:rsidRDefault="00B13FFB" w:rsidP="008B4E20">
            <w:pPr>
              <w:spacing w:after="0" w:line="240" w:lineRule="auto"/>
            </w:pPr>
            <w:r>
              <w:t xml:space="preserve">For example: Admin wish to delete all Merchants which did not pass the review. Admin can first filter out Merchants which are “Not Pass”, and sort Merchants by the “Registration Time”. From the results, admin can select all the </w:t>
            </w:r>
            <w:r w:rsidR="00146857">
              <w:t xml:space="preserve">Merchants which </w:t>
            </w:r>
            <w:proofErr w:type="gramStart"/>
            <w:r w:rsidR="00146857">
              <w:t>has</w:t>
            </w:r>
            <w:proofErr w:type="gramEnd"/>
            <w:r w:rsidR="00146857">
              <w:t xml:space="preserve"> failed the review and are more than 1 month old from the registration time. After selection, a single click of “Delete” will delete all these selected Merchants.</w:t>
            </w:r>
          </w:p>
          <w:p w:rsidR="00146857" w:rsidRDefault="00146857" w:rsidP="008B4E20">
            <w:pPr>
              <w:spacing w:after="0" w:line="240" w:lineRule="auto"/>
            </w:pPr>
          </w:p>
          <w:p w:rsidR="00146857" w:rsidRDefault="00146857" w:rsidP="008B4E20">
            <w:pPr>
              <w:spacing w:after="0" w:line="240" w:lineRule="auto"/>
            </w:pPr>
            <w:r>
              <w:t>**This is just a simple example. We need the backend panel to be extremely powerful, and powerfully equipped with functions for the admin to easily manage the data &amp; platform.</w:t>
            </w:r>
          </w:p>
          <w:p w:rsidR="00B13FFB" w:rsidRDefault="00DD23DD" w:rsidP="008B4E20">
            <w:pPr>
              <w:spacing w:after="0" w:line="240" w:lineRule="auto"/>
              <w:rPr>
                <w:lang w:val="en-US" w:eastAsia="zh-CN"/>
              </w:rPr>
            </w:pPr>
            <w:r w:rsidRPr="003E7127">
              <w:rPr>
                <w:noProof/>
                <w:highlight w:val="cyan"/>
                <w:lang w:eastAsia="zh-CN"/>
              </w:rPr>
              <w:t>Sun (</w:t>
            </w:r>
            <w:r>
              <w:rPr>
                <w:rFonts w:hint="eastAsia"/>
                <w:noProof/>
                <w:highlight w:val="cyan"/>
                <w:lang w:eastAsia="zh-CN"/>
              </w:rPr>
              <w:t>30</w:t>
            </w:r>
            <w:r w:rsidRPr="003E7127">
              <w:rPr>
                <w:noProof/>
                <w:highlight w:val="cyan"/>
                <w:lang w:eastAsia="zh-CN"/>
              </w:rPr>
              <w:t>/06/15, 1</w:t>
            </w:r>
            <w:r>
              <w:rPr>
                <w:rFonts w:hint="eastAsia"/>
                <w:noProof/>
                <w:highlight w:val="cyan"/>
                <w:lang w:eastAsia="zh-CN"/>
              </w:rPr>
              <w:t>8</w:t>
            </w:r>
            <w:r w:rsidRPr="003E7127">
              <w:rPr>
                <w:noProof/>
                <w:highlight w:val="cyan"/>
                <w:lang w:eastAsia="zh-CN"/>
              </w:rPr>
              <w:t>00hrs)</w:t>
            </w:r>
            <w:r>
              <w:rPr>
                <w:noProof/>
                <w:lang w:eastAsia="zh-CN"/>
              </w:rPr>
              <w:t xml:space="preserve">: </w:t>
            </w:r>
            <w:r>
              <w:rPr>
                <w:rFonts w:hint="eastAsia"/>
                <w:lang w:val="en-US" w:eastAsia="zh-CN"/>
              </w:rPr>
              <w:t>正在完善</w:t>
            </w:r>
          </w:p>
          <w:p w:rsidR="00DD23DD" w:rsidRDefault="00DD23DD" w:rsidP="008B4E20">
            <w:pPr>
              <w:spacing w:after="0" w:line="240" w:lineRule="auto"/>
            </w:pPr>
            <w:proofErr w:type="spellStart"/>
            <w:r w:rsidRPr="00DD23DD">
              <w:rPr>
                <w:rFonts w:hint="eastAsia"/>
                <w:highlight w:val="yellow"/>
                <w:lang w:val="en-US" w:eastAsia="zh-CN"/>
              </w:rPr>
              <w:t>Kelvan</w:t>
            </w:r>
            <w:proofErr w:type="spellEnd"/>
            <w:r w:rsidRPr="00DD23DD">
              <w:rPr>
                <w:rFonts w:hint="eastAsia"/>
                <w:highlight w:val="yellow"/>
                <w:lang w:val="en-US" w:eastAsia="zh-CN"/>
              </w:rPr>
              <w:t xml:space="preserve"> (01/07/15, 0000hrs)</w:t>
            </w:r>
            <w:r>
              <w:rPr>
                <w:rFonts w:hint="eastAsia"/>
                <w:lang w:val="en-US" w:eastAsia="zh-CN"/>
              </w:rPr>
              <w:t xml:space="preserve">: Please try </w:t>
            </w:r>
            <w:proofErr w:type="gramStart"/>
            <w:r>
              <w:rPr>
                <w:rFonts w:hint="eastAsia"/>
                <w:lang w:val="en-US" w:eastAsia="zh-CN"/>
              </w:rPr>
              <w:t>resol</w:t>
            </w:r>
            <w:r>
              <w:rPr>
                <w:lang w:val="en-US" w:eastAsia="zh-CN"/>
              </w:rPr>
              <w:t>ve</w:t>
            </w:r>
            <w:proofErr w:type="gramEnd"/>
            <w:r>
              <w:rPr>
                <w:lang w:val="en-US" w:eastAsia="zh-CN"/>
              </w:rPr>
              <w:t xml:space="preserve"> this by 01/07/15.</w:t>
            </w:r>
          </w:p>
          <w:p w:rsidR="00AF6993" w:rsidRDefault="00AF6993" w:rsidP="00AF6993">
            <w:pPr>
              <w:spacing w:after="0" w:line="240" w:lineRule="auto"/>
              <w:rPr>
                <w:lang w:eastAsia="zh-CN"/>
              </w:rPr>
            </w:pPr>
            <w:r w:rsidRPr="00DD23DD">
              <w:rPr>
                <w:rFonts w:hint="eastAsia"/>
                <w:highlight w:val="cyan"/>
                <w:lang w:eastAsia="zh-CN"/>
              </w:rPr>
              <w:t>Sun (</w:t>
            </w:r>
            <w:r>
              <w:rPr>
                <w:rFonts w:hint="eastAsia"/>
                <w:highlight w:val="cyan"/>
                <w:lang w:eastAsia="zh-CN"/>
              </w:rPr>
              <w:t>01/07</w:t>
            </w:r>
            <w:r w:rsidRPr="00DD23DD">
              <w:rPr>
                <w:rFonts w:hint="eastAsia"/>
                <w:highlight w:val="cyan"/>
                <w:lang w:eastAsia="zh-CN"/>
              </w:rPr>
              <w:t>/15, 1800hrs)</w:t>
            </w:r>
            <w:r w:rsidRPr="00DD23DD">
              <w:rPr>
                <w:rFonts w:hint="eastAsia"/>
                <w:lang w:eastAsia="zh-CN"/>
              </w:rPr>
              <w:t xml:space="preserve">: </w:t>
            </w:r>
            <w:r>
              <w:rPr>
                <w:rFonts w:hint="eastAsia"/>
                <w:lang w:eastAsia="zh-CN"/>
              </w:rPr>
              <w:t>已修改</w:t>
            </w:r>
            <w:r>
              <w:rPr>
                <w:rFonts w:hint="eastAsia"/>
                <w:lang w:eastAsia="zh-CN"/>
              </w:rPr>
              <w:t>users</w:t>
            </w:r>
            <w:r>
              <w:rPr>
                <w:rFonts w:hint="eastAsia"/>
                <w:lang w:eastAsia="zh-CN"/>
              </w:rPr>
              <w:t>部分，</w:t>
            </w:r>
            <w:r>
              <w:rPr>
                <w:rFonts w:hint="eastAsia"/>
                <w:lang w:eastAsia="zh-CN"/>
              </w:rPr>
              <w:t>添加删除功能，</w:t>
            </w:r>
            <w:r>
              <w:rPr>
                <w:rFonts w:hint="eastAsia"/>
                <w:lang w:eastAsia="zh-CN"/>
              </w:rPr>
              <w:t>正在修改其他部分（</w:t>
            </w:r>
            <w:proofErr w:type="spellStart"/>
            <w:r>
              <w:rPr>
                <w:rFonts w:hint="eastAsia"/>
                <w:lang w:eastAsia="zh-CN"/>
              </w:rPr>
              <w:t>merchants,items</w:t>
            </w:r>
            <w:proofErr w:type="spellEnd"/>
            <w:r>
              <w:rPr>
                <w:rFonts w:hint="eastAsia"/>
                <w:lang w:eastAsia="zh-CN"/>
              </w:rPr>
              <w:t xml:space="preserve"> ,etc.</w:t>
            </w:r>
            <w:r>
              <w:rPr>
                <w:rFonts w:hint="eastAsia"/>
                <w:lang w:eastAsia="zh-CN"/>
              </w:rPr>
              <w:t>）</w:t>
            </w:r>
            <w:r>
              <w:rPr>
                <w:rFonts w:hint="eastAsia"/>
                <w:lang w:eastAsia="zh-CN"/>
              </w:rPr>
              <w:t>以及添加更多功能</w:t>
            </w:r>
            <w:r>
              <w:rPr>
                <w:rFonts w:hint="eastAsia"/>
                <w:lang w:eastAsia="zh-CN"/>
              </w:rPr>
              <w:t>，请看一下是否满足要求</w:t>
            </w:r>
          </w:p>
          <w:p w:rsidR="00DD23DD" w:rsidRPr="00AF6993" w:rsidRDefault="00DD23DD" w:rsidP="008B4E20">
            <w:pPr>
              <w:spacing w:after="0" w:line="240" w:lineRule="auto"/>
            </w:pPr>
          </w:p>
        </w:tc>
        <w:tc>
          <w:tcPr>
            <w:tcW w:w="919" w:type="dxa"/>
            <w:shd w:val="clear" w:color="auto" w:fill="auto"/>
          </w:tcPr>
          <w:p w:rsidR="002B3A10" w:rsidRPr="008B4E20" w:rsidRDefault="00146857" w:rsidP="008B4E20">
            <w:pPr>
              <w:spacing w:after="0" w:line="240" w:lineRule="auto"/>
              <w:jc w:val="center"/>
            </w:pPr>
            <w:r>
              <w:t>OPEN</w:t>
            </w: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425CD6" w:rsidP="008B4E20">
            <w:pPr>
              <w:spacing w:after="0" w:line="240" w:lineRule="auto"/>
              <w:jc w:val="center"/>
            </w:pPr>
            <w:r>
              <w:t>B3</w:t>
            </w:r>
          </w:p>
        </w:tc>
        <w:tc>
          <w:tcPr>
            <w:tcW w:w="7282" w:type="dxa"/>
            <w:shd w:val="clear" w:color="auto" w:fill="auto"/>
          </w:tcPr>
          <w:p w:rsidR="0041483D" w:rsidRPr="00425CD6" w:rsidRDefault="00425CD6" w:rsidP="008B4E20">
            <w:pPr>
              <w:spacing w:after="0" w:line="240" w:lineRule="auto"/>
              <w:rPr>
                <w:b/>
                <w:noProof/>
                <w:lang w:eastAsia="en-SG"/>
              </w:rPr>
            </w:pPr>
            <w:r w:rsidRPr="00425CD6">
              <w:rPr>
                <w:b/>
                <w:noProof/>
                <w:lang w:eastAsia="en-SG"/>
              </w:rPr>
              <w:t>100% DATA CONTROL</w:t>
            </w:r>
          </w:p>
          <w:p w:rsidR="00425CD6" w:rsidRDefault="00425CD6" w:rsidP="008B4E20">
            <w:pPr>
              <w:spacing w:after="0" w:line="240" w:lineRule="auto"/>
              <w:rPr>
                <w:noProof/>
                <w:lang w:eastAsia="en-SG"/>
              </w:rPr>
            </w:pPr>
            <w:r>
              <w:rPr>
                <w:noProof/>
                <w:lang w:eastAsia="en-SG"/>
              </w:rPr>
              <w:t>We have earlier highlighted that the admin is unable to manage a Buyer’s Address in the Backend Panel. This is just one small portion of the issue. The Admin should have 100% control power on all the data / website, meaning all data (except passwords) can be edited  &amp; managed by the Admin.</w:t>
            </w:r>
          </w:p>
          <w:p w:rsidR="00425CD6" w:rsidRDefault="00DD23DD" w:rsidP="008B4E20">
            <w:pPr>
              <w:spacing w:after="0" w:line="240" w:lineRule="auto"/>
              <w:rPr>
                <w:lang w:val="en-US" w:eastAsia="zh-CN"/>
              </w:rPr>
            </w:pPr>
            <w:r w:rsidRPr="003E7127">
              <w:rPr>
                <w:noProof/>
                <w:highlight w:val="cyan"/>
                <w:lang w:eastAsia="zh-CN"/>
              </w:rPr>
              <w:t>Sun (</w:t>
            </w:r>
            <w:r>
              <w:rPr>
                <w:rFonts w:hint="eastAsia"/>
                <w:noProof/>
                <w:highlight w:val="cyan"/>
                <w:lang w:eastAsia="zh-CN"/>
              </w:rPr>
              <w:t>30</w:t>
            </w:r>
            <w:r w:rsidRPr="003E7127">
              <w:rPr>
                <w:noProof/>
                <w:highlight w:val="cyan"/>
                <w:lang w:eastAsia="zh-CN"/>
              </w:rPr>
              <w:t>/06/15, 1</w:t>
            </w:r>
            <w:r>
              <w:rPr>
                <w:rFonts w:hint="eastAsia"/>
                <w:noProof/>
                <w:highlight w:val="cyan"/>
                <w:lang w:eastAsia="zh-CN"/>
              </w:rPr>
              <w:t>8</w:t>
            </w:r>
            <w:r w:rsidRPr="003E7127">
              <w:rPr>
                <w:noProof/>
                <w:highlight w:val="cyan"/>
                <w:lang w:eastAsia="zh-CN"/>
              </w:rPr>
              <w:t>00hrs)</w:t>
            </w:r>
            <w:r>
              <w:rPr>
                <w:noProof/>
                <w:lang w:eastAsia="zh-CN"/>
              </w:rPr>
              <w:t xml:space="preserve">: </w:t>
            </w:r>
            <w:r>
              <w:rPr>
                <w:rFonts w:hint="eastAsia"/>
                <w:lang w:val="en-US" w:eastAsia="zh-CN"/>
              </w:rPr>
              <w:t>正在完善</w:t>
            </w:r>
            <w:r>
              <w:rPr>
                <w:rFonts w:hint="eastAsia"/>
                <w:lang w:val="en-US" w:eastAsia="zh-CN"/>
              </w:rPr>
              <w:t xml:space="preserve"> 1.</w:t>
            </w:r>
            <w:r>
              <w:rPr>
                <w:rFonts w:hint="eastAsia"/>
                <w:lang w:val="en-US" w:eastAsia="zh-CN"/>
              </w:rPr>
              <w:t>用户信息管理</w:t>
            </w:r>
            <w:r>
              <w:rPr>
                <w:rFonts w:hint="eastAsia"/>
                <w:lang w:val="en-US" w:eastAsia="zh-CN"/>
              </w:rPr>
              <w:t>2.</w:t>
            </w:r>
            <w:r>
              <w:rPr>
                <w:rFonts w:hint="eastAsia"/>
                <w:lang w:val="en-US" w:eastAsia="zh-CN"/>
              </w:rPr>
              <w:t>商户信息管理</w:t>
            </w:r>
          </w:p>
          <w:p w:rsidR="00DD23DD" w:rsidRDefault="00DD23DD" w:rsidP="008B4E20">
            <w:pPr>
              <w:spacing w:after="0" w:line="240" w:lineRule="auto"/>
              <w:rPr>
                <w:lang w:val="en-US" w:eastAsia="zh-CN"/>
              </w:rPr>
            </w:pPr>
            <w:proofErr w:type="spellStart"/>
            <w:r w:rsidRPr="00DD23DD">
              <w:rPr>
                <w:rFonts w:hint="eastAsia"/>
                <w:highlight w:val="yellow"/>
                <w:lang w:val="en-US" w:eastAsia="zh-CN"/>
              </w:rPr>
              <w:t>Kelvan</w:t>
            </w:r>
            <w:proofErr w:type="spellEnd"/>
            <w:r w:rsidRPr="00DD23DD">
              <w:rPr>
                <w:rFonts w:hint="eastAsia"/>
                <w:highlight w:val="yellow"/>
                <w:lang w:val="en-US" w:eastAsia="zh-CN"/>
              </w:rPr>
              <w:t xml:space="preserve"> (01/07/15, 0000hrs)</w:t>
            </w:r>
            <w:r>
              <w:rPr>
                <w:rFonts w:hint="eastAsia"/>
                <w:lang w:val="en-US" w:eastAsia="zh-CN"/>
              </w:rPr>
              <w:t xml:space="preserve">: </w:t>
            </w:r>
            <w:r>
              <w:rPr>
                <w:lang w:val="en-US" w:eastAsia="zh-CN"/>
              </w:rPr>
              <w:t>Glad to hear that, but I don’t expect this issue to be resolved immediately. Please consistently check and monitor that 100% data control rule is applied throughout.</w:t>
            </w:r>
          </w:p>
          <w:p w:rsidR="00AF6993" w:rsidRDefault="00AF6993" w:rsidP="00AF6993">
            <w:pPr>
              <w:spacing w:after="0" w:line="240" w:lineRule="auto"/>
              <w:rPr>
                <w:lang w:eastAsia="zh-CN"/>
              </w:rPr>
            </w:pPr>
            <w:r w:rsidRPr="00DD23DD">
              <w:rPr>
                <w:rFonts w:hint="eastAsia"/>
                <w:highlight w:val="cyan"/>
                <w:lang w:eastAsia="zh-CN"/>
              </w:rPr>
              <w:t>Sun (</w:t>
            </w:r>
            <w:r>
              <w:rPr>
                <w:rFonts w:hint="eastAsia"/>
                <w:highlight w:val="cyan"/>
                <w:lang w:eastAsia="zh-CN"/>
              </w:rPr>
              <w:t>01/07</w:t>
            </w:r>
            <w:r w:rsidRPr="00DD23DD">
              <w:rPr>
                <w:rFonts w:hint="eastAsia"/>
                <w:highlight w:val="cyan"/>
                <w:lang w:eastAsia="zh-CN"/>
              </w:rPr>
              <w:t>/15, 1800hrs)</w:t>
            </w:r>
            <w:r w:rsidRPr="00DD23DD">
              <w:rPr>
                <w:rFonts w:hint="eastAsia"/>
                <w:lang w:eastAsia="zh-CN"/>
              </w:rPr>
              <w:t xml:space="preserve">: </w:t>
            </w:r>
            <w:r>
              <w:rPr>
                <w:rFonts w:hint="eastAsia"/>
                <w:lang w:eastAsia="zh-CN"/>
              </w:rPr>
              <w:t>我们在不断完善并添加新功能</w:t>
            </w:r>
            <w:bookmarkStart w:id="0" w:name="_GoBack"/>
            <w:bookmarkEnd w:id="0"/>
          </w:p>
          <w:p w:rsidR="00DD23DD" w:rsidRPr="008B4E20" w:rsidRDefault="00DD23DD" w:rsidP="008B4E20">
            <w:pPr>
              <w:spacing w:after="0" w:line="240" w:lineRule="auto"/>
              <w:rPr>
                <w:noProof/>
                <w:lang w:eastAsia="en-SG"/>
              </w:rPr>
            </w:pPr>
          </w:p>
        </w:tc>
        <w:tc>
          <w:tcPr>
            <w:tcW w:w="919" w:type="dxa"/>
            <w:shd w:val="clear" w:color="auto" w:fill="auto"/>
          </w:tcPr>
          <w:p w:rsidR="002B3A10" w:rsidRPr="008B4E20" w:rsidRDefault="00425CD6" w:rsidP="008B4E20">
            <w:pPr>
              <w:spacing w:after="0" w:line="240" w:lineRule="auto"/>
              <w:jc w:val="center"/>
            </w:pPr>
            <w:r>
              <w:t>OPEN</w:t>
            </w: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2B3A10" w:rsidP="008B4E20">
            <w:pPr>
              <w:spacing w:after="0" w:line="240" w:lineRule="auto"/>
              <w:jc w:val="center"/>
            </w:pPr>
          </w:p>
        </w:tc>
        <w:tc>
          <w:tcPr>
            <w:tcW w:w="7282" w:type="dxa"/>
            <w:shd w:val="clear" w:color="auto" w:fill="auto"/>
          </w:tcPr>
          <w:p w:rsidR="002B3A10" w:rsidRPr="008B4E20" w:rsidRDefault="002B3A10" w:rsidP="008B4E20">
            <w:pPr>
              <w:spacing w:after="0" w:line="240" w:lineRule="auto"/>
            </w:pPr>
          </w:p>
        </w:tc>
        <w:tc>
          <w:tcPr>
            <w:tcW w:w="919" w:type="dxa"/>
            <w:shd w:val="clear" w:color="auto" w:fill="auto"/>
          </w:tcPr>
          <w:p w:rsidR="002B3A10" w:rsidRPr="008B4E20" w:rsidRDefault="002B3A10" w:rsidP="008B4E20">
            <w:pPr>
              <w:spacing w:after="0" w:line="240" w:lineRule="auto"/>
              <w:jc w:val="center"/>
            </w:pPr>
          </w:p>
        </w:tc>
      </w:tr>
      <w:tr w:rsidR="002B3A10" w:rsidRPr="008B4E20" w:rsidTr="0066613D">
        <w:tc>
          <w:tcPr>
            <w:tcW w:w="2218" w:type="dxa"/>
            <w:shd w:val="clear" w:color="auto" w:fill="7F7F7F"/>
          </w:tcPr>
          <w:p w:rsidR="002B3A10" w:rsidRPr="008B4E20" w:rsidRDefault="002B3A10" w:rsidP="008B4E20">
            <w:pPr>
              <w:spacing w:after="0" w:line="240" w:lineRule="auto"/>
            </w:pPr>
          </w:p>
        </w:tc>
        <w:tc>
          <w:tcPr>
            <w:tcW w:w="560" w:type="dxa"/>
            <w:shd w:val="clear" w:color="auto" w:fill="7F7F7F"/>
          </w:tcPr>
          <w:p w:rsidR="002B3A10" w:rsidRPr="008B4E20" w:rsidRDefault="002B3A10" w:rsidP="008B4E20">
            <w:pPr>
              <w:spacing w:after="0" w:line="240" w:lineRule="auto"/>
              <w:jc w:val="center"/>
            </w:pPr>
          </w:p>
        </w:tc>
        <w:tc>
          <w:tcPr>
            <w:tcW w:w="7282" w:type="dxa"/>
            <w:shd w:val="clear" w:color="auto" w:fill="7F7F7F"/>
          </w:tcPr>
          <w:p w:rsidR="002B3A10" w:rsidRPr="008B4E20" w:rsidRDefault="002B3A10" w:rsidP="008B4E20">
            <w:pPr>
              <w:spacing w:after="0" w:line="240" w:lineRule="auto"/>
            </w:pPr>
          </w:p>
        </w:tc>
        <w:tc>
          <w:tcPr>
            <w:tcW w:w="919" w:type="dxa"/>
            <w:shd w:val="clear" w:color="auto" w:fill="7F7F7F"/>
          </w:tcPr>
          <w:p w:rsidR="002B3A10" w:rsidRPr="008B4E20" w:rsidRDefault="002B3A10" w:rsidP="008B4E20">
            <w:pPr>
              <w:spacing w:after="0" w:line="240" w:lineRule="auto"/>
              <w:jc w:val="center"/>
            </w:pPr>
          </w:p>
        </w:tc>
      </w:tr>
      <w:tr w:rsidR="002B3A10" w:rsidRPr="008B4E20" w:rsidTr="009577F9">
        <w:tc>
          <w:tcPr>
            <w:tcW w:w="2218" w:type="dxa"/>
            <w:shd w:val="clear" w:color="auto" w:fill="auto"/>
          </w:tcPr>
          <w:p w:rsidR="002B3A10" w:rsidRPr="008B4E20" w:rsidRDefault="00063331" w:rsidP="008B4E20">
            <w:pPr>
              <w:spacing w:after="0" w:line="240" w:lineRule="auto"/>
            </w:pPr>
            <w:r>
              <w:t>Data</w:t>
            </w:r>
          </w:p>
        </w:tc>
        <w:tc>
          <w:tcPr>
            <w:tcW w:w="560" w:type="dxa"/>
            <w:shd w:val="clear" w:color="auto" w:fill="auto"/>
          </w:tcPr>
          <w:p w:rsidR="002B3A10" w:rsidRPr="008B4E20" w:rsidRDefault="00063331" w:rsidP="008B4E20">
            <w:pPr>
              <w:spacing w:after="0" w:line="240" w:lineRule="auto"/>
              <w:jc w:val="center"/>
            </w:pPr>
            <w:r>
              <w:t>C1</w:t>
            </w:r>
          </w:p>
        </w:tc>
        <w:tc>
          <w:tcPr>
            <w:tcW w:w="7282" w:type="dxa"/>
            <w:shd w:val="clear" w:color="auto" w:fill="auto"/>
          </w:tcPr>
          <w:p w:rsidR="00DD23DD" w:rsidRPr="00DD23DD" w:rsidRDefault="00DD23DD" w:rsidP="00DD23DD">
            <w:pPr>
              <w:rPr>
                <w:b/>
              </w:rPr>
            </w:pPr>
            <w:r w:rsidRPr="00DD23DD">
              <w:rPr>
                <w:b/>
              </w:rPr>
              <w:t>SYNCHRONIZATION OF USER &amp; MERCHANT ACCOUNT INFORMATION</w:t>
            </w:r>
          </w:p>
          <w:p w:rsidR="00DD23DD" w:rsidRDefault="00DD23DD" w:rsidP="00DD23DD">
            <w:r>
              <w:t>Please re-configure the registration system. After few days straight on testing registration, there is a major loop-hole in the system.</w:t>
            </w:r>
          </w:p>
          <w:p w:rsidR="00DD23DD" w:rsidRDefault="00DD23DD" w:rsidP="00DD23DD">
            <w:pPr>
              <w:pStyle w:val="a4"/>
              <w:numPr>
                <w:ilvl w:val="0"/>
                <w:numId w:val="8"/>
              </w:numPr>
              <w:spacing w:after="0" w:line="240" w:lineRule="auto"/>
            </w:pPr>
            <w:r>
              <w:t xml:space="preserve">Merchant account has User ability, thus in the front panel they are allowed to log in as User to make purchases. However in the Backend Panel, the Merchant’s Information (under edit mode), does not have information of that available as a User. The Merchant can have </w:t>
            </w:r>
            <w:proofErr w:type="gramStart"/>
            <w:r>
              <w:t>a Date</w:t>
            </w:r>
            <w:proofErr w:type="gramEnd"/>
            <w:r>
              <w:t xml:space="preserve"> of Birth information, but this information is not manageable in Backend Panel as Merchant’s Information is of a different format.</w:t>
            </w:r>
          </w:p>
          <w:p w:rsidR="00DD23DD" w:rsidRDefault="00DD23DD" w:rsidP="00DD23DD">
            <w:pPr>
              <w:pStyle w:val="a4"/>
              <w:numPr>
                <w:ilvl w:val="0"/>
                <w:numId w:val="8"/>
              </w:numPr>
              <w:spacing w:after="0" w:line="240" w:lineRule="auto"/>
            </w:pPr>
            <w:r>
              <w:t>There are also many different addresses stored, under User &amp; Merchant formats, but under the same account.</w:t>
            </w:r>
          </w:p>
          <w:p w:rsidR="00DD23DD" w:rsidRDefault="00DD23DD" w:rsidP="00DD23DD">
            <w:pPr>
              <w:pStyle w:val="a4"/>
              <w:numPr>
                <w:ilvl w:val="0"/>
                <w:numId w:val="8"/>
              </w:numPr>
              <w:spacing w:after="0" w:line="240" w:lineRule="auto"/>
            </w:pPr>
            <w:r>
              <w:t>Overall, we have no control over Merchant’s general account information.</w:t>
            </w:r>
          </w:p>
          <w:p w:rsidR="00DD23DD" w:rsidRDefault="00DD23DD" w:rsidP="00DD23DD"/>
          <w:p w:rsidR="00DD23DD" w:rsidRDefault="00DD23DD" w:rsidP="00DD23DD">
            <w:pPr>
              <w:pStyle w:val="a4"/>
              <w:numPr>
                <w:ilvl w:val="0"/>
                <w:numId w:val="7"/>
              </w:numPr>
              <w:spacing w:after="0" w:line="240" w:lineRule="auto"/>
            </w:pPr>
            <w:r>
              <w:t>Can I suggest that the registration system / account information is re-build? I will prefer our registration hierarchy to be same as per Seller Registration (Step 01, 02 &amp; 03).</w:t>
            </w:r>
          </w:p>
          <w:p w:rsidR="00DD23DD" w:rsidRDefault="00DD23DD" w:rsidP="00DD23DD">
            <w:pPr>
              <w:pStyle w:val="a4"/>
            </w:pPr>
          </w:p>
          <w:p w:rsidR="00DD23DD" w:rsidRDefault="00DD23DD" w:rsidP="00DD23DD">
            <w:pPr>
              <w:pStyle w:val="a4"/>
            </w:pPr>
            <w:r>
              <w:t>Step 01 = User Account</w:t>
            </w:r>
          </w:p>
          <w:p w:rsidR="00DD23DD" w:rsidRDefault="00DD23DD" w:rsidP="00DD23DD">
            <w:pPr>
              <w:pStyle w:val="a4"/>
            </w:pPr>
            <w:r>
              <w:t>Step 01, 02 &amp; 03 = Seller Account</w:t>
            </w:r>
          </w:p>
          <w:p w:rsidR="00DD23DD" w:rsidRDefault="00DD23DD" w:rsidP="00DD23DD">
            <w:pPr>
              <w:pStyle w:val="a4"/>
            </w:pPr>
          </w:p>
          <w:p w:rsidR="00DD23DD" w:rsidRDefault="00DD23DD" w:rsidP="00DD23DD">
            <w:pPr>
              <w:pStyle w:val="a4"/>
            </w:pPr>
            <w:r>
              <w:t>The Backend Panel will have the same interface / information of the account (whether it is User or Merchant), but a Merchant Account will have more information than a User. User account will first basic information (obtained in Step 01), and when User apply for upgrade to Merchant, their account information will be expanded accordingly.</w:t>
            </w:r>
          </w:p>
          <w:p w:rsidR="00DD23DD" w:rsidRDefault="00DD23DD" w:rsidP="00DD23DD">
            <w:pPr>
              <w:pStyle w:val="a4"/>
            </w:pPr>
          </w:p>
          <w:p w:rsidR="002A0175" w:rsidRPr="008B4E20" w:rsidRDefault="00DD23DD" w:rsidP="00DD23DD">
            <w:pPr>
              <w:spacing w:after="0" w:line="240" w:lineRule="auto"/>
              <w:ind w:left="720"/>
              <w:rPr>
                <w:lang w:eastAsia="zh-CN"/>
              </w:rPr>
            </w:pPr>
            <w:r>
              <w:t>**Sorry, I might not have explained this issue clearly enough in my own words. Please give me a call to discuss, so we both are on the correct path.</w:t>
            </w:r>
          </w:p>
        </w:tc>
        <w:tc>
          <w:tcPr>
            <w:tcW w:w="919" w:type="dxa"/>
            <w:shd w:val="clear" w:color="auto" w:fill="auto"/>
          </w:tcPr>
          <w:p w:rsidR="002B3A10" w:rsidRPr="008B4E20" w:rsidRDefault="00063331" w:rsidP="008B4E20">
            <w:pPr>
              <w:spacing w:after="0" w:line="240" w:lineRule="auto"/>
              <w:jc w:val="center"/>
            </w:pPr>
            <w:r>
              <w:t>OPEN</w:t>
            </w: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2B3A10" w:rsidP="008B4E20">
            <w:pPr>
              <w:spacing w:after="0" w:line="240" w:lineRule="auto"/>
              <w:jc w:val="center"/>
            </w:pPr>
          </w:p>
        </w:tc>
        <w:tc>
          <w:tcPr>
            <w:tcW w:w="7282" w:type="dxa"/>
            <w:shd w:val="clear" w:color="auto" w:fill="auto"/>
          </w:tcPr>
          <w:p w:rsidR="002B3A10" w:rsidRPr="008B4E20" w:rsidRDefault="002B3A10" w:rsidP="008B4E20">
            <w:pPr>
              <w:spacing w:after="0" w:line="240" w:lineRule="auto"/>
            </w:pPr>
          </w:p>
        </w:tc>
        <w:tc>
          <w:tcPr>
            <w:tcW w:w="919" w:type="dxa"/>
            <w:shd w:val="clear" w:color="auto" w:fill="auto"/>
          </w:tcPr>
          <w:p w:rsidR="002B3A10" w:rsidRPr="008B4E20" w:rsidRDefault="002B3A10" w:rsidP="008B4E20">
            <w:pPr>
              <w:spacing w:after="0" w:line="240" w:lineRule="auto"/>
              <w:jc w:val="center"/>
            </w:pP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2B3A10" w:rsidP="008B4E20">
            <w:pPr>
              <w:spacing w:after="0" w:line="240" w:lineRule="auto"/>
              <w:jc w:val="center"/>
            </w:pPr>
          </w:p>
        </w:tc>
        <w:tc>
          <w:tcPr>
            <w:tcW w:w="7282" w:type="dxa"/>
            <w:shd w:val="clear" w:color="auto" w:fill="auto"/>
          </w:tcPr>
          <w:p w:rsidR="00301AE2" w:rsidRPr="008B4E20" w:rsidRDefault="00301AE2" w:rsidP="008B4E20">
            <w:pPr>
              <w:spacing w:after="0" w:line="240" w:lineRule="auto"/>
              <w:rPr>
                <w:color w:val="000000"/>
                <w:lang w:eastAsia="zh-CN"/>
              </w:rPr>
            </w:pPr>
          </w:p>
        </w:tc>
        <w:tc>
          <w:tcPr>
            <w:tcW w:w="919" w:type="dxa"/>
            <w:shd w:val="clear" w:color="auto" w:fill="auto"/>
          </w:tcPr>
          <w:p w:rsidR="002B3A10" w:rsidRPr="008B4E20" w:rsidRDefault="002B3A10" w:rsidP="008B4E20">
            <w:pPr>
              <w:spacing w:after="0" w:line="240" w:lineRule="auto"/>
              <w:jc w:val="center"/>
            </w:pP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2B3A10" w:rsidP="008B4E20">
            <w:pPr>
              <w:spacing w:after="0" w:line="240" w:lineRule="auto"/>
              <w:jc w:val="center"/>
            </w:pPr>
          </w:p>
        </w:tc>
        <w:tc>
          <w:tcPr>
            <w:tcW w:w="7282" w:type="dxa"/>
            <w:shd w:val="clear" w:color="auto" w:fill="auto"/>
          </w:tcPr>
          <w:p w:rsidR="00AC2BE2" w:rsidRPr="008B4E20" w:rsidRDefault="00AC2BE2" w:rsidP="008B4E20">
            <w:pPr>
              <w:spacing w:after="0" w:line="240" w:lineRule="auto"/>
              <w:rPr>
                <w:color w:val="000000"/>
                <w:lang w:eastAsia="zh-CN"/>
              </w:rPr>
            </w:pPr>
          </w:p>
        </w:tc>
        <w:tc>
          <w:tcPr>
            <w:tcW w:w="919" w:type="dxa"/>
            <w:shd w:val="clear" w:color="auto" w:fill="auto"/>
          </w:tcPr>
          <w:p w:rsidR="002B3A10" w:rsidRPr="008B4E20" w:rsidRDefault="002B3A10" w:rsidP="008B4E20">
            <w:pPr>
              <w:spacing w:after="0" w:line="240" w:lineRule="auto"/>
              <w:jc w:val="center"/>
            </w:pP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2B3A10" w:rsidP="008B4E20">
            <w:pPr>
              <w:spacing w:after="0" w:line="240" w:lineRule="auto"/>
              <w:jc w:val="center"/>
            </w:pPr>
          </w:p>
        </w:tc>
        <w:tc>
          <w:tcPr>
            <w:tcW w:w="7282" w:type="dxa"/>
            <w:shd w:val="clear" w:color="auto" w:fill="auto"/>
          </w:tcPr>
          <w:p w:rsidR="002B3A10" w:rsidRPr="008B4E20" w:rsidRDefault="002B3A10" w:rsidP="008B4E20">
            <w:pPr>
              <w:spacing w:after="0" w:line="240" w:lineRule="auto"/>
              <w:rPr>
                <w:lang w:eastAsia="zh-CN"/>
              </w:rPr>
            </w:pPr>
          </w:p>
        </w:tc>
        <w:tc>
          <w:tcPr>
            <w:tcW w:w="919" w:type="dxa"/>
            <w:shd w:val="clear" w:color="auto" w:fill="auto"/>
          </w:tcPr>
          <w:p w:rsidR="002B3A10" w:rsidRPr="008B4E20" w:rsidRDefault="002B3A10" w:rsidP="008B4E20">
            <w:pPr>
              <w:spacing w:after="0" w:line="240" w:lineRule="auto"/>
              <w:jc w:val="center"/>
            </w:pPr>
          </w:p>
        </w:tc>
      </w:tr>
      <w:tr w:rsidR="00915649" w:rsidRPr="008B4E20" w:rsidTr="009577F9">
        <w:tc>
          <w:tcPr>
            <w:tcW w:w="2218" w:type="dxa"/>
            <w:shd w:val="clear" w:color="auto" w:fill="auto"/>
          </w:tcPr>
          <w:p w:rsidR="00915649" w:rsidRPr="008B4E20" w:rsidRDefault="00915649" w:rsidP="008B4E20">
            <w:pPr>
              <w:spacing w:after="0" w:line="240" w:lineRule="auto"/>
            </w:pPr>
          </w:p>
        </w:tc>
        <w:tc>
          <w:tcPr>
            <w:tcW w:w="560" w:type="dxa"/>
            <w:shd w:val="clear" w:color="auto" w:fill="auto"/>
          </w:tcPr>
          <w:p w:rsidR="00915649" w:rsidRPr="008B4E20" w:rsidRDefault="00915649" w:rsidP="008B4E20">
            <w:pPr>
              <w:spacing w:after="0" w:line="240" w:lineRule="auto"/>
              <w:jc w:val="center"/>
            </w:pPr>
          </w:p>
        </w:tc>
        <w:tc>
          <w:tcPr>
            <w:tcW w:w="7282" w:type="dxa"/>
            <w:shd w:val="clear" w:color="auto" w:fill="auto"/>
          </w:tcPr>
          <w:p w:rsidR="00915649" w:rsidRPr="008B4E20" w:rsidRDefault="00915649" w:rsidP="008B4E20">
            <w:pPr>
              <w:spacing w:after="0" w:line="240" w:lineRule="auto"/>
            </w:pPr>
          </w:p>
        </w:tc>
        <w:tc>
          <w:tcPr>
            <w:tcW w:w="919" w:type="dxa"/>
            <w:shd w:val="clear" w:color="auto" w:fill="auto"/>
          </w:tcPr>
          <w:p w:rsidR="00915649" w:rsidRPr="008B4E20" w:rsidRDefault="00915649" w:rsidP="008B4E20">
            <w:pPr>
              <w:spacing w:after="0" w:line="240" w:lineRule="auto"/>
              <w:jc w:val="center"/>
            </w:pP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2B3A10" w:rsidP="008B4E20">
            <w:pPr>
              <w:spacing w:after="0" w:line="240" w:lineRule="auto"/>
              <w:jc w:val="center"/>
            </w:pPr>
          </w:p>
        </w:tc>
        <w:tc>
          <w:tcPr>
            <w:tcW w:w="7282" w:type="dxa"/>
            <w:shd w:val="clear" w:color="auto" w:fill="auto"/>
          </w:tcPr>
          <w:p w:rsidR="002B3A10" w:rsidRPr="008B4E20" w:rsidRDefault="002B3A10" w:rsidP="008B4E20">
            <w:pPr>
              <w:spacing w:after="0" w:line="240" w:lineRule="auto"/>
            </w:pPr>
          </w:p>
        </w:tc>
        <w:tc>
          <w:tcPr>
            <w:tcW w:w="919" w:type="dxa"/>
            <w:shd w:val="clear" w:color="auto" w:fill="auto"/>
          </w:tcPr>
          <w:p w:rsidR="002B3A10" w:rsidRPr="008B4E20" w:rsidRDefault="002B3A10" w:rsidP="008B4E20">
            <w:pPr>
              <w:spacing w:after="0" w:line="240" w:lineRule="auto"/>
              <w:jc w:val="center"/>
            </w:pPr>
          </w:p>
        </w:tc>
      </w:tr>
      <w:tr w:rsidR="002B3A10" w:rsidRPr="008B4E20" w:rsidTr="009577F9">
        <w:tc>
          <w:tcPr>
            <w:tcW w:w="2218" w:type="dxa"/>
            <w:shd w:val="clear" w:color="auto" w:fill="auto"/>
          </w:tcPr>
          <w:p w:rsidR="002B3A10" w:rsidRPr="008B4E20" w:rsidRDefault="002B3A10" w:rsidP="008B4E20">
            <w:pPr>
              <w:spacing w:after="0" w:line="240" w:lineRule="auto"/>
            </w:pPr>
          </w:p>
        </w:tc>
        <w:tc>
          <w:tcPr>
            <w:tcW w:w="560" w:type="dxa"/>
            <w:shd w:val="clear" w:color="auto" w:fill="auto"/>
          </w:tcPr>
          <w:p w:rsidR="002B3A10" w:rsidRPr="008B4E20" w:rsidRDefault="002B3A10" w:rsidP="008B4E20">
            <w:pPr>
              <w:spacing w:after="0" w:line="240" w:lineRule="auto"/>
              <w:jc w:val="center"/>
            </w:pPr>
          </w:p>
        </w:tc>
        <w:tc>
          <w:tcPr>
            <w:tcW w:w="7282" w:type="dxa"/>
            <w:shd w:val="clear" w:color="auto" w:fill="auto"/>
          </w:tcPr>
          <w:p w:rsidR="00915649" w:rsidRPr="008B4E20" w:rsidRDefault="00915649" w:rsidP="008B4E20">
            <w:pPr>
              <w:spacing w:after="0" w:line="240" w:lineRule="auto"/>
            </w:pPr>
          </w:p>
        </w:tc>
        <w:tc>
          <w:tcPr>
            <w:tcW w:w="919" w:type="dxa"/>
            <w:shd w:val="clear" w:color="auto" w:fill="auto"/>
          </w:tcPr>
          <w:p w:rsidR="002B3A10" w:rsidRPr="008B4E20" w:rsidRDefault="002B3A10" w:rsidP="008B4E20">
            <w:pPr>
              <w:spacing w:after="0" w:line="240" w:lineRule="auto"/>
              <w:jc w:val="center"/>
            </w:pPr>
          </w:p>
        </w:tc>
      </w:tr>
      <w:tr w:rsidR="00301AE2" w:rsidRPr="008B4E20" w:rsidTr="00BD4D5A">
        <w:tc>
          <w:tcPr>
            <w:tcW w:w="2218" w:type="dxa"/>
            <w:shd w:val="clear" w:color="auto" w:fill="auto"/>
          </w:tcPr>
          <w:p w:rsidR="00301AE2" w:rsidRPr="008B4E20" w:rsidRDefault="00301AE2" w:rsidP="00BD4D5A">
            <w:pPr>
              <w:spacing w:after="0" w:line="240" w:lineRule="auto"/>
            </w:pPr>
          </w:p>
        </w:tc>
        <w:tc>
          <w:tcPr>
            <w:tcW w:w="560" w:type="dxa"/>
            <w:shd w:val="clear" w:color="auto" w:fill="auto"/>
          </w:tcPr>
          <w:p w:rsidR="00301AE2" w:rsidRPr="008B4E20" w:rsidRDefault="00301AE2" w:rsidP="00301AE2">
            <w:pPr>
              <w:spacing w:after="0" w:line="240" w:lineRule="auto"/>
              <w:jc w:val="center"/>
            </w:pPr>
          </w:p>
        </w:tc>
        <w:tc>
          <w:tcPr>
            <w:tcW w:w="7282" w:type="dxa"/>
            <w:shd w:val="clear" w:color="auto" w:fill="auto"/>
          </w:tcPr>
          <w:p w:rsidR="00915649" w:rsidRPr="008B4E20" w:rsidRDefault="00915649" w:rsidP="00301AE2">
            <w:pPr>
              <w:spacing w:after="0" w:line="240" w:lineRule="auto"/>
            </w:pPr>
          </w:p>
        </w:tc>
        <w:tc>
          <w:tcPr>
            <w:tcW w:w="919" w:type="dxa"/>
            <w:shd w:val="clear" w:color="auto" w:fill="auto"/>
          </w:tcPr>
          <w:p w:rsidR="00301AE2" w:rsidRPr="008B4E20" w:rsidRDefault="00301AE2" w:rsidP="00BD4D5A">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rPr>
                <w:b/>
              </w:rPr>
            </w:pPr>
          </w:p>
        </w:tc>
        <w:tc>
          <w:tcPr>
            <w:tcW w:w="7282" w:type="dxa"/>
          </w:tcPr>
          <w:p w:rsidR="002B3A10" w:rsidRPr="008B4E20" w:rsidRDefault="002B3A10" w:rsidP="008B4E20">
            <w:pPr>
              <w:spacing w:after="0" w:line="240" w:lineRule="auto"/>
              <w:rPr>
                <w:b/>
              </w:rPr>
            </w:pPr>
          </w:p>
        </w:tc>
        <w:tc>
          <w:tcPr>
            <w:tcW w:w="919" w:type="dxa"/>
          </w:tcPr>
          <w:p w:rsidR="002B3A10" w:rsidRPr="008B4E20" w:rsidRDefault="002B3A10" w:rsidP="008B4E20">
            <w:pPr>
              <w:spacing w:after="0" w:line="240" w:lineRule="auto"/>
              <w:jc w:val="center"/>
              <w:rPr>
                <w:b/>
              </w:rP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rPr>
                <w:b/>
              </w:rPr>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r w:rsidR="002B3A10" w:rsidRPr="008B4E20" w:rsidTr="008B4E20">
        <w:tc>
          <w:tcPr>
            <w:tcW w:w="2218" w:type="dxa"/>
          </w:tcPr>
          <w:p w:rsidR="002B3A10" w:rsidRPr="008B4E20" w:rsidRDefault="002B3A10" w:rsidP="008B4E20">
            <w:pPr>
              <w:spacing w:after="0" w:line="240" w:lineRule="auto"/>
            </w:pPr>
          </w:p>
        </w:tc>
        <w:tc>
          <w:tcPr>
            <w:tcW w:w="560" w:type="dxa"/>
          </w:tcPr>
          <w:p w:rsidR="002B3A10" w:rsidRPr="008B4E20" w:rsidRDefault="002B3A10" w:rsidP="008B4E20">
            <w:pPr>
              <w:spacing w:after="0" w:line="240" w:lineRule="auto"/>
              <w:jc w:val="center"/>
            </w:pPr>
          </w:p>
        </w:tc>
        <w:tc>
          <w:tcPr>
            <w:tcW w:w="7282" w:type="dxa"/>
          </w:tcPr>
          <w:p w:rsidR="002B3A10" w:rsidRPr="008B4E20" w:rsidRDefault="002B3A10" w:rsidP="008B4E20">
            <w:pPr>
              <w:spacing w:after="0" w:line="240" w:lineRule="auto"/>
            </w:pPr>
          </w:p>
        </w:tc>
        <w:tc>
          <w:tcPr>
            <w:tcW w:w="919" w:type="dxa"/>
          </w:tcPr>
          <w:p w:rsidR="002B3A10" w:rsidRPr="008B4E20" w:rsidRDefault="002B3A10" w:rsidP="008B4E20">
            <w:pPr>
              <w:spacing w:after="0" w:line="240" w:lineRule="auto"/>
              <w:jc w:val="center"/>
            </w:pPr>
          </w:p>
        </w:tc>
      </w:tr>
    </w:tbl>
    <w:p w:rsidR="002B3A10" w:rsidRDefault="002B3A10"/>
    <w:sectPr w:rsidR="002B3A10" w:rsidSect="00E64900">
      <w:pgSz w:w="11906" w:h="16838"/>
      <w:pgMar w:top="568" w:right="566" w:bottom="568"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EE1" w:rsidRDefault="00F52EE1" w:rsidP="000745DD">
      <w:pPr>
        <w:spacing w:after="0" w:line="240" w:lineRule="auto"/>
      </w:pPr>
      <w:r>
        <w:separator/>
      </w:r>
    </w:p>
  </w:endnote>
  <w:endnote w:type="continuationSeparator" w:id="0">
    <w:p w:rsidR="00F52EE1" w:rsidRDefault="00F52EE1" w:rsidP="0007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EE1" w:rsidRDefault="00F52EE1" w:rsidP="000745DD">
      <w:pPr>
        <w:spacing w:after="0" w:line="240" w:lineRule="auto"/>
      </w:pPr>
      <w:r>
        <w:separator/>
      </w:r>
    </w:p>
  </w:footnote>
  <w:footnote w:type="continuationSeparator" w:id="0">
    <w:p w:rsidR="00F52EE1" w:rsidRDefault="00F52EE1" w:rsidP="00074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0D95"/>
    <w:multiLevelType w:val="hybridMultilevel"/>
    <w:tmpl w:val="BA7EF018"/>
    <w:lvl w:ilvl="0" w:tplc="9FACF3DA">
      <w:numFmt w:val="bullet"/>
      <w:lvlText w:val="-"/>
      <w:lvlJc w:val="left"/>
      <w:pPr>
        <w:ind w:left="720" w:hanging="360"/>
      </w:pPr>
      <w:rPr>
        <w:rFonts w:ascii="Calibri" w:eastAsia="PMingLiU"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4761732"/>
    <w:multiLevelType w:val="hybridMultilevel"/>
    <w:tmpl w:val="97ECE088"/>
    <w:lvl w:ilvl="0" w:tplc="7F72CCE2">
      <w:start w:val="4"/>
      <w:numFmt w:val="bullet"/>
      <w:lvlText w:val="-"/>
      <w:lvlJc w:val="left"/>
      <w:pPr>
        <w:ind w:left="720" w:hanging="360"/>
      </w:pPr>
      <w:rPr>
        <w:rFonts w:ascii="Calibri" w:eastAsia="Times New Roman" w:hAnsi="Calibri"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4B51795"/>
    <w:multiLevelType w:val="hybridMultilevel"/>
    <w:tmpl w:val="0090E9E2"/>
    <w:lvl w:ilvl="0" w:tplc="CF58F2D2">
      <w:start w:val="4"/>
      <w:numFmt w:val="bullet"/>
      <w:lvlText w:val=""/>
      <w:lvlJc w:val="left"/>
      <w:pPr>
        <w:ind w:left="720" w:hanging="360"/>
      </w:pPr>
      <w:rPr>
        <w:rFonts w:ascii="Wingdings" w:eastAsia="Times New Roman" w:hAnsi="Wingdings"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60561DD"/>
    <w:multiLevelType w:val="hybridMultilevel"/>
    <w:tmpl w:val="5AD866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8F67EB2"/>
    <w:multiLevelType w:val="hybridMultilevel"/>
    <w:tmpl w:val="D3FE75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484413B"/>
    <w:multiLevelType w:val="hybridMultilevel"/>
    <w:tmpl w:val="8676F4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4AA73AC7"/>
    <w:multiLevelType w:val="hybridMultilevel"/>
    <w:tmpl w:val="8A927E46"/>
    <w:lvl w:ilvl="0" w:tplc="0054112E">
      <w:start w:val="4"/>
      <w:numFmt w:val="bullet"/>
      <w:lvlText w:val=""/>
      <w:lvlJc w:val="left"/>
      <w:pPr>
        <w:ind w:left="504" w:hanging="360"/>
      </w:pPr>
      <w:rPr>
        <w:rFonts w:ascii="Wingdings" w:eastAsia="Times New Roman" w:hAnsi="Wingdings" w:hint="default"/>
      </w:rPr>
    </w:lvl>
    <w:lvl w:ilvl="1" w:tplc="48090003" w:tentative="1">
      <w:start w:val="1"/>
      <w:numFmt w:val="bullet"/>
      <w:lvlText w:val="o"/>
      <w:lvlJc w:val="left"/>
      <w:pPr>
        <w:ind w:left="1224" w:hanging="360"/>
      </w:pPr>
      <w:rPr>
        <w:rFonts w:ascii="Courier New" w:hAnsi="Courier New" w:hint="default"/>
      </w:rPr>
    </w:lvl>
    <w:lvl w:ilvl="2" w:tplc="48090005" w:tentative="1">
      <w:start w:val="1"/>
      <w:numFmt w:val="bullet"/>
      <w:lvlText w:val=""/>
      <w:lvlJc w:val="left"/>
      <w:pPr>
        <w:ind w:left="1944" w:hanging="360"/>
      </w:pPr>
      <w:rPr>
        <w:rFonts w:ascii="Wingdings" w:hAnsi="Wingdings" w:hint="default"/>
      </w:rPr>
    </w:lvl>
    <w:lvl w:ilvl="3" w:tplc="48090001" w:tentative="1">
      <w:start w:val="1"/>
      <w:numFmt w:val="bullet"/>
      <w:lvlText w:val=""/>
      <w:lvlJc w:val="left"/>
      <w:pPr>
        <w:ind w:left="2664" w:hanging="360"/>
      </w:pPr>
      <w:rPr>
        <w:rFonts w:ascii="Symbol" w:hAnsi="Symbol" w:hint="default"/>
      </w:rPr>
    </w:lvl>
    <w:lvl w:ilvl="4" w:tplc="48090003" w:tentative="1">
      <w:start w:val="1"/>
      <w:numFmt w:val="bullet"/>
      <w:lvlText w:val="o"/>
      <w:lvlJc w:val="left"/>
      <w:pPr>
        <w:ind w:left="3384" w:hanging="360"/>
      </w:pPr>
      <w:rPr>
        <w:rFonts w:ascii="Courier New" w:hAnsi="Courier New" w:hint="default"/>
      </w:rPr>
    </w:lvl>
    <w:lvl w:ilvl="5" w:tplc="48090005" w:tentative="1">
      <w:start w:val="1"/>
      <w:numFmt w:val="bullet"/>
      <w:lvlText w:val=""/>
      <w:lvlJc w:val="left"/>
      <w:pPr>
        <w:ind w:left="4104" w:hanging="360"/>
      </w:pPr>
      <w:rPr>
        <w:rFonts w:ascii="Wingdings" w:hAnsi="Wingdings" w:hint="default"/>
      </w:rPr>
    </w:lvl>
    <w:lvl w:ilvl="6" w:tplc="48090001" w:tentative="1">
      <w:start w:val="1"/>
      <w:numFmt w:val="bullet"/>
      <w:lvlText w:val=""/>
      <w:lvlJc w:val="left"/>
      <w:pPr>
        <w:ind w:left="4824" w:hanging="360"/>
      </w:pPr>
      <w:rPr>
        <w:rFonts w:ascii="Symbol" w:hAnsi="Symbol" w:hint="default"/>
      </w:rPr>
    </w:lvl>
    <w:lvl w:ilvl="7" w:tplc="48090003" w:tentative="1">
      <w:start w:val="1"/>
      <w:numFmt w:val="bullet"/>
      <w:lvlText w:val="o"/>
      <w:lvlJc w:val="left"/>
      <w:pPr>
        <w:ind w:left="5544" w:hanging="360"/>
      </w:pPr>
      <w:rPr>
        <w:rFonts w:ascii="Courier New" w:hAnsi="Courier New" w:hint="default"/>
      </w:rPr>
    </w:lvl>
    <w:lvl w:ilvl="8" w:tplc="48090005" w:tentative="1">
      <w:start w:val="1"/>
      <w:numFmt w:val="bullet"/>
      <w:lvlText w:val=""/>
      <w:lvlJc w:val="left"/>
      <w:pPr>
        <w:ind w:left="6264" w:hanging="360"/>
      </w:pPr>
      <w:rPr>
        <w:rFonts w:ascii="Wingdings" w:hAnsi="Wingdings" w:hint="default"/>
      </w:rPr>
    </w:lvl>
  </w:abstractNum>
  <w:abstractNum w:abstractNumId="7">
    <w:nsid w:val="648E5708"/>
    <w:multiLevelType w:val="hybridMultilevel"/>
    <w:tmpl w:val="40AA38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characterSpacingControl w:val="doNotCompress"/>
  <w:noLineBreaksAfter w:lang="zh-TW" w:val="([{£¥‘“‵〈《「『【〔〝︵︷︹︻︽︿﹁﹃﹙﹛﹝（｛"/>
  <w:noLineBreaksBefore w:lang="zh-TW" w:va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4900"/>
    <w:rsid w:val="00063331"/>
    <w:rsid w:val="000745DD"/>
    <w:rsid w:val="0012485F"/>
    <w:rsid w:val="00146857"/>
    <w:rsid w:val="0015447E"/>
    <w:rsid w:val="00172EB0"/>
    <w:rsid w:val="00185FF6"/>
    <w:rsid w:val="001A25C6"/>
    <w:rsid w:val="001D0A45"/>
    <w:rsid w:val="0020168C"/>
    <w:rsid w:val="00266CA4"/>
    <w:rsid w:val="002A0175"/>
    <w:rsid w:val="002B3A10"/>
    <w:rsid w:val="002B794D"/>
    <w:rsid w:val="002F2B08"/>
    <w:rsid w:val="00301AE2"/>
    <w:rsid w:val="003125CC"/>
    <w:rsid w:val="0031646F"/>
    <w:rsid w:val="003351BA"/>
    <w:rsid w:val="003506B3"/>
    <w:rsid w:val="00355FF9"/>
    <w:rsid w:val="00371E5B"/>
    <w:rsid w:val="003E4D21"/>
    <w:rsid w:val="003F484C"/>
    <w:rsid w:val="0041483D"/>
    <w:rsid w:val="00425CD6"/>
    <w:rsid w:val="0043456E"/>
    <w:rsid w:val="004A2FAD"/>
    <w:rsid w:val="004B473E"/>
    <w:rsid w:val="004C14CE"/>
    <w:rsid w:val="004D3D1E"/>
    <w:rsid w:val="00502DE8"/>
    <w:rsid w:val="00525AF6"/>
    <w:rsid w:val="005730DC"/>
    <w:rsid w:val="00575451"/>
    <w:rsid w:val="005C599E"/>
    <w:rsid w:val="00600380"/>
    <w:rsid w:val="0066613D"/>
    <w:rsid w:val="006C0B56"/>
    <w:rsid w:val="006E238A"/>
    <w:rsid w:val="006F2A84"/>
    <w:rsid w:val="00734403"/>
    <w:rsid w:val="00743C62"/>
    <w:rsid w:val="007D4295"/>
    <w:rsid w:val="007E3EAB"/>
    <w:rsid w:val="007E7C15"/>
    <w:rsid w:val="008831DC"/>
    <w:rsid w:val="008A3CBB"/>
    <w:rsid w:val="008B4E20"/>
    <w:rsid w:val="008C77B4"/>
    <w:rsid w:val="00915649"/>
    <w:rsid w:val="009577F9"/>
    <w:rsid w:val="00A46389"/>
    <w:rsid w:val="00A947B5"/>
    <w:rsid w:val="00AC2BE2"/>
    <w:rsid w:val="00AF6993"/>
    <w:rsid w:val="00B13FFB"/>
    <w:rsid w:val="00B431D5"/>
    <w:rsid w:val="00B962D9"/>
    <w:rsid w:val="00BC137E"/>
    <w:rsid w:val="00BC3789"/>
    <w:rsid w:val="00C06150"/>
    <w:rsid w:val="00C21240"/>
    <w:rsid w:val="00C64AAF"/>
    <w:rsid w:val="00C721DA"/>
    <w:rsid w:val="00CC415D"/>
    <w:rsid w:val="00D0430A"/>
    <w:rsid w:val="00D2591F"/>
    <w:rsid w:val="00D57A37"/>
    <w:rsid w:val="00D82490"/>
    <w:rsid w:val="00DD1353"/>
    <w:rsid w:val="00DD23DD"/>
    <w:rsid w:val="00E0601E"/>
    <w:rsid w:val="00E34B3F"/>
    <w:rsid w:val="00E64900"/>
    <w:rsid w:val="00E97DE7"/>
    <w:rsid w:val="00EB72BA"/>
    <w:rsid w:val="00F4298F"/>
    <w:rsid w:val="00F50E9C"/>
    <w:rsid w:val="00F52EE1"/>
    <w:rsid w:val="00F64A48"/>
    <w:rsid w:val="00F667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353"/>
    <w:pPr>
      <w:spacing w:after="160" w:line="259" w:lineRule="auto"/>
    </w:pPr>
    <w:rPr>
      <w:sz w:val="22"/>
      <w:szCs w:val="22"/>
      <w:lang w:val="en-S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575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730DC"/>
    <w:pPr>
      <w:ind w:left="720"/>
      <w:contextualSpacing/>
    </w:pPr>
  </w:style>
  <w:style w:type="paragraph" w:styleId="a5">
    <w:name w:val="Balloon Text"/>
    <w:basedOn w:val="a"/>
    <w:link w:val="Char"/>
    <w:uiPriority w:val="99"/>
    <w:semiHidden/>
    <w:rsid w:val="000745DD"/>
    <w:pPr>
      <w:spacing w:after="0" w:line="240" w:lineRule="auto"/>
    </w:pPr>
    <w:rPr>
      <w:sz w:val="18"/>
      <w:szCs w:val="18"/>
    </w:rPr>
  </w:style>
  <w:style w:type="character" w:customStyle="1" w:styleId="Char">
    <w:name w:val="批注框文本 Char"/>
    <w:link w:val="a5"/>
    <w:uiPriority w:val="99"/>
    <w:semiHidden/>
    <w:locked/>
    <w:rsid w:val="000745DD"/>
    <w:rPr>
      <w:rFonts w:cs="Times New Roman"/>
      <w:sz w:val="18"/>
      <w:szCs w:val="18"/>
    </w:rPr>
  </w:style>
  <w:style w:type="paragraph" w:styleId="a6">
    <w:name w:val="header"/>
    <w:basedOn w:val="a"/>
    <w:link w:val="Char0"/>
    <w:uiPriority w:val="99"/>
    <w:rsid w:val="000745D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6"/>
    <w:uiPriority w:val="99"/>
    <w:locked/>
    <w:rsid w:val="000745DD"/>
    <w:rPr>
      <w:rFonts w:cs="Times New Roman"/>
      <w:sz w:val="18"/>
      <w:szCs w:val="18"/>
    </w:rPr>
  </w:style>
  <w:style w:type="paragraph" w:styleId="a7">
    <w:name w:val="footer"/>
    <w:basedOn w:val="a"/>
    <w:link w:val="Char1"/>
    <w:uiPriority w:val="99"/>
    <w:rsid w:val="000745DD"/>
    <w:pPr>
      <w:tabs>
        <w:tab w:val="center" w:pos="4153"/>
        <w:tab w:val="right" w:pos="8306"/>
      </w:tabs>
      <w:snapToGrid w:val="0"/>
      <w:spacing w:line="240" w:lineRule="auto"/>
    </w:pPr>
    <w:rPr>
      <w:sz w:val="18"/>
      <w:szCs w:val="18"/>
    </w:rPr>
  </w:style>
  <w:style w:type="character" w:customStyle="1" w:styleId="Char1">
    <w:name w:val="页脚 Char"/>
    <w:link w:val="a7"/>
    <w:uiPriority w:val="99"/>
    <w:locked/>
    <w:rsid w:val="000745D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Kelvan Cheong</dc:creator>
  <cp:keywords/>
  <dc:description/>
  <cp:lastModifiedBy>Monkey</cp:lastModifiedBy>
  <cp:revision>5</cp:revision>
  <dcterms:created xsi:type="dcterms:W3CDTF">2015-06-30T03:07:00Z</dcterms:created>
  <dcterms:modified xsi:type="dcterms:W3CDTF">2015-07-01T14:08:00Z</dcterms:modified>
</cp:coreProperties>
</file>