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eastAsia="宋体" w:cs="宋体"/>
          <w:b/>
          <w:sz w:val="48"/>
          <w:szCs w:val="48"/>
        </w:rPr>
      </w:pPr>
      <w:r>
        <w:rPr>
          <w:rFonts w:ascii="宋体" w:hAnsi="宋体" w:eastAsia="宋体" w:cs="宋体"/>
          <w:b/>
          <w:sz w:val="48"/>
          <w:szCs w:val="48"/>
        </w:rPr>
        <w:t>个 人 简 历</w:t>
      </w:r>
    </w:p>
    <w:p>
      <w:pPr>
        <w:jc w:val="center"/>
        <w:rPr>
          <w:rFonts w:ascii="宋体" w:hAnsi="宋体" w:eastAsia="宋体" w:cs="宋体"/>
          <w:b/>
          <w:sz w:val="48"/>
          <w:szCs w:val="48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color w:val="0070C0"/>
          <w:sz w:val="28"/>
          <w:szCs w:val="28"/>
        </w:rPr>
        <w:t>基本信息</w:t>
      </w:r>
    </w:p>
    <w:p>
      <w:pPr>
        <w:spacing w:before="156" w:after="156"/>
        <w:ind w:left="210" w:right="21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姓名：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xxxxx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            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性别：男</w:t>
      </w:r>
    </w:p>
    <w:p>
      <w:pPr>
        <w:spacing w:before="156" w:after="156"/>
        <w:ind w:left="210" w:right="21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出生年月：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2"/>
          <w:szCs w:val="22"/>
        </w:rPr>
        <w:t>年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月             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籍贯：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   </w:t>
      </w:r>
    </w:p>
    <w:p>
      <w:pPr>
        <w:spacing w:before="156" w:after="156"/>
        <w:ind w:left="210" w:right="21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联系方式：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xxxxx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   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   工作经验：x年</w:t>
      </w:r>
    </w:p>
    <w:p>
      <w:pPr>
        <w:spacing w:before="156" w:after="156"/>
        <w:ind w:right="210" w:firstLine="220" w:firstLineChars="1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现</w:t>
      </w:r>
      <w:r>
        <w:rPr>
          <w:rFonts w:hint="eastAsia" w:ascii="微软雅黑" w:hAnsi="微软雅黑" w:eastAsia="微软雅黑" w:cs="微软雅黑"/>
          <w:sz w:val="22"/>
          <w:szCs w:val="22"/>
        </w:rPr>
        <w:t>居住地：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深圳</w:t>
      </w:r>
      <w:r>
        <w:rPr>
          <w:rFonts w:hint="eastAsia" w:ascii="微软雅黑" w:hAnsi="微软雅黑" w:eastAsia="微软雅黑" w:cs="微软雅黑"/>
          <w:sz w:val="22"/>
          <w:szCs w:val="22"/>
        </w:rPr>
        <w:t>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邮箱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xxxxxxx@qq.com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</w:p>
    <w:p>
      <w:pPr>
        <w:spacing w:before="156" w:after="156"/>
        <w:ind w:left="210" w:right="21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目前状况：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   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right="21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ascii="宋体" w:hAnsi="宋体" w:eastAsia="宋体" w:cs="宋体"/>
          <w:b/>
          <w:color w:val="0070C0"/>
          <w:sz w:val="28"/>
          <w:szCs w:val="28"/>
        </w:rPr>
        <w:t>求职意向</w:t>
      </w:r>
      <w:r>
        <w:rPr>
          <w:rFonts w:hint="eastAsia" w:ascii="宋体" w:hAnsi="宋体" w:eastAsia="宋体" w:cs="宋体"/>
          <w:b/>
          <w:color w:val="0070C0"/>
          <w:sz w:val="28"/>
          <w:szCs w:val="28"/>
          <w:lang w:eastAsia="zh-CN"/>
        </w:rPr>
        <w:t>岗位</w:t>
      </w:r>
    </w:p>
    <w:p>
      <w:pPr>
        <w:spacing w:before="240" w:after="240"/>
        <w:ind w:firstLine="220" w:firstLineChars="1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软件测试工程师</w:t>
      </w:r>
    </w:p>
    <w:p>
      <w:pPr>
        <w:spacing w:before="156" w:after="156"/>
        <w:ind w:right="210"/>
        <w:rPr>
          <w:rFonts w:hint="default" w:ascii="宋体" w:hAnsi="宋体" w:eastAsia="宋体" w:cs="宋体"/>
          <w:b/>
          <w:color w:val="0070C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0070C0"/>
          <w:sz w:val="28"/>
          <w:szCs w:val="28"/>
          <w:lang w:eastAsia="zh-CN"/>
        </w:rPr>
        <w:t>工作经历</w:t>
      </w:r>
    </w:p>
    <w:p>
      <w:pPr>
        <w:spacing w:before="156" w:after="156"/>
        <w:ind w:left="210" w:right="21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201x/06---202x/05   xxxxxxx有限公司   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软件测试工程师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240"/>
        <w:ind w:left="210" w:right="210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201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2"/>
          <w:szCs w:val="22"/>
        </w:rPr>
        <w:t>---201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xxxxxx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有限公司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软件测试工程师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color w:val="0070C0"/>
          <w:sz w:val="28"/>
          <w:szCs w:val="28"/>
        </w:rPr>
        <w:t>职业技能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掌握Jmeter进行性能接口测试、以及Jmeter命令行/分布式测试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掌握Linux和Windows下常用的性能监控工具：</w:t>
      </w:r>
      <w:r>
        <w:rPr>
          <w:rFonts w:hint="eastAsia" w:ascii="微软雅黑" w:hAnsi="微软雅黑" w:eastAsia="微软雅黑" w:cs="微软雅黑"/>
          <w:sz w:val="22"/>
          <w:szCs w:val="22"/>
        </w:rPr>
        <w:t>Grafana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Nmon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  <w:sz w:val="22"/>
          <w:szCs w:val="22"/>
        </w:rPr>
        <w:t>Grafana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+Prometheus监控服务器和mysql性能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熟悉Jvm性能监控工具jvisualvm，了解Jvm的GC机制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了解性能分析和调优，可以对性能瓶颈进行优化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ascii="微软雅黑" w:hAnsi="微软雅黑" w:eastAsia="微软雅黑" w:cs="Gungsuh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熟悉 MYSQL 数据库，熟悉标准 SQL 语句，能进行增删改查的操作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ascii="微软雅黑" w:hAnsi="微软雅黑" w:eastAsia="微软雅黑" w:cs="Gungsuh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熟练使用常用抓包工具：Fiddler、</w:t>
      </w:r>
      <w:r>
        <w:rPr>
          <w:rFonts w:hint="eastAsia" w:ascii="微软雅黑" w:hAnsi="微软雅黑" w:eastAsia="微软雅黑" w:cs="微软雅黑"/>
          <w:sz w:val="22"/>
          <w:szCs w:val="22"/>
        </w:rPr>
        <w:t>Charles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420" w:hanging="420" w:firstLineChars="0"/>
        <w:jc w:val="both"/>
        <w:textAlignment w:val="auto"/>
        <w:rPr>
          <w:rFonts w:ascii="微软雅黑" w:hAnsi="微软雅黑" w:eastAsia="微软雅黑" w:cs="Gungsuh"/>
          <w:sz w:val="22"/>
          <w:szCs w:val="22"/>
        </w:rPr>
      </w:pPr>
      <w:r>
        <w:rPr>
          <w:rFonts w:hint="eastAsia" w:ascii="微软雅黑" w:hAnsi="微软雅黑" w:eastAsia="微软雅黑" w:cs="Gungsuh"/>
          <w:sz w:val="22"/>
          <w:szCs w:val="22"/>
          <w:lang w:eastAsia="zh-CN"/>
        </w:rPr>
        <w:t>掌握</w:t>
      </w:r>
      <w:r>
        <w:rPr>
          <w:rFonts w:ascii="微软雅黑" w:hAnsi="微软雅黑" w:eastAsia="微软雅黑" w:cs="Gungsuh"/>
          <w:sz w:val="22"/>
          <w:szCs w:val="22"/>
        </w:rPr>
        <w:t>Linux常用命令</w:t>
      </w:r>
      <w:r>
        <w:rPr>
          <w:rFonts w:hint="eastAsia" w:ascii="微软雅黑" w:hAnsi="微软雅黑" w:eastAsia="微软雅黑" w:cs="Gungsuh"/>
          <w:sz w:val="22"/>
          <w:szCs w:val="22"/>
          <w:lang w:eastAsia="zh-CN"/>
        </w:rPr>
        <w:t>，能够适应在</w:t>
      </w:r>
      <w:r>
        <w:rPr>
          <w:rFonts w:hint="eastAsia" w:ascii="微软雅黑" w:hAnsi="微软雅黑" w:eastAsia="微软雅黑" w:cs="Gungsuh"/>
          <w:sz w:val="22"/>
          <w:szCs w:val="22"/>
          <w:lang w:val="en-US" w:eastAsia="zh-CN"/>
        </w:rPr>
        <w:t>Linux环境下进行测试工作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420" w:hanging="420" w:firstLineChars="0"/>
        <w:jc w:val="both"/>
        <w:textAlignment w:val="auto"/>
        <w:rPr>
          <w:rFonts w:ascii="微软雅黑" w:hAnsi="微软雅黑" w:eastAsia="微软雅黑" w:cs="Gungsuh"/>
          <w:sz w:val="22"/>
          <w:szCs w:val="22"/>
        </w:rPr>
      </w:pPr>
      <w:r>
        <w:rPr>
          <w:rFonts w:ascii="微软雅黑" w:hAnsi="微软雅黑" w:eastAsia="微软雅黑" w:cs="Gungsuh"/>
          <w:sz w:val="22"/>
          <w:szCs w:val="22"/>
        </w:rPr>
        <w:t>熟悉软件测试理论</w:t>
      </w:r>
      <w:r>
        <w:rPr>
          <w:rFonts w:hint="eastAsia" w:ascii="微软雅黑" w:hAnsi="微软雅黑" w:eastAsia="微软雅黑" w:cs="Gungsuh"/>
          <w:sz w:val="22"/>
          <w:szCs w:val="22"/>
          <w:lang w:eastAsia="zh-CN"/>
        </w:rPr>
        <w:t>和方法，</w:t>
      </w:r>
      <w:r>
        <w:rPr>
          <w:rFonts w:ascii="微软雅黑" w:hAnsi="微软雅黑" w:eastAsia="微软雅黑" w:cs="Gungsuh"/>
          <w:sz w:val="22"/>
          <w:szCs w:val="22"/>
        </w:rPr>
        <w:t>掌握软件测试用例设计方法和通用测试用例写作规</w:t>
      </w:r>
      <w:r>
        <w:rPr>
          <w:rFonts w:hint="eastAsia" w:ascii="微软雅黑" w:hAnsi="微软雅黑" w:eastAsia="微软雅黑" w:cs="Gungsuh"/>
          <w:sz w:val="22"/>
          <w:szCs w:val="22"/>
          <w:lang w:val="en-US" w:eastAsia="zh-CN"/>
        </w:rPr>
        <w:t>范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420" w:hanging="420" w:firstLineChars="0"/>
        <w:jc w:val="both"/>
        <w:textAlignment w:val="auto"/>
        <w:rPr>
          <w:rFonts w:ascii="微软雅黑" w:hAnsi="微软雅黑" w:eastAsia="微软雅黑" w:cs="Gungsuh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熟悉性能测试理论和测试流程，熟悉常见的性能测试概念和方法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熟悉工具平台：缺陷管理 Bugzilla、Mantis、Trello、禅道，用例管理Testlink</w:t>
      </w:r>
    </w:p>
    <w:p>
      <w:pPr>
        <w:pStyle w:val="14"/>
        <w:numPr>
          <w:ilvl w:val="0"/>
          <w:numId w:val="1"/>
        </w:numPr>
        <w:tabs>
          <w:tab w:val="left" w:pos="360"/>
        </w:tabs>
        <w:spacing w:after="240"/>
        <w:ind w:firstLineChars="0"/>
        <w:jc w:val="both"/>
        <w:rPr>
          <w:rFonts w:ascii="微软雅黑" w:hAnsi="微软雅黑" w:eastAsia="微软雅黑" w:cs="Gungsuh"/>
          <w:sz w:val="22"/>
          <w:szCs w:val="22"/>
        </w:rPr>
      </w:pPr>
      <w:r>
        <w:rPr>
          <w:rFonts w:ascii="微软雅黑" w:hAnsi="微软雅黑" w:eastAsia="微软雅黑" w:cs="Gungsuh"/>
          <w:sz w:val="22"/>
          <w:szCs w:val="22"/>
        </w:rPr>
        <w:t>熟悉软件缺陷报告的编写、缺陷流程以及</w:t>
      </w:r>
      <w:r>
        <w:rPr>
          <w:rFonts w:hint="eastAsia" w:ascii="微软雅黑" w:hAnsi="微软雅黑" w:eastAsia="微软雅黑" w:cs="Gungsuh"/>
          <w:sz w:val="22"/>
          <w:szCs w:val="22"/>
          <w:lang w:eastAsia="zh-CN"/>
        </w:rPr>
        <w:t>缺陷管理</w:t>
      </w:r>
      <w:r>
        <w:rPr>
          <w:rFonts w:ascii="微软雅黑" w:hAnsi="微软雅黑" w:eastAsia="微软雅黑" w:cs="Gungsuh"/>
          <w:sz w:val="22"/>
          <w:szCs w:val="22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100"/>
        <w:textAlignment w:val="auto"/>
        <w:rPr>
          <w:rFonts w:ascii="宋体" w:hAnsi="宋体" w:eastAsia="宋体" w:cs="宋体"/>
          <w:b/>
          <w:color w:val="0070C0"/>
          <w:sz w:val="28"/>
          <w:szCs w:val="28"/>
        </w:rPr>
      </w:pPr>
      <w:r>
        <w:rPr>
          <w:rFonts w:ascii="宋体" w:hAnsi="宋体" w:eastAsia="宋体" w:cs="宋体"/>
          <w:b/>
          <w:color w:val="0070C0"/>
          <w:sz w:val="28"/>
          <w:szCs w:val="28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</w:t>
      </w:r>
    </w:p>
    <w:p>
      <w:pPr>
        <w:keepNext w:val="0"/>
        <w:keepLines w:val="0"/>
        <w:pageBreakBefore w:val="0"/>
        <w:widowControl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项目架构：Java+Tomcat+Redis+Mysql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xxxxx，是一个专业、便捷、有趣的综合宠物APP，集宠主社交、优品购物、娱乐、科学养宠、健康服务，宠物相亲等功能于一体的一站式宠物综合服务平台。该APP主要包括用户聊天、宠物相亲、线上线下活动、附近的宠友、贴文浏览、宠物杂志文章等模块。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Gungsuh"/>
          <w:sz w:val="22"/>
          <w:szCs w:val="28"/>
        </w:rPr>
      </w:pPr>
      <w:r>
        <w:rPr>
          <w:rFonts w:hint="eastAsia" w:ascii="微软雅黑" w:hAnsi="微软雅黑" w:eastAsia="微软雅黑" w:cs="Gungsuh"/>
          <w:sz w:val="22"/>
          <w:szCs w:val="28"/>
        </w:rPr>
        <w:t>工作</w:t>
      </w: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职责</w:t>
      </w:r>
      <w:r>
        <w:rPr>
          <w:rFonts w:hint="eastAsia" w:ascii="微软雅黑" w:hAnsi="微软雅黑" w:eastAsia="微软雅黑" w:cs="Gungsuh"/>
          <w:sz w:val="22"/>
          <w:szCs w:val="28"/>
        </w:rPr>
        <w:t>：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性能：为了保证系统的运行稳定，对系统的登录功能做了多用户高并发测试，在测试过程中，发现登录模块TPS很低，在高并发下运行一段时间CPU占用特别高，脚本跑完CPU一直下不来。经过分析定位，发现登录模块存在线程死锁的问题， 经过对代码的优化，此问题得到解决，登录模块的性能得到了很大的提-升。（线程死锁问题）</w:t>
      </w:r>
    </w:p>
    <w:p>
      <w:pPr>
        <w:pStyle w:val="9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根据产品功能需求，编写功能测试用例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both"/>
        <w:textAlignment w:val="auto"/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、</w:t>
      </w: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根据测试用例和UI设计图，进行功能验证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3、根据性能需求指标，搭建监控环境和开发Jmeter性能场景脚本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both"/>
        <w:textAlignment w:val="auto"/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4、使用Jmeter工具，对登录接口进行模拟多用户高并发测试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5、使用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Jvm性能监控工具jvisualvm</w:t>
      </w: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，对性能瓶颈进行分析调优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both"/>
        <w:textAlignment w:val="auto"/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6、针对测试中的BUG，提交BUG到缺陷管理系统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80"/>
        <w:jc w:val="both"/>
        <w:textAlignment w:val="auto"/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7、编写产品测试报告及缺陷报告</w:t>
      </w:r>
    </w:p>
    <w:p>
      <w:pPr>
        <w:tabs>
          <w:tab w:val="left" w:pos="360"/>
        </w:tabs>
        <w:spacing w:after="240"/>
        <w:ind w:left="2"/>
        <w:jc w:val="both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管理系统</w:t>
      </w:r>
    </w:p>
    <w:p>
      <w:pPr>
        <w:tabs>
          <w:tab w:val="left" w:pos="360"/>
        </w:tabs>
        <w:spacing w:after="240"/>
        <w:ind w:left="2"/>
        <w:jc w:val="both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xxxxx</w:t>
      </w: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管理系统</w:t>
      </w:r>
      <w:r>
        <w:rPr>
          <w:rFonts w:hint="eastAsia" w:ascii="微软雅黑" w:hAnsi="微软雅黑" w:eastAsia="微软雅黑" w:cs="Gungsuh"/>
          <w:sz w:val="22"/>
          <w:szCs w:val="28"/>
        </w:rPr>
        <w:t>是一个</w:t>
      </w: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基于</w:t>
      </w: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B/S架构的</w:t>
      </w:r>
      <w:r>
        <w:rPr>
          <w:rFonts w:hint="eastAsia" w:ascii="微软雅黑" w:hAnsi="微软雅黑" w:eastAsia="微软雅黑" w:cs="Gungsuh"/>
          <w:sz w:val="22"/>
          <w:szCs w:val="28"/>
        </w:rPr>
        <w:t>在线</w:t>
      </w: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员工考勤系统，</w:t>
      </w:r>
      <w:r>
        <w:rPr>
          <w:rFonts w:hint="eastAsia" w:ascii="微软雅黑" w:hAnsi="微软雅黑" w:eastAsia="微软雅黑" w:cs="微软雅黑"/>
          <w:sz w:val="22"/>
          <w:szCs w:val="22"/>
        </w:rPr>
        <w:t>“云HR系统+手机app+云考勤机”模式，提供时间管理、组织人事、移动办公、薪资社保、等核心业务，适用于企业管理的HR管理云平台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ind w:left="0"/>
        <w:jc w:val="both"/>
        <w:textAlignment w:val="auto"/>
        <w:rPr>
          <w:rFonts w:hint="eastAsia" w:ascii="微软雅黑" w:hAnsi="微软雅黑" w:eastAsia="微软雅黑" w:cs="Gungsuh"/>
          <w:sz w:val="22"/>
          <w:szCs w:val="28"/>
          <w:lang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工作职责：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参与前期的项目需求评审，提出产品需求不明确的地方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根据产品需求说明书及相关文档，编写产品测试计划及测试用例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测试用例进行评审，是否覆盖产品测试需求上的所有功能点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进行搭建产品测试环境，准备自动化需要用到的测试工具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使用Python语言</w:t>
      </w: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及</w:t>
      </w:r>
      <w:r>
        <w:rPr>
          <w:rFonts w:ascii="微软雅黑" w:hAnsi="微软雅黑" w:eastAsia="微软雅黑" w:cs="Gungsuh"/>
          <w:sz w:val="22"/>
          <w:szCs w:val="28"/>
        </w:rPr>
        <w:t>Robotframework 测试框架</w:t>
      </w: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，编写自动化测试用例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使用</w:t>
      </w: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Python语言结合</w:t>
      </w:r>
      <w:r>
        <w:rPr>
          <w:rFonts w:ascii="微软雅黑" w:hAnsi="微软雅黑" w:eastAsia="微软雅黑" w:cs="Gungsuh"/>
          <w:sz w:val="22"/>
          <w:szCs w:val="28"/>
        </w:rPr>
        <w:t>Selenium</w:t>
      </w:r>
      <w:r>
        <w:rPr>
          <w:rFonts w:hint="eastAsia" w:ascii="微软雅黑" w:hAnsi="微软雅黑" w:eastAsia="微软雅黑" w:cs="Gungsuh"/>
          <w:sz w:val="22"/>
          <w:szCs w:val="28"/>
          <w:lang w:eastAsia="zh-CN"/>
        </w:rPr>
        <w:t>工具，编写测试脚本，进行</w:t>
      </w: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UI测试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80"/>
        <w:ind w:left="0"/>
        <w:jc w:val="both"/>
        <w:textAlignment w:val="auto"/>
        <w:rPr>
          <w:rFonts w:hint="default" w:ascii="微软雅黑" w:hAnsi="微软雅黑" w:eastAsia="微软雅黑" w:cs="Gungsuh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Gungsuh"/>
          <w:sz w:val="22"/>
          <w:szCs w:val="28"/>
          <w:lang w:val="en-US" w:eastAsia="zh-CN"/>
        </w:rPr>
        <w:t>编写产品测试报告及缺陷报告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eastAsia" w:ascii="宋体" w:hAnsi="宋体" w:eastAsia="宋体" w:cs="宋体"/>
          <w:b/>
          <w:color w:val="0070C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70C0"/>
          <w:sz w:val="28"/>
          <w:szCs w:val="28"/>
          <w:lang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性格开朗，乐于分享，善于沟通，有较强的合作精神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善于探究，讲究方法，对新技术新知识有较强的接受能力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具有强烈的责任心，工作认真细心，注重团队合作与沟通能力</w:t>
      </w:r>
    </w:p>
    <w:p>
      <w:pPr>
        <w:spacing w:before="240"/>
        <w:rPr>
          <w:rFonts w:ascii="Gungsuh" w:hAnsi="Gungsuh" w:eastAsia="Gungsuh" w:cs="Gungsuh"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b/>
          <w:color w:val="0070C0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20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2"/>
          <w:szCs w:val="22"/>
        </w:rPr>
        <w:t>---20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xxxxx          软件技术</w:t>
      </w:r>
    </w:p>
    <w:sectPr>
      <w:headerReference r:id="rId3" w:type="default"/>
      <w:pgSz w:w="11906" w:h="16838"/>
      <w:pgMar w:top="1440" w:right="1800" w:bottom="1440" w:left="180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2" w:space="0"/>
      </w:pBdr>
      <w:tabs>
        <w:tab w:val="center" w:pos="4153"/>
        <w:tab w:val="right" w:pos="8306"/>
      </w:tabs>
      <w:spacing w:before="851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19F5"/>
    <w:multiLevelType w:val="singleLevel"/>
    <w:tmpl w:val="41CF19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5AF106D"/>
    <w:multiLevelType w:val="multilevel"/>
    <w:tmpl w:val="75AF106D"/>
    <w:lvl w:ilvl="0" w:tentative="0">
      <w:start w:val="1"/>
      <w:numFmt w:val="decimal"/>
      <w:lvlText w:val="%1."/>
      <w:lvlJc w:val="left"/>
      <w:pPr>
        <w:ind w:left="422" w:hanging="420"/>
      </w:p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14131"/>
    <w:rsid w:val="00014131"/>
    <w:rsid w:val="00130219"/>
    <w:rsid w:val="00211F72"/>
    <w:rsid w:val="003B45B9"/>
    <w:rsid w:val="004F2CE0"/>
    <w:rsid w:val="007B3977"/>
    <w:rsid w:val="0083743B"/>
    <w:rsid w:val="0097679B"/>
    <w:rsid w:val="009D3FF1"/>
    <w:rsid w:val="009D6911"/>
    <w:rsid w:val="00B26195"/>
    <w:rsid w:val="02795350"/>
    <w:rsid w:val="0546219A"/>
    <w:rsid w:val="06791D3A"/>
    <w:rsid w:val="075A2662"/>
    <w:rsid w:val="09FC6DA1"/>
    <w:rsid w:val="0A04135A"/>
    <w:rsid w:val="0E297C0B"/>
    <w:rsid w:val="12104356"/>
    <w:rsid w:val="1263747B"/>
    <w:rsid w:val="128C643C"/>
    <w:rsid w:val="1444716D"/>
    <w:rsid w:val="14DB71F6"/>
    <w:rsid w:val="1524695C"/>
    <w:rsid w:val="154C0074"/>
    <w:rsid w:val="15D6534F"/>
    <w:rsid w:val="175A06A5"/>
    <w:rsid w:val="176C719F"/>
    <w:rsid w:val="18B943EF"/>
    <w:rsid w:val="19B20ABE"/>
    <w:rsid w:val="1A806F8F"/>
    <w:rsid w:val="1C2447ED"/>
    <w:rsid w:val="203D16B1"/>
    <w:rsid w:val="204E2DDC"/>
    <w:rsid w:val="21713CAE"/>
    <w:rsid w:val="21CD53B3"/>
    <w:rsid w:val="22FB3DC5"/>
    <w:rsid w:val="23F400B3"/>
    <w:rsid w:val="248A54A0"/>
    <w:rsid w:val="26A30C02"/>
    <w:rsid w:val="276C5FC4"/>
    <w:rsid w:val="27B4000A"/>
    <w:rsid w:val="27E90E04"/>
    <w:rsid w:val="2D205722"/>
    <w:rsid w:val="2EB46411"/>
    <w:rsid w:val="31550253"/>
    <w:rsid w:val="319B50BF"/>
    <w:rsid w:val="32802DDD"/>
    <w:rsid w:val="32F10113"/>
    <w:rsid w:val="35067F38"/>
    <w:rsid w:val="364F79AD"/>
    <w:rsid w:val="38524A84"/>
    <w:rsid w:val="39A20312"/>
    <w:rsid w:val="3A305609"/>
    <w:rsid w:val="3E6E0C4C"/>
    <w:rsid w:val="3EFC70BF"/>
    <w:rsid w:val="408131EA"/>
    <w:rsid w:val="411A234D"/>
    <w:rsid w:val="424C640B"/>
    <w:rsid w:val="437C275C"/>
    <w:rsid w:val="46EB4715"/>
    <w:rsid w:val="47FE1BDC"/>
    <w:rsid w:val="47FE624C"/>
    <w:rsid w:val="4BAF3D8F"/>
    <w:rsid w:val="4BD10BCB"/>
    <w:rsid w:val="4BFE36AB"/>
    <w:rsid w:val="4D2F6ABC"/>
    <w:rsid w:val="4D5E2AFB"/>
    <w:rsid w:val="4D917EA9"/>
    <w:rsid w:val="4DE8355B"/>
    <w:rsid w:val="4ECF1C75"/>
    <w:rsid w:val="4F0A10C0"/>
    <w:rsid w:val="4F323471"/>
    <w:rsid w:val="52C13B9B"/>
    <w:rsid w:val="541E33F3"/>
    <w:rsid w:val="551B0692"/>
    <w:rsid w:val="573D7EE7"/>
    <w:rsid w:val="574A2FD0"/>
    <w:rsid w:val="57A46052"/>
    <w:rsid w:val="58333735"/>
    <w:rsid w:val="58572F75"/>
    <w:rsid w:val="589B26DF"/>
    <w:rsid w:val="595854B2"/>
    <w:rsid w:val="5C0B0B05"/>
    <w:rsid w:val="5C39457E"/>
    <w:rsid w:val="5CCD7101"/>
    <w:rsid w:val="5DE15E51"/>
    <w:rsid w:val="61557A01"/>
    <w:rsid w:val="61582E0A"/>
    <w:rsid w:val="635172FA"/>
    <w:rsid w:val="63EE48C5"/>
    <w:rsid w:val="642A2026"/>
    <w:rsid w:val="65417870"/>
    <w:rsid w:val="657276FF"/>
    <w:rsid w:val="65E667C0"/>
    <w:rsid w:val="677E777C"/>
    <w:rsid w:val="67C65CC1"/>
    <w:rsid w:val="6B241438"/>
    <w:rsid w:val="6B7F4A59"/>
    <w:rsid w:val="6D2515AB"/>
    <w:rsid w:val="6DF55154"/>
    <w:rsid w:val="711C7739"/>
    <w:rsid w:val="7134612D"/>
    <w:rsid w:val="7135137D"/>
    <w:rsid w:val="719F0AFA"/>
    <w:rsid w:val="722D46DF"/>
    <w:rsid w:val="72BE6978"/>
    <w:rsid w:val="7A3E3498"/>
    <w:rsid w:val="7B5176FB"/>
    <w:rsid w:val="7CE1245D"/>
    <w:rsid w:val="7D1B1801"/>
    <w:rsid w:val="7D7B6112"/>
    <w:rsid w:val="7DE1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cs="Times New Roman" w:eastAsiaTheme="minorEastAsia"/>
      <w:color w:val="00000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1599</Characters>
  <Lines>13</Lines>
  <Paragraphs>3</Paragraphs>
  <TotalTime>27</TotalTime>
  <ScaleCrop>false</ScaleCrop>
  <LinksUpToDate>false</LinksUpToDate>
  <CharactersWithSpaces>1876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2017-05-25T13:56:00Z</dcterms:created>
  <dc:creator>Administrator.SKY-20181013ZJZ</dc:creator>
  <cp:lastModifiedBy>松勤心田老师</cp:lastModifiedBy>
  <dcterms:modified xsi:type="dcterms:W3CDTF">2020-06-16T02:48:28Z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2052-11.1.0.9740</vt:lpwstr>
  </property>
</Properties>
</file>