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超市结算系统</w:t>
      </w:r>
      <w:r>
        <w:rPr>
          <w:rFonts w:hint="eastAsia"/>
        </w:rPr>
        <w:t>自制与外购分析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</w:t>
      </w:r>
      <w:bookmarkStart w:id="0" w:name="_GoBack"/>
      <w:bookmarkEnd w:id="0"/>
      <w:r>
        <w:rPr>
          <w:rFonts w:hint="eastAsia"/>
          <w:sz w:val="28"/>
          <w:szCs w:val="28"/>
        </w:rPr>
        <w:t>0000名用户注册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平均每家商品量500件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小时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5633B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03889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5DB2799F"/>
    <w:rsid w:val="75BB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字符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字符"/>
    <w:basedOn w:val="10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0</TotalTime>
  <ScaleCrop>false</ScaleCrop>
  <LinksUpToDate>false</LinksUpToDate>
  <CharactersWithSpaces>414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lenovo</cp:lastModifiedBy>
  <dcterms:modified xsi:type="dcterms:W3CDTF">2019-06-18T11:58:10Z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