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案例：lightweight_charts 缠论可视化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本案例把 </w:t>
            </w:r>
            <w:r>
              <w:rPr>
                <w:rFonts w:eastAsia="等线" w:ascii="Arial" w:cs="Arial" w:hAnsi="Arial"/>
                <w:b w:val="true"/>
                <w:sz w:val="22"/>
              </w:rPr>
              <w:t>缠论分型 / 笔 / 多周期结构</w:t>
            </w:r>
            <w:r>
              <w:rPr>
                <w:rFonts w:eastAsia="等线" w:ascii="Arial" w:cs="Arial" w:hAnsi="Arial"/>
                <w:sz w:val="22"/>
              </w:rPr>
              <w:t xml:space="preserve"> 用 TradingView 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lightweight_charts</w:t>
            </w:r>
            <w:r>
              <w:rPr>
                <w:rFonts w:eastAsia="等线" w:ascii="Arial" w:cs="Arial" w:hAnsi="Arial"/>
                <w:sz w:val="22"/>
              </w:rPr>
              <w:t xml:space="preserve"> 引擎画成 K 线 + SMA + 成交量 + MACD 的完整看盘界面，提供两种使用形态：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 HTML</w:t>
            </w:r>
            <w:r>
              <w:rPr>
                <w:rFonts w:eastAsia="等线" w:ascii="Arial" w:cs="Arial" w:hAnsi="Arial"/>
                <w:sz w:val="22"/>
              </w:rPr>
              <w:t>：单文件可分享、可嵌入研报，双击即可在浏览器打开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Streamlit 在线版</w:t>
            </w:r>
            <w:r>
              <w:rPr>
                <w:rFonts w:eastAsia="等线" w:ascii="Arial" w:cs="Arial" w:hAnsi="Arial"/>
                <w:sz w:val="22"/>
              </w:rPr>
              <w:t>：开浏览器看图、改参数即时刷新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两种形态</w:t>
            </w:r>
            <w:r>
              <w:rPr>
                <w:rFonts w:eastAsia="等线" w:ascii="Arial" w:cs="Arial" w:hAnsi="Arial"/>
                <w:b w:val="true"/>
                <w:sz w:val="22"/>
              </w:rPr>
              <w:t>视觉与交互完全一致</w:t>
            </w:r>
            <w:r>
              <w:rPr>
                <w:rFonts w:eastAsia="等线" w:ascii="Arial" w:cs="Arial" w:hAnsi="Arial"/>
                <w:sz w:val="22"/>
              </w:rPr>
              <w:t>（共用同一份 JS 渲染逻辑）。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一、能看到什么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每个周期展开成三张子图：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2385"/>
        <w:gridCol w:w="522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子图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主图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线 + SMA5 + SMA20 + 分型 + 笔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红涨绿跌蜡烛；橙色 SMA5、青色 SMA20；卡其虚线连接所有分型；深蓝实线连接笔的端点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副图 1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成交量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柱状图，红涨绿跌（与对应 K 线方向一致）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副图 2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MACD（12 / 26 / 9）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DIFF 蓝线 + DEA 黄线 + 柱（红 / 绿按零轴），自带 0 基准线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下图是用 mock 数据（</w:t>
      </w:r>
      <w:r>
        <w:rPr>
          <w:rFonts w:eastAsia="Consolas" w:ascii="Consolas" w:cs="Consolas" w:hAnsi="Consolas"/>
          <w:sz w:val="22"/>
          <w:shd w:fill="EFF0F1"/>
        </w:rPr>
        <w:t>000001</w:t>
      </w:r>
      <w:r>
        <w:rPr>
          <w:rFonts w:eastAsia="等线" w:ascii="Arial" w:cs="Arial" w:hAnsi="Arial"/>
          <w:sz w:val="22"/>
        </w:rPr>
        <w:t>、30 分钟、5 个月）打开后的实际效果：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实际效果（单周期 · 默认 light 主题）· 鼠标悬停时浮现 OHLC + Chg% + Vol + DIFF/DEA/MACD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二、准备工作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czsc</w:t>
      </w:r>
      <w:r>
        <w:rPr>
          <w:rFonts w:eastAsia="等线" w:ascii="Arial" w:cs="Arial" w:hAnsi="Arial"/>
          <w:sz w:val="22"/>
        </w:rPr>
        <w:t xml:space="preserve"> 是开源库，已发布到 PyPI。本案例需要 </w:t>
      </w:r>
      <w:r>
        <w:rPr>
          <w:rFonts w:eastAsia="等线" w:ascii="Arial" w:cs="Arial" w:hAnsi="Arial"/>
          <w:b w:val="true"/>
          <w:sz w:val="22"/>
        </w:rPr>
        <w:t>Python ≥ 3.10</w:t>
      </w:r>
      <w:r>
        <w:rPr>
          <w:rFonts w:eastAsia="等线" w:ascii="Arial" w:cs="Arial" w:hAnsi="Arial"/>
          <w:sz w:val="22"/>
        </w:rPr>
        <w:t>，建议在虚拟环境里安装。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用 PyPI 安装（推荐）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标准 pip 路径</w:t>
            </w:r>
            <w:r>
              <w:rPr>
                <w:rFonts w:eastAsia="Consolas" w:ascii="Consolas" w:cs="Consolas" w:hAnsi="Consolas"/>
                <w:sz w:val="22"/>
              </w:rPr>
              <w:t># 1) 新建虚拟环境（任选其一）</w:t>
              <w:br/>
              <w:t>python3 -m venv .venv &amp;&amp; source .venv/bin/activate          # macOS / Linux</w:t>
              <w:br/>
              <w:t># python -m venv .venv &amp;&amp; .venv\Scripts\activate            # Windows</w:t>
              <w:br/>
              <w:br/>
              <w:t># 2) 安装 czsc</w:t>
              <w:br/>
              <w:t>pip install -U czsc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或使用 uv（更快，推荐熟悉 uv 的用户）</w:t>
            </w:r>
            <w:r>
              <w:rPr>
                <w:rFonts w:eastAsia="Consolas" w:ascii="Consolas" w:cs="Consolas" w:hAnsi="Consolas"/>
                <w:sz w:val="22"/>
              </w:rPr>
              <w:t>uv venv &amp;&amp; source .venv/bin/activate</w:t>
              <w:br/>
              <w:t>uv pip install -U czsc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验证安装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-c "import czsc; print(czsc.__version__)"</w:t>
              <w:br/>
              <w:t># 输出版本号即代表安装成功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取得本案例的示例脚本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本文档涉及的两个示例脚本（</w:t>
      </w:r>
      <w:r>
        <w:rPr>
          <w:rFonts w:eastAsia="Consolas" w:ascii="Consolas" w:cs="Consolas" w:hAnsi="Consolas"/>
          <w:sz w:val="22"/>
          <w:shd w:fill="EFF0F1"/>
        </w:rPr>
        <w:t>13_lightweight_charts_html.py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14_streamlit_lightweight_charts.py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b w:val="true"/>
          <w:sz w:val="22"/>
        </w:rPr>
        <w:t>没有随 PyPI 包发布</w:t>
      </w:r>
      <w:r>
        <w:rPr>
          <w:rFonts w:eastAsia="等线" w:ascii="Arial" w:cs="Arial" w:hAnsi="Arial"/>
          <w:sz w:val="22"/>
        </w:rPr>
        <w:t>，需要从 GitHub 仓库拿到本地。两种方式任选其一：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方式 A：克隆整个仓库</w:t>
            </w:r>
            <w:r>
              <w:rPr>
                <w:rFonts w:eastAsia="等线" w:ascii="Arial" w:cs="Arial" w:hAnsi="Arial"/>
                <w:sz w:val="22"/>
              </w:rPr>
              <w:t>（适合想看更多案例的同学）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git clone https://github.com/waditu/czsc.git</w:t>
                    <w:br/>
                    <w:t>cd czsc/docs/examples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方式 B：只下载两个示例文件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mkdir -p docs/examples &amp;&amp; cd docs/examples</w:t>
                    <w:br/>
                    <w:t>curl -O https://raw.githubusercontent.com/waditu/czsc/master/docs/examples/13_lightweight_charts_html.py</w:t>
                    <w:br/>
                    <w:t>curl -O https://raw.githubusercontent.com/waditu/czsc/master/docs/examples/14_streamlit_lightweight_charts.py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2.4 可选依赖：Streamlit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玩法二（在线版）需要 Streamlit。pip 安装 czsc 时</w:t>
      </w:r>
      <w:r>
        <w:rPr>
          <w:rFonts w:eastAsia="等线" w:ascii="Arial" w:cs="Arial" w:hAnsi="Arial"/>
          <w:b w:val="true"/>
          <w:sz w:val="22"/>
        </w:rPr>
        <w:t>不会</w:t>
      </w:r>
      <w:r>
        <w:rPr>
          <w:rFonts w:eastAsia="等线" w:ascii="Arial" w:cs="Arial" w:hAnsi="Arial"/>
          <w:sz w:val="22"/>
        </w:rPr>
        <w:t>自动装上，单独装一下：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streamlit</w:t>
              <w:br/>
              <w:t># 或：uv pip install streamlit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仅做玩法一（离线 HTML）的同学可以跳过 2.4。</w:t>
            </w:r>
            <w:r>
              <w:rPr>
                <w:rFonts w:eastAsia="等线" w:ascii="Arial" w:cs="Arial" w:hAnsi="Arial"/>
                <w:sz w:val="22"/>
              </w:rPr>
              <w:t>HTML 端只用浏览器渲染，对 Python 端零额外依赖（lightweight-charts JS 通过 CDN 加载）。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2.5 网络访问要求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10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5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需访问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czsc</w:t>
            </w:r>
          </w:p>
        </w:tc>
        <w:tc>
          <w:tcPr>
            <w:tcW w:w="5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PyPI（pypi.org / pypi.tuna.tsinghua.edu.cn 等镜像）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取示例脚本</w:t>
            </w:r>
          </w:p>
        </w:tc>
        <w:tc>
          <w:tcPr>
            <w:tcW w:w="5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github.com / raw.githubusercontent.com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打开生成的 HTML</w:t>
            </w:r>
          </w:p>
        </w:tc>
        <w:tc>
          <w:tcPr>
            <w:tcW w:w="5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unpkg.com（首次加载 lightweight-charts JS，约 80 KB；浏览器有缓存后离线也能打开）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三、玩法一：生成离线 HTML 文件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启动命令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czsc 仓库根目录跑：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--no-sync python docs/examples/13_lightweight_charts_html.py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下面是 </w:t>
      </w:r>
      <w:r>
        <w:rPr>
          <w:rFonts w:eastAsia="Consolas" w:ascii="Consolas" w:cs="Consolas" w:hAnsi="Consolas"/>
          <w:sz w:val="22"/>
          <w:shd w:fill="EFF0F1"/>
        </w:rPr>
        <w:t>docs/examples/13_lightweight_charts_html.py</w:t>
      </w:r>
      <w:r>
        <w:rPr>
          <w:rFonts w:eastAsia="等线" w:ascii="Arial" w:cs="Arial" w:hAnsi="Arial"/>
          <w:sz w:val="22"/>
        </w:rPr>
        <w:t xml:space="preserve"> 的完整源码——读一遍能很快理解整个流程（数据 → 多周期合成 → 渲染）：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docs/examples/13_lightweight_charts_html.py</w:t>
            </w:r>
            <w:r>
              <w:rPr>
                <w:rFonts w:eastAsia="Consolas" w:ascii="Consolas" w:cs="Consolas" w:hAnsi="Consolas"/>
                <w:sz w:val="22"/>
              </w:rPr>
              <w:br/>
              <w:t>"""案例 13：lightweight_charts 缠论可视化（离线 HTML 版）</w:t>
              <w:br/>
              <w:br/>
              <w:t>把 ``CZSC`` / ``CzscTrader`` 用 TradingView 的 Lightweight Charts JS 绘制成</w:t>
              <w:br/>
              <w:t>自包含 HTML 文件，可分享、可嵌入研报。整页只有一个 ``&lt;script src="..."&gt;`` 指向</w:t>
              <w:br/>
              <w:t>CDN，文件本身不到 1 MB。</w:t>
              <w:br/>
              <w:br/>
              <w:t>每个周期展开为三张子图：</w:t>
              <w:br/>
              <w:br/>
              <w:t>- **主图**：K 线 + SMA5 + SMA20 + 分型 marker + 笔 zigzag</w:t>
              <w:br/>
              <w:t>- **副图 1**：成交量柱状图（红涨绿跌）</w:t>
              <w:br/>
              <w:t>- **副图 2**：MACD（DIFF / DEA + 柱）</w:t>
              <w:br/>
              <w:br/>
              <w:t>运行：</w:t>
              <w:br/>
              <w:t xml:space="preserve">    uv run python docs/examples/13_lightweight_charts_html.py</w:t>
              <w:br/>
              <w:t xml:space="preserve">    # 产物在 docs/examples/_output/13_lwc_single.html 与 13_lwc_multi.html</w:t>
              <w:br/>
              <w:t>"""</w:t>
              <w:br/>
              <w:br/>
              <w:t>from __future__ import annotations</w:t>
              <w:br/>
              <w:br/>
              <w:t>from pathlib import Path</w:t>
              <w:br/>
              <w:br/>
              <w:t>from czsc import CZSC, BarGenerator, Freq, format_standard_kline</w:t>
              <w:br/>
              <w:t>from czsc import CzscTrader</w:t>
              <w:br/>
              <w:t>from czsc.mock import generate_symbol_kines</w:t>
              <w:br/>
              <w:t>from czsc.utils.plotting.lightweight import plot_czsc, plot_czsc_trader</w:t>
              <w:br/>
              <w:br/>
              <w:t>OUTPUT_DIR = Path(__file__).resolve().parent / "_output"</w:t>
              <w:br/>
              <w:t>OUTPUT_DIR.mkdir(parents=True, exist_ok=True)</w:t>
              <w:br/>
              <w:br/>
              <w:br/>
              <w:t>def demo_single() -&gt; Path:</w:t>
              <w:br/>
              <w:t xml:space="preserve">    """方式 A：单周期，直接传 CZSC。"""</w:t>
              <w:br/>
              <w:t xml:space="preserve">    df = generate_symbol_kines("000001", "30分钟", "20230101", "20240301", seed=42)</w:t>
              <w:br/>
              <w:t xml:space="preserve">    c = CZSC(format_standard_kline(df, freq=Freq.F30))</w:t>
              <w:br/>
              <w:t xml:space="preserve">    out = OUTPUT_DIR / "13_lwc_single.html"</w:t>
              <w:br/>
              <w:t xml:space="preserve">    plot_czsc(c, output="html", path=out, title=f"{c.symbol} · {c.freq.value} 缠论结构（单周期）")</w:t>
              <w:br/>
              <w:t xml:space="preserve">    return out</w:t>
              <w:br/>
              <w:br/>
              <w:br/>
              <w:t>def demo_multi() -&gt; Path:</w:t>
              <w:br/>
              <w:t xml:space="preserve">    """方式 B：多周期，用 CzscTrader 合成。"""</w:t>
              <w:br/>
              <w:t xml:space="preserve">    df = generate_symbol_kines("000001", "30分钟", "20220101", "20240301", seed=42)</w:t>
              <w:br/>
              <w:t xml:space="preserve">    bars = format_standard_kline(df, freq=Freq.F30)</w:t>
              <w:br/>
              <w:t xml:space="preserve">    bg = BarGenerator(base_freq="30分钟", freqs=["30分钟", "60分钟", "日线"], max_count=5000)</w:t>
              <w:br/>
              <w:t xml:space="preserve">    for bar in bars:</w:t>
              <w:br/>
              <w:t xml:space="preserve">        bg.update(bar)</w:t>
              <w:br/>
              <w:t xml:space="preserve">    ct = CzscTrader(bg, positions=[], signals_config=[])</w:t>
              <w:br/>
              <w:t xml:space="preserve">    out = OUTPUT_DIR / "13_lwc_multi.html"</w:t>
              <w:br/>
              <w:t xml:space="preserve">    plot_czsc_trader(</w:t>
              <w:br/>
              <w:t xml:space="preserve">        ct,</w:t>
              <w:br/>
              <w:t xml:space="preserve">        output="html",</w:t>
              <w:br/>
              <w:t xml:space="preserve">        path=out,</w:t>
              <w:br/>
              <w:t xml:space="preserve">        title=f"{ct.symbol} · 多周期缠论结构（日线 / 60分钟 / 30分钟）",</w:t>
              <w:br/>
              <w:t xml:space="preserve">        tail_bars=400,</w:t>
              <w:br/>
              <w:t xml:space="preserve">    )</w:t>
              <w:br/>
              <w:t xml:space="preserve">    return out</w:t>
              <w:br/>
              <w:br/>
              <w:br/>
              <w:t>def main() -&gt; None:</w:t>
              <w:br/>
              <w:t xml:space="preserve">    print("[案例 13] 生成 lightweight_charts 缠论 HTML...")</w:t>
              <w:br/>
              <w:t xml:space="preserve">    p1 = demo_single()</w:t>
              <w:br/>
              <w:t xml:space="preserve">    print(f"  · 单周期：{p1}  ({p1.stat().st_size / 1024:.1f} KB)")</w:t>
              <w:br/>
              <w:t xml:space="preserve">    p2 = demo_multi()</w:t>
              <w:br/>
              <w:t xml:space="preserve">    print(f"  · 多周期：{p2}  ({p2.stat().st_size / 1024:.1f} KB)")</w:t>
              <w:br/>
              <w:t xml:space="preserve">    print("\n双击上面任意 HTML 文件用浏览器打开即可（需要联网加载 lightweight-charts CDN）。")</w:t>
              <w:br/>
              <w:br/>
              <w:br/>
              <w:t>if __name__ == "__main__":</w:t>
              <w:br/>
              <w:t xml:space="preserve">    main()</w:t>
              <w:br/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输出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命令运行约 3 秒，会在 </w:t>
      </w:r>
      <w:r>
        <w:rPr>
          <w:rFonts w:eastAsia="Consolas" w:ascii="Consolas" w:cs="Consolas" w:hAnsi="Consolas"/>
          <w:sz w:val="22"/>
          <w:shd w:fill="EFF0F1"/>
        </w:rPr>
        <w:t>docs/examples/_output/</w:t>
      </w:r>
      <w:r>
        <w:rPr>
          <w:rFonts w:eastAsia="等线" w:ascii="Arial" w:cs="Arial" w:hAnsi="Arial"/>
          <w:sz w:val="22"/>
        </w:rPr>
        <w:t xml:space="preserve"> 生成两个 HTML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55"/>
        <w:gridCol w:w="1185"/>
        <w:gridCol w:w="3555"/>
      </w:tblGrid>
      <w:tr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13_lwc_single.html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≈ 350 KB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单周期（30 分钟）· 826 根 K 线 · 完整缠论结构</w:t>
            </w:r>
          </w:p>
        </w:tc>
      </w:tr>
      <w:tr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13_lwc_multi.html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≈ 490 KB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多周期（日线 / 60 分钟 / 30 分钟）· tab 切换 · 每周期截取最近 400 根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 通过 CDN（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unpkg.com/lightweight-charts@4.1.3</w:t>
            </w:r>
            <w:r>
              <w:rPr>
                <w:rFonts w:eastAsia="等线" w:ascii="Arial" w:cs="Arial" w:hAnsi="Arial"/>
                <w:sz w:val="22"/>
              </w:rPr>
              <w:t>）加载渲染引擎，</w:t>
            </w:r>
            <w:r>
              <w:rPr>
                <w:rFonts w:eastAsia="等线" w:ascii="Arial" w:cs="Arial" w:hAnsi="Arial"/>
                <w:b w:val="true"/>
                <w:sz w:val="22"/>
              </w:rPr>
              <w:t>首次打开需要联网</w:t>
            </w:r>
            <w:r>
              <w:rPr>
                <w:rFonts w:eastAsia="等线" w:ascii="Arial" w:cs="Arial" w:hAnsi="Arial"/>
                <w:sz w:val="22"/>
              </w:rPr>
              <w:t>。打开后所有交互都在本地完成，关掉网络也能继续看（除非刷新）。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怎么打开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双击 HTML 文件</w:t>
      </w:r>
      <w:r>
        <w:rPr>
          <w:rFonts w:eastAsia="等线" w:ascii="Arial" w:cs="Arial" w:hAnsi="Arial"/>
          <w:sz w:val="22"/>
        </w:rPr>
        <w:t xml:space="preserve">即可在系统默认浏览器中打开。也可以拖到浏览器窗口，或在终端跑 </w:t>
      </w:r>
      <w:r>
        <w:rPr>
          <w:rFonts w:eastAsia="Consolas" w:ascii="Consolas" w:cs="Consolas" w:hAnsi="Consolas"/>
          <w:sz w:val="22"/>
          <w:shd w:fill="EFF0F1"/>
        </w:rPr>
        <w:t>open docs/examples/_output/13_lwc_multi.html</w:t>
      </w:r>
      <w:r>
        <w:rPr>
          <w:rFonts w:eastAsia="等线" w:ascii="Arial" w:cs="Arial" w:hAnsi="Arial"/>
          <w:sz w:val="22"/>
        </w:rPr>
        <w:t xml:space="preserve">（macOS）/ </w:t>
      </w:r>
      <w:r>
        <w:rPr>
          <w:rFonts w:eastAsia="Consolas" w:ascii="Consolas" w:cs="Consolas" w:hAnsi="Consolas"/>
          <w:sz w:val="22"/>
          <w:shd w:fill="EFF0F1"/>
        </w:rPr>
        <w:t>xdg-open ...</w:t>
      </w:r>
      <w:r>
        <w:rPr>
          <w:rFonts w:eastAsia="等线" w:ascii="Arial" w:cs="Arial" w:hAnsi="Arial"/>
          <w:sz w:val="22"/>
        </w:rPr>
        <w:t xml:space="preserve">（Linux）/ </w:t>
      </w:r>
      <w:r>
        <w:rPr>
          <w:rFonts w:eastAsia="Consolas" w:ascii="Consolas" w:cs="Consolas" w:hAnsi="Consolas"/>
          <w:sz w:val="22"/>
          <w:shd w:fill="EFF0F1"/>
        </w:rPr>
        <w:t>start ...</w:t>
      </w:r>
      <w:r>
        <w:rPr>
          <w:rFonts w:eastAsia="等线" w:ascii="Arial" w:cs="Arial" w:hAnsi="Arial"/>
          <w:sz w:val="22"/>
        </w:rPr>
        <w:t>（Windows）。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四、HTML 端的 4 个交互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多周期切换（tab）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 </w:t>
      </w:r>
      <w:r>
        <w:rPr>
          <w:rFonts w:eastAsia="Consolas" w:ascii="Consolas" w:cs="Consolas" w:hAnsi="Consolas"/>
          <w:sz w:val="22"/>
          <w:shd w:fill="EFF0F1"/>
        </w:rPr>
        <w:t>13_lwc_multi.html</w:t>
      </w:r>
      <w:r>
        <w:rPr>
          <w:rFonts w:eastAsia="等线" w:ascii="Arial" w:cs="Arial" w:hAnsi="Arial"/>
          <w:sz w:val="22"/>
        </w:rPr>
        <w:t>，顶部有 3 个 tab：</w:t>
      </w:r>
      <w:r>
        <w:rPr>
          <w:rFonts w:eastAsia="等线" w:ascii="Arial" w:cs="Arial" w:hAnsi="Arial"/>
          <w:b w:val="true"/>
          <w:sz w:val="22"/>
        </w:rPr>
        <w:t>日线 / 60分钟 / 30分钟</w:t>
      </w:r>
      <w:r>
        <w:rPr>
          <w:rFonts w:eastAsia="等线" w:ascii="Arial" w:cs="Arial" w:hAnsi="Arial"/>
          <w:sz w:val="22"/>
        </w:rPr>
        <w:t>。点击切换，当前激活的 tab 显示对应周期的三张子图，其余隐藏。切 tab 后图表自动 resize，无白边。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多周期 · 当前 tab：日线（带蓝色下划线 active 指示器）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多周期 · 切换到 60 分钟 tab · 三子图按新周期重新渲染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鼠标悬停看数据（tooltip）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鼠标在</w:t>
      </w:r>
      <w:r>
        <w:rPr>
          <w:rFonts w:eastAsia="等线" w:ascii="Arial" w:cs="Arial" w:hAnsi="Arial"/>
          <w:b w:val="true"/>
          <w:sz w:val="22"/>
        </w:rPr>
        <w:t>主图任意位置</w:t>
      </w:r>
      <w:r>
        <w:rPr>
          <w:rFonts w:eastAsia="等线" w:ascii="Arial" w:cs="Arial" w:hAnsi="Arial"/>
          <w:sz w:val="22"/>
        </w:rPr>
        <w:t>移动，右上角浮现一张数据卡，包含该时间点的：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</w:t>
      </w:r>
      <w:r>
        <w:rPr>
          <w:rFonts w:eastAsia="等线" w:ascii="Arial" w:cs="Arial" w:hAnsi="Arial"/>
          <w:sz w:val="22"/>
        </w:rPr>
        <w:t>（精确到分钟）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OHLC</w:t>
      </w:r>
      <w:r>
        <w:rPr>
          <w:rFonts w:eastAsia="等线" w:ascii="Arial" w:cs="Arial" w:hAnsi="Arial"/>
          <w:sz w:val="22"/>
        </w:rPr>
        <w:t>：Open / High / Low / Close（Close 按涨跌染色）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Chg %</w:t>
      </w:r>
      <w:r>
        <w:rPr>
          <w:rFonts w:eastAsia="等线" w:ascii="Arial" w:cs="Arial" w:hAnsi="Arial"/>
          <w:sz w:val="22"/>
        </w:rPr>
        <w:t xml:space="preserve">：相对前一根的涨跌幅，带 </w:t>
      </w:r>
      <w:r>
        <w:rPr>
          <w:rFonts w:eastAsia="Consolas" w:ascii="Consolas" w:cs="Consolas" w:hAnsi="Consolas"/>
          <w:sz w:val="22"/>
          <w:shd w:fill="EFF0F1"/>
        </w:rPr>
        <w:t>+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−</w:t>
      </w:r>
      <w:r>
        <w:rPr>
          <w:rFonts w:eastAsia="等线" w:ascii="Arial" w:cs="Arial" w:hAnsi="Arial"/>
          <w:sz w:val="22"/>
        </w:rPr>
        <w:t xml:space="preserve"> 符号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Vol</w:t>
      </w:r>
      <w:r>
        <w:rPr>
          <w:rFonts w:eastAsia="等线" w:ascii="Arial" w:cs="Arial" w:hAnsi="Arial"/>
          <w:sz w:val="22"/>
        </w:rPr>
        <w:t>：当根成交量，自动 K / M / B 单位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DIFF / DEA / MACD</w:t>
      </w:r>
      <w:r>
        <w:rPr>
          <w:rFonts w:eastAsia="等线" w:ascii="Arial" w:cs="Arial" w:hAnsi="Arial"/>
          <w:sz w:val="22"/>
        </w:rPr>
        <w:t>：当根 MACD 三个值（DIFF 与 MACD 按符号染色）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同时三个子图（主图 / 成交量 / MACD）的 </w:t>
      </w:r>
      <w:r>
        <w:rPr>
          <w:rFonts w:eastAsia="等线" w:ascii="Arial" w:cs="Arial" w:hAnsi="Arial"/>
          <w:b w:val="true"/>
          <w:sz w:val="22"/>
        </w:rPr>
        <w:t>十字光标会同步</w:t>
      </w:r>
      <w:r>
        <w:rPr>
          <w:rFonts w:eastAsia="等线" w:ascii="Arial" w:cs="Arial" w:hAnsi="Arial"/>
          <w:sz w:val="22"/>
        </w:rPr>
        <w:t>——把光标停在 MACD 上，主图与成交量也会同位置标出。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4.3 切换 light / dark 主题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点击右上角"</w:t>
      </w:r>
      <w:r>
        <w:rPr>
          <w:rFonts w:eastAsia="Consolas" w:ascii="Consolas" w:cs="Consolas" w:hAnsi="Consolas"/>
          <w:sz w:val="22"/>
          <w:shd w:fill="EFF0F1"/>
        </w:rPr>
        <w:t>● LIGHT</w:t>
      </w:r>
      <w:r>
        <w:rPr>
          <w:rFonts w:eastAsia="等线" w:ascii="Arial" w:cs="Arial" w:hAnsi="Arial"/>
          <w:sz w:val="22"/>
        </w:rPr>
        <w:t xml:space="preserve">"按钮即切换到 </w:t>
      </w:r>
      <w:r>
        <w:rPr>
          <w:rFonts w:eastAsia="Consolas" w:ascii="Consolas" w:cs="Consolas" w:hAnsi="Consolas"/>
          <w:sz w:val="22"/>
          <w:shd w:fill="EFF0F1"/>
        </w:rPr>
        <w:t>● DARK</w:t>
      </w:r>
      <w:r>
        <w:rPr>
          <w:rFonts w:eastAsia="等线" w:ascii="Arial" w:cs="Arial" w:hAnsi="Arial"/>
          <w:sz w:val="22"/>
        </w:rPr>
        <w:t>，整个页面+图表+坐标轴+蜡烛色全部按 dark 配色重渲染。再点一次切回 light。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Dark 主题 · 同一份数据 · 整页 + 图表 + 坐标轴 + 蜡烛色全部刷新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4.4 点击图例 toggle 单条曲线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主图上方有 4 个图例：</w:t>
      </w:r>
      <w:r>
        <w:rPr>
          <w:rFonts w:eastAsia="等线" w:ascii="Arial" w:cs="Arial" w:hAnsi="Arial"/>
          <w:b w:val="true"/>
          <w:sz w:val="22"/>
        </w:rPr>
        <w:t>SMA5 / SMA20 / FX (DASHED) / BI (SOLID)</w:t>
      </w:r>
      <w:r>
        <w:rPr>
          <w:rFonts w:eastAsia="等线" w:ascii="Arial" w:cs="Arial" w:hAnsi="Arial"/>
          <w:sz w:val="22"/>
        </w:rPr>
        <w:t>。点击任一图例，对应曲线在图上隐藏，图例自身变成 line-through 灰显；再点一次恢复。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下图把 FX 与 SMA20 都点掉了，对比 §4.1 的默认图很容易看出差异——主图上的灰色虚线和青色 SMA20 都消失了，只保留 K 线 / SMA5（橙）/ 笔（深蓝）。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图例 toggle · 把 SMA20 与 FX 点掉后的效果（图例划线灰显）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五、玩法二：Streamlit 在线版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5.1 启动命令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--no-sync streamlit run docs/examples/14_streamlit_lightweight_charts.py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下面是 </w:t>
      </w:r>
      <w:r>
        <w:rPr>
          <w:rFonts w:eastAsia="Consolas" w:ascii="Consolas" w:cs="Consolas" w:hAnsi="Consolas"/>
          <w:sz w:val="22"/>
          <w:shd w:fill="EFF0F1"/>
        </w:rPr>
        <w:t>docs/examples/14_streamlit_lightweight_charts.py</w:t>
      </w:r>
      <w:r>
        <w:rPr>
          <w:rFonts w:eastAsia="等线" w:ascii="Arial" w:cs="Arial" w:hAnsi="Arial"/>
          <w:sz w:val="22"/>
        </w:rPr>
        <w:t xml:space="preserve"> 的完整源码——可以看到 Streamlit 就只做"侧边栏取参数 → 构 trader → 调 </w:t>
      </w:r>
      <w:r>
        <w:rPr>
          <w:rFonts w:eastAsia="Consolas" w:ascii="Consolas" w:cs="Consolas" w:hAnsi="Consolas"/>
          <w:sz w:val="22"/>
          <w:shd w:fill="EFF0F1"/>
        </w:rPr>
        <w:t>plot_czsc_trader(..., output="streamlit")</w:t>
      </w:r>
      <w:r>
        <w:rPr>
          <w:rFonts w:eastAsia="等线" w:ascii="Arial" w:cs="Arial" w:hAnsi="Arial"/>
          <w:sz w:val="22"/>
        </w:rPr>
        <w:t>"三步：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docs/examples/14_streamlit_lightweight_charts.py</w:t>
            </w:r>
            <w:r>
              <w:rPr>
                <w:rFonts w:eastAsia="Consolas" w:ascii="Consolas" w:cs="Consolas" w:hAnsi="Consolas"/>
                <w:sz w:val="22"/>
              </w:rPr>
              <w:br/>
              <w:t>"""案例 14：Streamlit launcher · 缠论 lightweight_charts 可视化</w:t>
              <w:br/>
              <w:br/>
              <w:t>设计思路（v3）：Streamlit 仅作为"数据参数表单 + 触发重渲染"的薄壳，所有图表交互</w:t>
              <w:br/>
              <w:t>（tab 切换 / 自定义 tooltip / 跨子图十字光标联动 / 图例点击 toggle / 主题切换）</w:t>
              <w:br/>
              <w:t>**直接复用案例 13 同一份 HTML 渲染器**，通过 ``st.components.v1.html`` 嵌入 iframe。</w:t>
              <w:br/>
              <w:t>因此 Streamlit 与离线 HTML 版本在交互层面完全一致——只是参数来源从 Python 脚本</w:t>
              <w:br/>
              <w:t>里的硬编码换成了 Streamlit 侧边栏。</w:t>
              <w:br/>
              <w:br/>
              <w:t>这样的好处：</w:t>
              <w:br/>
              <w:t>- 不依赖任何 ``streamlit-lightweight-charts`` 第三方组件，少一个 wheel</w:t>
              <w:br/>
              <w:t>- 视觉 / 交互 100% 与离线 HTML 一致（同一份 JS）</w:t>
              <w:br/>
              <w:t>- 任何 HTML 端的迭代（v4 / v5 / ...）Streamlit 自动同步</w:t>
              <w:br/>
              <w:br/>
              <w:t>启动：</w:t>
              <w:br/>
              <w:t xml:space="preserve">    uv run --no-sync streamlit run docs/examples/14_streamlit_lightweight_charts.py</w:t>
              <w:br/>
              <w:t>"""</w:t>
              <w:br/>
              <w:br/>
              <w:t>from __future__ import annotations</w:t>
              <w:br/>
              <w:br/>
              <w:t>import datetime as _dt</w:t>
              <w:br/>
              <w:br/>
              <w:t>import streamlit as st</w:t>
              <w:br/>
              <w:br/>
              <w:t>from czsc import BarGenerator, Freq, format_standard_kline</w:t>
              <w:br/>
              <w:t>from czsc._native import CzscTrader</w:t>
              <w:br/>
              <w:t>from czsc.mock import generate_symbol_kines</w:t>
              <w:br/>
              <w:t>from czsc.utils.plotting.lightweight import _data, _streamlit_renderer, _theme</w:t>
              <w:br/>
              <w:br/>
              <w:t>ALL_FREQS = ["30分钟", "60分钟", "日线"]</w:t>
              <w:br/>
              <w:br/>
              <w:br/>
              <w:t>@st.cache_data(show_spinner="正在生成 mock K 线...")</w:t>
              <w:br/>
              <w:t>def _load_bars(symbol: str, start: str, end: str, seed: int):</w:t>
              <w:br/>
              <w:t xml:space="preserve">    df = generate_symbol_kines(symbol, "30分钟", start, end, seed=seed)</w:t>
              <w:br/>
              <w:t xml:space="preserve">    return format_standard_kline(df, freq=Freq.F30)</w:t>
              <w:br/>
              <w:br/>
              <w:br/>
              <w:t>def _build_trader(symbol: str, start: str, end: str, freqs: list[str], seed: int) -&gt; CzscTrader:</w:t>
              <w:br/>
              <w:t xml:space="preserve">    bars = _load_bars(symbol, start, end, seed)</w:t>
              <w:br/>
              <w:t xml:space="preserve">    bg = BarGenerator(base_freq="30分钟", freqs=freqs, max_count=10000)</w:t>
              <w:br/>
              <w:t xml:space="preserve">    for bar in bars:</w:t>
              <w:br/>
              <w:t xml:space="preserve">        bg.update(bar)</w:t>
              <w:br/>
              <w:t xml:space="preserve">    return CzscTrader(bg, positions=[], signals_config=[])</w:t>
              <w:br/>
              <w:br/>
              <w:br/>
              <w:t>def main() -&gt; None:</w:t>
              <w:br/>
              <w:t xml:space="preserve">    st.set_page_config(</w:t>
              <w:br/>
              <w:t xml:space="preserve">        page_title="lightweight_charts · 缠论 Quant Almanac",</w:t>
              <w:br/>
              <w:t xml:space="preserve">        layout="wide",</w:t>
              <w:br/>
              <w:t xml:space="preserve">        initial_sidebar_state="expanded",</w:t>
              <w:br/>
              <w:t xml:space="preserve">    )</w:t>
              <w:br/>
              <w:br/>
              <w:t xml:space="preserve">    # 隐藏 Streamlit 默认 header + 让 iframe 占满主区域；</w:t>
              <w:br/>
              <w:t xml:space="preserve">    # 不动 iframe 内部样式（那里完全由 _html_renderer 控制）</w:t>
              <w:br/>
              <w:t xml:space="preserve">    st.markdown(</w:t>
              <w:br/>
              <w:t xml:space="preserve">        """</w:t>
              <w:br/>
              <w:t xml:space="preserve">        &lt;style&gt;</w:t>
              <w:br/>
              <w:t xml:space="preserve">          [data-testid="stHeader"] { display: none !important; }</w:t>
              <w:br/>
              <w:t xml:space="preserve">          [data-testid="stAppViewContainer"] &gt; .main &gt; .block-container {</w:t>
              <w:br/>
              <w:t xml:space="preserve">            padding: 0 !important; max-width: none !important;</w:t>
              <w:br/>
              <w:t xml:space="preserve">          }</w:t>
              <w:br/>
              <w:t xml:space="preserve">          [data-testid="stAppViewContainer"] &gt; .main &gt; .block-container &gt; [data-testid="stVerticalBlock"] {</w:t>
              <w:br/>
              <w:t xml:space="preserve">            gap: 0 !important;</w:t>
              <w:br/>
              <w:t xml:space="preserve">          }</w:t>
              <w:br/>
              <w:t xml:space="preserve">          iframe[title="streamlit.components.v1.html"] {</w:t>
              <w:br/>
              <w:t xml:space="preserve">            border: 0 !important; width: 100% !important; display: block;</w:t>
              <w:br/>
              <w:t xml:space="preserve">          }</w:t>
              <w:br/>
              <w:t xml:space="preserve">        &lt;/style&gt;</w:t>
              <w:br/>
              <w:t xml:space="preserve">        """,</w:t>
              <w:br/>
              <w:t xml:space="preserve">        unsafe_allow_html=True,</w:t>
              <w:br/>
              <w:t xml:space="preserve">    )</w:t>
              <w:br/>
              <w:br/>
              <w:t xml:space="preserve">    with st.sidebar:</w:t>
              <w:br/>
              <w:t xml:space="preserve">        st.markdown("**数据参数**")</w:t>
              <w:br/>
              <w:t xml:space="preserve">        symbol = st.text_input("Symbol", value="000001")</w:t>
              <w:br/>
              <w:t xml:space="preserve">        date_range = st.date_input(</w:t>
              <w:br/>
              <w:t xml:space="preserve">            "区间",</w:t>
              <w:br/>
              <w:t xml:space="preserve">            value=(_dt.date(2023, 1, 1), _dt.date(2024, 3, 1)),</w:t>
              <w:br/>
              <w:t xml:space="preserve">        )</w:t>
              <w:br/>
              <w:t xml:space="preserve">        freqs = st.multiselect("周期", ALL_FREQS, default=ALL_FREQS)</w:t>
              <w:br/>
              <w:t xml:space="preserve">        tail_bars = st.slider("最近 N 根 K 线（按周期独立截断）", 100, 2000, 500, step=50)</w:t>
              <w:br/>
              <w:t xml:space="preserve">        seed = st.number_input("随机种子", value=42, step=1)</w:t>
              <w:br/>
              <w:t xml:space="preserve">        st.caption("数据来自 czsc.mock.generate_symbol_kines，仅作演示。")</w:t>
              <w:br/>
              <w:t xml:space="preserve">        st.divider()</w:t>
              <w:br/>
              <w:t xml:space="preserve">        st.caption(</w:t>
              <w:br/>
              <w:t xml:space="preserve">            "🎨 主题切换 / 图例 toggle / tab / tooltip 等交互均在右侧图表里完成 "</w:t>
              <w:br/>
              <w:t xml:space="preserve">            "（与 docs/examples/_output/13_lwc_multi.html 完全一致）。"</w:t>
              <w:br/>
              <w:t xml:space="preserve">        )</w:t>
              <w:br/>
              <w:br/>
              <w:t xml:space="preserve">    if not freqs:</w:t>
              <w:br/>
              <w:t xml:space="preserve">        st.warning("请至少选择一个周期")</w:t>
              <w:br/>
              <w:t xml:space="preserve">        st.stop()</w:t>
              <w:br/>
              <w:t xml:space="preserve">    if not isinstance(date_range, tuple) or len(date_range) != 2:</w:t>
              <w:br/>
              <w:t xml:space="preserve">        st.warning("请选择起止日期")</w:t>
              <w:br/>
              <w:t xml:space="preserve">        st.stop()</w:t>
              <w:br/>
              <w:br/>
              <w:t xml:space="preserve">    start = date_range[0].strftime("%Y%m%d")</w:t>
              <w:br/>
              <w:t xml:space="preserve">    end = date_range[1].strftime("%Y%m%d")</w:t>
              <w:br/>
              <w:br/>
              <w:t xml:space="preserve">    ct = _build_trader(symbol, start, end, freqs, int(seed))</w:t>
              <w:br/>
              <w:t xml:space="preserve">    title = f"{symbol} · 多周期缠论结构（{' / '.join(reversed(freqs))}）" if len(freqs) &gt; 1 else f"{symbol} · 缠论结构"</w:t>
              <w:br/>
              <w:t xml:space="preserve">    payload = _data.build_from_trader(</w:t>
              <w:br/>
              <w:t xml:space="preserve">        ct,</w:t>
              <w:br/>
              <w:t xml:space="preserve">        theme=_theme.get_theme("light"),  # 初始主题；用户在 iframe 内可切到 dark</w:t>
              <w:br/>
              <w:t xml:space="preserve">        show_sma=(5, 20),</w:t>
              <w:br/>
              <w:t xml:space="preserve">        tail_bars=tail_bars,</w:t>
              <w:br/>
              <w:t xml:space="preserve">        title=title,</w:t>
              <w:br/>
              <w:t xml:space="preserve">    )</w:t>
              <w:br/>
              <w:br/>
              <w:t xml:space="preserve">    # 整页 HTML 直接嵌入 iframe；所有交互运行在 lightweight-charts JS 里。</w:t>
              <w:br/>
              <w:t xml:space="preserve">    _streamlit_renderer.render(payload)</w:t>
              <w:br/>
              <w:br/>
              <w:br/>
              <w:t>if __name__ == "__main__":</w:t>
              <w:br/>
              <w:t xml:space="preserve">    main()</w:t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启动后终端会打印一个本地 URL（默认 </w:t>
      </w:r>
      <w:r>
        <w:rPr>
          <w:rFonts w:eastAsia="Consolas" w:ascii="Consolas" w:cs="Consolas" w:hAnsi="Consolas"/>
          <w:sz w:val="22"/>
          <w:shd w:fill="EFF0F1"/>
        </w:rPr>
        <w:t>http://localhost:8501</w:t>
      </w:r>
      <w:r>
        <w:rPr>
          <w:rFonts w:eastAsia="等线" w:ascii="Arial" w:cs="Arial" w:hAnsi="Arial"/>
          <w:sz w:val="22"/>
        </w:rPr>
        <w:t>），用浏览器打开即可。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5.2 侧边栏参数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480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Symbol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品种代码，默认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000001</w:t>
            </w:r>
            <w:r>
              <w:rPr>
                <w:rFonts w:eastAsia="等线" w:ascii="Arial" w:cs="Arial" w:hAnsi="Arial"/>
                <w:sz w:val="22"/>
              </w:rPr>
              <w:t>。mock 数据会按 seed 生成对应曲线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区间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起止日期。区间越长 K 线越多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周期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30分钟 / 60分钟 / 日线</w:t>
            </w:r>
            <w:r>
              <w:rPr>
                <w:rFonts w:eastAsia="等线" w:ascii="Arial" w:cs="Arial" w:hAnsi="Arial"/>
                <w:sz w:val="22"/>
              </w:rPr>
              <w:t>。选一个就是单周期图；选多个自动出 tab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最近 N 根 K 线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每个周期截取最末 N 根渲染；避免周期过长 K 线太密看不清细节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随机种子</w:t>
            </w:r>
          </w:p>
        </w:tc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mock 数据的随机种子。同 seed → 同一份 K 线（可重现）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5.3 与离线 HTML 的关系</w:t>
      </w:r>
      <w:bookmarkEnd w:id="19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Streamlit 在线版 </w:t>
            </w:r>
            <w:r>
              <w:rPr>
                <w:rFonts w:eastAsia="等线" w:ascii="Arial" w:cs="Arial" w:hAnsi="Arial"/>
                <w:b w:val="true"/>
                <w:sz w:val="22"/>
              </w:rPr>
              <w:t>就是</w:t>
            </w:r>
            <w:r>
              <w:rPr>
                <w:rFonts w:eastAsia="等线" w:ascii="Arial" w:cs="Arial" w:hAnsi="Arial"/>
                <w:sz w:val="22"/>
              </w:rPr>
              <w:t xml:space="preserve"> 离线 HTML 渲染器的产物，通过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st.components.v1.html</w:t>
            </w:r>
            <w:r>
              <w:rPr>
                <w:rFonts w:eastAsia="等线" w:ascii="Arial" w:cs="Arial" w:hAnsi="Arial"/>
                <w:sz w:val="22"/>
              </w:rPr>
              <w:t xml:space="preserve"> 嵌入到 Streamlit 主区域 iframe 里。所以 </w:t>
            </w:r>
            <w:r>
              <w:rPr>
                <w:rFonts w:eastAsia="等线" w:ascii="Arial" w:cs="Arial" w:hAnsi="Arial"/>
                <w:b w:val="true"/>
                <w:sz w:val="22"/>
              </w:rPr>
              <w:t>HTML 端的所有交互（tab / tooltip / 主题切换 / 图例 toggle / 十字光标联动）在 Streamlit 里完全可用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差异仅在于参数怎么来——HTML 是脚本里写死，Streamlit 是侧边栏控件。改参数后 Streamlit 重新生成 HTML 重新嵌入。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Streamlit 应用 · 侧边栏改参数 → 主区域 iframe 实时更新（图表内交互与 HTML 完全一致）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52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Streamlit · 在 iframe 内点 DARK 按钮 → 图表区切换主题（侧边栏仍是 Streamlit 原生 light）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六、在自己的 Python 代码里调用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如果你想把这套可视化用到自己的研究脚本 / Streamlit App 里，只需 import 两个顶层函数：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6.1 单周期（CZSC 对象）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czsc import CZSC, Freq, format_standard_kline</w:t>
              <w:br/>
              <w:t>from czsc.mock import generate_symbol_kines</w:t>
              <w:br/>
              <w:t>from czsc.utils.plotting.lightweight import plot_czsc</w:t>
              <w:br/>
              <w:br/>
              <w:t># 1) 取数据 + 构造 CZSC 对象</w:t>
              <w:br/>
              <w:t>df = generate_symbol_kines("000001", "30分钟", "20230101", "20240301", seed=42)</w:t>
              <w:br/>
              <w:t>c = CZSC(format_standard_kline(df, freq=Freq.F30))</w:t>
              <w:br/>
              <w:br/>
              <w:t># 2) 写到 HTML 文件</w:t>
              <w:br/>
              <w:t>plot_czsc(c, output="html", path="out/chan.html")</w:t>
              <w:br/>
              <w:br/>
              <w:t># 也可以不传 path，拿到 HTML 字符串自己处理</w:t>
              <w:br/>
              <w:t>html_str = plot_czsc(c, output="html")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6.2 多周期（CzscTrader 对象）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czsc import BarGenerator, Freq, format_standard_kline</w:t>
              <w:br/>
              <w:t>from czsc._native import CzscTrader</w:t>
              <w:br/>
              <w:t>from czsc.mock import generate_symbol_kines</w:t>
              <w:br/>
              <w:t>from czsc.utils.plotting.lightweight import plot_czsc_trader</w:t>
              <w:br/>
              <w:br/>
              <w:t># 用 BarGenerator 把 30 分钟基础数据合成多周期</w:t>
              <w:br/>
              <w:t>df = generate_symbol_kines("000001", "30分钟", "20220101", "20240301", seed=42)</w:t>
              <w:br/>
              <w:t>bars = format_standard_kline(df, freq=Freq.F30)</w:t>
              <w:br/>
              <w:t>bg = BarGenerator(base_freq="30分钟", freqs=["30分钟", "60分钟", "日线"], max_count=5000)</w:t>
              <w:br/>
              <w:t>for bar in bars:</w:t>
              <w:br/>
              <w:t xml:space="preserve">    bg.update(bar)</w:t>
              <w:br/>
              <w:t>ct = CzscTrader(bg, positions=[], signals_config=[])</w:t>
              <w:br/>
              <w:br/>
              <w:t># 写到 HTML（多周期会自动出 tab）</w:t>
              <w:br/>
              <w:t>plot_czsc_trader(ct, output="html", path="out/chan_multi.html", tail_bars=400)</w:t>
              <w:br/>
              <w:br/>
              <w:t># 或在 Streamlit 里渲染（直接 import 并调用即可）</w:t>
              <w:br/>
              <w:t># plot_czsc_trader(ct, output="streamlit", tail_bars=500)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6.3 参数一览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215"/>
        <w:gridCol w:w="565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output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"html"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"html"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"streamlit"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path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 模式落盘路径；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  <w:r>
              <w:rPr>
                <w:rFonts w:eastAsia="等线" w:ascii="Arial" w:cs="Arial" w:hAnsi="Arial"/>
                <w:sz w:val="22"/>
              </w:rPr>
              <w:t xml:space="preserve"> 时返回 HTML 字符串。Streamlit 模式忽略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title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页面顶部标题。默认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"&lt;symbol&gt; 缠论结构（&lt;freq&gt;）"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theme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"light"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初始主题；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"light"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"dark"</w:t>
            </w:r>
            <w:r>
              <w:rPr>
                <w:rFonts w:eastAsia="等线" w:ascii="Arial" w:cs="Arial" w:hAnsi="Arial"/>
                <w:sz w:val="22"/>
              </w:rPr>
              <w:t>。用户在页面里随时可切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show_sma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(5, 20)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主图叠加哪几条 SMA。传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()</w:t>
            </w:r>
            <w:r>
              <w:rPr>
                <w:rFonts w:eastAsia="等线" w:ascii="Arial" w:cs="Arial" w:hAnsi="Arial"/>
                <w:sz w:val="22"/>
              </w:rPr>
              <w:t xml:space="preserve"> 关闭，传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(5, 10, 20)</w:t>
            </w:r>
            <w:r>
              <w:rPr>
                <w:rFonts w:eastAsia="等线" w:ascii="Arial" w:cs="Arial" w:hAnsi="Arial"/>
                <w:sz w:val="22"/>
              </w:rPr>
              <w:t xml:space="preserve"> 加更多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tail_bars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仅渲染最近 N 根 K 线（按周期独立截断）。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  <w:r>
              <w:rPr>
                <w:rFonts w:eastAsia="等线" w:ascii="Arial" w:cs="Arial" w:hAnsi="Arial"/>
                <w:sz w:val="22"/>
              </w:rPr>
              <w:t xml:space="preserve"> = 全量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七、常见问题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45"/>
        <w:gridCol w:w="4935"/>
      </w:tblGrid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 / 处理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 打开是</w:t>
            </w:r>
            <w:r>
              <w:rPr>
                <w:rFonts w:eastAsia="等线" w:ascii="Arial" w:cs="Arial" w:hAnsi="Arial"/>
                <w:b w:val="true"/>
                <w:sz w:val="22"/>
              </w:rPr>
              <w:t>空白</w:t>
            </w:r>
            <w:r>
              <w:rPr>
                <w:rFonts w:eastAsia="等线" w:ascii="Arial" w:cs="Arial" w:hAnsi="Arial"/>
                <w:sz w:val="22"/>
              </w:rPr>
              <w:t xml:space="preserve"> / 控制台报"lightweight-charts JS 未加载"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拉不到 CDN（unpkg.com）。换网络环境，或者后续可以等内嵌 inline 模式（已预留接口）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tooltip 没出现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把鼠标移到 </w:t>
            </w:r>
            <w:r>
              <w:rPr>
                <w:rFonts w:eastAsia="等线" w:ascii="Arial" w:cs="Arial" w:hAnsi="Arial"/>
                <w:b w:val="true"/>
                <w:sz w:val="22"/>
              </w:rPr>
              <w:t>主图区域</w:t>
            </w:r>
            <w:r>
              <w:rPr>
                <w:rFonts w:eastAsia="等线" w:ascii="Arial" w:cs="Arial" w:hAnsi="Arial"/>
                <w:sz w:val="22"/>
              </w:rPr>
              <w:t>内（不是空白处）；tooltip 是浮动在主图右上方的卡片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切到 dark 主题后 sidebar 还是亮色（Streamlit）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正常。主题切换按钮只控制 iframe 内的图表区域；Streamlit 侧边栏是 Streamlit 自带主题，要在 Streamlit 设置里改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Streamlit 启动报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ModuleNotFoundError: streamlit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跑过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uv sync --extra dev</w:t>
            </w:r>
            <w:r>
              <w:rPr>
                <w:rFonts w:eastAsia="等线" w:ascii="Arial" w:cs="Arial" w:hAnsi="Arial"/>
                <w:sz w:val="22"/>
              </w:rPr>
              <w:t xml:space="preserve"> 即可；如果还报错，重新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uv sync --extra all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多周期图只显示一个周期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多周期会自动出 tab，</w:t>
            </w:r>
            <w:r>
              <w:rPr>
                <w:rFonts w:eastAsia="等线" w:ascii="Arial" w:cs="Arial" w:hAnsi="Arial"/>
                <w:b w:val="true"/>
                <w:sz w:val="22"/>
              </w:rPr>
              <w:t>切换 tab</w:t>
            </w:r>
            <w:r>
              <w:rPr>
                <w:rFonts w:eastAsia="等线" w:ascii="Arial" w:cs="Arial" w:hAnsi="Arial"/>
                <w:sz w:val="22"/>
              </w:rPr>
              <w:t xml:space="preserve"> 看其他周期。点 tab 标题（日线 / 60分钟 / ...）即可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笔的折线很乱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可能是数据噪声造成的小笔太多。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tail_bars</w:t>
            </w:r>
            <w:r>
              <w:rPr>
                <w:rFonts w:eastAsia="等线" w:ascii="Arial" w:cs="Arial" w:hAnsi="Arial"/>
                <w:sz w:val="22"/>
              </w:rPr>
              <w:t xml:space="preserve"> 调小看最近一段，或换更大的周期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八、相关链接</w:t>
      </w:r>
      <w:bookmarkEnd w:id="2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（设计方案 / 验收 / 风险，开发同学看的版本）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https://github.com/waditu/czsc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lightweight-charts 官方文档：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https://tradingview.github.io/lightweight-charts/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ad82f7"/>
          <w:left w:val="single" w:color="ad82f7"/>
          <w:bottom w:val="single" w:color="ad82f7"/>
          <w:right w:val="single" w:color="ad82f7"/>
          <w:insideH w:val="single" w:color="ad82f7"/>
          <w:insideV w:val="single" w:color="ad82f7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遇到问题或想要更多功能，欢迎在 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仓库 Issues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反馈。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1625">
    <w:lvl>
      <w:start w:val="1"/>
      <w:numFmt w:val="decimal"/>
      <w:suff w:val="tab"/>
      <w:lvlText w:val="%1."/>
      <w:rPr>
        <w:color w:val="3370ff"/>
      </w:rPr>
    </w:lvl>
  </w:abstractNum>
  <w:abstractNum w:abstractNumId="231626">
    <w:lvl>
      <w:start w:val="2"/>
      <w:numFmt w:val="decimal"/>
      <w:suff w:val="tab"/>
      <w:lvlText w:val="%1."/>
      <w:rPr>
        <w:color w:val="3370ff"/>
      </w:rPr>
    </w:lvl>
  </w:abstractNum>
  <w:abstractNum w:abstractNumId="231627">
    <w:lvl>
      <w:numFmt w:val="bullet"/>
      <w:suff w:val="tab"/>
      <w:lvlText w:val="•"/>
      <w:rPr>
        <w:color w:val="3370ff"/>
      </w:rPr>
    </w:lvl>
  </w:abstractNum>
  <w:abstractNum w:abstractNumId="231628">
    <w:lvl>
      <w:numFmt w:val="bullet"/>
      <w:suff w:val="tab"/>
      <w:lvlText w:val="•"/>
      <w:rPr>
        <w:color w:val="3370ff"/>
      </w:rPr>
    </w:lvl>
  </w:abstractNum>
  <w:abstractNum w:abstractNumId="231629">
    <w:lvl>
      <w:numFmt w:val="bullet"/>
      <w:suff w:val="tab"/>
      <w:lvlText w:val="•"/>
      <w:rPr>
        <w:color w:val="3370ff"/>
      </w:rPr>
    </w:lvl>
  </w:abstractNum>
  <w:abstractNum w:abstractNumId="231630">
    <w:lvl>
      <w:numFmt w:val="bullet"/>
      <w:suff w:val="tab"/>
      <w:lvlText w:val="•"/>
      <w:rPr>
        <w:color w:val="3370ff"/>
      </w:rPr>
    </w:lvl>
  </w:abstractNum>
  <w:abstractNum w:abstractNumId="231631">
    <w:lvl>
      <w:numFmt w:val="bullet"/>
      <w:suff w:val="tab"/>
      <w:lvlText w:val="•"/>
      <w:rPr>
        <w:color w:val="3370ff"/>
      </w:rPr>
    </w:lvl>
  </w:abstractNum>
  <w:abstractNum w:abstractNumId="231632">
    <w:lvl>
      <w:numFmt w:val="bullet"/>
      <w:suff w:val="tab"/>
      <w:lvlText w:val="•"/>
      <w:rPr>
        <w:color w:val="3370ff"/>
      </w:rPr>
    </w:lvl>
  </w:abstractNum>
  <w:abstractNum w:abstractNumId="231633">
    <w:lvl>
      <w:numFmt w:val="bullet"/>
      <w:suff w:val="tab"/>
      <w:lvlText w:val="•"/>
      <w:rPr>
        <w:color w:val="3370ff"/>
      </w:rPr>
    </w:lvl>
  </w:abstractNum>
  <w:abstractNum w:abstractNumId="231634">
    <w:lvl>
      <w:numFmt w:val="bullet"/>
      <w:suff w:val="tab"/>
      <w:lvlText w:val="•"/>
      <w:rPr>
        <w:color w:val="3370ff"/>
      </w:rPr>
    </w:lvl>
  </w:abstractNum>
  <w:num w:numId="1">
    <w:abstractNumId w:val="231625"/>
  </w:num>
  <w:num w:numId="2">
    <w:abstractNumId w:val="231626"/>
  </w:num>
  <w:num w:numId="3">
    <w:abstractNumId w:val="231627"/>
  </w:num>
  <w:num w:numId="4">
    <w:abstractNumId w:val="231628"/>
  </w:num>
  <w:num w:numId="5">
    <w:abstractNumId w:val="231629"/>
  </w:num>
  <w:num w:numId="6">
    <w:abstractNumId w:val="231630"/>
  </w:num>
  <w:num w:numId="7">
    <w:abstractNumId w:val="231631"/>
  </w:num>
  <w:num w:numId="8">
    <w:abstractNumId w:val="231632"/>
  </w:num>
  <w:num w:numId="9">
    <w:abstractNumId w:val="231633"/>
  </w:num>
  <w:num w:numId="10">
    <w:abstractNumId w:val="2316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ttps://github.com/waditu/czsc" TargetMode="External" Type="http://schemas.openxmlformats.org/officeDocument/2006/relationships/hyperlink"/><Relationship Id="rId13" Target="https://tradingview.github.io/lightweight-charts/" TargetMode="External" Type="http://schemas.openxmlformats.org/officeDocument/2006/relationships/hyperlink"/><Relationship Id="rId14" Target="https://github.com/waditu/czsc/issues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2026-09-09T12:34:26Z</dcterms:created>
  <dc:creator>Apache POI</dc:creator>
</cp:coreProperties>
</file>