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8E" w:rsidRDefault="000133C2" w:rsidP="006A25F8">
      <w:pPr>
        <w:spacing w:line="52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 w:rsidRPr="000133C2">
        <w:rPr>
          <w:rFonts w:ascii="微软雅黑" w:eastAsia="微软雅黑" w:hAnsi="微软雅黑" w:hint="eastAsia"/>
          <w:b/>
          <w:sz w:val="24"/>
          <w:szCs w:val="24"/>
        </w:rPr>
        <w:t>南充烟草标准构成体系</w:t>
      </w:r>
    </w:p>
    <w:p w:rsidR="000133C2" w:rsidRDefault="000133C2" w:rsidP="006A25F8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0133C2" w:rsidRDefault="000133C2" w:rsidP="006A25F8">
      <w:pPr>
        <w:pStyle w:val="aa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标准种类</w:t>
      </w:r>
    </w:p>
    <w:p w:rsidR="000133C2" w:rsidRDefault="00534668" w:rsidP="006A25F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roundrect id="_x0000_s1026" style="position:absolute;left:0;text-align:left;margin-left:160.5pt;margin-top:6.6pt;width:138.75pt;height:24pt;z-index:251658240" arcsize="10923f" fillcolor="#9bbb59 [3206]">
            <v:textbox>
              <w:txbxContent>
                <w:p w:rsidR="00B7547C" w:rsidRDefault="00B7547C" w:rsidP="000133C2">
                  <w:pPr>
                    <w:jc w:val="center"/>
                  </w:pPr>
                  <w:r>
                    <w:rPr>
                      <w:rFonts w:hint="eastAsia"/>
                    </w:rPr>
                    <w:t>企业标准</w:t>
                  </w:r>
                </w:p>
              </w:txbxContent>
            </v:textbox>
          </v:roundrect>
        </w:pict>
      </w:r>
    </w:p>
    <w:p w:rsidR="000133C2" w:rsidRDefault="00534668" w:rsidP="006A25F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72.6pt;margin-top:33.75pt;width:21.3pt;height:0;rotation:90;z-index:251665408" o:connectortype="elbow" adj="-479915,-1,-479915"/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32" type="#_x0000_t32" style="position:absolute;left:0;text-align:left;margin-left:35.85pt;margin-top:33.75pt;width:21.3pt;height:0;rotation:90;z-index:251664384" o:connectortype="elbow" adj="-138423,-1,-138423"/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31" type="#_x0000_t32" style="position:absolute;left:0;text-align:left;margin-left:46.5pt;margin-top:23.1pt;width:336.75pt;height:0;z-index:251663360" o:connectortype="elbow" adj="-8755,-1,-8755"/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30" type="#_x0000_t32" style="position:absolute;left:0;text-align:left;margin-left:199.85pt;margin-top:24.55pt;width:39.75pt;height:0;rotation:90;z-index:251662336" o:connectortype="elbow" adj="-168317,-1,-168317"/>
        </w:pict>
      </w:r>
    </w:p>
    <w:p w:rsidR="000133C2" w:rsidRDefault="00534668" w:rsidP="006A25F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roundrect id="_x0000_s1028" style="position:absolute;left:0;text-align:left;margin-left:161.25pt;margin-top:16.95pt;width:138.75pt;height:24pt;z-index:251660288" arcsize="10923f" fillcolor="#c6d9f1 [671]">
            <v:textbox>
              <w:txbxContent>
                <w:p w:rsidR="00B7547C" w:rsidRDefault="00B7547C" w:rsidP="000133C2">
                  <w:pPr>
                    <w:jc w:val="center"/>
                  </w:pPr>
                  <w:r>
                    <w:rPr>
                      <w:rFonts w:hint="eastAsia"/>
                    </w:rPr>
                    <w:t>管理标准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roundrect id="_x0000_s1027" style="position:absolute;left:0;text-align:left;margin-left:1.5pt;margin-top:17.7pt;width:138.75pt;height:24pt;z-index:251659264" arcsize="10923f" fillcolor="#c6d9f1 [671]">
            <v:textbox>
              <w:txbxContent>
                <w:p w:rsidR="00B7547C" w:rsidRDefault="00B7547C" w:rsidP="000133C2">
                  <w:pPr>
                    <w:jc w:val="center"/>
                  </w:pPr>
                  <w:r>
                    <w:rPr>
                      <w:rFonts w:hint="eastAsia"/>
                    </w:rPr>
                    <w:t>工作标准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roundrect id="_x0000_s1029" style="position:absolute;left:0;text-align:left;margin-left:317.25pt;margin-top:17.7pt;width:138.75pt;height:24pt;z-index:251661312" arcsize="10923f" fillcolor="#c6d9f1 [671]">
            <v:textbox>
              <w:txbxContent>
                <w:p w:rsidR="00B7547C" w:rsidRDefault="00B7547C" w:rsidP="000133C2">
                  <w:pPr>
                    <w:jc w:val="center"/>
                  </w:pPr>
                  <w:r>
                    <w:rPr>
                      <w:rFonts w:hint="eastAsia"/>
                    </w:rPr>
                    <w:t>技术标准</w:t>
                  </w:r>
                </w:p>
              </w:txbxContent>
            </v:textbox>
          </v:roundrect>
        </w:pict>
      </w:r>
    </w:p>
    <w:p w:rsidR="000133C2" w:rsidRDefault="000133C2" w:rsidP="006A25F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601C00" w:rsidRDefault="00601C00" w:rsidP="006A25F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0133C2" w:rsidRDefault="000133C2" w:rsidP="006A25F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各类标准的用途</w:t>
      </w:r>
    </w:p>
    <w:tbl>
      <w:tblPr>
        <w:tblW w:w="827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236"/>
        <w:gridCol w:w="4757"/>
        <w:gridCol w:w="1610"/>
      </w:tblGrid>
      <w:tr w:rsidR="000133C2" w:rsidRPr="000133C2" w:rsidTr="00507B24">
        <w:tc>
          <w:tcPr>
            <w:tcW w:w="675" w:type="dxa"/>
            <w:shd w:val="clear" w:color="auto" w:fill="9BBB59" w:themeFill="accent3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133C2"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</w:p>
        </w:tc>
        <w:tc>
          <w:tcPr>
            <w:tcW w:w="1236" w:type="dxa"/>
            <w:shd w:val="clear" w:color="auto" w:fill="9BBB59" w:themeFill="accent3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133C2">
              <w:rPr>
                <w:rFonts w:ascii="微软雅黑" w:eastAsia="微软雅黑" w:hAnsi="微软雅黑" w:hint="eastAsia"/>
                <w:b/>
                <w:szCs w:val="21"/>
              </w:rPr>
              <w:t>标准种类</w:t>
            </w:r>
          </w:p>
        </w:tc>
        <w:tc>
          <w:tcPr>
            <w:tcW w:w="4757" w:type="dxa"/>
            <w:shd w:val="clear" w:color="auto" w:fill="9BBB59" w:themeFill="accent3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133C2">
              <w:rPr>
                <w:rFonts w:ascii="微软雅黑" w:eastAsia="微软雅黑" w:hAnsi="微软雅黑" w:hint="eastAsia"/>
                <w:b/>
                <w:szCs w:val="21"/>
              </w:rPr>
              <w:t>作用</w:t>
            </w:r>
          </w:p>
        </w:tc>
        <w:tc>
          <w:tcPr>
            <w:tcW w:w="1610" w:type="dxa"/>
            <w:shd w:val="clear" w:color="auto" w:fill="9BBB59" w:themeFill="accent3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实现要求</w:t>
            </w:r>
          </w:p>
        </w:tc>
      </w:tr>
      <w:tr w:rsidR="000133C2" w:rsidRPr="000133C2" w:rsidTr="00507B24">
        <w:tc>
          <w:tcPr>
            <w:tcW w:w="675" w:type="dxa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1236" w:type="dxa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工作标准</w:t>
            </w:r>
          </w:p>
        </w:tc>
        <w:tc>
          <w:tcPr>
            <w:tcW w:w="4757" w:type="dxa"/>
          </w:tcPr>
          <w:p w:rsidR="00157726" w:rsidRDefault="00157726" w:rsidP="006A25F8">
            <w:pPr>
              <w:pStyle w:val="Default"/>
              <w:numPr>
                <w:ilvl w:val="0"/>
                <w:numId w:val="2"/>
              </w:numPr>
              <w:snapToGrid w:val="0"/>
              <w:spacing w:line="520" w:lineRule="exact"/>
              <w:rPr>
                <w:rFonts w:ascii="微软雅黑" w:eastAsia="微软雅黑" w:hAnsi="微软雅黑" w:cs="宋体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部门描述：部门说明书</w:t>
            </w:r>
          </w:p>
          <w:p w:rsidR="00157726" w:rsidRDefault="00157726" w:rsidP="006A25F8">
            <w:pPr>
              <w:pStyle w:val="Default"/>
              <w:snapToGrid w:val="0"/>
              <w:spacing w:line="520" w:lineRule="exact"/>
              <w:ind w:left="360"/>
              <w:rPr>
                <w:rFonts w:ascii="微软雅黑" w:eastAsia="微软雅黑" w:hAnsi="微软雅黑" w:cs="宋体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部门组织机构、职责权限、部门岗位、考核考察等</w:t>
            </w:r>
          </w:p>
          <w:p w:rsidR="00157726" w:rsidRDefault="00157726" w:rsidP="006A25F8">
            <w:pPr>
              <w:pStyle w:val="Default"/>
              <w:numPr>
                <w:ilvl w:val="0"/>
                <w:numId w:val="2"/>
              </w:numPr>
              <w:snapToGrid w:val="0"/>
              <w:spacing w:line="520" w:lineRule="exact"/>
              <w:rPr>
                <w:rFonts w:ascii="微软雅黑" w:eastAsia="微软雅黑" w:hAnsi="微软雅黑" w:cs="宋体"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岗位描述：岗位说明书</w:t>
            </w:r>
          </w:p>
          <w:p w:rsidR="000133C2" w:rsidRPr="00157726" w:rsidRDefault="00157726" w:rsidP="006A25F8">
            <w:pPr>
              <w:pStyle w:val="Default"/>
              <w:snapToGrid w:val="0"/>
              <w:spacing w:line="520" w:lineRule="exact"/>
              <w:ind w:left="360"/>
              <w:rPr>
                <w:rFonts w:ascii="微软雅黑" w:eastAsia="微软雅黑" w:hAnsi="微软雅黑" w:cs="宋体"/>
                <w:color w:val="auto"/>
                <w:sz w:val="21"/>
                <w:szCs w:val="21"/>
              </w:rPr>
            </w:pPr>
            <w:r w:rsidRPr="00157726"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岗位</w:t>
            </w:r>
            <w:r w:rsidR="003A0D9F"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要求、岗位职责、内外接口、岗位流程、岗位考核等</w:t>
            </w:r>
          </w:p>
        </w:tc>
        <w:tc>
          <w:tcPr>
            <w:tcW w:w="1610" w:type="dxa"/>
          </w:tcPr>
          <w:p w:rsidR="00157726" w:rsidRDefault="000133C2" w:rsidP="006A25F8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文档管理</w:t>
            </w:r>
          </w:p>
          <w:p w:rsidR="00157726" w:rsidRPr="000133C2" w:rsidRDefault="00157726" w:rsidP="006A25F8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 xml:space="preserve">文档查阅 </w:t>
            </w:r>
          </w:p>
        </w:tc>
      </w:tr>
      <w:tr w:rsidR="000133C2" w:rsidRPr="000133C2" w:rsidTr="00507B24">
        <w:tc>
          <w:tcPr>
            <w:tcW w:w="675" w:type="dxa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1236" w:type="dxa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管理标准</w:t>
            </w:r>
          </w:p>
        </w:tc>
        <w:tc>
          <w:tcPr>
            <w:tcW w:w="4757" w:type="dxa"/>
          </w:tcPr>
          <w:p w:rsidR="003A0D9F" w:rsidRPr="003A0D9F" w:rsidRDefault="00157726" w:rsidP="006A25F8">
            <w:pPr>
              <w:pStyle w:val="aa"/>
              <w:numPr>
                <w:ilvl w:val="0"/>
                <w:numId w:val="3"/>
              </w:numPr>
              <w:spacing w:line="520" w:lineRule="exact"/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 w:rsidRPr="00157726">
              <w:rPr>
                <w:rFonts w:ascii="微软雅黑" w:eastAsia="微软雅黑" w:hAnsi="微软雅黑" w:cs="宋体" w:hint="eastAsia"/>
                <w:szCs w:val="21"/>
              </w:rPr>
              <w:t>针对组织内部管理、员工管理的重复性事项和概念的属于管理标准的范畴。</w:t>
            </w:r>
          </w:p>
          <w:p w:rsidR="000133C2" w:rsidRPr="00157726" w:rsidRDefault="00157726" w:rsidP="006A25F8">
            <w:pPr>
              <w:pStyle w:val="aa"/>
              <w:numPr>
                <w:ilvl w:val="0"/>
                <w:numId w:val="3"/>
              </w:numPr>
              <w:spacing w:line="520" w:lineRule="exact"/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 w:rsidRPr="00157726">
              <w:rPr>
                <w:rFonts w:ascii="微软雅黑" w:eastAsia="微软雅黑" w:hAnsi="微软雅黑" w:cs="宋体" w:hint="eastAsia"/>
                <w:szCs w:val="21"/>
              </w:rPr>
              <w:t>如：员工培训管理标准、文件编写要求、质量和职业健康安全管理手册、财务管理制度、标准化管理要求等。</w:t>
            </w:r>
          </w:p>
        </w:tc>
        <w:tc>
          <w:tcPr>
            <w:tcW w:w="1610" w:type="dxa"/>
          </w:tcPr>
          <w:p w:rsidR="000133C2" w:rsidRDefault="000133C2" w:rsidP="006A25F8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文档管理</w:t>
            </w:r>
          </w:p>
          <w:p w:rsidR="000133C2" w:rsidRDefault="000133C2" w:rsidP="006A25F8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业务实现</w:t>
            </w:r>
          </w:p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流程实现</w:t>
            </w:r>
          </w:p>
        </w:tc>
      </w:tr>
      <w:tr w:rsidR="000133C2" w:rsidRPr="000133C2" w:rsidTr="00507B24">
        <w:tc>
          <w:tcPr>
            <w:tcW w:w="675" w:type="dxa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3</w:t>
            </w:r>
          </w:p>
        </w:tc>
        <w:tc>
          <w:tcPr>
            <w:tcW w:w="1236" w:type="dxa"/>
          </w:tcPr>
          <w:p w:rsidR="000133C2" w:rsidRPr="000133C2" w:rsidRDefault="000133C2" w:rsidP="006A25F8">
            <w:pPr>
              <w:pStyle w:val="aa"/>
              <w:spacing w:line="5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技术标准</w:t>
            </w:r>
          </w:p>
        </w:tc>
        <w:tc>
          <w:tcPr>
            <w:tcW w:w="4757" w:type="dxa"/>
          </w:tcPr>
          <w:p w:rsidR="003A0D9F" w:rsidRDefault="00157726" w:rsidP="006A25F8">
            <w:pPr>
              <w:pStyle w:val="Default"/>
              <w:numPr>
                <w:ilvl w:val="0"/>
                <w:numId w:val="4"/>
              </w:numPr>
              <w:snapToGrid w:val="0"/>
              <w:spacing w:line="520" w:lineRule="exact"/>
              <w:rPr>
                <w:rFonts w:ascii="微软雅黑" w:eastAsia="微软雅黑" w:hAnsi="微软雅黑" w:cs="宋体"/>
                <w:color w:val="auto"/>
                <w:sz w:val="21"/>
                <w:szCs w:val="21"/>
              </w:rPr>
            </w:pPr>
            <w:r w:rsidRPr="00157726"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凡是针对产品（如专卖、营销、配送服务）、顾客、设施、设备和工具、物品等有关的重复性事项和概念的</w:t>
            </w:r>
            <w:r w:rsidR="003A0D9F"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属于技术标准的范畴</w:t>
            </w:r>
          </w:p>
          <w:p w:rsidR="000133C2" w:rsidRPr="00157726" w:rsidRDefault="00157726" w:rsidP="006A25F8">
            <w:pPr>
              <w:pStyle w:val="Default"/>
              <w:numPr>
                <w:ilvl w:val="0"/>
                <w:numId w:val="4"/>
              </w:numPr>
              <w:snapToGrid w:val="0"/>
              <w:spacing w:line="520" w:lineRule="exact"/>
              <w:rPr>
                <w:rFonts w:ascii="微软雅黑" w:eastAsia="微软雅黑" w:hAnsi="微软雅黑" w:cs="宋体"/>
                <w:color w:val="auto"/>
                <w:sz w:val="21"/>
                <w:szCs w:val="21"/>
              </w:rPr>
            </w:pPr>
            <w:r w:rsidRPr="00157726">
              <w:rPr>
                <w:rFonts w:ascii="微软雅黑" w:eastAsia="微软雅黑" w:hAnsi="微软雅黑" w:cs="宋体" w:hint="eastAsia"/>
                <w:color w:val="auto"/>
                <w:sz w:val="21"/>
                <w:szCs w:val="21"/>
              </w:rPr>
              <w:t>二者有交叉的按其择重点划分，或一般划分为技术标准范畴。</w:t>
            </w:r>
          </w:p>
        </w:tc>
        <w:tc>
          <w:tcPr>
            <w:tcW w:w="1610" w:type="dxa"/>
          </w:tcPr>
          <w:p w:rsidR="000133C2" w:rsidRDefault="000133C2" w:rsidP="006A25F8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文档管理</w:t>
            </w:r>
          </w:p>
          <w:p w:rsidR="00157726" w:rsidRPr="000133C2" w:rsidRDefault="00157726" w:rsidP="006A25F8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文档查阅</w:t>
            </w:r>
          </w:p>
        </w:tc>
      </w:tr>
    </w:tbl>
    <w:p w:rsidR="000133C2" w:rsidRDefault="001C2351" w:rsidP="006A25F8">
      <w:pPr>
        <w:pStyle w:val="aa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工作标准</w:t>
      </w:r>
    </w:p>
    <w:p w:rsidR="000133C2" w:rsidRPr="001C2351" w:rsidRDefault="001C2351" w:rsidP="006A25F8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1C2351">
        <w:rPr>
          <w:rFonts w:ascii="微软雅黑" w:eastAsia="微软雅黑" w:hAnsi="微软雅黑" w:hint="eastAsia"/>
          <w:sz w:val="24"/>
          <w:szCs w:val="24"/>
        </w:rPr>
        <w:t>工作标准的主要内容</w:t>
      </w:r>
    </w:p>
    <w:p w:rsidR="001C2351" w:rsidRPr="006A25F8" w:rsidRDefault="001C2351" w:rsidP="002818FD">
      <w:pPr>
        <w:pStyle w:val="aa"/>
        <w:numPr>
          <w:ilvl w:val="0"/>
          <w:numId w:val="7"/>
        </w:numPr>
        <w:spacing w:line="520" w:lineRule="exact"/>
        <w:ind w:left="1077" w:firstLineChars="0" w:hanging="357"/>
        <w:rPr>
          <w:rFonts w:ascii="微软雅黑" w:eastAsia="微软雅黑" w:hAnsi="微软雅黑"/>
          <w:szCs w:val="21"/>
        </w:rPr>
      </w:pPr>
      <w:r w:rsidRPr="006A25F8">
        <w:rPr>
          <w:rFonts w:ascii="微软雅黑" w:eastAsia="微软雅黑" w:hAnsi="微软雅黑" w:hint="eastAsia"/>
          <w:szCs w:val="21"/>
        </w:rPr>
        <w:t xml:space="preserve"> 部门职能说明书（1个部门1份）</w:t>
      </w:r>
    </w:p>
    <w:p w:rsidR="001C2351" w:rsidRPr="006A25F8" w:rsidRDefault="001C2351" w:rsidP="002818FD">
      <w:pPr>
        <w:pStyle w:val="aa"/>
        <w:numPr>
          <w:ilvl w:val="0"/>
          <w:numId w:val="7"/>
        </w:numPr>
        <w:spacing w:line="520" w:lineRule="exact"/>
        <w:ind w:left="1077" w:firstLineChars="0" w:hanging="357"/>
        <w:rPr>
          <w:rFonts w:ascii="微软雅黑" w:eastAsia="微软雅黑" w:hAnsi="微软雅黑"/>
          <w:szCs w:val="21"/>
        </w:rPr>
      </w:pPr>
      <w:r w:rsidRPr="006A25F8">
        <w:rPr>
          <w:rFonts w:ascii="微软雅黑" w:eastAsia="微软雅黑" w:hAnsi="微软雅黑" w:hint="eastAsia"/>
          <w:szCs w:val="21"/>
        </w:rPr>
        <w:t xml:space="preserve"> 岗位说明书    （每个岗位1份）</w:t>
      </w:r>
    </w:p>
    <w:p w:rsidR="00106B22" w:rsidRDefault="00106B22" w:rsidP="002818FD">
      <w:pPr>
        <w:pStyle w:val="aa"/>
        <w:numPr>
          <w:ilvl w:val="0"/>
          <w:numId w:val="7"/>
        </w:numPr>
        <w:spacing w:line="520" w:lineRule="exact"/>
        <w:ind w:left="1077" w:firstLineChars="0" w:hanging="357"/>
        <w:rPr>
          <w:rFonts w:ascii="微软雅黑" w:eastAsia="微软雅黑" w:hAnsi="微软雅黑"/>
          <w:szCs w:val="21"/>
        </w:rPr>
      </w:pPr>
      <w:r w:rsidRPr="006A25F8">
        <w:rPr>
          <w:rFonts w:ascii="微软雅黑" w:eastAsia="微软雅黑" w:hAnsi="微软雅黑" w:hint="eastAsia"/>
          <w:szCs w:val="21"/>
        </w:rPr>
        <w:t xml:space="preserve"> 工作标准文件：每个部门1份=1部门职能说明书+n岗位说明书</w:t>
      </w:r>
    </w:p>
    <w:p w:rsidR="00133111" w:rsidRPr="00133111" w:rsidRDefault="00133111" w:rsidP="00133111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装订</w:t>
      </w:r>
      <w:r w:rsidRPr="00133111">
        <w:rPr>
          <w:rFonts w:ascii="微软雅黑" w:eastAsia="微软雅黑" w:hAnsi="微软雅黑" w:hint="eastAsia"/>
          <w:szCs w:val="21"/>
        </w:rPr>
        <w:t>（封面+内容）</w:t>
      </w:r>
    </w:p>
    <w:p w:rsidR="00133111" w:rsidRDefault="00133111" w:rsidP="00133111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 w:rsidRPr="00133111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848100" cy="3590925"/>
            <wp:effectExtent l="19050" t="19050" r="19050" b="285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9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11" w:rsidRDefault="00133111" w:rsidP="00133111">
      <w:pPr>
        <w:ind w:firstLineChars="400" w:firstLine="840"/>
        <w:rPr>
          <w:rFonts w:ascii="微软雅黑" w:eastAsia="微软雅黑" w:hAnsi="微软雅黑"/>
          <w:szCs w:val="21"/>
        </w:rPr>
      </w:pPr>
      <w:r w:rsidRPr="00133111">
        <w:rPr>
          <w:rFonts w:hint="eastAsia"/>
          <w:noProof/>
        </w:rPr>
        <w:drawing>
          <wp:inline distT="0" distB="0" distL="0" distR="0">
            <wp:extent cx="4162425" cy="1532632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11" w:rsidRPr="00133111" w:rsidRDefault="00133111" w:rsidP="00133111">
      <w:pPr>
        <w:ind w:firstLineChars="400" w:firstLine="840"/>
        <w:rPr>
          <w:rFonts w:ascii="微软雅黑" w:eastAsia="微软雅黑" w:hAnsi="微软雅黑"/>
          <w:szCs w:val="21"/>
        </w:rPr>
      </w:pPr>
    </w:p>
    <w:p w:rsidR="006D6F26" w:rsidRDefault="006D6F2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1C2351" w:rsidRPr="00133111" w:rsidRDefault="001C2351" w:rsidP="006A25F8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133111">
        <w:rPr>
          <w:rFonts w:ascii="微软雅黑" w:eastAsia="微软雅黑" w:hAnsi="微软雅黑" w:hint="eastAsia"/>
          <w:sz w:val="24"/>
          <w:szCs w:val="24"/>
        </w:rPr>
        <w:lastRenderedPageBreak/>
        <w:t>部门职能说明书</w:t>
      </w:r>
    </w:p>
    <w:p w:rsidR="001C2351" w:rsidRPr="006D6F26" w:rsidRDefault="00133111" w:rsidP="002818FD">
      <w:pPr>
        <w:pStyle w:val="aa"/>
        <w:numPr>
          <w:ilvl w:val="0"/>
          <w:numId w:val="8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D6F26">
        <w:rPr>
          <w:rFonts w:ascii="微软雅黑" w:eastAsia="微软雅黑" w:hAnsi="微软雅黑" w:hint="eastAsia"/>
          <w:szCs w:val="21"/>
        </w:rPr>
        <w:t xml:space="preserve"> 内容</w:t>
      </w:r>
    </w:p>
    <w:p w:rsidR="004E4AA0" w:rsidRPr="00133111" w:rsidRDefault="00133111" w:rsidP="00133111">
      <w:pPr>
        <w:ind w:firstLineChars="550" w:firstLine="1155"/>
        <w:rPr>
          <w:rFonts w:ascii="微软雅黑" w:eastAsia="微软雅黑" w:hAnsi="微软雅黑"/>
          <w:szCs w:val="21"/>
        </w:rPr>
      </w:pPr>
      <w:r w:rsidRPr="00133111">
        <w:rPr>
          <w:rFonts w:ascii="微软雅黑" w:eastAsia="微软雅黑" w:hAnsi="微软雅黑" w:hint="eastAsia"/>
          <w:szCs w:val="21"/>
        </w:rPr>
        <w:t>适用范围、基本信息、检查与考核、流程列表、标准列表</w:t>
      </w:r>
    </w:p>
    <w:p w:rsidR="004E4AA0" w:rsidRPr="006D6F26" w:rsidRDefault="004E4AA0" w:rsidP="002818FD">
      <w:pPr>
        <w:pStyle w:val="aa"/>
        <w:numPr>
          <w:ilvl w:val="0"/>
          <w:numId w:val="8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D6F26">
        <w:rPr>
          <w:rFonts w:ascii="微软雅黑" w:eastAsia="微软雅黑" w:hAnsi="微软雅黑" w:hint="eastAsia"/>
          <w:szCs w:val="21"/>
        </w:rPr>
        <w:t xml:space="preserve"> </w:t>
      </w:r>
      <w:r w:rsidR="00133111" w:rsidRPr="006D6F26">
        <w:rPr>
          <w:rFonts w:ascii="微软雅黑" w:eastAsia="微软雅黑" w:hAnsi="微软雅黑" w:hint="eastAsia"/>
          <w:szCs w:val="21"/>
        </w:rPr>
        <w:t>编写与呈现规范</w:t>
      </w:r>
    </w:p>
    <w:p w:rsidR="0060024C" w:rsidRDefault="0060024C" w:rsidP="0060024C">
      <w:pPr>
        <w:ind w:left="7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4114800" cy="6057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4C" w:rsidRDefault="0060024C" w:rsidP="0060024C">
      <w:pPr>
        <w:ind w:left="720"/>
        <w:rPr>
          <w:rFonts w:ascii="微软雅黑" w:eastAsia="微软雅黑" w:hAnsi="微软雅黑"/>
          <w:b/>
          <w:sz w:val="24"/>
          <w:szCs w:val="24"/>
        </w:rPr>
      </w:pPr>
    </w:p>
    <w:p w:rsidR="0060024C" w:rsidRPr="00601C00" w:rsidRDefault="0060024C" w:rsidP="0060024C">
      <w:pPr>
        <w:ind w:left="720"/>
        <w:rPr>
          <w:rFonts w:ascii="微软雅黑" w:eastAsia="微软雅黑" w:hAnsi="微软雅黑"/>
          <w:b/>
          <w:sz w:val="24"/>
          <w:szCs w:val="24"/>
        </w:rPr>
      </w:pPr>
    </w:p>
    <w:p w:rsidR="0060024C" w:rsidRDefault="0060024C" w:rsidP="0060024C">
      <w:pPr>
        <w:pStyle w:val="aa"/>
        <w:ind w:left="7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076700" cy="60674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4C" w:rsidRDefault="0060024C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</w:p>
    <w:p w:rsidR="00133111" w:rsidRDefault="00601C00" w:rsidP="00601C00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岗位说明书</w:t>
      </w:r>
    </w:p>
    <w:p w:rsidR="006D6F26" w:rsidRDefault="006D6F26" w:rsidP="002818FD">
      <w:pPr>
        <w:pStyle w:val="aa"/>
        <w:numPr>
          <w:ilvl w:val="0"/>
          <w:numId w:val="11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D6F26">
        <w:rPr>
          <w:rFonts w:ascii="微软雅黑" w:eastAsia="微软雅黑" w:hAnsi="微软雅黑" w:hint="eastAsia"/>
          <w:szCs w:val="21"/>
        </w:rPr>
        <w:t xml:space="preserve"> 内容</w:t>
      </w:r>
    </w:p>
    <w:p w:rsidR="006D6F26" w:rsidRDefault="006D6F26" w:rsidP="006D6F26">
      <w:pPr>
        <w:pStyle w:val="aa"/>
        <w:spacing w:line="520" w:lineRule="exact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适用范围、岗位基本信息、流程标准及目标</w:t>
      </w:r>
    </w:p>
    <w:p w:rsidR="00601C00" w:rsidRPr="006D6F26" w:rsidRDefault="006D6F26" w:rsidP="002818FD">
      <w:pPr>
        <w:pStyle w:val="aa"/>
        <w:numPr>
          <w:ilvl w:val="0"/>
          <w:numId w:val="11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D6F26">
        <w:rPr>
          <w:rFonts w:ascii="微软雅黑" w:eastAsia="微软雅黑" w:hAnsi="微软雅黑" w:hint="eastAsia"/>
          <w:szCs w:val="21"/>
        </w:rPr>
        <w:t xml:space="preserve"> </w:t>
      </w:r>
      <w:r w:rsidR="00133111" w:rsidRPr="006D6F26">
        <w:rPr>
          <w:rFonts w:ascii="微软雅黑" w:eastAsia="微软雅黑" w:hAnsi="微软雅黑" w:hint="eastAsia"/>
          <w:szCs w:val="21"/>
        </w:rPr>
        <w:t>编写与呈现规范</w:t>
      </w:r>
    </w:p>
    <w:p w:rsidR="0060024C" w:rsidRDefault="0060024C" w:rsidP="0060024C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4171950" cy="5095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8384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F26" w:rsidRDefault="006D6F26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</w:p>
    <w:p w:rsidR="00106B22" w:rsidRDefault="0060024C" w:rsidP="006A25F8">
      <w:pPr>
        <w:pStyle w:val="aa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管理标准</w:t>
      </w:r>
    </w:p>
    <w:p w:rsidR="00106B22" w:rsidRDefault="00106B22" w:rsidP="006A25F8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管理标准的主要内容</w:t>
      </w:r>
    </w:p>
    <w:p w:rsidR="00106B22" w:rsidRPr="00601C00" w:rsidRDefault="00106B22" w:rsidP="002818FD">
      <w:pPr>
        <w:pStyle w:val="aa"/>
        <w:numPr>
          <w:ilvl w:val="0"/>
          <w:numId w:val="9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01C00">
        <w:rPr>
          <w:rFonts w:ascii="微软雅黑" w:eastAsia="微软雅黑" w:hAnsi="微软雅黑" w:hint="eastAsia"/>
          <w:szCs w:val="21"/>
        </w:rPr>
        <w:t>管理事项标准</w:t>
      </w:r>
    </w:p>
    <w:p w:rsidR="00106B22" w:rsidRPr="00601C00" w:rsidRDefault="00106B22" w:rsidP="002818FD">
      <w:pPr>
        <w:pStyle w:val="aa"/>
        <w:numPr>
          <w:ilvl w:val="0"/>
          <w:numId w:val="9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01C00">
        <w:rPr>
          <w:rFonts w:ascii="微软雅黑" w:eastAsia="微软雅黑" w:hAnsi="微软雅黑" w:hint="eastAsia"/>
          <w:szCs w:val="21"/>
        </w:rPr>
        <w:t>每个管理事项一份标准文件</w:t>
      </w:r>
    </w:p>
    <w:p w:rsidR="006A25F8" w:rsidRDefault="006A25F8" w:rsidP="002818FD">
      <w:pPr>
        <w:pStyle w:val="aa"/>
        <w:numPr>
          <w:ilvl w:val="0"/>
          <w:numId w:val="9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01C00">
        <w:rPr>
          <w:rFonts w:ascii="微软雅黑" w:eastAsia="微软雅黑" w:hAnsi="微软雅黑" w:hint="eastAsia"/>
          <w:szCs w:val="21"/>
        </w:rPr>
        <w:t>每个管理事项包括多个流程</w:t>
      </w:r>
    </w:p>
    <w:p w:rsidR="00106B22" w:rsidRDefault="0060024C" w:rsidP="006A25F8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管理标准</w:t>
      </w:r>
      <w:r w:rsidR="00133111">
        <w:rPr>
          <w:rFonts w:ascii="微软雅黑" w:eastAsia="微软雅黑" w:hAnsi="微软雅黑" w:hint="eastAsia"/>
          <w:b/>
          <w:sz w:val="24"/>
          <w:szCs w:val="24"/>
        </w:rPr>
        <w:t>编写与呈现规范</w:t>
      </w:r>
    </w:p>
    <w:p w:rsidR="00133111" w:rsidRPr="006D6F26" w:rsidRDefault="00133111" w:rsidP="006D6F26">
      <w:pPr>
        <w:spacing w:line="520" w:lineRule="exact"/>
        <w:ind w:firstLineChars="300" w:firstLine="630"/>
        <w:rPr>
          <w:rFonts w:ascii="微软雅黑" w:eastAsia="微软雅黑" w:hAnsi="微软雅黑"/>
          <w:szCs w:val="21"/>
        </w:rPr>
      </w:pPr>
      <w:r w:rsidRPr="006D6F26">
        <w:rPr>
          <w:rFonts w:ascii="微软雅黑" w:eastAsia="微软雅黑" w:hAnsi="微软雅黑" w:hint="eastAsia"/>
          <w:szCs w:val="21"/>
        </w:rPr>
        <w:t xml:space="preserve"> 装订（封面+内容）</w:t>
      </w:r>
    </w:p>
    <w:p w:rsidR="00106B22" w:rsidRPr="006D6F26" w:rsidRDefault="006D6F26" w:rsidP="006D6F26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867150" cy="4562475"/>
            <wp:effectExtent l="38100" t="19050" r="19050" b="285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56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22" w:rsidRDefault="00601C00" w:rsidP="006D6F26">
      <w:pPr>
        <w:ind w:firstLineChars="350" w:firstLine="84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4143375" cy="1466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374" cy="147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F26" w:rsidRDefault="006D6F26" w:rsidP="006D6F26">
      <w:pPr>
        <w:pStyle w:val="aa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技术标准</w:t>
      </w:r>
    </w:p>
    <w:p w:rsidR="006D6F26" w:rsidRDefault="006D6F26" w:rsidP="006D6F26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技术标准的主要内容</w:t>
      </w:r>
    </w:p>
    <w:p w:rsidR="006D6F26" w:rsidRPr="00601C00" w:rsidRDefault="006D6F26" w:rsidP="002818FD">
      <w:pPr>
        <w:pStyle w:val="aa"/>
        <w:numPr>
          <w:ilvl w:val="0"/>
          <w:numId w:val="10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技术</w:t>
      </w:r>
      <w:r w:rsidRPr="00601C00">
        <w:rPr>
          <w:rFonts w:ascii="微软雅黑" w:eastAsia="微软雅黑" w:hAnsi="微软雅黑" w:hint="eastAsia"/>
          <w:szCs w:val="21"/>
        </w:rPr>
        <w:t>事项标准</w:t>
      </w:r>
    </w:p>
    <w:p w:rsidR="006D6F26" w:rsidRPr="00601C00" w:rsidRDefault="006D6F26" w:rsidP="002818FD">
      <w:pPr>
        <w:pStyle w:val="aa"/>
        <w:numPr>
          <w:ilvl w:val="0"/>
          <w:numId w:val="10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601C00">
        <w:rPr>
          <w:rFonts w:ascii="微软雅黑" w:eastAsia="微软雅黑" w:hAnsi="微软雅黑" w:hint="eastAsia"/>
          <w:szCs w:val="21"/>
        </w:rPr>
        <w:t>每个</w:t>
      </w:r>
      <w:r>
        <w:rPr>
          <w:rFonts w:ascii="微软雅黑" w:eastAsia="微软雅黑" w:hAnsi="微软雅黑" w:hint="eastAsia"/>
          <w:szCs w:val="21"/>
        </w:rPr>
        <w:t>技术</w:t>
      </w:r>
      <w:r w:rsidRPr="00601C00">
        <w:rPr>
          <w:rFonts w:ascii="微软雅黑" w:eastAsia="微软雅黑" w:hAnsi="微软雅黑" w:hint="eastAsia"/>
          <w:szCs w:val="21"/>
        </w:rPr>
        <w:t>事项一份标准文件</w:t>
      </w:r>
    </w:p>
    <w:p w:rsidR="006D6F26" w:rsidRDefault="006D6F26" w:rsidP="006D6F26">
      <w:pPr>
        <w:pStyle w:val="aa"/>
        <w:numPr>
          <w:ilvl w:val="1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技术标准编写与呈现规范</w:t>
      </w:r>
    </w:p>
    <w:p w:rsidR="006D6F26" w:rsidRPr="006D6F26" w:rsidRDefault="006D6F26" w:rsidP="006D6F26">
      <w:pPr>
        <w:spacing w:line="520" w:lineRule="exact"/>
        <w:ind w:firstLineChars="350" w:firstLine="735"/>
        <w:rPr>
          <w:rFonts w:ascii="微软雅黑" w:eastAsia="微软雅黑" w:hAnsi="微软雅黑"/>
          <w:szCs w:val="21"/>
        </w:rPr>
      </w:pPr>
      <w:r w:rsidRPr="006D6F26">
        <w:rPr>
          <w:rFonts w:ascii="微软雅黑" w:eastAsia="微软雅黑" w:hAnsi="微软雅黑" w:hint="eastAsia"/>
          <w:szCs w:val="21"/>
        </w:rPr>
        <w:t>装订（封面+内容）</w:t>
      </w:r>
    </w:p>
    <w:p w:rsidR="006D6F26" w:rsidRDefault="006D6F26" w:rsidP="006D6F26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143375" cy="4714875"/>
            <wp:effectExtent l="19050" t="19050" r="28575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1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F26" w:rsidRDefault="006D6F26" w:rsidP="006D6F26">
      <w:pPr>
        <w:ind w:firstLineChars="350" w:firstLine="735"/>
        <w:rPr>
          <w:rFonts w:ascii="微软雅黑" w:eastAsia="微软雅黑" w:hAnsi="微软雅黑"/>
          <w:szCs w:val="21"/>
        </w:rPr>
      </w:pPr>
      <w:r w:rsidRPr="006D6F26">
        <w:rPr>
          <w:rFonts w:hint="eastAsia"/>
          <w:noProof/>
        </w:rPr>
        <w:drawing>
          <wp:inline distT="0" distB="0" distL="0" distR="0">
            <wp:extent cx="4495800" cy="146685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65" cy="147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F26" w:rsidRDefault="006D6F26" w:rsidP="006D6F26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DC73F2" w:rsidRDefault="00DC73F2" w:rsidP="00DC73F2">
      <w:pPr>
        <w:pStyle w:val="aa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标准附件（管理标准、技术标准）</w:t>
      </w:r>
    </w:p>
    <w:p w:rsidR="00DC73F2" w:rsidRPr="00D47FEB" w:rsidRDefault="00DC73F2" w:rsidP="002818FD">
      <w:pPr>
        <w:pStyle w:val="aa"/>
        <w:numPr>
          <w:ilvl w:val="0"/>
          <w:numId w:val="12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D47FEB">
        <w:rPr>
          <w:rFonts w:ascii="微软雅黑" w:eastAsia="微软雅黑" w:hAnsi="微软雅黑" w:hint="eastAsia"/>
          <w:szCs w:val="21"/>
        </w:rPr>
        <w:t xml:space="preserve"> 流程图</w:t>
      </w:r>
    </w:p>
    <w:p w:rsidR="00D47FEB" w:rsidRDefault="00D47FEB" w:rsidP="00D47FEB">
      <w:pPr>
        <w:pStyle w:val="aa"/>
        <w:ind w:left="7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4591050" cy="42767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3F2" w:rsidRPr="00D47FEB" w:rsidRDefault="00DC73F2" w:rsidP="002818FD">
      <w:pPr>
        <w:pStyle w:val="aa"/>
        <w:numPr>
          <w:ilvl w:val="0"/>
          <w:numId w:val="12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D47FEB">
        <w:rPr>
          <w:rFonts w:ascii="微软雅黑" w:eastAsia="微软雅黑" w:hAnsi="微软雅黑" w:hint="eastAsia"/>
          <w:szCs w:val="21"/>
        </w:rPr>
        <w:t>记录表格</w:t>
      </w:r>
    </w:p>
    <w:p w:rsidR="00DC73F2" w:rsidRDefault="00D47FEB" w:rsidP="002818FD">
      <w:pPr>
        <w:pStyle w:val="aa"/>
        <w:numPr>
          <w:ilvl w:val="0"/>
          <w:numId w:val="13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Word文档</w:t>
      </w:r>
    </w:p>
    <w:p w:rsidR="00D47FEB" w:rsidRPr="00D47FEB" w:rsidRDefault="00D47FEB" w:rsidP="00D47FEB">
      <w:pPr>
        <w:ind w:firstLineChars="450" w:firstLine="945"/>
        <w:rPr>
          <w:rFonts w:ascii="微软雅黑" w:eastAsia="微软雅黑" w:hAnsi="微软雅黑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3120633"/>
            <wp:effectExtent l="19050" t="19050" r="21590" b="22617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FEB" w:rsidRDefault="00D47FEB" w:rsidP="002818FD">
      <w:pPr>
        <w:pStyle w:val="aa"/>
        <w:numPr>
          <w:ilvl w:val="0"/>
          <w:numId w:val="13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Excel文档</w:t>
      </w:r>
    </w:p>
    <w:p w:rsidR="00D47FEB" w:rsidRDefault="00D47FEB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5274310" cy="3023688"/>
            <wp:effectExtent l="19050" t="19050" r="21590" b="24312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6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BC" w:rsidRDefault="00317BBC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317BBC" w:rsidRDefault="009E660F" w:rsidP="00317BBC">
      <w:pPr>
        <w:pStyle w:val="aa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317BBC">
        <w:rPr>
          <w:rFonts w:ascii="微软雅黑" w:eastAsia="微软雅黑" w:hAnsi="微软雅黑" w:hint="eastAsia"/>
          <w:b/>
          <w:sz w:val="24"/>
          <w:szCs w:val="24"/>
        </w:rPr>
        <w:t>标准编号规范</w:t>
      </w:r>
    </w:p>
    <w:p w:rsidR="00317BBC" w:rsidRPr="009E660F" w:rsidRDefault="00317BBC" w:rsidP="009E660F">
      <w:pPr>
        <w:pStyle w:val="a1"/>
        <w:numPr>
          <w:ilvl w:val="1"/>
          <w:numId w:val="1"/>
        </w:numPr>
        <w:spacing w:before="156" w:after="156" w:line="520" w:lineRule="exact"/>
        <w:ind w:left="426" w:hanging="426"/>
        <w:rPr>
          <w:rFonts w:ascii="微软雅黑" w:eastAsia="微软雅黑" w:hAnsi="微软雅黑"/>
        </w:rPr>
      </w:pPr>
      <w:bookmarkStart w:id="0" w:name="_Toc286093095"/>
      <w:r w:rsidRPr="009E660F">
        <w:rPr>
          <w:rFonts w:ascii="微软雅黑" w:eastAsia="微软雅黑" w:hAnsi="微软雅黑" w:hint="eastAsia"/>
        </w:rPr>
        <w:t>编号原则</w:t>
      </w:r>
      <w:bookmarkEnd w:id="0"/>
    </w:p>
    <w:p w:rsidR="00317BBC" w:rsidRPr="009E660F" w:rsidRDefault="00317BBC" w:rsidP="009E660F">
      <w:pPr>
        <w:pStyle w:val="Default"/>
        <w:spacing w:line="520" w:lineRule="exact"/>
        <w:ind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技术标准、管理标准和工作标准分别编号，特殊的文件、流程、表格、记录的编号单独规定。</w:t>
      </w: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注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：本标准的编号规则应与市局（公司）原有质量管理体系（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QMS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）和职业健康安全管理体系（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OHSMS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）的相关规定协调一致，当存在不一致或相互矛盾之处，由企业管理科负责协调处置。</w:t>
      </w:r>
    </w:p>
    <w:p w:rsidR="00317BBC" w:rsidRPr="009E660F" w:rsidRDefault="00317BBC" w:rsidP="009E660F">
      <w:pPr>
        <w:pStyle w:val="a1"/>
        <w:numPr>
          <w:ilvl w:val="1"/>
          <w:numId w:val="1"/>
        </w:numPr>
        <w:spacing w:before="156" w:after="156" w:line="520" w:lineRule="exact"/>
        <w:ind w:left="426" w:hanging="426"/>
        <w:rPr>
          <w:rFonts w:ascii="微软雅黑" w:eastAsia="微软雅黑" w:hAnsi="微软雅黑"/>
        </w:rPr>
      </w:pPr>
      <w:bookmarkStart w:id="1" w:name="_Toc286093096"/>
      <w:r w:rsidRPr="009E660F">
        <w:rPr>
          <w:rFonts w:ascii="微软雅黑" w:eastAsia="微软雅黑" w:hAnsi="微软雅黑" w:hint="eastAsia"/>
        </w:rPr>
        <w:t>编号规则</w:t>
      </w:r>
      <w:bookmarkEnd w:id="1"/>
    </w:p>
    <w:p w:rsidR="00317BBC" w:rsidRPr="009E660F" w:rsidRDefault="00534668" w:rsidP="009E660F">
      <w:pPr>
        <w:pStyle w:val="afd"/>
        <w:numPr>
          <w:ilvl w:val="2"/>
          <w:numId w:val="1"/>
        </w:numPr>
        <w:spacing w:beforeLines="0" w:afterLine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group id="_x0000_s1229" style="position:absolute;left:0;text-align:left;margin-left:21.75pt;margin-top:35.9pt;width:426.95pt;height:110.85pt;z-index:251793408" coordorigin="1828,2741" coordsize="8539,195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0" type="#_x0000_t202" style="position:absolute;left:1828;top:2741;width:2636;height:386" stroked="f">
              <v:textbox style="mso-next-textbox:#_x0000_s1230">
                <w:txbxContent>
                  <w:p w:rsidR="00B7547C" w:rsidRPr="00987BD9" w:rsidRDefault="00B7547C" w:rsidP="00317BBC">
                    <w:pPr>
                      <w:snapToGrid w:val="0"/>
                      <w:ind w:firstLineChars="50" w:firstLine="105"/>
                      <w:rPr>
                        <w:rFonts w:ascii="Calibri" w:hAnsi="Calibri"/>
                      </w:rPr>
                    </w:pPr>
                    <w:r w:rsidRPr="00AA7889">
                      <w:rPr>
                        <w:rFonts w:ascii="Calibri" w:hAnsi="Calibri"/>
                      </w:rPr>
                      <w:t>Q/NCYC.</w:t>
                    </w:r>
                    <w:r w:rsidRPr="00987BD9">
                      <w:rPr>
                        <w:rFonts w:ascii="Calibri" w:hAnsi="Calibri" w:hint="eastAsia"/>
                      </w:rPr>
                      <w:t>GL</w:t>
                    </w:r>
                    <w:r w:rsidRPr="00987BD9">
                      <w:rPr>
                        <w:rFonts w:ascii="Calibri" w:hAnsi="Calibri"/>
                      </w:rPr>
                      <w:t>.</w:t>
                    </w:r>
                    <w:r>
                      <w:rPr>
                        <w:rFonts w:ascii="Calibri" w:hAnsi="Calibri" w:hint="eastAsia"/>
                      </w:rPr>
                      <w:t>企</w:t>
                    </w:r>
                    <w:r>
                      <w:rPr>
                        <w:rFonts w:ascii="Calibri" w:hAnsi="Calibri" w:hint="eastAsia"/>
                      </w:rPr>
                      <w:t>01</w:t>
                    </w:r>
                    <w:r w:rsidRPr="00987BD9"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 w:hint="eastAsia"/>
                      </w:rPr>
                      <w:t>2011</w:t>
                    </w:r>
                  </w:p>
                </w:txbxContent>
              </v:textbox>
            </v:shape>
            <v:shape id="_x0000_s1231" type="#_x0000_t202" style="position:absolute;left:4372;top:3238;width:5995;height:267" stroked="f">
              <v:textbox style="mso-next-textbox:#_x0000_s1231" inset=".5mm,.3mm,.5mm,.3mm">
                <w:txbxContent>
                  <w:p w:rsidR="00B7547C" w:rsidRPr="00FA7044" w:rsidRDefault="00B7547C" w:rsidP="00317BB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FA7044">
                      <w:rPr>
                        <w:rFonts w:ascii="Calibri" w:hAnsi="Calibri" w:hint="eastAsia"/>
                        <w:sz w:val="18"/>
                        <w:szCs w:val="18"/>
                      </w:rPr>
                      <w:t>标准的发布年号</w:t>
                    </w:r>
                  </w:p>
                </w:txbxContent>
              </v:textbox>
            </v:shape>
            <v:shape id="_x0000_s1232" type="#_x0000_t32" style="position:absolute;left:3993;top:3418;width:364;height:0" o:connectortype="straight"/>
            <v:shape id="_x0000_s1233" type="#_x0000_t32" style="position:absolute;left:3733;top:3127;width:486;height:0" o:connectortype="straight"/>
            <v:shape id="_x0000_s1234" type="#_x0000_t32" style="position:absolute;left:3991;top:3127;width:0;height:291" o:connectortype="straight"/>
            <v:shape id="_x0000_s1235" type="#_x0000_t32" style="position:absolute;left:1999;top:3128;width:734;height:0" o:connectortype="straight"/>
            <v:shape id="_x0000_s1236" type="#_x0000_t32" style="position:absolute;left:2865;top:3127;width:171;height:0" o:connectortype="straight"/>
            <v:shape id="_x0000_s1237" type="#_x0000_t32" style="position:absolute;left:3170;top:3127;width:171;height:0" o:connectortype="straight"/>
            <v:shape id="_x0000_s1238" type="#_x0000_t32" style="position:absolute;left:3450;top:3127;width:171;height:0" o:connectortype="straight"/>
            <v:shape id="_x0000_s1239" type="#_x0000_t32" style="position:absolute;left:3537;top:3658;width:892;height:0" o:connectortype="straight"/>
            <v:shape id="_x0000_s1240" type="#_x0000_t32" style="position:absolute;left:3537;top:3136;width:0;height:510" o:connectortype="straight"/>
            <v:shape id="_x0000_s1241" type="#_x0000_t202" style="position:absolute;left:4372;top:3544;width:5995;height:463" stroked="f">
              <v:textbox style="mso-next-textbox:#_x0000_s1241;mso-fit-shape-to-text:t" inset=".5mm,.3mm,.5mm,.3mm">
                <w:txbxContent>
                  <w:p w:rsidR="00B7547C" w:rsidRPr="00FA7044" w:rsidRDefault="00B7547C" w:rsidP="00317BB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FA7044">
                      <w:rPr>
                        <w:rFonts w:ascii="Calibri" w:hAnsi="Calibri" w:hint="eastAsia"/>
                        <w:sz w:val="18"/>
                        <w:szCs w:val="18"/>
                      </w:rPr>
                      <w:t>标准的</w:t>
                    </w:r>
                    <w:r w:rsidRPr="00FA7044">
                      <w:rPr>
                        <w:rFonts w:hint="eastAsia"/>
                        <w:sz w:val="18"/>
                        <w:szCs w:val="18"/>
                      </w:rPr>
                      <w:t>顺序号，为阿拉伯数字</w:t>
                    </w:r>
                  </w:p>
                  <w:p w:rsidR="00B7547C" w:rsidRDefault="00B7547C" w:rsidP="00317BBC">
                    <w:pPr>
                      <w:snapToGrid w:val="0"/>
                    </w:pPr>
                  </w:p>
                </w:txbxContent>
              </v:textbox>
            </v:shape>
            <v:shape id="_x0000_s1242" type="#_x0000_t202" style="position:absolute;left:4372;top:3850;width:5995;height:235" stroked="f">
              <v:textbox style="mso-next-textbox:#_x0000_s1242;mso-fit-shape-to-text:t" inset=".5mm,.3mm,.5mm,.3mm">
                <w:txbxContent>
                  <w:p w:rsidR="00B7547C" w:rsidRPr="00FA7044" w:rsidRDefault="00B7547C" w:rsidP="00317BB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FA7044">
                      <w:rPr>
                        <w:rFonts w:ascii="Calibri" w:hAnsi="Calibri" w:hint="eastAsia"/>
                        <w:sz w:val="18"/>
                        <w:szCs w:val="18"/>
                      </w:rPr>
                      <w:t>归口部门</w:t>
                    </w:r>
                    <w:r w:rsidRPr="00FA7044">
                      <w:rPr>
                        <w:sz w:val="18"/>
                        <w:szCs w:val="18"/>
                      </w:rPr>
                      <w:t>/</w:t>
                    </w:r>
                    <w:r w:rsidRPr="00FA7044">
                      <w:rPr>
                        <w:rFonts w:hint="eastAsia"/>
                        <w:sz w:val="18"/>
                        <w:szCs w:val="18"/>
                      </w:rPr>
                      <w:t>科室的代码（可选项），详见附录</w:t>
                    </w:r>
                    <w:r w:rsidRPr="00FA7044"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1243" type="#_x0000_t202" style="position:absolute;left:4372;top:4156;width:5995;height:236" stroked="f">
              <v:textbox style="mso-next-textbox:#_x0000_s1243;mso-fit-shape-to-text:t" inset=".5mm,.3mm,.5mm,.3mm">
                <w:txbxContent>
                  <w:p w:rsidR="00B7547C" w:rsidRPr="00FA7044" w:rsidRDefault="00B7547C" w:rsidP="00317BB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FA7044">
                      <w:rPr>
                        <w:rFonts w:ascii="Calibri" w:hAnsi="Calibri" w:hint="eastAsia"/>
                        <w:sz w:val="18"/>
                        <w:szCs w:val="18"/>
                      </w:rPr>
                      <w:t>标准</w:t>
                    </w:r>
                    <w:r w:rsidRPr="00FA7044">
                      <w:rPr>
                        <w:rFonts w:hint="eastAsia"/>
                        <w:sz w:val="18"/>
                        <w:szCs w:val="18"/>
                      </w:rPr>
                      <w:t>性质代号，</w:t>
                    </w:r>
                    <w:r w:rsidRPr="00FA7044">
                      <w:rPr>
                        <w:sz w:val="18"/>
                        <w:szCs w:val="18"/>
                      </w:rPr>
                      <w:t>JS</w:t>
                    </w:r>
                    <w:r w:rsidRPr="00FA7044">
                      <w:rPr>
                        <w:rFonts w:hint="eastAsia"/>
                        <w:sz w:val="18"/>
                        <w:szCs w:val="18"/>
                      </w:rPr>
                      <w:t>表示技术标准，</w:t>
                    </w:r>
                    <w:r w:rsidRPr="00FA7044">
                      <w:rPr>
                        <w:sz w:val="18"/>
                        <w:szCs w:val="18"/>
                      </w:rPr>
                      <w:t>GL</w:t>
                    </w:r>
                    <w:r w:rsidRPr="00FA7044">
                      <w:rPr>
                        <w:rFonts w:hint="eastAsia"/>
                        <w:sz w:val="18"/>
                        <w:szCs w:val="18"/>
                      </w:rPr>
                      <w:t>表示管理标准，</w:t>
                    </w:r>
                    <w:r w:rsidRPr="00FA7044">
                      <w:rPr>
                        <w:sz w:val="18"/>
                        <w:szCs w:val="18"/>
                      </w:rPr>
                      <w:t>GZ</w:t>
                    </w:r>
                    <w:r w:rsidRPr="00FA7044">
                      <w:rPr>
                        <w:rFonts w:hint="eastAsia"/>
                        <w:sz w:val="18"/>
                        <w:szCs w:val="18"/>
                      </w:rPr>
                      <w:t>表示工作标准</w:t>
                    </w:r>
                  </w:p>
                </w:txbxContent>
              </v:textbox>
            </v:shape>
            <v:shape id="_x0000_s1244" type="#_x0000_t32" style="position:absolute;left:3256;top:4014;width:1101;height:0" o:connectortype="straight"/>
            <v:shape id="_x0000_s1245" type="#_x0000_t32" style="position:absolute;left:2951;top:4319;width:1406;height:0" o:connectortype="straight"/>
            <v:shape id="_x0000_s1246" type="#_x0000_t32" style="position:absolute;left:3256;top:3136;width:0;height:866" o:connectortype="straight"/>
            <v:shape id="_x0000_s1247" type="#_x0000_t32" style="position:absolute;left:2951;top:3136;width:0;height:1183" o:connectortype="straight"/>
            <v:shape id="_x0000_s1248" type="#_x0000_t32" style="position:absolute;left:2365;top:3127;width:0;height:1464" o:connectortype="straight"/>
            <v:shape id="_x0000_s1249" type="#_x0000_t202" style="position:absolute;left:4372;top:4462;width:5995;height:236" stroked="f">
              <v:textbox style="mso-next-textbox:#_x0000_s1249;mso-fit-shape-to-text:t" inset=".5mm,.3mm,.5mm,.3mm">
                <w:txbxContent>
                  <w:p w:rsidR="00B7547C" w:rsidRPr="00FA7044" w:rsidRDefault="00B7547C" w:rsidP="00317BBC">
                    <w:pPr>
                      <w:snapToGrid w:val="0"/>
                      <w:rPr>
                        <w:rFonts w:ascii="Calibri" w:hAnsi="Calibri"/>
                        <w:sz w:val="18"/>
                        <w:szCs w:val="18"/>
                      </w:rPr>
                    </w:pPr>
                    <w:r w:rsidRPr="00FA7044">
                      <w:rPr>
                        <w:rFonts w:ascii="Calibri" w:hAnsi="Calibri" w:hint="eastAsia"/>
                        <w:sz w:val="18"/>
                        <w:szCs w:val="18"/>
                      </w:rPr>
                      <w:t>南充市烟草专卖局（公司）企业标准代号</w:t>
                    </w:r>
                  </w:p>
                </w:txbxContent>
              </v:textbox>
            </v:shape>
            <v:shape id="_x0000_s1250" type="#_x0000_t32" style="position:absolute;left:2365;top:4591;width:1992;height:1" o:connectortype="straight"/>
          </v:group>
        </w:pict>
      </w:r>
      <w:r w:rsidR="00317BBC" w:rsidRPr="009E660F">
        <w:rPr>
          <w:rFonts w:ascii="微软雅黑" w:eastAsia="微软雅黑" w:hAnsi="微软雅黑" w:hint="eastAsia"/>
        </w:rPr>
        <w:t>市局（公司）技术标准、管理标准、工作标准的编号规则，如下图所示：</w:t>
      </w:r>
    </w:p>
    <w:p w:rsidR="009E660F" w:rsidRPr="009E660F" w:rsidRDefault="009E660F" w:rsidP="009E660F">
      <w:pPr>
        <w:pStyle w:val="aa"/>
        <w:ind w:left="720" w:firstLineChars="0" w:firstLine="0"/>
      </w:pPr>
    </w:p>
    <w:p w:rsidR="009E660F" w:rsidRPr="009E660F" w:rsidRDefault="009E660F" w:rsidP="009E660F"/>
    <w:p w:rsidR="00317BBC" w:rsidRDefault="00317BBC" w:rsidP="00317BBC">
      <w:pPr>
        <w:pStyle w:val="Default"/>
        <w:rPr>
          <w:rFonts w:ascii="Calibri" w:hAnsi="Calibri" w:cs="宋体"/>
          <w:color w:val="auto"/>
          <w:sz w:val="21"/>
          <w:szCs w:val="21"/>
        </w:rPr>
      </w:pPr>
    </w:p>
    <w:p w:rsidR="00317BBC" w:rsidRDefault="00317BBC" w:rsidP="00317BBC">
      <w:pPr>
        <w:pStyle w:val="Default"/>
        <w:rPr>
          <w:rFonts w:ascii="Calibri" w:hAnsi="Calibri" w:cs="宋体"/>
          <w:color w:val="auto"/>
          <w:sz w:val="21"/>
          <w:szCs w:val="21"/>
        </w:rPr>
      </w:pPr>
    </w:p>
    <w:p w:rsidR="00317BBC" w:rsidRDefault="00317BBC" w:rsidP="00317BBC">
      <w:pPr>
        <w:pStyle w:val="Default"/>
        <w:rPr>
          <w:rFonts w:ascii="Calibri" w:hAnsi="Calibri" w:cs="宋体"/>
          <w:color w:val="auto"/>
          <w:sz w:val="21"/>
          <w:szCs w:val="21"/>
        </w:rPr>
      </w:pPr>
    </w:p>
    <w:p w:rsidR="00317BBC" w:rsidRDefault="00317BBC" w:rsidP="00317BBC">
      <w:pPr>
        <w:pStyle w:val="Default"/>
        <w:rPr>
          <w:rFonts w:ascii="Calibri" w:hAnsi="Calibri" w:cs="宋体"/>
          <w:color w:val="auto"/>
          <w:sz w:val="21"/>
          <w:szCs w:val="21"/>
        </w:rPr>
      </w:pPr>
    </w:p>
    <w:p w:rsidR="009E660F" w:rsidRDefault="009E660F" w:rsidP="00317BBC">
      <w:pPr>
        <w:pStyle w:val="Default"/>
        <w:snapToGrid w:val="0"/>
        <w:ind w:firstLineChars="200" w:firstLine="360"/>
        <w:rPr>
          <w:rFonts w:ascii="楷体_GB2312" w:eastAsia="楷体_GB2312" w:hAnsi="Calibri" w:cs="宋体"/>
          <w:color w:val="auto"/>
          <w:sz w:val="18"/>
          <w:szCs w:val="18"/>
        </w:rPr>
      </w:pP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lastRenderedPageBreak/>
        <w:t>注1：工作标准采用按部门汇编的形式，技术标准和管理标准采用单行本的形式。按部门汇编的工作标准、管理标准、技术标准的汇编文件一般采用编号为“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00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”或省略标准的顺序号。</w:t>
      </w: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注2：企业质量管理、环境、职业健康管理体系、手册和程序文件均为企业标准体系中的管理标准，按企业管理标准编号同时应保留管理体系文件的原编号，两编号之间用</w:t>
      </w:r>
      <w:proofErr w:type="spellStart"/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idt</w:t>
      </w:r>
      <w:proofErr w:type="spellEnd"/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链接，即企业标准体系与管理体系文件的双编号方式。</w:t>
      </w: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FF0000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FF0000"/>
          <w:sz w:val="21"/>
          <w:szCs w:val="21"/>
        </w:rPr>
        <w:t>例1：</w:t>
      </w: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例:2：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Q/NCYC.GL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企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01-2011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，表示该标准为南充市烟草专卖局（公司）“企业标准体系”中的管理标准，其发布和归口部门为“企业管理科”，其顺序号为“企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”，发布年号为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年。</w:t>
      </w:r>
    </w:p>
    <w:p w:rsidR="00317BBC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例3：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Q/NCYC.GZ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专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，表示该标准为南充市烟草专卖局（公司）“企业标准体系”中的工作标准（汇编），其发布和归口部门为“专卖管理科”，发布年号为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年。</w:t>
      </w:r>
    </w:p>
    <w:p w:rsidR="009E660F" w:rsidRPr="009E660F" w:rsidRDefault="009E660F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</w:p>
    <w:p w:rsidR="00317BBC" w:rsidRPr="009E660F" w:rsidRDefault="00317BBC" w:rsidP="009E660F">
      <w:pPr>
        <w:pStyle w:val="afd"/>
        <w:numPr>
          <w:ilvl w:val="2"/>
          <w:numId w:val="1"/>
        </w:numPr>
        <w:spacing w:beforeLines="0" w:afterLines="0"/>
        <w:rPr>
          <w:rFonts w:ascii="微软雅黑" w:eastAsia="微软雅黑" w:hAnsi="微软雅黑"/>
        </w:rPr>
      </w:pPr>
      <w:r w:rsidRPr="009E660F">
        <w:rPr>
          <w:rFonts w:ascii="微软雅黑" w:eastAsia="微软雅黑" w:hAnsi="微软雅黑" w:hint="eastAsia"/>
        </w:rPr>
        <w:t>市局（公司）部门职能说明书的编号规则</w:t>
      </w:r>
    </w:p>
    <w:p w:rsidR="00317BBC" w:rsidRDefault="00534668" w:rsidP="00317BBC">
      <w:pPr>
        <w:pStyle w:val="Default"/>
        <w:rPr>
          <w:rFonts w:ascii="Calibri" w:hAnsi="Calibri" w:cs="宋体"/>
          <w:color w:val="auto"/>
          <w:sz w:val="21"/>
          <w:szCs w:val="21"/>
        </w:rPr>
      </w:pPr>
      <w:r w:rsidRPr="00534668">
        <w:pict>
          <v:group id="_x0000_s1185" style="position:absolute;margin-left:26.25pt;margin-top:3.2pt;width:355.4pt;height:101.35pt;z-index:251791360" coordorigin="1776,5450" coordsize="7108,2027">
            <v:shape id="_x0000_s1186" type="#_x0000_t202" style="position:absolute;left:1776;top:5450;width:2636;height:386" stroked="f">
              <v:textbox style="mso-next-textbox:#_x0000_s1186">
                <w:txbxContent>
                  <w:p w:rsidR="00B7547C" w:rsidRPr="00AA7889" w:rsidRDefault="00B7547C" w:rsidP="00317BBC">
                    <w:pPr>
                      <w:snapToGrid w:val="0"/>
                      <w:jc w:val="center"/>
                      <w:rPr>
                        <w:sz w:val="24"/>
                      </w:rPr>
                    </w:pPr>
                    <w:r w:rsidRPr="00AA7889">
                      <w:rPr>
                        <w:rFonts w:ascii="Calibri" w:hAnsi="Calibri"/>
                      </w:rPr>
                      <w:t>Q/NCYC.</w:t>
                    </w:r>
                    <w:r w:rsidRPr="009B6AC7">
                      <w:rPr>
                        <w:rFonts w:ascii="Calibri" w:hAnsi="Calibri"/>
                      </w:rPr>
                      <w:t>GZ</w:t>
                    </w:r>
                    <w:r w:rsidRPr="00AA7889">
                      <w:rPr>
                        <w:sz w:val="24"/>
                      </w:rPr>
                      <w:t>.##</w:t>
                    </w:r>
                    <w:r>
                      <w:rPr>
                        <w:sz w:val="24"/>
                      </w:rPr>
                      <w:t xml:space="preserve"> ##</w:t>
                    </w:r>
                    <w:r w:rsidRPr="00AA7889">
                      <w:rPr>
                        <w:sz w:val="24"/>
                      </w:rPr>
                      <w:t>-</w:t>
                    </w:r>
                    <w:r w:rsidRPr="009B6AC7">
                      <w:rPr>
                        <w:rFonts w:ascii="Calibri" w:hAnsi="Calibri"/>
                      </w:rPr>
                      <w:t>XXXX</w:t>
                    </w:r>
                  </w:p>
                </w:txbxContent>
              </v:textbox>
            </v:shape>
            <v:shape id="_x0000_s1187" type="#_x0000_t202" style="position:absolute;left:4305;top:5947;width:4579;height:306" stroked="f">
              <v:textbox style="mso-next-textbox:#_x0000_s1187;mso-fit-shape-to-text:t" inset=".5mm,.3mm,.5mm,.3mm">
                <w:txbxContent>
                  <w:p w:rsidR="00B7547C" w:rsidRPr="00AA7889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 w:rsidRPr="00AA7889">
                      <w:rPr>
                        <w:rFonts w:ascii="Calibri" w:hAnsi="Calibri" w:hint="eastAsia"/>
                        <w:szCs w:val="21"/>
                      </w:rPr>
                      <w:t>标准的发布年号</w:t>
                    </w:r>
                  </w:p>
                </w:txbxContent>
              </v:textbox>
            </v:shape>
            <v:shape id="_x0000_s1188" type="#_x0000_t32" style="position:absolute;left:3941;top:6127;width:364;height:0" o:connectortype="straight"/>
            <v:shape id="_x0000_s1189" type="#_x0000_t32" style="position:absolute;left:3697;top:5836;width:486;height:0" o:connectortype="straight"/>
            <v:shape id="_x0000_s1190" type="#_x0000_t32" style="position:absolute;left:3939;top:5836;width:0;height:291" o:connectortype="straight"/>
            <v:shape id="_x0000_s1191" type="#_x0000_t32" style="position:absolute;left:1947;top:5836;width:757;height:1" o:connectortype="straight"/>
            <v:shape id="_x0000_s1192" type="#_x0000_t32" style="position:absolute;left:2813;top:5836;width:171;height:0" o:connectortype="straight"/>
            <v:shape id="_x0000_s1193" type="#_x0000_t32" style="position:absolute;left:3118;top:5836;width:171;height:0" o:connectortype="straight"/>
            <v:shape id="_x0000_s1194" type="#_x0000_t32" style="position:absolute;left:3398;top:5836;width:171;height:0" o:connectortype="straight"/>
            <v:shape id="_x0000_s1195" type="#_x0000_t32" style="position:absolute;left:3485;top:6367;width:892;height:0" o:connectortype="straight"/>
            <v:shape id="_x0000_s1196" type="#_x0000_t32" style="position:absolute;left:3485;top:5845;width:0;height:510" o:connectortype="straight"/>
            <v:shape id="_x0000_s1197" type="#_x0000_t202" style="position:absolute;left:4305;top:6253;width:4579;height:306" stroked="f">
              <v:textbox style="mso-next-textbox:#_x0000_s1197;mso-fit-shape-to-text:t" inset=".5mm,.3mm,.5mm,.3mm">
                <w:txbxContent>
                  <w:p w:rsidR="00B7547C" w:rsidRPr="00AA7889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 w:rsidRPr="00AA7889">
                      <w:rPr>
                        <w:rFonts w:ascii="Calibri" w:hAnsi="Calibri" w:hint="eastAsia"/>
                        <w:szCs w:val="21"/>
                      </w:rPr>
                      <w:t>标准的</w:t>
                    </w:r>
                    <w:r w:rsidRPr="00B13BF5">
                      <w:rPr>
                        <w:rFonts w:hint="eastAsia"/>
                        <w:szCs w:val="21"/>
                      </w:rPr>
                      <w:t>顺序号，为阿拉伯数字</w:t>
                    </w:r>
                  </w:p>
                </w:txbxContent>
              </v:textbox>
            </v:shape>
            <v:shape id="_x0000_s1198" type="#_x0000_t202" style="position:absolute;left:4305;top:6559;width:4579;height:306" stroked="f">
              <v:textbox style="mso-next-textbox:#_x0000_s1198;mso-fit-shape-to-text:t" inset=".5mm,.3mm,.5mm,.3mm">
                <w:txbxContent>
                  <w:p w:rsidR="00B7547C" w:rsidRPr="00AA7889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ascii="Calibri" w:hAnsi="Calibri" w:hint="eastAsia"/>
                        <w:szCs w:val="21"/>
                      </w:rPr>
                      <w:t>归口部门</w:t>
                    </w:r>
                    <w:r>
                      <w:rPr>
                        <w:szCs w:val="21"/>
                      </w:rPr>
                      <w:t>/</w:t>
                    </w:r>
                    <w:r>
                      <w:rPr>
                        <w:rFonts w:hint="eastAsia"/>
                        <w:szCs w:val="21"/>
                      </w:rPr>
                      <w:t>科室的代号（详见附录</w:t>
                    </w:r>
                    <w:r>
                      <w:rPr>
                        <w:szCs w:val="21"/>
                      </w:rPr>
                      <w:t>B</w:t>
                    </w:r>
                    <w:r>
                      <w:rPr>
                        <w:rFonts w:hint="eastAsia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1199" type="#_x0000_t202" style="position:absolute;left:4305;top:6865;width:4579;height:306" stroked="f">
              <v:textbox style="mso-next-textbox:#_x0000_s1199;mso-fit-shape-to-text:t" inset=".5mm,.3mm,.5mm,.3mm">
                <w:txbxContent>
                  <w:p w:rsidR="00B7547C" w:rsidRPr="00545631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 w:rsidRPr="00AA7889">
                      <w:rPr>
                        <w:rFonts w:ascii="Calibri" w:hAnsi="Calibri" w:hint="eastAsia"/>
                        <w:szCs w:val="21"/>
                      </w:rPr>
                      <w:t>标准</w:t>
                    </w:r>
                    <w:r>
                      <w:rPr>
                        <w:rFonts w:hint="eastAsia"/>
                        <w:szCs w:val="21"/>
                      </w:rPr>
                      <w:t>性质代号</w:t>
                    </w:r>
                    <w:r w:rsidRPr="00545631">
                      <w:rPr>
                        <w:szCs w:val="21"/>
                      </w:rPr>
                      <w:t>——GZ</w:t>
                    </w:r>
                    <w:r w:rsidRPr="00545631">
                      <w:rPr>
                        <w:rFonts w:hint="eastAsia"/>
                        <w:szCs w:val="21"/>
                      </w:rPr>
                      <w:t>表示工作标准</w:t>
                    </w:r>
                  </w:p>
                </w:txbxContent>
              </v:textbox>
            </v:shape>
            <v:shape id="_x0000_s1200" type="#_x0000_t32" style="position:absolute;left:3204;top:6723;width:1101;height:0" o:connectortype="straight"/>
            <v:shape id="_x0000_s1201" type="#_x0000_t32" style="position:absolute;left:2899;top:7028;width:1406;height:0" o:connectortype="straight"/>
            <v:shape id="_x0000_s1202" type="#_x0000_t32" style="position:absolute;left:3204;top:5845;width:0;height:866" o:connectortype="straight"/>
            <v:shape id="_x0000_s1203" type="#_x0000_t32" style="position:absolute;left:2899;top:5845;width:0;height:1183" o:connectortype="straight"/>
            <v:shape id="_x0000_s1204" type="#_x0000_t32" style="position:absolute;left:2313;top:5836;width:0;height:1464" o:connectortype="straight"/>
            <v:shape id="_x0000_s1205" type="#_x0000_t202" style="position:absolute;left:4305;top:7171;width:4579;height:306" stroked="f">
              <v:textbox style="mso-next-textbox:#_x0000_s1205;mso-fit-shape-to-text:t" inset=".5mm,.3mm,.5mm,.3mm">
                <w:txbxContent>
                  <w:p w:rsidR="00B7547C" w:rsidRPr="00AA7889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ascii="Calibri" w:hAnsi="Calibri" w:hint="eastAsia"/>
                        <w:szCs w:val="21"/>
                      </w:rPr>
                      <w:t>南充市烟草专卖局（公司）企业标准代号</w:t>
                    </w:r>
                  </w:p>
                </w:txbxContent>
              </v:textbox>
            </v:shape>
            <v:shape id="_x0000_s1206" type="#_x0000_t32" style="position:absolute;left:2313;top:7300;width:1992;height:1" o:connectortype="straight"/>
          </v:group>
        </w:pict>
      </w:r>
    </w:p>
    <w:p w:rsidR="00317BBC" w:rsidRPr="00971147" w:rsidRDefault="00317BBC" w:rsidP="00317BBC">
      <w:pPr>
        <w:pStyle w:val="Default"/>
        <w:rPr>
          <w:rFonts w:ascii="Calibri" w:hAnsi="Calibri" w:cs="宋体"/>
          <w:color w:val="auto"/>
          <w:sz w:val="21"/>
          <w:szCs w:val="21"/>
        </w:rPr>
      </w:pPr>
    </w:p>
    <w:p w:rsidR="00317BBC" w:rsidRDefault="00317BBC" w:rsidP="00317BBC"/>
    <w:p w:rsidR="00317BBC" w:rsidRPr="008E79A0" w:rsidRDefault="00317BBC" w:rsidP="00317BBC"/>
    <w:p w:rsidR="00317BBC" w:rsidRPr="00B13BF5" w:rsidRDefault="00317BBC" w:rsidP="00317BBC"/>
    <w:p w:rsidR="00317BBC" w:rsidRDefault="00317BBC" w:rsidP="00317BBC"/>
    <w:p w:rsidR="00317BBC" w:rsidRDefault="00317BBC" w:rsidP="00317BBC"/>
    <w:p w:rsidR="00317BBC" w:rsidRDefault="00317BBC" w:rsidP="00B7547C">
      <w:pPr>
        <w:pStyle w:val="Default"/>
        <w:spacing w:beforeLines="50"/>
        <w:jc w:val="center"/>
        <w:rPr>
          <w:rFonts w:ascii="Calibri" w:hAnsi="Calibri" w:cs="宋体"/>
          <w:color w:val="auto"/>
          <w:sz w:val="21"/>
          <w:szCs w:val="21"/>
        </w:rPr>
      </w:pPr>
      <w:r>
        <w:rPr>
          <w:rFonts w:ascii="Calibri" w:hAnsi="Calibri" w:cs="宋体" w:hint="eastAsia"/>
          <w:color w:val="auto"/>
          <w:sz w:val="21"/>
          <w:szCs w:val="21"/>
        </w:rPr>
        <w:t>市局</w:t>
      </w:r>
      <w:r w:rsidRPr="006E53E9">
        <w:rPr>
          <w:rFonts w:ascii="Calibri" w:hAnsi="Calibri" w:cs="宋体" w:hint="eastAsia"/>
          <w:color w:val="auto"/>
          <w:sz w:val="21"/>
          <w:szCs w:val="21"/>
        </w:rPr>
        <w:t>（公司）</w:t>
      </w:r>
      <w:r>
        <w:rPr>
          <w:rFonts w:ascii="Calibri" w:hAnsi="Calibri" w:cs="宋体" w:hint="eastAsia"/>
          <w:color w:val="auto"/>
          <w:sz w:val="21"/>
          <w:szCs w:val="21"/>
        </w:rPr>
        <w:t>工作</w:t>
      </w:r>
      <w:r w:rsidRPr="006E53E9">
        <w:rPr>
          <w:rFonts w:ascii="Calibri" w:hAnsi="Calibri" w:cs="宋体" w:hint="eastAsia"/>
          <w:color w:val="auto"/>
          <w:sz w:val="21"/>
          <w:szCs w:val="21"/>
        </w:rPr>
        <w:t>标准编号</w:t>
      </w:r>
    </w:p>
    <w:p w:rsidR="009E660F" w:rsidRPr="009E660F" w:rsidRDefault="009E660F" w:rsidP="00B7547C">
      <w:pPr>
        <w:pStyle w:val="Default"/>
        <w:spacing w:beforeLines="50"/>
        <w:jc w:val="center"/>
        <w:rPr>
          <w:rFonts w:ascii="Calibri" w:hAnsi="Calibri" w:cs="宋体"/>
          <w:color w:val="auto"/>
          <w:sz w:val="21"/>
          <w:szCs w:val="21"/>
        </w:rPr>
      </w:pP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例：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Q/NCYC.GZ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专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02-2011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，表示该标准为南充市烟草专卖局（公司）“企业标准体系”中的工作标准，其发布和归口部门为“专卖管理科”，其顺序号为“专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02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”，发布年号为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年。</w:t>
      </w:r>
    </w:p>
    <w:p w:rsidR="00317BBC" w:rsidRPr="009E660F" w:rsidRDefault="00317BBC" w:rsidP="009E660F">
      <w:pPr>
        <w:pStyle w:val="afd"/>
        <w:numPr>
          <w:ilvl w:val="2"/>
          <w:numId w:val="1"/>
        </w:numPr>
        <w:spacing w:beforeLines="0" w:afterLines="0"/>
        <w:rPr>
          <w:rFonts w:ascii="微软雅黑" w:eastAsia="微软雅黑" w:hAnsi="微软雅黑"/>
        </w:rPr>
      </w:pPr>
      <w:r w:rsidRPr="009E660F">
        <w:rPr>
          <w:rFonts w:ascii="微软雅黑" w:eastAsia="微软雅黑" w:hAnsi="微软雅黑" w:hint="eastAsia"/>
        </w:rPr>
        <w:t>市局（公司）部门（分支机构的）职能说明书和岗位说明书的编号规则</w:t>
      </w:r>
    </w:p>
    <w:p w:rsidR="00317BBC" w:rsidRPr="009E660F" w:rsidRDefault="00317BBC" w:rsidP="009E660F">
      <w:pPr>
        <w:spacing w:line="520" w:lineRule="exact"/>
        <w:ind w:firstLineChars="200" w:firstLine="420"/>
        <w:rPr>
          <w:rFonts w:ascii="微软雅黑" w:eastAsia="微软雅黑" w:hAnsi="微软雅黑"/>
          <w:szCs w:val="21"/>
        </w:rPr>
      </w:pPr>
      <w:r w:rsidRPr="009E660F">
        <w:rPr>
          <w:rFonts w:ascii="微软雅黑" w:eastAsia="微软雅黑" w:hAnsi="微软雅黑" w:hint="eastAsia"/>
          <w:szCs w:val="21"/>
        </w:rPr>
        <w:t>统一在上述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E660F">
          <w:rPr>
            <w:rFonts w:ascii="微软雅黑" w:eastAsia="微软雅黑" w:hAnsi="微软雅黑" w:hint="eastAsia"/>
            <w:szCs w:val="21"/>
          </w:rPr>
          <w:t>4</w:t>
        </w:r>
        <w:r w:rsidRPr="009E660F">
          <w:rPr>
            <w:rFonts w:ascii="微软雅黑" w:eastAsia="微软雅黑" w:hAnsi="微软雅黑"/>
            <w:szCs w:val="21"/>
          </w:rPr>
          <w:t>.</w:t>
        </w:r>
        <w:r w:rsidRPr="009E660F">
          <w:rPr>
            <w:rFonts w:ascii="微软雅黑" w:eastAsia="微软雅黑" w:hAnsi="微软雅黑" w:hint="eastAsia"/>
            <w:szCs w:val="21"/>
          </w:rPr>
          <w:t>3</w:t>
        </w:r>
        <w:r w:rsidRPr="009E660F">
          <w:rPr>
            <w:rFonts w:ascii="微软雅黑" w:eastAsia="微软雅黑" w:hAnsi="微软雅黑"/>
            <w:szCs w:val="21"/>
          </w:rPr>
          <w:t>.2</w:t>
        </w:r>
      </w:smartTag>
      <w:r w:rsidRPr="009E660F">
        <w:rPr>
          <w:rFonts w:ascii="微软雅黑" w:eastAsia="微软雅黑" w:hAnsi="微软雅黑"/>
          <w:szCs w:val="21"/>
        </w:rPr>
        <w:t>.2</w:t>
      </w:r>
      <w:r w:rsidRPr="009E660F">
        <w:rPr>
          <w:rFonts w:ascii="微软雅黑" w:eastAsia="微软雅黑" w:hAnsi="微软雅黑" w:hint="eastAsia"/>
          <w:szCs w:val="21"/>
        </w:rPr>
        <w:t>条款规定的“部门</w:t>
      </w:r>
      <w:r w:rsidRPr="009E660F">
        <w:rPr>
          <w:rFonts w:ascii="微软雅黑" w:eastAsia="微软雅黑" w:hAnsi="微软雅黑"/>
          <w:szCs w:val="21"/>
        </w:rPr>
        <w:t>/</w:t>
      </w:r>
      <w:r w:rsidRPr="009E660F">
        <w:rPr>
          <w:rFonts w:ascii="微软雅黑" w:eastAsia="微软雅黑" w:hAnsi="微软雅黑" w:hint="eastAsia"/>
          <w:szCs w:val="21"/>
        </w:rPr>
        <w:t>科室的代号”后面的顺序号中排列。</w:t>
      </w: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例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：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Q/NCYC.GZ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销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04-2011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，表示该标准为南充市烟草专卖局（公司）“企业标准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lastRenderedPageBreak/>
        <w:t>体系”中的工作标准，其发布和归口部门为“营销中心”，其顺序号为“销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04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”，发布年号为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年。</w:t>
      </w: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例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2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：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Q/NCYC.GZ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物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05-2011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，表示该标准为南充市烟草专卖局（公司）“企业标准体系”中的工作标准，其发布和归口部门为“物流中心”，其顺序号为“物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05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”，发布年号为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年。</w:t>
      </w:r>
    </w:p>
    <w:p w:rsidR="00317BBC" w:rsidRPr="009E660F" w:rsidRDefault="00317BBC" w:rsidP="009E660F">
      <w:pPr>
        <w:pStyle w:val="Default"/>
        <w:snapToGrid w:val="0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注：为便于岗位说明书的排序，单一部门的岗位说明书采用在对应部门编号加点的形式，如：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Q/NCYC.GZ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财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1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.1-2011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Q/NCYC.GZ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物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03.2-2011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、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Q/NCYC.GZ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销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03.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2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。</w:t>
      </w:r>
    </w:p>
    <w:p w:rsidR="00317BBC" w:rsidRPr="009E660F" w:rsidRDefault="00317BBC" w:rsidP="009E660F">
      <w:pPr>
        <w:pStyle w:val="afd"/>
        <w:numPr>
          <w:ilvl w:val="2"/>
          <w:numId w:val="1"/>
        </w:numPr>
        <w:spacing w:beforeLines="0" w:afterLines="0"/>
        <w:rPr>
          <w:rFonts w:ascii="微软雅黑" w:eastAsia="微软雅黑" w:hAnsi="微软雅黑"/>
        </w:rPr>
      </w:pPr>
      <w:r w:rsidRPr="009E660F">
        <w:rPr>
          <w:rFonts w:ascii="微软雅黑" w:eastAsia="微软雅黑" w:hAnsi="微软雅黑" w:hint="eastAsia"/>
        </w:rPr>
        <w:t>流程图的编号规则</w:t>
      </w:r>
    </w:p>
    <w:p w:rsidR="00317BBC" w:rsidRPr="00B5689C" w:rsidRDefault="00534668" w:rsidP="00317BBC">
      <w:r>
        <w:rPr>
          <w:noProof/>
        </w:rPr>
        <w:pict>
          <v:group id="_x0000_s1207" style="position:absolute;left:0;text-align:left;margin-left:19.1pt;margin-top:4.45pt;width:411.15pt;height:101.35pt;z-index:251792384" coordorigin="2099,12547" coordsize="8223,2027">
            <v:shape id="_x0000_s1208" type="#_x0000_t202" style="position:absolute;left:2099;top:12547;width:2980;height:386" stroked="f">
              <v:textbox style="mso-next-textbox:#_x0000_s1208">
                <w:txbxContent>
                  <w:p w:rsidR="00B7547C" w:rsidRPr="00220AF9" w:rsidRDefault="00B7547C" w:rsidP="00317BBC">
                    <w:pPr>
                      <w:snapToGrid w:val="0"/>
                      <w:jc w:val="left"/>
                      <w:rPr>
                        <w:rFonts w:ascii="Calibri" w:hAnsi="Calibri"/>
                      </w:rPr>
                    </w:pPr>
                    <w:proofErr w:type="gramStart"/>
                    <w:r w:rsidRPr="00220AF9">
                      <w:rPr>
                        <w:rFonts w:ascii="Calibri" w:hAnsi="Calibri"/>
                      </w:rPr>
                      <w:t>Q/NCYC.</w:t>
                    </w:r>
                    <w:proofErr w:type="gramEnd"/>
                    <w:r>
                      <w:rPr>
                        <w:rFonts w:ascii="Calibri" w:hAnsi="Calibri" w:hint="eastAsia"/>
                      </w:rPr>
                      <w:t xml:space="preserve"> </w:t>
                    </w:r>
                    <w:r w:rsidRPr="00220AF9">
                      <w:rPr>
                        <w:rFonts w:ascii="Calibri" w:hAnsi="Calibri"/>
                      </w:rPr>
                      <w:t>LC.</w:t>
                    </w:r>
                    <w:r>
                      <w:rPr>
                        <w:rFonts w:ascii="Calibri" w:hAnsi="Calibri" w:hint="eastAsia"/>
                      </w:rPr>
                      <w:t xml:space="preserve"> </w:t>
                    </w:r>
                    <w:r w:rsidRPr="00220AF9">
                      <w:rPr>
                        <w:rFonts w:ascii="Calibri" w:hAnsi="Calibri"/>
                      </w:rPr>
                      <w:t>#</w:t>
                    </w:r>
                    <w:proofErr w:type="gramStart"/>
                    <w:r w:rsidRPr="00220AF9">
                      <w:rPr>
                        <w:rFonts w:ascii="Calibri" w:hAnsi="Calibri"/>
                      </w:rPr>
                      <w:t xml:space="preserve"># </w:t>
                    </w:r>
                    <w:r>
                      <w:rPr>
                        <w:rFonts w:ascii="Calibri" w:hAnsi="Calibri" w:hint="eastAsia"/>
                      </w:rPr>
                      <w:t xml:space="preserve"> </w:t>
                    </w:r>
                    <w:r w:rsidRPr="00220AF9">
                      <w:rPr>
                        <w:rFonts w:ascii="Calibri" w:hAnsi="Calibri"/>
                      </w:rPr>
                      <w:t>X.X.X</w:t>
                    </w:r>
                    <w:proofErr w:type="gramEnd"/>
                    <w:r w:rsidRPr="00220AF9"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 w:hint="eastAsia"/>
                      </w:rPr>
                      <w:t xml:space="preserve"> </w:t>
                    </w:r>
                    <w:r w:rsidRPr="00220AF9">
                      <w:rPr>
                        <w:rFonts w:ascii="Calibri" w:hAnsi="Calibri"/>
                      </w:rPr>
                      <w:t>XXXX</w:t>
                    </w:r>
                  </w:p>
                </w:txbxContent>
              </v:textbox>
            </v:shape>
            <v:shape id="_x0000_s1209" type="#_x0000_t32" style="position:absolute;left:4480;top:13232;width:599;height:0" o:connectortype="straight"/>
            <v:shape id="_x0000_s1210" type="#_x0000_t32" style="position:absolute;left:4236;top:12941;width:486;height:0" o:connectortype="straight"/>
            <v:shape id="_x0000_s1211" type="#_x0000_t32" style="position:absolute;left:4478;top:12941;width:0;height:291" o:connectortype="straight"/>
            <v:shape id="_x0000_s1212" type="#_x0000_t32" style="position:absolute;left:2270;top:12933;width:757;height:1" o:connectortype="straight"/>
            <v:shape id="_x0000_s1213" type="#_x0000_t32" style="position:absolute;left:3136;top:12933;width:171;height:0" o:connectortype="straight"/>
            <v:shape id="_x0000_s1214" type="#_x0000_t32" style="position:absolute;left:3441;top:12933;width:171;height:0" o:connectortype="straight"/>
            <v:shape id="_x0000_s1215" type="#_x0000_t32" style="position:absolute;left:3733;top:12942;width:422;height:0" o:connectortype="straight"/>
            <v:shape id="_x0000_s1216" type="#_x0000_t32" style="position:absolute;left:3936;top:13464;width:1143;height:0" o:connectortype="straight"/>
            <v:shape id="_x0000_s1217" type="#_x0000_t32" style="position:absolute;left:3932;top:12942;width:0;height:510" o:connectortype="straight"/>
            <v:shape id="_x0000_s1218" type="#_x0000_t32" style="position:absolute;left:3527;top:13820;width:1552;height:0" o:connectortype="straight"/>
            <v:shape id="_x0000_s1219" type="#_x0000_t32" style="position:absolute;left:3222;top:14125;width:1857;height:0" o:connectortype="straight"/>
            <v:shape id="_x0000_s1220" type="#_x0000_t32" style="position:absolute;left:3527;top:12942;width:0;height:866" o:connectortype="straight"/>
            <v:shape id="_x0000_s1221" type="#_x0000_t32" style="position:absolute;left:3222;top:12942;width:0;height:1183" o:connectortype="straight"/>
            <v:shape id="_x0000_s1222" type="#_x0000_t32" style="position:absolute;left:2636;top:12933;width:0;height:1464" o:connectortype="straight"/>
            <v:shape id="_x0000_s1223" type="#_x0000_t32" style="position:absolute;left:2636;top:14397;width:2443;height:0" o:connectortype="straight"/>
            <v:shape id="_x0000_s1224" type="#_x0000_t202" style="position:absolute;left:5051;top:13044;width:5271;height:306" stroked="f">
              <v:textbox style="mso-next-textbox:#_x0000_s1224;mso-fit-shape-to-text:t" inset=".5mm,.3mm,.5mm,.3mm">
                <w:txbxContent>
                  <w:p w:rsidR="00B7547C" w:rsidRPr="00AA7889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 w:rsidRPr="00AA7889">
                      <w:rPr>
                        <w:rFonts w:hint="eastAsia"/>
                        <w:szCs w:val="21"/>
                      </w:rPr>
                      <w:t>标准的发布年号</w:t>
                    </w:r>
                  </w:p>
                </w:txbxContent>
              </v:textbox>
            </v:shape>
            <v:shape id="_x0000_s1225" type="#_x0000_t202" style="position:absolute;left:5051;top:13350;width:5271;height:306" stroked="f">
              <v:textbox style="mso-next-textbox:#_x0000_s1225;mso-fit-shape-to-text:t" inset=".5mm,.3mm,.5mm,.3mm">
                <w:txbxContent>
                  <w:p w:rsidR="00B7547C" w:rsidRPr="00AA7889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流程文件</w:t>
                    </w:r>
                    <w:r w:rsidRPr="00AA7889">
                      <w:rPr>
                        <w:rFonts w:hint="eastAsia"/>
                        <w:szCs w:val="21"/>
                      </w:rPr>
                      <w:t>的</w:t>
                    </w:r>
                    <w:r>
                      <w:rPr>
                        <w:rFonts w:hint="eastAsia"/>
                        <w:szCs w:val="21"/>
                      </w:rPr>
                      <w:t>分类</w:t>
                    </w:r>
                    <w:r w:rsidRPr="00B13BF5">
                      <w:rPr>
                        <w:rFonts w:hint="eastAsia"/>
                        <w:szCs w:val="21"/>
                      </w:rPr>
                      <w:t>顺序号，为阿拉伯数字</w:t>
                    </w:r>
                    <w:r>
                      <w:rPr>
                        <w:rFonts w:hint="eastAsia"/>
                        <w:szCs w:val="21"/>
                      </w:rPr>
                      <w:t>（按小数点分级）</w:t>
                    </w:r>
                  </w:p>
                </w:txbxContent>
              </v:textbox>
            </v:shape>
            <v:shape id="_x0000_s1226" type="#_x0000_t202" style="position:absolute;left:5051;top:13656;width:5271;height:306" stroked="f">
              <v:textbox style="mso-next-textbox:#_x0000_s1226;mso-fit-shape-to-text:t" inset=".5mm,.3mm,.5mm,.3mm">
                <w:txbxContent>
                  <w:p w:rsidR="00B7547C" w:rsidRPr="00253275" w:rsidRDefault="00B7547C" w:rsidP="00317BBC">
                    <w:pPr>
                      <w:snapToGrid w:val="0"/>
                      <w:rPr>
                        <w:color w:val="FF6600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归口部门</w:t>
                    </w:r>
                    <w:r>
                      <w:rPr>
                        <w:szCs w:val="21"/>
                      </w:rPr>
                      <w:t>/</w:t>
                    </w:r>
                    <w:r>
                      <w:rPr>
                        <w:rFonts w:hint="eastAsia"/>
                        <w:szCs w:val="21"/>
                      </w:rPr>
                      <w:t>科室的代号</w:t>
                    </w:r>
                    <w:r w:rsidRPr="00253275">
                      <w:rPr>
                        <w:rFonts w:hint="eastAsia"/>
                        <w:color w:val="FF6600"/>
                        <w:szCs w:val="21"/>
                      </w:rPr>
                      <w:t>（详见附录</w:t>
                    </w:r>
                    <w:r w:rsidRPr="00253275">
                      <w:rPr>
                        <w:color w:val="FF6600"/>
                        <w:szCs w:val="21"/>
                      </w:rPr>
                      <w:t>B</w:t>
                    </w:r>
                    <w:r w:rsidRPr="00253275">
                      <w:rPr>
                        <w:rFonts w:hint="eastAsia"/>
                        <w:color w:val="FF6600"/>
                        <w:szCs w:val="21"/>
                      </w:rPr>
                      <w:t>）</w:t>
                    </w:r>
                  </w:p>
                </w:txbxContent>
              </v:textbox>
            </v:shape>
            <v:shape id="_x0000_s1227" type="#_x0000_t202" style="position:absolute;left:5051;top:13962;width:5271;height:306" stroked="f">
              <v:textbox style="mso-next-textbox:#_x0000_s1227;mso-fit-shape-to-text:t" inset=".5mm,.3mm,.5mm,.3mm">
                <w:txbxContent>
                  <w:p w:rsidR="00B7547C" w:rsidRPr="00AA2064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文件分类代号，</w:t>
                    </w:r>
                    <w:r>
                      <w:rPr>
                        <w:szCs w:val="21"/>
                      </w:rPr>
                      <w:t>LC</w:t>
                    </w:r>
                    <w:r w:rsidRPr="00AA2064">
                      <w:rPr>
                        <w:rFonts w:hint="eastAsia"/>
                        <w:szCs w:val="21"/>
                      </w:rPr>
                      <w:t>表示</w:t>
                    </w:r>
                    <w:r>
                      <w:rPr>
                        <w:rFonts w:hint="eastAsia"/>
                        <w:szCs w:val="21"/>
                      </w:rPr>
                      <w:t>流程文件</w:t>
                    </w:r>
                  </w:p>
                </w:txbxContent>
              </v:textbox>
            </v:shape>
            <v:shape id="_x0000_s1228" type="#_x0000_t202" style="position:absolute;left:5051;top:14268;width:5271;height:306" stroked="f">
              <v:textbox style="mso-next-textbox:#_x0000_s1228;mso-fit-shape-to-text:t" inset=".5mm,.3mm,.5mm,.3mm">
                <w:txbxContent>
                  <w:p w:rsidR="00B7547C" w:rsidRPr="00AA7889" w:rsidRDefault="00B7547C" w:rsidP="00317BBC"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南充市烟草专卖局（公司）企业标准代号</w:t>
                    </w:r>
                  </w:p>
                </w:txbxContent>
              </v:textbox>
            </v:shape>
          </v:group>
        </w:pict>
      </w:r>
    </w:p>
    <w:p w:rsidR="00317BBC" w:rsidRDefault="00317BBC" w:rsidP="00317BBC"/>
    <w:p w:rsidR="00317BBC" w:rsidRDefault="00317BBC" w:rsidP="00317BBC"/>
    <w:p w:rsidR="00317BBC" w:rsidRDefault="00317BBC" w:rsidP="00317BBC"/>
    <w:p w:rsidR="00317BBC" w:rsidRDefault="00317BBC" w:rsidP="00317BBC"/>
    <w:p w:rsidR="00317BBC" w:rsidRDefault="00317BBC" w:rsidP="00317BBC"/>
    <w:p w:rsidR="00317BBC" w:rsidRDefault="00317BBC" w:rsidP="00317BBC"/>
    <w:p w:rsidR="00317BBC" w:rsidRPr="006E53E9" w:rsidRDefault="00317BBC" w:rsidP="00317BBC">
      <w:pPr>
        <w:pStyle w:val="Default"/>
        <w:spacing w:after="120"/>
        <w:jc w:val="center"/>
        <w:rPr>
          <w:rFonts w:ascii="Calibri" w:hAnsi="Calibri" w:cs="宋体"/>
          <w:color w:val="auto"/>
          <w:sz w:val="21"/>
          <w:szCs w:val="21"/>
        </w:rPr>
      </w:pPr>
      <w:r>
        <w:rPr>
          <w:rFonts w:ascii="Calibri" w:hAnsi="Calibri" w:cs="宋体" w:hint="eastAsia"/>
          <w:color w:val="auto"/>
          <w:sz w:val="21"/>
          <w:szCs w:val="21"/>
        </w:rPr>
        <w:t>市局</w:t>
      </w:r>
      <w:r w:rsidRPr="006E53E9">
        <w:rPr>
          <w:rFonts w:ascii="Calibri" w:hAnsi="Calibri" w:cs="宋体" w:hint="eastAsia"/>
          <w:color w:val="auto"/>
          <w:sz w:val="21"/>
          <w:szCs w:val="21"/>
        </w:rPr>
        <w:t>（公司）</w:t>
      </w:r>
      <w:r>
        <w:rPr>
          <w:rFonts w:ascii="Calibri" w:hAnsi="Calibri" w:cs="宋体" w:hint="eastAsia"/>
          <w:color w:val="auto"/>
          <w:sz w:val="21"/>
          <w:szCs w:val="21"/>
        </w:rPr>
        <w:t>流程图</w:t>
      </w:r>
      <w:r w:rsidRPr="006E53E9">
        <w:rPr>
          <w:rFonts w:ascii="Calibri" w:hAnsi="Calibri" w:cs="宋体" w:hint="eastAsia"/>
          <w:color w:val="auto"/>
          <w:sz w:val="21"/>
          <w:szCs w:val="21"/>
        </w:rPr>
        <w:t>编号</w:t>
      </w:r>
    </w:p>
    <w:p w:rsidR="00317BBC" w:rsidRPr="009E660F" w:rsidRDefault="00317BBC" w:rsidP="009E660F">
      <w:pPr>
        <w:pStyle w:val="Default"/>
        <w:spacing w:line="520" w:lineRule="exact"/>
        <w:ind w:firstLineChars="200" w:firstLine="420"/>
        <w:rPr>
          <w:rFonts w:ascii="微软雅黑" w:eastAsia="微软雅黑" w:hAnsi="微软雅黑" w:cs="宋体"/>
          <w:color w:val="auto"/>
          <w:sz w:val="21"/>
          <w:szCs w:val="21"/>
        </w:rPr>
      </w:pP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例：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Q/NCYC.LC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物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E660F">
          <w:rPr>
            <w:rFonts w:ascii="微软雅黑" w:eastAsia="微软雅黑" w:hAnsi="微软雅黑" w:cs="宋体" w:hint="eastAsia"/>
            <w:color w:val="auto"/>
            <w:sz w:val="21"/>
            <w:szCs w:val="21"/>
          </w:rPr>
          <w:t>0</w:t>
        </w:r>
        <w:r w:rsidRPr="009E660F">
          <w:rPr>
            <w:rFonts w:ascii="微软雅黑" w:eastAsia="微软雅黑" w:hAnsi="微软雅黑" w:cs="宋体"/>
            <w:color w:val="auto"/>
            <w:sz w:val="21"/>
            <w:szCs w:val="21"/>
          </w:rPr>
          <w:t>3.</w:t>
        </w:r>
        <w:r w:rsidRPr="009E660F">
          <w:rPr>
            <w:rFonts w:ascii="微软雅黑" w:eastAsia="微软雅黑" w:hAnsi="微软雅黑" w:cs="宋体" w:hint="eastAsia"/>
            <w:color w:val="auto"/>
            <w:sz w:val="21"/>
            <w:szCs w:val="21"/>
          </w:rPr>
          <w:t>0</w:t>
        </w:r>
        <w:r w:rsidRPr="009E660F">
          <w:rPr>
            <w:rFonts w:ascii="微软雅黑" w:eastAsia="微软雅黑" w:hAnsi="微软雅黑" w:cs="宋体"/>
            <w:color w:val="auto"/>
            <w:sz w:val="21"/>
            <w:szCs w:val="21"/>
          </w:rPr>
          <w:t>2.</w:t>
        </w:r>
        <w:r w:rsidRPr="009E660F">
          <w:rPr>
            <w:rFonts w:ascii="微软雅黑" w:eastAsia="微软雅黑" w:hAnsi="微软雅黑" w:cs="宋体" w:hint="eastAsia"/>
            <w:color w:val="auto"/>
            <w:sz w:val="21"/>
            <w:szCs w:val="21"/>
          </w:rPr>
          <w:t>0</w:t>
        </w:r>
        <w:r w:rsidRPr="009E660F">
          <w:rPr>
            <w:rFonts w:ascii="微软雅黑" w:eastAsia="微软雅黑" w:hAnsi="微软雅黑" w:cs="宋体"/>
            <w:color w:val="auto"/>
            <w:sz w:val="21"/>
            <w:szCs w:val="21"/>
          </w:rPr>
          <w:t>5</w:t>
        </w:r>
      </w:smartTag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-2011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，表示该标准为南充市烟草专卖局（公司）“企业标准体系”中的流程文件，其发布和归口部门为“物流中心”，其分类编号为“物01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01"/>
          <w:attr w:name="UnitName" w:val="”"/>
        </w:smartTagPr>
        <w:r w:rsidRPr="009E660F">
          <w:rPr>
            <w:rFonts w:ascii="微软雅黑" w:eastAsia="微软雅黑" w:hAnsi="微软雅黑" w:cs="宋体" w:hint="eastAsia"/>
            <w:color w:val="auto"/>
            <w:sz w:val="21"/>
            <w:szCs w:val="21"/>
          </w:rPr>
          <w:t>01</w:t>
        </w:r>
        <w:r w:rsidRPr="009E660F">
          <w:rPr>
            <w:rFonts w:ascii="微软雅黑" w:eastAsia="微软雅黑" w:hAnsi="微软雅黑" w:cs="宋体"/>
            <w:color w:val="auto"/>
            <w:sz w:val="21"/>
            <w:szCs w:val="21"/>
          </w:rPr>
          <w:t>.</w:t>
        </w:r>
        <w:r w:rsidRPr="009E660F">
          <w:rPr>
            <w:rFonts w:ascii="微软雅黑" w:eastAsia="微软雅黑" w:hAnsi="微软雅黑" w:cs="宋体" w:hint="eastAsia"/>
            <w:color w:val="auto"/>
            <w:sz w:val="21"/>
            <w:szCs w:val="21"/>
          </w:rPr>
          <w:t>01”</w:t>
        </w:r>
      </w:smartTag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，01代表一级流程中第1个一级流程，01代表第1个一级流程中的第1个二级流程，01代表第1个一级流程中的第1个二级流程中的第1个三级流程。发布年号为</w:t>
      </w:r>
      <w:r w:rsidRPr="009E660F">
        <w:rPr>
          <w:rFonts w:ascii="微软雅黑" w:eastAsia="微软雅黑" w:hAnsi="微软雅黑" w:cs="宋体"/>
          <w:color w:val="auto"/>
          <w:sz w:val="21"/>
          <w:szCs w:val="21"/>
        </w:rPr>
        <w:t>2011</w:t>
      </w:r>
      <w:r w:rsidRPr="009E660F">
        <w:rPr>
          <w:rFonts w:ascii="微软雅黑" w:eastAsia="微软雅黑" w:hAnsi="微软雅黑" w:cs="宋体" w:hint="eastAsia"/>
          <w:color w:val="auto"/>
          <w:sz w:val="21"/>
          <w:szCs w:val="21"/>
        </w:rPr>
        <w:t>年。</w:t>
      </w:r>
    </w:p>
    <w:p w:rsidR="00317BBC" w:rsidRPr="009E660F" w:rsidRDefault="00317BBC" w:rsidP="009E660F">
      <w:pPr>
        <w:pStyle w:val="afd"/>
        <w:numPr>
          <w:ilvl w:val="2"/>
          <w:numId w:val="1"/>
        </w:numPr>
        <w:spacing w:beforeLines="0" w:afterLines="0"/>
        <w:rPr>
          <w:rFonts w:ascii="微软雅黑" w:eastAsia="微软雅黑" w:hAnsi="微软雅黑"/>
        </w:rPr>
      </w:pPr>
      <w:r w:rsidRPr="009E660F">
        <w:rPr>
          <w:rFonts w:ascii="微软雅黑" w:eastAsia="微软雅黑" w:hAnsi="微软雅黑" w:hint="eastAsia"/>
        </w:rPr>
        <w:t>记录表格的编号规则</w:t>
      </w:r>
    </w:p>
    <w:p w:rsidR="00317BBC" w:rsidRPr="009E660F" w:rsidRDefault="00317BBC" w:rsidP="009E660F">
      <w:pPr>
        <w:pStyle w:val="afe"/>
        <w:adjustRightInd w:val="0"/>
        <w:snapToGrid w:val="0"/>
        <w:spacing w:after="0" w:line="520" w:lineRule="exact"/>
        <w:rPr>
          <w:rFonts w:ascii="微软雅黑" w:eastAsia="微软雅黑" w:hAnsi="微软雅黑"/>
          <w:b/>
          <w:color w:val="FF0000"/>
          <w:szCs w:val="21"/>
        </w:rPr>
      </w:pPr>
      <w:r w:rsidRPr="009E660F">
        <w:rPr>
          <w:rFonts w:ascii="微软雅黑" w:eastAsia="微软雅黑" w:hAnsi="微软雅黑" w:cs="宋体" w:hint="eastAsia"/>
          <w:szCs w:val="21"/>
        </w:rPr>
        <w:t xml:space="preserve">     标准文本中不进行编号，记录表格单行本标号规则按市局（公司）现行的质量管理体系、职业健康安全管理体系文件规定实施，即</w:t>
      </w:r>
      <w:r w:rsidRPr="009E660F">
        <w:rPr>
          <w:rFonts w:ascii="微软雅黑" w:eastAsia="微软雅黑" w:hAnsi="微软雅黑"/>
          <w:szCs w:val="21"/>
        </w:rPr>
        <w:t>：</w:t>
      </w:r>
      <w:r w:rsidRPr="009E660F">
        <w:rPr>
          <w:rFonts w:ascii="微软雅黑" w:eastAsia="微软雅黑" w:hAnsi="微软雅黑" w:hint="eastAsia"/>
          <w:b/>
          <w:szCs w:val="21"/>
        </w:rPr>
        <w:t>NCYC—JL—</w:t>
      </w:r>
      <w:r w:rsidRPr="009E660F">
        <w:rPr>
          <w:rFonts w:ascii="微软雅黑" w:eastAsia="微软雅黑" w:hAnsi="微软雅黑"/>
          <w:b/>
          <w:szCs w:val="21"/>
        </w:rPr>
        <w:t>XX</w:t>
      </w:r>
      <w:r w:rsidRPr="009E660F">
        <w:rPr>
          <w:rFonts w:ascii="微软雅黑" w:eastAsia="微软雅黑" w:hAnsi="微软雅黑" w:hint="eastAsia"/>
          <w:b/>
          <w:szCs w:val="21"/>
        </w:rPr>
        <w:t>XX—</w:t>
      </w:r>
      <w:r w:rsidRPr="009E660F">
        <w:rPr>
          <w:rFonts w:ascii="微软雅黑" w:eastAsia="微软雅黑" w:hAnsi="微软雅黑"/>
          <w:b/>
          <w:szCs w:val="21"/>
        </w:rPr>
        <w:t>YY</w:t>
      </w:r>
      <w:r w:rsidRPr="009E660F">
        <w:rPr>
          <w:rFonts w:ascii="微软雅黑" w:eastAsia="微软雅黑" w:hAnsi="微软雅黑" w:hint="eastAsia"/>
          <w:b/>
          <w:szCs w:val="21"/>
        </w:rPr>
        <w:t>或NCYC—WLJL—</w:t>
      </w:r>
      <w:r w:rsidRPr="009E660F">
        <w:rPr>
          <w:rFonts w:ascii="微软雅黑" w:eastAsia="微软雅黑" w:hAnsi="微软雅黑"/>
          <w:b/>
          <w:szCs w:val="21"/>
        </w:rPr>
        <w:t>XX</w:t>
      </w:r>
      <w:r w:rsidRPr="009E660F">
        <w:rPr>
          <w:rFonts w:ascii="微软雅黑" w:eastAsia="微软雅黑" w:hAnsi="微软雅黑" w:hint="eastAsia"/>
          <w:b/>
          <w:szCs w:val="21"/>
        </w:rPr>
        <w:t>XX—</w:t>
      </w:r>
      <w:r w:rsidRPr="009E660F">
        <w:rPr>
          <w:rFonts w:ascii="微软雅黑" w:eastAsia="微软雅黑" w:hAnsi="微软雅黑"/>
          <w:b/>
          <w:szCs w:val="21"/>
        </w:rPr>
        <w:t>YY</w:t>
      </w:r>
    </w:p>
    <w:p w:rsidR="00317BBC" w:rsidRPr="009E660F" w:rsidRDefault="00317BBC" w:rsidP="009E660F">
      <w:pPr>
        <w:pStyle w:val="afe"/>
        <w:adjustRightInd w:val="0"/>
        <w:snapToGrid w:val="0"/>
        <w:spacing w:after="0" w:line="520" w:lineRule="exact"/>
        <w:ind w:firstLineChars="200" w:firstLine="420"/>
        <w:rPr>
          <w:rFonts w:ascii="微软雅黑" w:eastAsia="微软雅黑" w:hAnsi="微软雅黑"/>
          <w:szCs w:val="21"/>
        </w:rPr>
      </w:pPr>
      <w:r w:rsidRPr="009E660F">
        <w:rPr>
          <w:rFonts w:ascii="微软雅黑" w:eastAsia="微软雅黑" w:hAnsi="微软雅黑" w:hint="eastAsia"/>
          <w:szCs w:val="21"/>
        </w:rPr>
        <w:t>NCYC</w:t>
      </w:r>
      <w:r w:rsidRPr="009E660F">
        <w:rPr>
          <w:rFonts w:ascii="微软雅黑" w:eastAsia="微软雅黑" w:hAnsi="微软雅黑"/>
          <w:szCs w:val="21"/>
        </w:rPr>
        <w:t>—</w:t>
      </w:r>
      <w:r w:rsidRPr="009E660F">
        <w:rPr>
          <w:rFonts w:ascii="微软雅黑" w:eastAsia="微软雅黑" w:hAnsi="微软雅黑" w:hint="eastAsia"/>
          <w:szCs w:val="21"/>
        </w:rPr>
        <w:t>南充市烟草专卖局（公司）</w:t>
      </w:r>
      <w:r w:rsidRPr="009E660F">
        <w:rPr>
          <w:rFonts w:ascii="微软雅黑" w:eastAsia="微软雅黑" w:hAnsi="微软雅黑"/>
          <w:szCs w:val="21"/>
        </w:rPr>
        <w:t>拼音代号</w:t>
      </w:r>
    </w:p>
    <w:p w:rsidR="00317BBC" w:rsidRPr="009E660F" w:rsidRDefault="00317BBC" w:rsidP="009E660F">
      <w:pPr>
        <w:pStyle w:val="afe"/>
        <w:adjustRightInd w:val="0"/>
        <w:snapToGrid w:val="0"/>
        <w:spacing w:after="0" w:line="520" w:lineRule="exact"/>
        <w:ind w:firstLineChars="200" w:firstLine="420"/>
        <w:rPr>
          <w:rFonts w:ascii="微软雅黑" w:eastAsia="微软雅黑" w:hAnsi="微软雅黑"/>
          <w:szCs w:val="21"/>
        </w:rPr>
      </w:pPr>
      <w:r w:rsidRPr="009E660F">
        <w:rPr>
          <w:rFonts w:ascii="微软雅黑" w:eastAsia="微软雅黑" w:hAnsi="微软雅黑" w:hint="eastAsia"/>
          <w:szCs w:val="21"/>
        </w:rPr>
        <w:t>JL（WL）—记录（外来记录）拼音缩写</w:t>
      </w:r>
    </w:p>
    <w:p w:rsidR="00317BBC" w:rsidRPr="009E660F" w:rsidRDefault="00317BBC" w:rsidP="009E660F">
      <w:pPr>
        <w:pStyle w:val="afe"/>
        <w:adjustRightInd w:val="0"/>
        <w:snapToGrid w:val="0"/>
        <w:spacing w:after="0" w:line="520" w:lineRule="exact"/>
        <w:ind w:firstLineChars="200" w:firstLine="420"/>
        <w:rPr>
          <w:rFonts w:ascii="微软雅黑" w:eastAsia="微软雅黑" w:hAnsi="微软雅黑"/>
          <w:szCs w:val="21"/>
        </w:rPr>
      </w:pPr>
      <w:r w:rsidRPr="009E660F">
        <w:rPr>
          <w:rFonts w:ascii="微软雅黑" w:eastAsia="微软雅黑" w:hAnsi="微软雅黑"/>
          <w:szCs w:val="21"/>
        </w:rPr>
        <w:t>XX</w:t>
      </w:r>
      <w:r w:rsidRPr="009E660F">
        <w:rPr>
          <w:rFonts w:ascii="微软雅黑" w:eastAsia="微软雅黑" w:hAnsi="微软雅黑" w:hint="eastAsia"/>
          <w:szCs w:val="21"/>
        </w:rPr>
        <w:t>XX</w:t>
      </w:r>
      <w:r w:rsidRPr="009E660F">
        <w:rPr>
          <w:rFonts w:ascii="微软雅黑" w:eastAsia="微软雅黑" w:hAnsi="微软雅黑"/>
          <w:szCs w:val="21"/>
        </w:rPr>
        <w:t>—</w:t>
      </w:r>
      <w:r w:rsidRPr="009E660F">
        <w:rPr>
          <w:rFonts w:ascii="微软雅黑" w:eastAsia="微软雅黑" w:hAnsi="微软雅黑" w:hint="eastAsia"/>
          <w:szCs w:val="21"/>
        </w:rPr>
        <w:t>南充市烟草专卖局各职能部门代码</w:t>
      </w:r>
    </w:p>
    <w:p w:rsidR="00317BBC" w:rsidRDefault="00317BBC" w:rsidP="009E660F">
      <w:pPr>
        <w:pStyle w:val="afe"/>
        <w:adjustRightInd w:val="0"/>
        <w:snapToGrid w:val="0"/>
        <w:spacing w:after="0" w:line="520" w:lineRule="exact"/>
        <w:ind w:firstLineChars="200" w:firstLine="420"/>
        <w:rPr>
          <w:rFonts w:ascii="微软雅黑" w:eastAsia="微软雅黑" w:hAnsi="微软雅黑"/>
          <w:szCs w:val="21"/>
        </w:rPr>
      </w:pPr>
      <w:r w:rsidRPr="009E660F">
        <w:rPr>
          <w:rFonts w:ascii="微软雅黑" w:eastAsia="微软雅黑" w:hAnsi="微软雅黑"/>
          <w:szCs w:val="21"/>
        </w:rPr>
        <w:t>YY</w:t>
      </w:r>
      <w:proofErr w:type="gramStart"/>
      <w:r w:rsidRPr="009E660F">
        <w:rPr>
          <w:rFonts w:ascii="微软雅黑" w:eastAsia="微软雅黑" w:hAnsi="微软雅黑"/>
          <w:szCs w:val="21"/>
        </w:rPr>
        <w:t>—记录</w:t>
      </w:r>
      <w:proofErr w:type="gramEnd"/>
      <w:r w:rsidRPr="009E660F">
        <w:rPr>
          <w:rFonts w:ascii="微软雅黑" w:eastAsia="微软雅黑" w:hAnsi="微软雅黑"/>
          <w:szCs w:val="21"/>
        </w:rPr>
        <w:t>序列号，如01，02，03</w:t>
      </w:r>
    </w:p>
    <w:p w:rsidR="00317BBC" w:rsidRPr="009E660F" w:rsidRDefault="00317BBC" w:rsidP="009E660F">
      <w:pPr>
        <w:pStyle w:val="a1"/>
        <w:numPr>
          <w:ilvl w:val="1"/>
          <w:numId w:val="1"/>
        </w:numPr>
        <w:spacing w:before="156" w:after="156" w:line="520" w:lineRule="exact"/>
        <w:ind w:left="426" w:hanging="426"/>
        <w:rPr>
          <w:rFonts w:ascii="微软雅黑" w:eastAsia="微软雅黑" w:hAnsi="微软雅黑"/>
        </w:rPr>
      </w:pPr>
      <w:r w:rsidRPr="009E660F">
        <w:rPr>
          <w:rFonts w:ascii="微软雅黑" w:eastAsia="微软雅黑" w:hAnsi="微软雅黑" w:hint="eastAsia"/>
        </w:rPr>
        <w:lastRenderedPageBreak/>
        <w:t>市局（公司）各部门、单位的代码</w:t>
      </w:r>
    </w:p>
    <w:tbl>
      <w:tblPr>
        <w:tblpPr w:leftFromText="181" w:rightFromText="181" w:vertAnchor="text" w:horzAnchor="margin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513"/>
        <w:gridCol w:w="1319"/>
        <w:gridCol w:w="1232"/>
        <w:gridCol w:w="1228"/>
        <w:gridCol w:w="517"/>
        <w:gridCol w:w="1191"/>
        <w:gridCol w:w="1491"/>
        <w:gridCol w:w="1031"/>
      </w:tblGrid>
      <w:tr w:rsidR="00317BBC" w:rsidRPr="001F7F3B" w:rsidTr="009E660F">
        <w:trPr>
          <w:trHeight w:val="326"/>
        </w:trPr>
        <w:tc>
          <w:tcPr>
            <w:tcW w:w="513" w:type="dxa"/>
            <w:vMerge w:val="restart"/>
            <w:tcBorders>
              <w:top w:val="single" w:sz="12" w:space="0" w:color="000000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ind w:leftChars="-50" w:left="-105" w:rightChars="-50" w:right="-105"/>
              <w:jc w:val="center"/>
              <w:rPr>
                <w:b/>
              </w:rPr>
            </w:pPr>
            <w:r w:rsidRPr="001F7F3B">
              <w:rPr>
                <w:rFonts w:hint="eastAsia"/>
                <w:b/>
              </w:rPr>
              <w:t>序号</w:t>
            </w:r>
          </w:p>
        </w:tc>
        <w:tc>
          <w:tcPr>
            <w:tcW w:w="1319" w:type="dxa"/>
            <w:vMerge w:val="restart"/>
            <w:tcBorders>
              <w:top w:val="single" w:sz="12" w:space="0" w:color="000000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</w:rPr>
            </w:pPr>
            <w:r w:rsidRPr="001F7F3B">
              <w:rPr>
                <w:rFonts w:hint="eastAsia"/>
                <w:b/>
                <w:bCs/>
              </w:rPr>
              <w:t>部</w:t>
            </w:r>
            <w:r w:rsidRPr="001F7F3B">
              <w:rPr>
                <w:b/>
                <w:bCs/>
              </w:rPr>
              <w:t xml:space="preserve"> </w:t>
            </w:r>
            <w:r w:rsidRPr="001F7F3B"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2460" w:type="dxa"/>
            <w:gridSpan w:val="2"/>
            <w:tcBorders>
              <w:top w:val="single" w:sz="12" w:space="0" w:color="000000"/>
              <w:right w:val="double" w:sz="4" w:space="0" w:color="auto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</w:rPr>
            </w:pPr>
            <w:r w:rsidRPr="001F7F3B">
              <w:rPr>
                <w:rFonts w:hint="eastAsia"/>
                <w:b/>
              </w:rPr>
              <w:t>代</w:t>
            </w:r>
            <w:r w:rsidRPr="001F7F3B">
              <w:rPr>
                <w:b/>
              </w:rPr>
              <w:t xml:space="preserve"> </w:t>
            </w:r>
            <w:r w:rsidRPr="001F7F3B">
              <w:rPr>
                <w:rFonts w:hint="eastAsia"/>
                <w:b/>
              </w:rPr>
              <w:t>码</w:t>
            </w:r>
          </w:p>
        </w:tc>
        <w:tc>
          <w:tcPr>
            <w:tcW w:w="517" w:type="dxa"/>
            <w:vMerge w:val="restart"/>
            <w:tcBorders>
              <w:top w:val="single" w:sz="12" w:space="0" w:color="000000"/>
              <w:left w:val="double" w:sz="4" w:space="0" w:color="auto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ind w:leftChars="-50" w:left="-105" w:rightChars="-50" w:right="-105"/>
              <w:jc w:val="center"/>
              <w:rPr>
                <w:b/>
              </w:rPr>
            </w:pPr>
            <w:r w:rsidRPr="001F7F3B">
              <w:rPr>
                <w:rFonts w:hint="eastAsia"/>
                <w:b/>
              </w:rPr>
              <w:t>序号</w:t>
            </w:r>
          </w:p>
        </w:tc>
        <w:tc>
          <w:tcPr>
            <w:tcW w:w="1191" w:type="dxa"/>
            <w:vMerge w:val="restart"/>
            <w:tcBorders>
              <w:top w:val="single" w:sz="12" w:space="0" w:color="000000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</w:rPr>
            </w:pPr>
            <w:r w:rsidRPr="001F7F3B"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2522" w:type="dxa"/>
            <w:gridSpan w:val="2"/>
            <w:tcBorders>
              <w:top w:val="single" w:sz="12" w:space="0" w:color="000000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</w:rPr>
            </w:pPr>
            <w:r w:rsidRPr="001F7F3B">
              <w:rPr>
                <w:rFonts w:hint="eastAsia"/>
                <w:b/>
              </w:rPr>
              <w:t>代</w:t>
            </w:r>
            <w:r w:rsidRPr="001F7F3B">
              <w:rPr>
                <w:b/>
              </w:rPr>
              <w:t xml:space="preserve"> </w:t>
            </w:r>
            <w:r w:rsidRPr="001F7F3B">
              <w:rPr>
                <w:rFonts w:hint="eastAsia"/>
                <w:b/>
              </w:rPr>
              <w:t>码</w:t>
            </w:r>
          </w:p>
        </w:tc>
      </w:tr>
      <w:tr w:rsidR="00317BBC" w:rsidRPr="001F7F3B" w:rsidTr="009E660F">
        <w:trPr>
          <w:trHeight w:val="325"/>
        </w:trPr>
        <w:tc>
          <w:tcPr>
            <w:tcW w:w="513" w:type="dxa"/>
            <w:vMerge/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ind w:leftChars="-50" w:left="-105" w:rightChars="-50" w:right="-105"/>
              <w:jc w:val="center"/>
              <w:rPr>
                <w:b/>
              </w:rPr>
            </w:pPr>
          </w:p>
        </w:tc>
        <w:tc>
          <w:tcPr>
            <w:tcW w:w="1319" w:type="dxa"/>
            <w:vMerge/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32" w:type="dxa"/>
            <w:tcBorders>
              <w:right w:val="single" w:sz="2" w:space="0" w:color="000000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  <w:bCs/>
              </w:rPr>
            </w:pPr>
            <w:r w:rsidRPr="001F7F3B">
              <w:rPr>
                <w:rFonts w:hint="eastAsia"/>
                <w:b/>
                <w:bCs/>
              </w:rPr>
              <w:t>字母代码</w:t>
            </w:r>
          </w:p>
        </w:tc>
        <w:tc>
          <w:tcPr>
            <w:tcW w:w="1228" w:type="dxa"/>
            <w:tcBorders>
              <w:left w:val="single" w:sz="2" w:space="0" w:color="000000"/>
              <w:right w:val="double" w:sz="4" w:space="0" w:color="auto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</w:rPr>
            </w:pPr>
            <w:r w:rsidRPr="001F7F3B">
              <w:rPr>
                <w:rFonts w:hint="eastAsia"/>
                <w:b/>
              </w:rPr>
              <w:t>汉字简写</w:t>
            </w:r>
          </w:p>
        </w:tc>
        <w:tc>
          <w:tcPr>
            <w:tcW w:w="517" w:type="dxa"/>
            <w:vMerge/>
            <w:tcBorders>
              <w:left w:val="double" w:sz="4" w:space="0" w:color="auto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ind w:leftChars="-50" w:left="-105" w:rightChars="-50" w:right="-105"/>
              <w:jc w:val="center"/>
              <w:rPr>
                <w:b/>
              </w:rPr>
            </w:pPr>
          </w:p>
        </w:tc>
        <w:tc>
          <w:tcPr>
            <w:tcW w:w="1191" w:type="dxa"/>
            <w:vMerge/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491" w:type="dxa"/>
            <w:tcBorders>
              <w:right w:val="single" w:sz="2" w:space="0" w:color="000000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  <w:bCs/>
              </w:rPr>
            </w:pPr>
            <w:r w:rsidRPr="001F7F3B">
              <w:rPr>
                <w:rFonts w:hint="eastAsia"/>
                <w:b/>
              </w:rPr>
              <w:t>汉字简写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BE5F1"/>
            <w:vAlign w:val="center"/>
          </w:tcPr>
          <w:p w:rsidR="00317BBC" w:rsidRPr="001F7F3B" w:rsidRDefault="00317BBC" w:rsidP="009E660F">
            <w:pPr>
              <w:adjustRightInd w:val="0"/>
              <w:jc w:val="center"/>
              <w:rPr>
                <w:b/>
              </w:rPr>
            </w:pPr>
            <w:r w:rsidRPr="001F7F3B">
              <w:rPr>
                <w:rFonts w:hint="eastAsia"/>
                <w:b/>
              </w:rPr>
              <w:t>汉字简写</w:t>
            </w:r>
          </w:p>
        </w:tc>
      </w:tr>
      <w:tr w:rsidR="00317BBC" w:rsidRPr="001F7F3B" w:rsidTr="009E660F">
        <w:tc>
          <w:tcPr>
            <w:tcW w:w="513" w:type="dxa"/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t>1</w:t>
            </w:r>
          </w:p>
        </w:tc>
        <w:tc>
          <w:tcPr>
            <w:tcW w:w="1319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办公室</w:t>
            </w:r>
          </w:p>
        </w:tc>
        <w:tc>
          <w:tcPr>
            <w:tcW w:w="1232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XZGL</w:t>
            </w:r>
          </w:p>
        </w:tc>
        <w:tc>
          <w:tcPr>
            <w:tcW w:w="1228" w:type="dxa"/>
            <w:tcBorders>
              <w:left w:val="single" w:sz="2" w:space="0" w:color="000000"/>
              <w:right w:val="double" w:sz="4" w:space="0" w:color="auto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</w:rPr>
              <w:t>办</w:t>
            </w:r>
          </w:p>
        </w:tc>
        <w:tc>
          <w:tcPr>
            <w:tcW w:w="517" w:type="dxa"/>
            <w:tcBorders>
              <w:left w:val="double" w:sz="4" w:space="0" w:color="auto"/>
            </w:tcBorders>
          </w:tcPr>
          <w:p w:rsidR="00317BBC" w:rsidRPr="001F7F3B" w:rsidRDefault="00317BBC" w:rsidP="009E660F">
            <w:pPr>
              <w:jc w:val="center"/>
            </w:pPr>
            <w:r w:rsidRPr="001F7F3B">
              <w:t>8</w:t>
            </w:r>
          </w:p>
        </w:tc>
        <w:tc>
          <w:tcPr>
            <w:tcW w:w="1191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安管科</w:t>
            </w:r>
          </w:p>
        </w:tc>
        <w:tc>
          <w:tcPr>
            <w:tcW w:w="1491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AQBW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安</w:t>
            </w:r>
          </w:p>
        </w:tc>
      </w:tr>
      <w:tr w:rsidR="00317BBC" w:rsidRPr="001F7F3B" w:rsidTr="009E660F">
        <w:tc>
          <w:tcPr>
            <w:tcW w:w="513" w:type="dxa"/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t>2</w:t>
            </w:r>
          </w:p>
        </w:tc>
        <w:tc>
          <w:tcPr>
            <w:tcW w:w="1319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人</w:t>
            </w:r>
            <w:proofErr w:type="gramStart"/>
            <w:r w:rsidRPr="001F7F3B">
              <w:rPr>
                <w:rFonts w:hint="eastAsia"/>
                <w:bCs/>
              </w:rPr>
              <w:t>劳</w:t>
            </w:r>
            <w:proofErr w:type="gramEnd"/>
            <w:r w:rsidRPr="001F7F3B">
              <w:rPr>
                <w:rFonts w:hint="eastAsia"/>
                <w:bCs/>
              </w:rPr>
              <w:t>科</w:t>
            </w:r>
          </w:p>
        </w:tc>
        <w:tc>
          <w:tcPr>
            <w:tcW w:w="1232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RLZY</w:t>
            </w:r>
          </w:p>
        </w:tc>
        <w:tc>
          <w:tcPr>
            <w:tcW w:w="1228" w:type="dxa"/>
            <w:tcBorders>
              <w:left w:val="single" w:sz="2" w:space="0" w:color="000000"/>
              <w:right w:val="double" w:sz="4" w:space="0" w:color="auto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</w:rPr>
              <w:t>人</w:t>
            </w:r>
          </w:p>
        </w:tc>
        <w:tc>
          <w:tcPr>
            <w:tcW w:w="517" w:type="dxa"/>
            <w:tcBorders>
              <w:left w:val="double" w:sz="4" w:space="0" w:color="auto"/>
            </w:tcBorders>
          </w:tcPr>
          <w:p w:rsidR="00317BBC" w:rsidRPr="001F7F3B" w:rsidRDefault="00317BBC" w:rsidP="009E660F">
            <w:pPr>
              <w:jc w:val="center"/>
            </w:pPr>
            <w:r w:rsidRPr="001F7F3B">
              <w:t>9</w:t>
            </w:r>
          </w:p>
        </w:tc>
        <w:tc>
          <w:tcPr>
            <w:tcW w:w="1191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企管科</w:t>
            </w:r>
          </w:p>
        </w:tc>
        <w:tc>
          <w:tcPr>
            <w:tcW w:w="1491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QYGL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企</w:t>
            </w:r>
          </w:p>
        </w:tc>
      </w:tr>
      <w:tr w:rsidR="00317BBC" w:rsidRPr="001F7F3B" w:rsidTr="009E660F">
        <w:tc>
          <w:tcPr>
            <w:tcW w:w="513" w:type="dxa"/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t>3</w:t>
            </w:r>
          </w:p>
        </w:tc>
        <w:tc>
          <w:tcPr>
            <w:tcW w:w="1319" w:type="dxa"/>
            <w:vAlign w:val="bottom"/>
          </w:tcPr>
          <w:p w:rsidR="00317BBC" w:rsidRPr="00D7427A" w:rsidRDefault="00317BBC" w:rsidP="009E660F">
            <w:pPr>
              <w:adjustRightInd w:val="0"/>
            </w:pPr>
            <w:proofErr w:type="gramStart"/>
            <w:r w:rsidRPr="001F7F3B">
              <w:rPr>
                <w:rFonts w:hint="eastAsia"/>
                <w:bCs/>
              </w:rPr>
              <w:t>思政科</w:t>
            </w:r>
            <w:proofErr w:type="gramEnd"/>
          </w:p>
        </w:tc>
        <w:tc>
          <w:tcPr>
            <w:tcW w:w="1232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SXZZ</w:t>
            </w:r>
          </w:p>
        </w:tc>
        <w:tc>
          <w:tcPr>
            <w:tcW w:w="1228" w:type="dxa"/>
            <w:tcBorders>
              <w:left w:val="single" w:sz="2" w:space="0" w:color="000000"/>
              <w:right w:val="double" w:sz="4" w:space="0" w:color="auto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政</w:t>
            </w:r>
          </w:p>
        </w:tc>
        <w:tc>
          <w:tcPr>
            <w:tcW w:w="517" w:type="dxa"/>
            <w:tcBorders>
              <w:left w:val="double" w:sz="4" w:space="0" w:color="auto"/>
            </w:tcBorders>
          </w:tcPr>
          <w:p w:rsidR="00317BBC" w:rsidRPr="001F7F3B" w:rsidRDefault="00317BBC" w:rsidP="009E660F">
            <w:pPr>
              <w:jc w:val="center"/>
            </w:pPr>
            <w:r w:rsidRPr="001F7F3B">
              <w:t>10</w:t>
            </w:r>
          </w:p>
        </w:tc>
        <w:tc>
          <w:tcPr>
            <w:tcW w:w="1191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审计科</w:t>
            </w:r>
          </w:p>
        </w:tc>
        <w:tc>
          <w:tcPr>
            <w:tcW w:w="1491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PZSJ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审</w:t>
            </w:r>
          </w:p>
        </w:tc>
      </w:tr>
      <w:tr w:rsidR="00317BBC" w:rsidRPr="001F7F3B" w:rsidTr="009E660F">
        <w:tc>
          <w:tcPr>
            <w:tcW w:w="513" w:type="dxa"/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t>4</w:t>
            </w:r>
          </w:p>
        </w:tc>
        <w:tc>
          <w:tcPr>
            <w:tcW w:w="1319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财务科</w:t>
            </w:r>
          </w:p>
        </w:tc>
        <w:tc>
          <w:tcPr>
            <w:tcW w:w="1232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CWGL</w:t>
            </w:r>
          </w:p>
        </w:tc>
        <w:tc>
          <w:tcPr>
            <w:tcW w:w="1228" w:type="dxa"/>
            <w:tcBorders>
              <w:left w:val="single" w:sz="2" w:space="0" w:color="000000"/>
              <w:right w:val="double" w:sz="4" w:space="0" w:color="auto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财</w:t>
            </w:r>
          </w:p>
        </w:tc>
        <w:tc>
          <w:tcPr>
            <w:tcW w:w="517" w:type="dxa"/>
            <w:tcBorders>
              <w:left w:val="double" w:sz="4" w:space="0" w:color="auto"/>
            </w:tcBorders>
          </w:tcPr>
          <w:p w:rsidR="00317BBC" w:rsidRPr="001F7F3B" w:rsidRDefault="00317BBC" w:rsidP="009E660F">
            <w:pPr>
              <w:jc w:val="center"/>
            </w:pPr>
            <w:r w:rsidRPr="001F7F3B">
              <w:t>11</w:t>
            </w:r>
          </w:p>
        </w:tc>
        <w:tc>
          <w:tcPr>
            <w:tcW w:w="1191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专卖科</w:t>
            </w:r>
          </w:p>
        </w:tc>
        <w:tc>
          <w:tcPr>
            <w:tcW w:w="1491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ZMGL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专</w:t>
            </w:r>
          </w:p>
        </w:tc>
      </w:tr>
      <w:tr w:rsidR="00317BBC" w:rsidRPr="001F7F3B" w:rsidTr="009E660F">
        <w:tc>
          <w:tcPr>
            <w:tcW w:w="513" w:type="dxa"/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t>5</w:t>
            </w:r>
          </w:p>
        </w:tc>
        <w:tc>
          <w:tcPr>
            <w:tcW w:w="1319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营销中心</w:t>
            </w:r>
          </w:p>
        </w:tc>
        <w:tc>
          <w:tcPr>
            <w:tcW w:w="1232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JYYX</w:t>
            </w:r>
          </w:p>
        </w:tc>
        <w:tc>
          <w:tcPr>
            <w:tcW w:w="1228" w:type="dxa"/>
            <w:tcBorders>
              <w:left w:val="single" w:sz="2" w:space="0" w:color="000000"/>
              <w:right w:val="double" w:sz="4" w:space="0" w:color="auto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销</w:t>
            </w:r>
          </w:p>
        </w:tc>
        <w:tc>
          <w:tcPr>
            <w:tcW w:w="517" w:type="dxa"/>
            <w:tcBorders>
              <w:left w:val="double" w:sz="4" w:space="0" w:color="auto"/>
            </w:tcBorders>
          </w:tcPr>
          <w:p w:rsidR="00317BBC" w:rsidRPr="001F7F3B" w:rsidRDefault="00317BBC" w:rsidP="009E660F">
            <w:pPr>
              <w:jc w:val="center"/>
            </w:pPr>
            <w:r w:rsidRPr="001F7F3B">
              <w:t>12</w:t>
            </w:r>
          </w:p>
        </w:tc>
        <w:tc>
          <w:tcPr>
            <w:tcW w:w="1191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法规科</w:t>
            </w:r>
          </w:p>
        </w:tc>
        <w:tc>
          <w:tcPr>
            <w:tcW w:w="1491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ZCFG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法</w:t>
            </w:r>
          </w:p>
        </w:tc>
      </w:tr>
      <w:tr w:rsidR="00317BBC" w:rsidRPr="001F7F3B" w:rsidTr="009E660F">
        <w:tc>
          <w:tcPr>
            <w:tcW w:w="513" w:type="dxa"/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t>6</w:t>
            </w:r>
          </w:p>
        </w:tc>
        <w:tc>
          <w:tcPr>
            <w:tcW w:w="1319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监察科</w:t>
            </w:r>
          </w:p>
        </w:tc>
        <w:tc>
          <w:tcPr>
            <w:tcW w:w="1232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JJJC</w:t>
            </w:r>
          </w:p>
        </w:tc>
        <w:tc>
          <w:tcPr>
            <w:tcW w:w="1228" w:type="dxa"/>
            <w:tcBorders>
              <w:left w:val="single" w:sz="2" w:space="0" w:color="000000"/>
              <w:right w:val="double" w:sz="4" w:space="0" w:color="auto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监</w:t>
            </w:r>
          </w:p>
        </w:tc>
        <w:tc>
          <w:tcPr>
            <w:tcW w:w="517" w:type="dxa"/>
            <w:tcBorders>
              <w:left w:val="double" w:sz="4" w:space="0" w:color="auto"/>
            </w:tcBorders>
          </w:tcPr>
          <w:p w:rsidR="00317BBC" w:rsidRPr="001F7F3B" w:rsidRDefault="00317BBC" w:rsidP="009E660F">
            <w:pPr>
              <w:jc w:val="center"/>
            </w:pPr>
            <w:r w:rsidRPr="001F7F3B">
              <w:t>13</w:t>
            </w:r>
          </w:p>
        </w:tc>
        <w:tc>
          <w:tcPr>
            <w:tcW w:w="1191" w:type="dxa"/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物流中心</w:t>
            </w:r>
          </w:p>
        </w:tc>
        <w:tc>
          <w:tcPr>
            <w:tcW w:w="1491" w:type="dxa"/>
            <w:tcBorders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WLPS</w:t>
            </w:r>
          </w:p>
        </w:tc>
        <w:tc>
          <w:tcPr>
            <w:tcW w:w="1031" w:type="dxa"/>
            <w:tcBorders>
              <w:left w:val="single" w:sz="2" w:space="0" w:color="000000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物</w:t>
            </w:r>
          </w:p>
        </w:tc>
      </w:tr>
      <w:tr w:rsidR="00317BBC" w:rsidRPr="001F7F3B" w:rsidTr="009E660F">
        <w:tc>
          <w:tcPr>
            <w:tcW w:w="513" w:type="dxa"/>
            <w:tcBorders>
              <w:bottom w:val="single" w:sz="1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t>7</w:t>
            </w:r>
          </w:p>
        </w:tc>
        <w:tc>
          <w:tcPr>
            <w:tcW w:w="1319" w:type="dxa"/>
            <w:tcBorders>
              <w:bottom w:val="single" w:sz="1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</w:pPr>
            <w:r w:rsidRPr="001F7F3B">
              <w:rPr>
                <w:rFonts w:hint="eastAsia"/>
                <w:bCs/>
              </w:rPr>
              <w:t>信息中心</w:t>
            </w:r>
          </w:p>
        </w:tc>
        <w:tc>
          <w:tcPr>
            <w:tcW w:w="1232" w:type="dxa"/>
            <w:tcBorders>
              <w:bottom w:val="single" w:sz="12" w:space="0" w:color="000000"/>
              <w:right w:val="single" w:sz="2" w:space="0" w:color="000000"/>
            </w:tcBorders>
            <w:vAlign w:val="bottom"/>
          </w:tcPr>
          <w:p w:rsidR="00317BBC" w:rsidRPr="00D7427A" w:rsidRDefault="00317BBC" w:rsidP="009E660F">
            <w:pPr>
              <w:adjustRightInd w:val="0"/>
              <w:jc w:val="center"/>
            </w:pPr>
            <w:r w:rsidRPr="001F7F3B">
              <w:rPr>
                <w:bCs/>
              </w:rPr>
              <w:t>XXZX</w:t>
            </w:r>
          </w:p>
        </w:tc>
        <w:tc>
          <w:tcPr>
            <w:tcW w:w="1228" w:type="dxa"/>
            <w:tcBorders>
              <w:left w:val="single" w:sz="2" w:space="0" w:color="000000"/>
              <w:bottom w:val="single" w:sz="12" w:space="0" w:color="000000"/>
              <w:right w:val="double" w:sz="4" w:space="0" w:color="auto"/>
            </w:tcBorders>
            <w:vAlign w:val="bottom"/>
          </w:tcPr>
          <w:p w:rsidR="00317BBC" w:rsidRPr="001F7F3B" w:rsidRDefault="00317BBC" w:rsidP="009E660F">
            <w:pPr>
              <w:adjustRightInd w:val="0"/>
              <w:jc w:val="center"/>
            </w:pPr>
            <w:r w:rsidRPr="001F7F3B">
              <w:rPr>
                <w:rFonts w:hint="eastAsia"/>
                <w:bCs/>
              </w:rPr>
              <w:t>信</w:t>
            </w:r>
          </w:p>
        </w:tc>
        <w:tc>
          <w:tcPr>
            <w:tcW w:w="517" w:type="dxa"/>
            <w:tcBorders>
              <w:left w:val="double" w:sz="4" w:space="0" w:color="auto"/>
              <w:bottom w:val="single" w:sz="12" w:space="0" w:color="000000"/>
            </w:tcBorders>
          </w:tcPr>
          <w:p w:rsidR="00317BBC" w:rsidRPr="001F7F3B" w:rsidRDefault="00317BBC" w:rsidP="009E660F">
            <w:pPr>
              <w:jc w:val="center"/>
            </w:pPr>
          </w:p>
        </w:tc>
        <w:tc>
          <w:tcPr>
            <w:tcW w:w="1191" w:type="dxa"/>
            <w:tcBorders>
              <w:bottom w:val="single" w:sz="12" w:space="0" w:color="000000"/>
            </w:tcBorders>
          </w:tcPr>
          <w:p w:rsidR="00317BBC" w:rsidRPr="001F7F3B" w:rsidRDefault="00317BBC" w:rsidP="009E660F"/>
        </w:tc>
        <w:tc>
          <w:tcPr>
            <w:tcW w:w="1491" w:type="dxa"/>
            <w:tcBorders>
              <w:bottom w:val="single" w:sz="12" w:space="0" w:color="000000"/>
              <w:right w:val="single" w:sz="2" w:space="0" w:color="000000"/>
            </w:tcBorders>
          </w:tcPr>
          <w:p w:rsidR="00317BBC" w:rsidRPr="001F7F3B" w:rsidRDefault="00317BBC" w:rsidP="009E660F">
            <w:pPr>
              <w:jc w:val="center"/>
            </w:pPr>
          </w:p>
        </w:tc>
        <w:tc>
          <w:tcPr>
            <w:tcW w:w="1031" w:type="dxa"/>
            <w:tcBorders>
              <w:left w:val="single" w:sz="2" w:space="0" w:color="000000"/>
              <w:bottom w:val="single" w:sz="12" w:space="0" w:color="000000"/>
            </w:tcBorders>
          </w:tcPr>
          <w:p w:rsidR="00317BBC" w:rsidRPr="001F7F3B" w:rsidRDefault="00317BBC" w:rsidP="009E660F">
            <w:pPr>
              <w:jc w:val="center"/>
            </w:pPr>
          </w:p>
        </w:tc>
      </w:tr>
    </w:tbl>
    <w:p w:rsidR="00317BBC" w:rsidRPr="009E660F" w:rsidRDefault="00317BBC" w:rsidP="009E660F">
      <w:pPr>
        <w:pStyle w:val="a1"/>
        <w:numPr>
          <w:ilvl w:val="1"/>
          <w:numId w:val="1"/>
        </w:numPr>
        <w:spacing w:before="156" w:after="156" w:line="520" w:lineRule="exact"/>
        <w:ind w:left="426" w:hanging="426"/>
        <w:rPr>
          <w:rFonts w:ascii="微软雅黑" w:eastAsia="微软雅黑" w:hAnsi="微软雅黑"/>
        </w:rPr>
      </w:pPr>
      <w:r w:rsidRPr="009E660F">
        <w:rPr>
          <w:rFonts w:ascii="微软雅黑" w:eastAsia="微软雅黑" w:hAnsi="微软雅黑" w:hint="eastAsia"/>
        </w:rPr>
        <w:t>机构名称规范简称表</w:t>
      </w:r>
    </w:p>
    <w:tbl>
      <w:tblPr>
        <w:tblW w:w="8717" w:type="dxa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37"/>
        <w:gridCol w:w="4394"/>
        <w:gridCol w:w="3686"/>
      </w:tblGrid>
      <w:tr w:rsidR="00317BBC" w:rsidRPr="001F7F3B" w:rsidTr="00FB1D11">
        <w:trPr>
          <w:trHeight w:val="105"/>
        </w:trPr>
        <w:tc>
          <w:tcPr>
            <w:tcW w:w="637" w:type="dxa"/>
            <w:tcBorders>
              <w:top w:val="single" w:sz="12" w:space="0" w:color="000000"/>
            </w:tcBorders>
            <w:shd w:val="clear" w:color="auto" w:fill="DBE5F1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4394" w:type="dxa"/>
            <w:tcBorders>
              <w:top w:val="single" w:sz="12" w:space="0" w:color="000000"/>
            </w:tcBorders>
            <w:shd w:val="clear" w:color="auto" w:fill="DBE5F1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全称</w:t>
            </w:r>
          </w:p>
        </w:tc>
        <w:tc>
          <w:tcPr>
            <w:tcW w:w="3686" w:type="dxa"/>
            <w:tcBorders>
              <w:top w:val="single" w:sz="12" w:space="0" w:color="000000"/>
            </w:tcBorders>
            <w:shd w:val="clear" w:color="auto" w:fill="DBE5F1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规范简称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国家烟草专卖局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国家局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四川省烟草专卖局（公司）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省局（公司）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3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人民政府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政府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317BBC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南充市烟草专卖局（公司）</w:t>
            </w:r>
          </w:p>
        </w:tc>
        <w:tc>
          <w:tcPr>
            <w:tcW w:w="3686" w:type="dxa"/>
            <w:vAlign w:val="center"/>
          </w:tcPr>
          <w:p w:rsidR="00317BBC" w:rsidRPr="00CB5AC2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市局（公司）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4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烟草专卖局（公司）领导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局（公司）领导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5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南充市烟草专卖局（公司）局长、</w:t>
            </w:r>
            <w:r w:rsidRPr="009445C1">
              <w:rPr>
                <w:rFonts w:ascii="宋体" w:cs="宋体" w:hint="eastAsia"/>
                <w:sz w:val="21"/>
                <w:szCs w:val="21"/>
              </w:rPr>
              <w:t>经理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市局（公司）局长、</w:t>
            </w:r>
            <w:r w:rsidRPr="009445C1">
              <w:rPr>
                <w:rFonts w:ascii="宋体" w:cs="宋体" w:hint="eastAsia"/>
                <w:sz w:val="21"/>
                <w:szCs w:val="21"/>
              </w:rPr>
              <w:t>经理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6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南充市烟草专卖局（公司）</w:t>
            </w:r>
            <w:r w:rsidRPr="009445C1">
              <w:rPr>
                <w:rFonts w:ascii="宋体" w:cs="宋体" w:hint="eastAsia"/>
                <w:sz w:val="21"/>
                <w:szCs w:val="21"/>
              </w:rPr>
              <w:t>分管领导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市局（公司）</w:t>
            </w:r>
            <w:r w:rsidRPr="009445C1">
              <w:rPr>
                <w:rFonts w:ascii="宋体" w:cs="宋体" w:hint="eastAsia"/>
                <w:sz w:val="21"/>
                <w:szCs w:val="21"/>
              </w:rPr>
              <w:t>分管领导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7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各</w:t>
            </w:r>
            <w:r>
              <w:rPr>
                <w:rFonts w:ascii="宋体" w:cs="宋体" w:hint="eastAsia"/>
                <w:sz w:val="21"/>
                <w:szCs w:val="21"/>
              </w:rPr>
              <w:t>县</w:t>
            </w:r>
            <w:r w:rsidRPr="009445C1">
              <w:rPr>
                <w:rFonts w:ascii="宋体" w:cs="宋体" w:hint="eastAsia"/>
                <w:sz w:val="21"/>
                <w:szCs w:val="21"/>
              </w:rPr>
              <w:t>（</w:t>
            </w:r>
            <w:r>
              <w:rPr>
                <w:rFonts w:ascii="宋体" w:cs="宋体" w:hint="eastAsia"/>
                <w:sz w:val="21"/>
                <w:szCs w:val="21"/>
              </w:rPr>
              <w:t>区</w:t>
            </w:r>
            <w:r w:rsidRPr="009445C1">
              <w:rPr>
                <w:rFonts w:ascii="宋体" w:cs="宋体" w:hint="eastAsia"/>
                <w:sz w:val="21"/>
                <w:szCs w:val="21"/>
              </w:rPr>
              <w:t>）烟草专卖局（</w:t>
            </w:r>
            <w:r>
              <w:rPr>
                <w:rFonts w:ascii="宋体" w:cs="宋体" w:hint="eastAsia"/>
                <w:sz w:val="21"/>
                <w:szCs w:val="21"/>
              </w:rPr>
              <w:t>营销部</w:t>
            </w:r>
            <w:r w:rsidRPr="009445C1">
              <w:rPr>
                <w:rFonts w:ascii="宋体" w:cs="宋体" w:hint="eastAsia"/>
                <w:sz w:val="21"/>
                <w:szCs w:val="21"/>
              </w:rPr>
              <w:t>）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各</w:t>
            </w:r>
            <w:r>
              <w:rPr>
                <w:rFonts w:ascii="宋体" w:cs="宋体" w:hint="eastAsia"/>
                <w:sz w:val="21"/>
                <w:szCs w:val="21"/>
              </w:rPr>
              <w:t>县</w:t>
            </w:r>
            <w:r w:rsidRPr="009445C1">
              <w:rPr>
                <w:rFonts w:ascii="宋体" w:cs="宋体" w:hint="eastAsia"/>
                <w:sz w:val="21"/>
                <w:szCs w:val="21"/>
              </w:rPr>
              <w:t>（</w:t>
            </w:r>
            <w:r>
              <w:rPr>
                <w:rFonts w:ascii="宋体" w:cs="宋体" w:hint="eastAsia"/>
                <w:sz w:val="21"/>
                <w:szCs w:val="21"/>
              </w:rPr>
              <w:t>区</w:t>
            </w:r>
            <w:r w:rsidRPr="009445C1">
              <w:rPr>
                <w:rFonts w:ascii="宋体" w:cs="宋体" w:hint="eastAsia"/>
                <w:sz w:val="21"/>
                <w:szCs w:val="21"/>
              </w:rPr>
              <w:t>）局（</w:t>
            </w:r>
            <w:r>
              <w:rPr>
                <w:rFonts w:ascii="宋体" w:cs="宋体" w:hint="eastAsia"/>
                <w:sz w:val="21"/>
                <w:szCs w:val="21"/>
              </w:rPr>
              <w:t>营销部</w:t>
            </w:r>
            <w:r w:rsidRPr="009445C1">
              <w:rPr>
                <w:rFonts w:ascii="宋体" w:cs="宋体" w:hint="eastAsia"/>
                <w:sz w:val="21"/>
                <w:szCs w:val="21"/>
              </w:rPr>
              <w:t>）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8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烟草专卖局（公司）机关各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  <w:r w:rsidRPr="009445C1">
              <w:rPr>
                <w:rFonts w:ascii="宋体" w:cs="宋体" w:hint="eastAsia"/>
                <w:sz w:val="21"/>
                <w:szCs w:val="21"/>
              </w:rPr>
              <w:t>室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局（公司）机关各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  <w:r w:rsidRPr="009445C1">
              <w:rPr>
                <w:rFonts w:ascii="宋体" w:cs="宋体" w:hint="eastAsia"/>
                <w:sz w:val="21"/>
                <w:szCs w:val="21"/>
              </w:rPr>
              <w:t>室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9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烟草专卖局（公司）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  <w:r w:rsidRPr="009445C1">
              <w:rPr>
                <w:rFonts w:ascii="宋体" w:cs="宋体" w:hint="eastAsia"/>
                <w:sz w:val="21"/>
                <w:szCs w:val="21"/>
              </w:rPr>
              <w:t>室</w:t>
            </w:r>
            <w:r>
              <w:rPr>
                <w:rFonts w:ascii="宋体" w:cs="宋体" w:hint="eastAsia"/>
                <w:sz w:val="21"/>
                <w:szCs w:val="21"/>
              </w:rPr>
              <w:t>负责人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科</w:t>
            </w:r>
            <w:r w:rsidRPr="009445C1">
              <w:rPr>
                <w:rFonts w:ascii="宋体" w:cs="宋体" w:hint="eastAsia"/>
                <w:sz w:val="21"/>
                <w:szCs w:val="21"/>
              </w:rPr>
              <w:t>室</w:t>
            </w:r>
            <w:r>
              <w:rPr>
                <w:rFonts w:ascii="宋体" w:cs="宋体" w:hint="eastAsia"/>
                <w:sz w:val="21"/>
                <w:szCs w:val="21"/>
              </w:rPr>
              <w:t>负责人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10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南充市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烟草专卖局（公司）各直属单位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市</w:t>
            </w:r>
            <w:r w:rsidRPr="009445C1">
              <w:rPr>
                <w:rFonts w:ascii="宋体" w:cs="宋体" w:hint="eastAsia"/>
                <w:sz w:val="21"/>
                <w:szCs w:val="21"/>
              </w:rPr>
              <w:t>局（公司）各直属单位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11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人事劳资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人</w:t>
            </w:r>
            <w:proofErr w:type="gramStart"/>
            <w:r w:rsidRPr="009445C1">
              <w:rPr>
                <w:rFonts w:ascii="宋体" w:cs="宋体" w:hint="eastAsia"/>
                <w:sz w:val="21"/>
                <w:szCs w:val="21"/>
              </w:rPr>
              <w:t>劳</w:t>
            </w:r>
            <w:proofErr w:type="gramEnd"/>
            <w:r>
              <w:rPr>
                <w:rFonts w:ascii="宋体" w:cs="宋体" w:hint="eastAsia"/>
                <w:sz w:val="21"/>
                <w:szCs w:val="21"/>
              </w:rPr>
              <w:t>科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12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思想政治科</w:t>
            </w:r>
          </w:p>
        </w:tc>
        <w:tc>
          <w:tcPr>
            <w:tcW w:w="3686" w:type="dxa"/>
            <w:vAlign w:val="center"/>
          </w:tcPr>
          <w:p w:rsidR="00317BBC" w:rsidRPr="0070532D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proofErr w:type="gramStart"/>
            <w:r w:rsidRPr="0070532D">
              <w:rPr>
                <w:rFonts w:hint="eastAsia"/>
                <w:bCs/>
                <w:sz w:val="21"/>
                <w:szCs w:val="21"/>
              </w:rPr>
              <w:t>思政科</w:t>
            </w:r>
            <w:proofErr w:type="gramEnd"/>
          </w:p>
        </w:tc>
      </w:tr>
      <w:tr w:rsidR="00317BBC" w:rsidRPr="001F7F3B" w:rsidTr="00FB1D11">
        <w:trPr>
          <w:trHeight w:val="261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13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财务管理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财务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14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安全</w:t>
            </w:r>
            <w:r>
              <w:rPr>
                <w:rFonts w:ascii="宋体" w:cs="宋体" w:hint="eastAsia"/>
                <w:sz w:val="21"/>
                <w:szCs w:val="21"/>
              </w:rPr>
              <w:t>管理科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安</w:t>
            </w:r>
            <w:r>
              <w:rPr>
                <w:rFonts w:ascii="宋体" w:cs="宋体" w:hint="eastAsia"/>
                <w:sz w:val="21"/>
                <w:szCs w:val="21"/>
              </w:rPr>
              <w:t>管科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15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企业管理科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企管科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16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专卖监督管理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 w:hint="eastAsia"/>
                <w:sz w:val="21"/>
                <w:szCs w:val="21"/>
              </w:rPr>
              <w:t>专卖</w:t>
            </w:r>
            <w:r>
              <w:rPr>
                <w:rFonts w:ascii="宋体" w:cs="宋体" w:hint="eastAsia"/>
                <w:sz w:val="21"/>
                <w:szCs w:val="21"/>
              </w:rPr>
              <w:t>科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 w:rsidRPr="009445C1">
              <w:rPr>
                <w:rFonts w:ascii="宋体" w:cs="宋体"/>
                <w:sz w:val="21"/>
                <w:szCs w:val="21"/>
              </w:rPr>
              <w:t>17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政策法规科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 w:rsidRPr="0070532D">
              <w:rPr>
                <w:rFonts w:hint="eastAsia"/>
                <w:bCs/>
                <w:sz w:val="21"/>
                <w:szCs w:val="21"/>
              </w:rPr>
              <w:t>法规科</w:t>
            </w:r>
          </w:p>
        </w:tc>
      </w:tr>
      <w:tr w:rsidR="00317BBC" w:rsidRPr="001F7F3B" w:rsidTr="00FB1D11">
        <w:trPr>
          <w:trHeight w:val="105"/>
        </w:trPr>
        <w:tc>
          <w:tcPr>
            <w:tcW w:w="637" w:type="dxa"/>
            <w:vAlign w:val="center"/>
          </w:tcPr>
          <w:p w:rsidR="00317BBC" w:rsidRPr="009445C1" w:rsidRDefault="00317BBC" w:rsidP="00FB1D11">
            <w:pPr>
              <w:pStyle w:val="Default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18</w:t>
            </w:r>
          </w:p>
        </w:tc>
        <w:tc>
          <w:tcPr>
            <w:tcW w:w="4394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派驻审计科</w:t>
            </w:r>
          </w:p>
        </w:tc>
        <w:tc>
          <w:tcPr>
            <w:tcW w:w="3686" w:type="dxa"/>
            <w:vAlign w:val="center"/>
          </w:tcPr>
          <w:p w:rsidR="00317BBC" w:rsidRPr="009445C1" w:rsidRDefault="00317BBC" w:rsidP="00FB1D11">
            <w:pPr>
              <w:pStyle w:val="Default"/>
              <w:jc w:val="both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审计科</w:t>
            </w:r>
          </w:p>
        </w:tc>
      </w:tr>
    </w:tbl>
    <w:p w:rsidR="00A80740" w:rsidRDefault="00A80740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</w:p>
    <w:p w:rsidR="00A80740" w:rsidRDefault="00A80740" w:rsidP="00A80740">
      <w:pPr>
        <w:spacing w:line="52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《南充烟草-标准化文档》构成体系分析</w:t>
      </w:r>
    </w:p>
    <w:p w:rsidR="00A80740" w:rsidRDefault="00A8074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   </w:t>
      </w:r>
    </w:p>
    <w:p w:rsidR="002462D0" w:rsidRDefault="002462D0" w:rsidP="002818FD">
      <w:pPr>
        <w:pStyle w:val="aa"/>
        <w:numPr>
          <w:ilvl w:val="0"/>
          <w:numId w:val="14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工作标准</w:t>
      </w:r>
    </w:p>
    <w:p w:rsidR="00A80740" w:rsidRPr="002462D0" w:rsidRDefault="00A80740" w:rsidP="002462D0">
      <w:pPr>
        <w:pStyle w:val="aa"/>
        <w:spacing w:line="520" w:lineRule="exact"/>
        <w:ind w:left="720" w:firstLineChars="0" w:firstLine="0"/>
        <w:rPr>
          <w:rFonts w:ascii="微软雅黑" w:eastAsia="微软雅黑" w:hAnsi="微软雅黑"/>
          <w:szCs w:val="21"/>
        </w:rPr>
      </w:pPr>
      <w:r w:rsidRPr="002462D0">
        <w:rPr>
          <w:rFonts w:ascii="微软雅黑" w:eastAsia="微软雅黑" w:hAnsi="微软雅黑" w:hint="eastAsia"/>
          <w:szCs w:val="21"/>
        </w:rPr>
        <w:t>标准</w:t>
      </w:r>
      <w:r w:rsidR="004C562C">
        <w:rPr>
          <w:rFonts w:ascii="微软雅黑" w:eastAsia="微软雅黑" w:hAnsi="微软雅黑" w:hint="eastAsia"/>
          <w:szCs w:val="21"/>
        </w:rPr>
        <w:t>主体</w:t>
      </w:r>
      <w:r w:rsidR="002462D0" w:rsidRPr="002462D0">
        <w:rPr>
          <w:rFonts w:ascii="微软雅黑" w:eastAsia="微软雅黑" w:hAnsi="微软雅黑" w:hint="eastAsia"/>
          <w:szCs w:val="21"/>
        </w:rPr>
        <w:t>（</w:t>
      </w:r>
      <w:r w:rsidR="004C562C">
        <w:rPr>
          <w:rFonts w:ascii="微软雅黑" w:eastAsia="微软雅黑" w:hAnsi="微软雅黑" w:hint="eastAsia"/>
          <w:szCs w:val="21"/>
        </w:rPr>
        <w:t>由多</w:t>
      </w:r>
      <w:r w:rsidR="002462D0" w:rsidRPr="002462D0">
        <w:rPr>
          <w:rFonts w:ascii="微软雅黑" w:eastAsia="微软雅黑" w:hAnsi="微软雅黑" w:hint="eastAsia"/>
          <w:szCs w:val="21"/>
        </w:rPr>
        <w:t>部分组成）+</w:t>
      </w:r>
      <w:r w:rsidR="004C562C">
        <w:rPr>
          <w:rFonts w:ascii="微软雅黑" w:eastAsia="微软雅黑" w:hAnsi="微软雅黑" w:hint="eastAsia"/>
          <w:szCs w:val="21"/>
        </w:rPr>
        <w:t>引用</w:t>
      </w:r>
      <w:r w:rsidR="002462D0" w:rsidRPr="002462D0">
        <w:rPr>
          <w:rFonts w:ascii="微软雅黑" w:eastAsia="微软雅黑" w:hAnsi="微软雅黑" w:hint="eastAsia"/>
          <w:szCs w:val="21"/>
        </w:rPr>
        <w:t>参考文件</w:t>
      </w:r>
    </w:p>
    <w:p w:rsidR="00A80740" w:rsidRDefault="00534668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53" style="position:absolute;left:0;text-align:left;margin-left:37.5pt;margin-top:4.25pt;width:219pt;height:179.75pt;z-index:251671040" coordorigin="2550,3605" coordsize="4380,3595">
            <v:rect id="_x0000_s1036" style="position:absolute;left:2550;top:3605;width:4380;height:1160" o:regroupid="1" fillcolor="#eaf1dd [662]">
              <v:textbox style="mso-next-textbox:#_x0000_s1036">
                <w:txbxContent>
                  <w:p w:rsidR="00B7547C" w:rsidRDefault="00B7547C"/>
                  <w:p w:rsidR="00B7547C" w:rsidRDefault="00B7547C">
                    <w:r>
                      <w:rPr>
                        <w:rFonts w:hint="eastAsia"/>
                      </w:rPr>
                      <w:t>第一部分</w:t>
                    </w:r>
                  </w:p>
                </w:txbxContent>
              </v:textbox>
            </v:rect>
            <v:rect id="_x0000_s1037" style="position:absolute;left:2550;top:4771;width:4380;height:1184" o:regroupid="1" fillcolor="#ddd8c2 [2894]">
              <v:textbox style="mso-next-textbox:#_x0000_s1037">
                <w:txbxContent>
                  <w:p w:rsidR="00B7547C" w:rsidRDefault="00B7547C"/>
                  <w:p w:rsidR="00B7547C" w:rsidRDefault="00B7547C">
                    <w:proofErr w:type="gramStart"/>
                    <w:r>
                      <w:rPr>
                        <w:rFonts w:hint="eastAsia"/>
                      </w:rPr>
                      <w:t>第</w:t>
                    </w:r>
                    <w:proofErr w:type="gramEnd"/>
                    <w:r>
                      <w:rPr>
                        <w:rFonts w:hint="eastAsia"/>
                      </w:rPr>
                      <w:t>。。。部分</w:t>
                    </w:r>
                  </w:p>
                </w:txbxContent>
              </v:textbox>
            </v:rect>
            <v:rect id="_x0000_s1038" style="position:absolute;left:2550;top:5978;width:4380;height:1222" o:regroupid="1" fillcolor="#c6d9f1 [671]">
              <v:textbox style="mso-next-textbox:#_x0000_s1038">
                <w:txbxContent>
                  <w:p w:rsidR="00B7547C" w:rsidRDefault="00B7547C"/>
                  <w:p w:rsidR="00B7547C" w:rsidRDefault="00B7547C"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部分</w:t>
                    </w:r>
                  </w:p>
                </w:txbxContent>
              </v:textbox>
            </v:rect>
          </v:group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43" style="position:absolute;left:0;text-align:left;margin-left:323.85pt;margin-top:4.25pt;width:134.25pt;height:67.75pt;z-index:251676672" coordorigin="8277,3085" coordsize="2685,1355">
            <v:rect id="_x0000_s1040" style="position:absolute;left:8907;top:3085;width:2055;height:1005" fillcolor="#e5dfec [663]"/>
            <v:rect id="_x0000_s1041" style="position:absolute;left:8607;top:3240;width:2055;height:1005" fillcolor="#e5dfec [663]"/>
            <v:rect id="_x0000_s1042" style="position:absolute;left:8277;top:3435;width:2055;height:1005" fillcolor="#e5dfec [663]">
              <v:textbox>
                <w:txbxContent>
                  <w:p w:rsidR="00B7547C" w:rsidRDefault="00B7547C"/>
                  <w:p w:rsidR="00B7547C" w:rsidRDefault="00B7547C" w:rsidP="002462D0">
                    <w:pPr>
                      <w:jc w:val="center"/>
                    </w:pPr>
                    <w:r>
                      <w:rPr>
                        <w:rFonts w:hint="eastAsia"/>
                      </w:rPr>
                      <w:t>引用参考文件</w:t>
                    </w:r>
                  </w:p>
                </w:txbxContent>
              </v:textbox>
            </v:rect>
          </v:group>
        </w:pict>
      </w:r>
    </w:p>
    <w:p w:rsidR="00A80740" w:rsidRDefault="00534668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87" type="#_x0000_t32" style="position:absolute;left:0;text-align:left;margin-left:260.25pt;margin-top:7.25pt;width:63.6pt;height:9.75pt;z-index:251697152" o:connectortype="straight"/>
        </w:pict>
      </w:r>
    </w:p>
    <w:p w:rsidR="00A80740" w:rsidRDefault="00A8074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A80740" w:rsidRDefault="00A8074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A80740" w:rsidRDefault="00A8074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2462D0" w:rsidRDefault="002462D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2462D0" w:rsidRDefault="002462D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2462D0" w:rsidRDefault="002462D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2462D0" w:rsidRDefault="002462D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2462D0" w:rsidRDefault="002462D0" w:rsidP="002818FD">
      <w:pPr>
        <w:pStyle w:val="aa"/>
        <w:numPr>
          <w:ilvl w:val="0"/>
          <w:numId w:val="14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管理标准</w:t>
      </w:r>
    </w:p>
    <w:p w:rsidR="002462D0" w:rsidRPr="002462D0" w:rsidRDefault="002462D0" w:rsidP="002462D0">
      <w:pPr>
        <w:pStyle w:val="aa"/>
        <w:spacing w:line="520" w:lineRule="exact"/>
        <w:ind w:left="720" w:firstLineChars="0" w:firstLine="0"/>
        <w:rPr>
          <w:rFonts w:ascii="微软雅黑" w:eastAsia="微软雅黑" w:hAnsi="微软雅黑"/>
          <w:szCs w:val="21"/>
        </w:rPr>
      </w:pPr>
      <w:r w:rsidRPr="002462D0">
        <w:rPr>
          <w:rFonts w:ascii="微软雅黑" w:eastAsia="微软雅黑" w:hAnsi="微软雅黑" w:hint="eastAsia"/>
          <w:szCs w:val="21"/>
        </w:rPr>
        <w:t>标准</w:t>
      </w:r>
      <w:r w:rsidR="004C562C">
        <w:rPr>
          <w:rFonts w:ascii="微软雅黑" w:eastAsia="微软雅黑" w:hAnsi="微软雅黑" w:hint="eastAsia"/>
          <w:szCs w:val="21"/>
        </w:rPr>
        <w:t>主体</w:t>
      </w:r>
      <w:r w:rsidRPr="002462D0">
        <w:rPr>
          <w:rFonts w:ascii="微软雅黑" w:eastAsia="微软雅黑" w:hAnsi="微软雅黑" w:hint="eastAsia"/>
          <w:szCs w:val="21"/>
        </w:rPr>
        <w:t>（</w:t>
      </w:r>
      <w:r w:rsidR="004C562C">
        <w:rPr>
          <w:rFonts w:ascii="微软雅黑" w:eastAsia="微软雅黑" w:hAnsi="微软雅黑" w:hint="eastAsia"/>
          <w:szCs w:val="21"/>
        </w:rPr>
        <w:t>由多个</w:t>
      </w:r>
      <w:r w:rsidRPr="002462D0">
        <w:rPr>
          <w:rFonts w:ascii="微软雅黑" w:eastAsia="微软雅黑" w:hAnsi="微软雅黑" w:hint="eastAsia"/>
          <w:szCs w:val="21"/>
        </w:rPr>
        <w:t>部分组成）+</w:t>
      </w:r>
      <w:r w:rsidR="004C562C">
        <w:rPr>
          <w:rFonts w:ascii="微软雅黑" w:eastAsia="微软雅黑" w:hAnsi="微软雅黑" w:hint="eastAsia"/>
          <w:szCs w:val="21"/>
        </w:rPr>
        <w:t>引用</w:t>
      </w:r>
      <w:r w:rsidRPr="002462D0">
        <w:rPr>
          <w:rFonts w:ascii="微软雅黑" w:eastAsia="微软雅黑" w:hAnsi="微软雅黑" w:hint="eastAsia"/>
          <w:szCs w:val="21"/>
        </w:rPr>
        <w:t>参考文件+流程附件+记录附件</w:t>
      </w:r>
    </w:p>
    <w:p w:rsidR="002462D0" w:rsidRPr="002462D0" w:rsidRDefault="00534668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58" style="position:absolute;left:0;text-align:left;margin-left:297.75pt;margin-top:7.75pt;width:134.25pt;height:67.75pt;z-index:251680768" coordorigin="8277,3085" coordsize="2685,1355">
            <v:rect id="_x0000_s1059" style="position:absolute;left:8907;top:3085;width:2055;height:1005" fillcolor="#e5dfec [663]"/>
            <v:rect id="_x0000_s1060" style="position:absolute;left:8607;top:3240;width:2055;height:1005" fillcolor="#e5dfec [663]"/>
            <v:rect id="_x0000_s1061" style="position:absolute;left:8277;top:3435;width:2055;height:1005" fillcolor="#e5dfec [663]">
              <v:textbox>
                <w:txbxContent>
                  <w:p w:rsidR="00B7547C" w:rsidRDefault="00B7547C" w:rsidP="002462D0"/>
                  <w:p w:rsidR="00B7547C" w:rsidRDefault="00B7547C" w:rsidP="002462D0">
                    <w:pPr>
                      <w:jc w:val="center"/>
                    </w:pPr>
                    <w:r>
                      <w:rPr>
                        <w:rFonts w:hint="eastAsia"/>
                      </w:rPr>
                      <w:t>引用参考文件</w:t>
                    </w:r>
                  </w:p>
                </w:txbxContent>
              </v:textbox>
            </v:rect>
          </v:group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54" style="position:absolute;left:0;text-align:left;margin-left:37.5pt;margin-top:8.25pt;width:219pt;height:179.75pt;z-index:251679744" coordorigin="2550,3605" coordsize="4380,3595">
            <v:rect id="_x0000_s1055" style="position:absolute;left:2550;top:3605;width:4380;height:1160" fillcolor="#eaf1dd [662]">
              <v:textbox style="mso-next-textbox:#_x0000_s1055">
                <w:txbxContent>
                  <w:p w:rsidR="00B7547C" w:rsidRDefault="00B7547C" w:rsidP="002462D0"/>
                  <w:p w:rsidR="00B7547C" w:rsidRDefault="00B7547C" w:rsidP="002462D0">
                    <w:r>
                      <w:rPr>
                        <w:rFonts w:hint="eastAsia"/>
                      </w:rPr>
                      <w:t>第一部分</w:t>
                    </w:r>
                  </w:p>
                </w:txbxContent>
              </v:textbox>
            </v:rect>
            <v:rect id="_x0000_s1056" style="position:absolute;left:2550;top:4771;width:4380;height:1184" fillcolor="#ddd8c2 [2894]">
              <v:textbox style="mso-next-textbox:#_x0000_s1056">
                <w:txbxContent>
                  <w:p w:rsidR="00B7547C" w:rsidRDefault="00B7547C" w:rsidP="002462D0"/>
                  <w:p w:rsidR="00B7547C" w:rsidRDefault="00B7547C" w:rsidP="002462D0">
                    <w:proofErr w:type="gramStart"/>
                    <w:r>
                      <w:rPr>
                        <w:rFonts w:hint="eastAsia"/>
                      </w:rPr>
                      <w:t>第</w:t>
                    </w:r>
                    <w:proofErr w:type="gramEnd"/>
                    <w:r>
                      <w:rPr>
                        <w:rFonts w:hint="eastAsia"/>
                      </w:rPr>
                      <w:t>。。。部分</w:t>
                    </w:r>
                  </w:p>
                </w:txbxContent>
              </v:textbox>
            </v:rect>
            <v:rect id="_x0000_s1057" style="position:absolute;left:2550;top:5978;width:4380;height:1222" fillcolor="#c6d9f1 [671]">
              <v:textbox style="mso-next-textbox:#_x0000_s1057">
                <w:txbxContent>
                  <w:p w:rsidR="00B7547C" w:rsidRDefault="00B7547C" w:rsidP="002462D0"/>
                  <w:p w:rsidR="00B7547C" w:rsidRDefault="00B7547C" w:rsidP="002462D0"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部分</w:t>
                    </w:r>
                  </w:p>
                </w:txbxContent>
              </v:textbox>
            </v:rect>
          </v:group>
        </w:pict>
      </w:r>
    </w:p>
    <w:p w:rsidR="00A80740" w:rsidRDefault="00534668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88" type="#_x0000_t32" style="position:absolute;left:0;text-align:left;margin-left:260.25pt;margin-top:10.75pt;width:37.5pt;height:14.25pt;flip:y;z-index:251698176" o:connectortype="straight"/>
        </w:pict>
      </w:r>
    </w:p>
    <w:p w:rsidR="00A80740" w:rsidRDefault="00A8074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A80740" w:rsidRDefault="00A80740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A80740" w:rsidRDefault="00534668" w:rsidP="00A80740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89" type="#_x0000_t32" style="position:absolute;left:0;text-align:left;margin-left:260.25pt;margin-top:4.25pt;width:32.1pt;height:43.25pt;z-index:251699200" o:connectortype="straight"/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44" style="position:absolute;left:0;text-align:left;margin-left:292.35pt;margin-top:4.25pt;width:134.25pt;height:67.75pt;z-index:251677696" coordorigin="8277,3085" coordsize="2685,1355">
            <v:rect id="_x0000_s1045" style="position:absolute;left:8907;top:3085;width:2055;height:1005" fillcolor="#daeef3 [664]"/>
            <v:rect id="_x0000_s1046" style="position:absolute;left:8607;top:3240;width:2055;height:1005" fillcolor="#daeef3 [664]"/>
            <v:rect id="_x0000_s1047" style="position:absolute;left:8277;top:3435;width:2055;height:1005" fillcolor="#daeef3 [664]">
              <v:textbox>
                <w:txbxContent>
                  <w:p w:rsidR="00B7547C" w:rsidRDefault="00B7547C" w:rsidP="00A80740"/>
                  <w:p w:rsidR="00B7547C" w:rsidRDefault="00B7547C" w:rsidP="00A80740">
                    <w:pPr>
                      <w:ind w:firstLineChars="250" w:firstLine="525"/>
                    </w:pPr>
                    <w:r>
                      <w:rPr>
                        <w:rFonts w:hint="eastAsia"/>
                      </w:rPr>
                      <w:t>流程附件</w:t>
                    </w:r>
                  </w:p>
                </w:txbxContent>
              </v:textbox>
            </v:rect>
          </v:group>
        </w:pict>
      </w:r>
    </w:p>
    <w:p w:rsidR="00A80740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90" type="#_x0000_t32" style="position:absolute;left:0;text-align:left;margin-left:256.5pt;margin-top:21.5pt;width:35.85pt;height:85.5pt;z-index:251700224" o:connectortype="straight"/>
        </w:pict>
      </w:r>
    </w:p>
    <w:p w:rsidR="00A80740" w:rsidRDefault="00A80740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A80740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48" style="position:absolute;left:0;text-align:left;margin-left:292.35pt;margin-top:8.1pt;width:134.25pt;height:67.75pt;z-index:251678720" coordorigin="8277,3085" coordsize="2685,1355">
            <v:rect id="_x0000_s1049" style="position:absolute;left:8907;top:3085;width:2055;height:1005" fillcolor="#f2dbdb [661]"/>
            <v:rect id="_x0000_s1050" style="position:absolute;left:8607;top:3240;width:2055;height:1005" fillcolor="#f2dbdb [661]"/>
            <v:rect id="_x0000_s1051" style="position:absolute;left:8277;top:3435;width:2055;height:1005" fillcolor="#f2dbdb [661]">
              <v:textbox>
                <w:txbxContent>
                  <w:p w:rsidR="00B7547C" w:rsidRDefault="00B7547C" w:rsidP="00A80740"/>
                  <w:p w:rsidR="00B7547C" w:rsidRDefault="00B7547C" w:rsidP="00A80740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>记录表格附件</w:t>
                    </w:r>
                  </w:p>
                </w:txbxContent>
              </v:textbox>
            </v:rect>
          </v:group>
        </w:pict>
      </w:r>
    </w:p>
    <w:p w:rsidR="002462D0" w:rsidRDefault="002462D0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2462D0" w:rsidRDefault="002462D0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</w:p>
    <w:p w:rsidR="002462D0" w:rsidRDefault="002462D0" w:rsidP="002818FD">
      <w:pPr>
        <w:pStyle w:val="aa"/>
        <w:numPr>
          <w:ilvl w:val="0"/>
          <w:numId w:val="14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技术标准</w:t>
      </w:r>
    </w:p>
    <w:p w:rsidR="002462D0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62" style="position:absolute;left:0;text-align:left;margin-left:33.75pt;margin-top:29pt;width:219pt;height:179.75pt;z-index:251681792" coordorigin="2550,3605" coordsize="4380,3595">
            <v:rect id="_x0000_s1063" style="position:absolute;left:2550;top:3605;width:4380;height:1160" fillcolor="#eaf1dd [662]">
              <v:textbox style="mso-next-textbox:#_x0000_s1063">
                <w:txbxContent>
                  <w:p w:rsidR="00B7547C" w:rsidRDefault="00B7547C" w:rsidP="002462D0"/>
                  <w:p w:rsidR="00B7547C" w:rsidRDefault="00B7547C" w:rsidP="002462D0">
                    <w:r>
                      <w:rPr>
                        <w:rFonts w:hint="eastAsia"/>
                      </w:rPr>
                      <w:t>第一部分</w:t>
                    </w:r>
                  </w:p>
                </w:txbxContent>
              </v:textbox>
            </v:rect>
            <v:rect id="_x0000_s1064" style="position:absolute;left:2550;top:4771;width:4380;height:1184" fillcolor="#ddd8c2 [2894]">
              <v:textbox style="mso-next-textbox:#_x0000_s1064">
                <w:txbxContent>
                  <w:p w:rsidR="00B7547C" w:rsidRDefault="00B7547C" w:rsidP="002462D0"/>
                  <w:p w:rsidR="00B7547C" w:rsidRDefault="00B7547C" w:rsidP="002462D0">
                    <w:proofErr w:type="gramStart"/>
                    <w:r>
                      <w:rPr>
                        <w:rFonts w:hint="eastAsia"/>
                      </w:rPr>
                      <w:t>第</w:t>
                    </w:r>
                    <w:proofErr w:type="gramEnd"/>
                    <w:r>
                      <w:rPr>
                        <w:rFonts w:hint="eastAsia"/>
                      </w:rPr>
                      <w:t>。。。部分</w:t>
                    </w:r>
                  </w:p>
                </w:txbxContent>
              </v:textbox>
            </v:rect>
            <v:rect id="_x0000_s1065" style="position:absolute;left:2550;top:5978;width:4380;height:1222" fillcolor="#c6d9f1 [671]">
              <v:textbox style="mso-next-textbox:#_x0000_s1065">
                <w:txbxContent>
                  <w:p w:rsidR="00B7547C" w:rsidRDefault="00B7547C" w:rsidP="002462D0"/>
                  <w:p w:rsidR="00B7547C" w:rsidRDefault="00B7547C" w:rsidP="002462D0"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部分</w:t>
                    </w:r>
                  </w:p>
                </w:txbxContent>
              </v:textbox>
            </v:rect>
          </v:group>
        </w:pict>
      </w:r>
      <w:r w:rsidR="004C562C" w:rsidRPr="004C562C">
        <w:rPr>
          <w:rFonts w:ascii="微软雅黑" w:eastAsia="微软雅黑" w:hAnsi="微软雅黑" w:hint="eastAsia"/>
          <w:szCs w:val="21"/>
        </w:rPr>
        <w:t>标准主体+引用参考文件+操作文件</w: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66" style="position:absolute;left:0;text-align:left;margin-left:4in;margin-top:23pt;width:134.25pt;height:67.75pt;z-index:251682816;mso-position-horizontal-relative:text;mso-position-vertical-relative:text" coordorigin="8277,3085" coordsize="2685,1355">
            <v:rect id="_x0000_s1067" style="position:absolute;left:8907;top:3085;width:2055;height:1005" fillcolor="#e5dfec [663]"/>
            <v:rect id="_x0000_s1068" style="position:absolute;left:8607;top:3240;width:2055;height:1005" fillcolor="#e5dfec [663]"/>
            <v:rect id="_x0000_s1069" style="position:absolute;left:8277;top:3435;width:2055;height:1005" fillcolor="#e5dfec [663]">
              <v:textbox>
                <w:txbxContent>
                  <w:p w:rsidR="00B7547C" w:rsidRDefault="00B7547C" w:rsidP="002462D0"/>
                  <w:p w:rsidR="00B7547C" w:rsidRDefault="00B7547C" w:rsidP="002462D0">
                    <w:pPr>
                      <w:ind w:firstLineChars="150" w:firstLine="315"/>
                    </w:pPr>
                    <w:r>
                      <w:rPr>
                        <w:rFonts w:hint="eastAsia"/>
                      </w:rPr>
                      <w:t>引用参考文件</w:t>
                    </w:r>
                  </w:p>
                </w:txbxContent>
              </v:textbox>
            </v:rect>
          </v:group>
        </w:pict>
      </w:r>
    </w:p>
    <w:p w:rsidR="002462D0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91" type="#_x0000_t32" style="position:absolute;left:0;text-align:left;margin-left:252.75pt;margin-top:21.55pt;width:35.25pt;height:12pt;flip:y;z-index:251701248" o:connectortype="straight"/>
        </w:pict>
      </w:r>
    </w:p>
    <w:p w:rsidR="002462D0" w:rsidRDefault="002462D0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B863AD" w:rsidRDefault="00B863AD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B863AD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group id="_x0000_s1070" style="position:absolute;left:0;text-align:left;margin-left:4in;margin-top:29.2pt;width:134.25pt;height:67.75pt;z-index:251683840" coordorigin="8277,3085" coordsize="2685,1355">
            <v:rect id="_x0000_s1071" style="position:absolute;left:8907;top:3085;width:2055;height:1005" fillcolor="#eaf1dd [662]"/>
            <v:rect id="_x0000_s1072" style="position:absolute;left:8607;top:3240;width:2055;height:1005" fillcolor="#eaf1dd [662]"/>
            <v:rect id="_x0000_s1073" style="position:absolute;left:8277;top:3435;width:2055;height:1005" fillcolor="#eaf1dd [662]">
              <v:textbox>
                <w:txbxContent>
                  <w:p w:rsidR="00B7547C" w:rsidRDefault="00B7547C" w:rsidP="002462D0"/>
                  <w:p w:rsidR="00B7547C" w:rsidRDefault="00B7547C" w:rsidP="002462D0">
                    <w:pPr>
                      <w:jc w:val="center"/>
                    </w:pPr>
                    <w:r>
                      <w:rPr>
                        <w:rFonts w:hint="eastAsia"/>
                      </w:rPr>
                      <w:t>设备操作文件等</w:t>
                    </w:r>
                  </w:p>
                </w:txbxContent>
              </v:textbox>
            </v:rect>
          </v:group>
        </w:pict>
      </w:r>
    </w:p>
    <w:p w:rsidR="00B863AD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92" type="#_x0000_t32" style="position:absolute;left:0;text-align:left;margin-left:252.75pt;margin-top:5.75pt;width:35.25pt;height:35.75pt;z-index:251702272" o:connectortype="straight"/>
        </w:pict>
      </w:r>
    </w:p>
    <w:p w:rsidR="00B863AD" w:rsidRDefault="00B863AD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AB185D" w:rsidRDefault="00AB185D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</w:p>
    <w:p w:rsidR="00AB185D" w:rsidRDefault="00AB185D" w:rsidP="00AB185D">
      <w:pPr>
        <w:spacing w:line="52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《南充烟草-标准化文档》功能需求分析</w:t>
      </w:r>
    </w:p>
    <w:p w:rsidR="00AB185D" w:rsidRDefault="00AB185D" w:rsidP="00AB185D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</w:p>
    <w:p w:rsidR="00AB185D" w:rsidRDefault="00AB5821" w:rsidP="002818FD">
      <w:pPr>
        <w:pStyle w:val="aa"/>
        <w:numPr>
          <w:ilvl w:val="0"/>
          <w:numId w:val="15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</w:t>
      </w:r>
      <w:r w:rsidR="00AB185D">
        <w:rPr>
          <w:rFonts w:ascii="微软雅黑" w:eastAsia="微软雅黑" w:hAnsi="微软雅黑" w:hint="eastAsia"/>
          <w:b/>
          <w:sz w:val="24"/>
          <w:szCs w:val="24"/>
        </w:rPr>
        <w:t>标准化</w:t>
      </w:r>
      <w:r>
        <w:rPr>
          <w:rFonts w:ascii="微软雅黑" w:eastAsia="微软雅黑" w:hAnsi="微软雅黑" w:hint="eastAsia"/>
          <w:b/>
          <w:sz w:val="24"/>
          <w:szCs w:val="24"/>
        </w:rPr>
        <w:t>文档</w:t>
      </w:r>
      <w:r w:rsidR="00AB185D">
        <w:rPr>
          <w:rFonts w:ascii="微软雅黑" w:eastAsia="微软雅黑" w:hAnsi="微软雅黑" w:hint="eastAsia"/>
          <w:b/>
          <w:sz w:val="24"/>
          <w:szCs w:val="24"/>
        </w:rPr>
        <w:t>规范</w:t>
      </w:r>
      <w:r>
        <w:rPr>
          <w:rFonts w:ascii="微软雅黑" w:eastAsia="微软雅黑" w:hAnsi="微软雅黑" w:hint="eastAsia"/>
          <w:b/>
          <w:sz w:val="24"/>
          <w:szCs w:val="24"/>
        </w:rPr>
        <w:t>》</w:t>
      </w:r>
      <w:r w:rsidR="003F0FCE">
        <w:rPr>
          <w:rFonts w:ascii="微软雅黑" w:eastAsia="微软雅黑" w:hAnsi="微软雅黑" w:hint="eastAsia"/>
          <w:b/>
          <w:sz w:val="24"/>
          <w:szCs w:val="24"/>
        </w:rPr>
        <w:t>主要功能</w:t>
      </w:r>
    </w:p>
    <w:p w:rsidR="00AB185D" w:rsidRPr="00AB185D" w:rsidRDefault="00534668" w:rsidP="00AB185D">
      <w:pPr>
        <w:spacing w:line="520" w:lineRule="exact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szCs w:val="21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78" type="#_x0000_t130" style="position:absolute;left:0;text-align:left;margin-left:164.25pt;margin-top:15.9pt;width:105pt;height:51.75pt;z-index:251687936" fillcolor="#ddd8c2 [2894]">
            <v:textbox>
              <w:txbxContent>
                <w:p w:rsidR="00B7547C" w:rsidRDefault="00B7547C" w:rsidP="00AB5821"/>
                <w:p w:rsidR="00B7547C" w:rsidRDefault="00B7547C" w:rsidP="00AB5821">
                  <w:r>
                    <w:rPr>
                      <w:rFonts w:hint="eastAsia"/>
                    </w:rPr>
                    <w:t>(2)</w:t>
                  </w:r>
                  <w:r>
                    <w:rPr>
                      <w:rFonts w:hint="eastAsia"/>
                    </w:rPr>
                    <w:t>标准建立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75" type="#_x0000_t130" style="position:absolute;left:0;text-align:left;margin-left:274.5pt;margin-top:15.9pt;width:105pt;height:51.75pt;z-index:251685888" fillcolor="#ddd8c2 [2894]">
            <v:textbox>
              <w:txbxContent>
                <w:p w:rsidR="00B7547C" w:rsidRDefault="00B7547C" w:rsidP="003F0FCE"/>
                <w:p w:rsidR="00B7547C" w:rsidRDefault="00B7547C" w:rsidP="003F0FCE">
                  <w:r>
                    <w:rPr>
                      <w:rFonts w:hint="eastAsia"/>
                    </w:rPr>
                    <w:t>(3)</w:t>
                  </w:r>
                  <w:r>
                    <w:rPr>
                      <w:rFonts w:hint="eastAsia"/>
                    </w:rPr>
                    <w:t>标准修订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76" type="#_x0000_t130" style="position:absolute;left:0;text-align:left;margin-left:381.75pt;margin-top:15.9pt;width:99.75pt;height:51.75pt;z-index:251686912" fillcolor="#ddd8c2 [2894]">
            <v:textbox>
              <w:txbxContent>
                <w:p w:rsidR="00B7547C" w:rsidRDefault="00B7547C" w:rsidP="003F0FCE"/>
                <w:p w:rsidR="00B7547C" w:rsidRDefault="00B7547C" w:rsidP="003F0FCE">
                  <w:r>
                    <w:rPr>
                      <w:rFonts w:hint="eastAsia"/>
                    </w:rPr>
                    <w:t>(4)</w:t>
                  </w:r>
                  <w:r>
                    <w:rPr>
                      <w:rFonts w:hint="eastAsia"/>
                    </w:rPr>
                    <w:t>标准查阅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74" type="#_x0000_t130" style="position:absolute;left:0;text-align:left;margin-left:30pt;margin-top:15.9pt;width:128.25pt;height:51.75pt;z-index:251684864" fillcolor="#ddd8c2 [2894]">
            <v:textbox>
              <w:txbxContent>
                <w:p w:rsidR="00B7547C" w:rsidRDefault="00B7547C" w:rsidP="00AB5821"/>
                <w:p w:rsidR="00B7547C" w:rsidRDefault="00B7547C" w:rsidP="002818FD">
                  <w:pPr>
                    <w:pStyle w:val="aa"/>
                    <w:numPr>
                      <w:ilvl w:val="0"/>
                      <w:numId w:val="16"/>
                    </w:numPr>
                    <w:ind w:firstLineChars="0"/>
                  </w:pPr>
                  <w:r>
                    <w:rPr>
                      <w:rFonts w:hint="eastAsia"/>
                    </w:rPr>
                    <w:t>标准初始化</w:t>
                  </w:r>
                </w:p>
              </w:txbxContent>
            </v:textbox>
          </v:shape>
        </w:pict>
      </w:r>
      <w:r w:rsidR="00AB185D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</w:p>
    <w:p w:rsidR="00A80740" w:rsidRDefault="003F0FCE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sz w:val="24"/>
          <w:szCs w:val="24"/>
        </w:rPr>
        <w:t>i</w:t>
      </w:r>
    </w:p>
    <w:p w:rsidR="003F0FCE" w:rsidRDefault="003F0FCE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F0FCE" w:rsidRDefault="003F0FCE" w:rsidP="003F0FCE">
      <w:pPr>
        <w:ind w:firstLine="465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实现方法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4A0"/>
      </w:tblPr>
      <w:tblGrid>
        <w:gridCol w:w="710"/>
        <w:gridCol w:w="1275"/>
        <w:gridCol w:w="2454"/>
        <w:gridCol w:w="2227"/>
        <w:gridCol w:w="3116"/>
      </w:tblGrid>
      <w:tr w:rsidR="00E437C8" w:rsidRPr="00AB5821" w:rsidTr="00507B24">
        <w:tc>
          <w:tcPr>
            <w:tcW w:w="710" w:type="dxa"/>
            <w:shd w:val="clear" w:color="auto" w:fill="C6D9F1" w:themeFill="text2" w:themeFillTint="33"/>
          </w:tcPr>
          <w:p w:rsidR="00E437C8" w:rsidRPr="00AB5821" w:rsidRDefault="00E437C8" w:rsidP="00E437C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2454" w:type="dxa"/>
            <w:shd w:val="clear" w:color="auto" w:fill="C6D9F1" w:themeFill="text2" w:themeFillTint="33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b/>
                <w:szCs w:val="21"/>
              </w:rPr>
              <w:t>功能说明</w:t>
            </w:r>
          </w:p>
        </w:tc>
        <w:tc>
          <w:tcPr>
            <w:tcW w:w="2227" w:type="dxa"/>
            <w:shd w:val="clear" w:color="auto" w:fill="C6D9F1" w:themeFill="text2" w:themeFillTint="33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b/>
                <w:szCs w:val="21"/>
              </w:rPr>
              <w:t>实现技术</w:t>
            </w:r>
          </w:p>
        </w:tc>
        <w:tc>
          <w:tcPr>
            <w:tcW w:w="3116" w:type="dxa"/>
            <w:shd w:val="clear" w:color="auto" w:fill="C6D9F1" w:themeFill="text2" w:themeFillTint="33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对应子系统</w:t>
            </w:r>
          </w:p>
        </w:tc>
      </w:tr>
      <w:tr w:rsidR="00E437C8" w:rsidRPr="00AB5821" w:rsidTr="00507B24">
        <w:tc>
          <w:tcPr>
            <w:tcW w:w="710" w:type="dxa"/>
            <w:shd w:val="clear" w:color="auto" w:fill="FFFFFF" w:themeFill="background1"/>
          </w:tcPr>
          <w:p w:rsidR="00E437C8" w:rsidRPr="00AB5821" w:rsidRDefault="00E437C8" w:rsidP="00E437C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标准初始化</w:t>
            </w:r>
          </w:p>
        </w:tc>
        <w:tc>
          <w:tcPr>
            <w:tcW w:w="2454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把现有的标准体系快速地录入系统中</w:t>
            </w:r>
          </w:p>
        </w:tc>
        <w:tc>
          <w:tcPr>
            <w:tcW w:w="2227" w:type="dxa"/>
            <w:shd w:val="clear" w:color="auto" w:fill="FFFFFF" w:themeFill="background1"/>
          </w:tcPr>
          <w:p w:rsidR="00E437C8" w:rsidRDefault="00E437C8" w:rsidP="003F0FC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业务实现</w:t>
            </w:r>
          </w:p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数据初始化</w:t>
            </w:r>
          </w:p>
        </w:tc>
        <w:tc>
          <w:tcPr>
            <w:tcW w:w="3116" w:type="dxa"/>
            <w:shd w:val="clear" w:color="auto" w:fill="FFFFFF" w:themeFill="background1"/>
          </w:tcPr>
          <w:p w:rsidR="00E437C8" w:rsidRDefault="00E437C8" w:rsidP="003F0FC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《文档管理子系统》</w:t>
            </w:r>
          </w:p>
        </w:tc>
      </w:tr>
      <w:tr w:rsidR="00E437C8" w:rsidRPr="00AB5821" w:rsidTr="00507B24">
        <w:tc>
          <w:tcPr>
            <w:tcW w:w="710" w:type="dxa"/>
            <w:shd w:val="clear" w:color="auto" w:fill="FFFFFF" w:themeFill="background1"/>
          </w:tcPr>
          <w:p w:rsidR="00E437C8" w:rsidRDefault="00E437C8" w:rsidP="00E437C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1275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szCs w:val="21"/>
              </w:rPr>
              <w:t>标准建立</w:t>
            </w:r>
          </w:p>
        </w:tc>
        <w:tc>
          <w:tcPr>
            <w:tcW w:w="2454" w:type="dxa"/>
            <w:shd w:val="clear" w:color="auto" w:fill="FFFFFF" w:themeFill="background1"/>
          </w:tcPr>
          <w:p w:rsidR="00E437C8" w:rsidRPr="00AB5821" w:rsidRDefault="00E437C8" w:rsidP="00E437C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szCs w:val="21"/>
              </w:rPr>
              <w:t>新标准的建立，</w:t>
            </w:r>
            <w:r w:rsidRPr="00AB5821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</w:p>
        </w:tc>
        <w:tc>
          <w:tcPr>
            <w:tcW w:w="2227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szCs w:val="21"/>
              </w:rPr>
              <w:t>office控件+工作流</w:t>
            </w:r>
          </w:p>
        </w:tc>
        <w:tc>
          <w:tcPr>
            <w:tcW w:w="3116" w:type="dxa"/>
            <w:shd w:val="clear" w:color="auto" w:fill="FFFFFF" w:themeFill="background1"/>
          </w:tcPr>
          <w:p w:rsidR="00E437C8" w:rsidRDefault="00E437C8" w:rsidP="00EB327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《文档管理子系统》</w:t>
            </w:r>
          </w:p>
        </w:tc>
      </w:tr>
      <w:tr w:rsidR="00E437C8" w:rsidRPr="00AB5821" w:rsidTr="00507B24">
        <w:tc>
          <w:tcPr>
            <w:tcW w:w="710" w:type="dxa"/>
            <w:shd w:val="clear" w:color="auto" w:fill="FFFFFF" w:themeFill="background1"/>
          </w:tcPr>
          <w:p w:rsidR="00E437C8" w:rsidRDefault="00E437C8" w:rsidP="00E437C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3</w:t>
            </w:r>
          </w:p>
        </w:tc>
        <w:tc>
          <w:tcPr>
            <w:tcW w:w="1275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szCs w:val="21"/>
              </w:rPr>
              <w:t>标准修订</w:t>
            </w:r>
          </w:p>
        </w:tc>
        <w:tc>
          <w:tcPr>
            <w:tcW w:w="2454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对已有标准进行修订</w:t>
            </w:r>
          </w:p>
        </w:tc>
        <w:tc>
          <w:tcPr>
            <w:tcW w:w="2227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szCs w:val="21"/>
              </w:rPr>
              <w:t>office控件+工作流</w:t>
            </w:r>
          </w:p>
        </w:tc>
        <w:tc>
          <w:tcPr>
            <w:tcW w:w="3116" w:type="dxa"/>
            <w:shd w:val="clear" w:color="auto" w:fill="FFFFFF" w:themeFill="background1"/>
          </w:tcPr>
          <w:p w:rsidR="00E437C8" w:rsidRDefault="00E437C8" w:rsidP="00EB327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《文档管理子系统》</w:t>
            </w:r>
          </w:p>
        </w:tc>
      </w:tr>
      <w:tr w:rsidR="00E437C8" w:rsidRPr="00AB5821" w:rsidTr="00507B24">
        <w:tc>
          <w:tcPr>
            <w:tcW w:w="710" w:type="dxa"/>
            <w:shd w:val="clear" w:color="auto" w:fill="FFFFFF" w:themeFill="background1"/>
          </w:tcPr>
          <w:p w:rsidR="00E437C8" w:rsidRDefault="00E437C8" w:rsidP="00E437C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4</w:t>
            </w:r>
          </w:p>
        </w:tc>
        <w:tc>
          <w:tcPr>
            <w:tcW w:w="1275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B5821">
              <w:rPr>
                <w:rFonts w:ascii="微软雅黑" w:eastAsia="微软雅黑" w:hAnsi="微软雅黑" w:hint="eastAsia"/>
                <w:szCs w:val="21"/>
              </w:rPr>
              <w:t>标准查阅</w:t>
            </w:r>
          </w:p>
        </w:tc>
        <w:tc>
          <w:tcPr>
            <w:tcW w:w="2454" w:type="dxa"/>
            <w:shd w:val="clear" w:color="auto" w:fill="FFFFFF" w:themeFill="background1"/>
          </w:tcPr>
          <w:p w:rsidR="00E437C8" w:rsidRPr="00AB5821" w:rsidRDefault="00E437C8" w:rsidP="00E437C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查阅人、岗位、部门所涉及的标准</w:t>
            </w:r>
          </w:p>
        </w:tc>
        <w:tc>
          <w:tcPr>
            <w:tcW w:w="2227" w:type="dxa"/>
            <w:shd w:val="clear" w:color="auto" w:fill="FFFFFF" w:themeFill="background1"/>
          </w:tcPr>
          <w:p w:rsidR="00E437C8" w:rsidRPr="00AB5821" w:rsidRDefault="00E437C8" w:rsidP="003F0FCE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116" w:type="dxa"/>
            <w:shd w:val="clear" w:color="auto" w:fill="FFFFFF" w:themeFill="background1"/>
          </w:tcPr>
          <w:p w:rsidR="00E437C8" w:rsidRDefault="00E437C8" w:rsidP="00E437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1.《文档管理子系统》</w:t>
            </w:r>
          </w:p>
          <w:p w:rsidR="00E437C8" w:rsidRPr="00E437C8" w:rsidRDefault="00E437C8" w:rsidP="00E437C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Pr="00E437C8">
              <w:rPr>
                <w:rFonts w:ascii="微软雅黑" w:eastAsia="微软雅黑" w:hAnsi="微软雅黑" w:hint="eastAsia"/>
                <w:szCs w:val="21"/>
              </w:rPr>
              <w:t>《业务与流程应用子系统</w:t>
            </w:r>
            <w:r>
              <w:rPr>
                <w:rFonts w:ascii="微软雅黑" w:eastAsia="微软雅黑" w:hAnsi="微软雅黑" w:hint="eastAsia"/>
                <w:szCs w:val="21"/>
              </w:rPr>
              <w:t>》</w:t>
            </w:r>
          </w:p>
        </w:tc>
      </w:tr>
    </w:tbl>
    <w:p w:rsidR="00AB5821" w:rsidRDefault="00AB5821" w:rsidP="003F0FCE">
      <w:pPr>
        <w:ind w:firstLine="465"/>
        <w:rPr>
          <w:rFonts w:ascii="微软雅黑" w:eastAsia="微软雅黑" w:hAnsi="微软雅黑"/>
          <w:b/>
          <w:sz w:val="24"/>
          <w:szCs w:val="24"/>
        </w:rPr>
      </w:pPr>
    </w:p>
    <w:p w:rsidR="00AB5821" w:rsidRDefault="00AB5821" w:rsidP="002818FD">
      <w:pPr>
        <w:pStyle w:val="aa"/>
        <w:numPr>
          <w:ilvl w:val="0"/>
          <w:numId w:val="15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</w:t>
      </w:r>
      <w:r w:rsidR="00E437C8">
        <w:rPr>
          <w:rFonts w:ascii="微软雅黑" w:eastAsia="微软雅黑" w:hAnsi="微软雅黑" w:hint="eastAsia"/>
          <w:b/>
          <w:sz w:val="24"/>
          <w:szCs w:val="24"/>
        </w:rPr>
        <w:t>文档管理子系统</w:t>
      </w:r>
      <w:r>
        <w:rPr>
          <w:rFonts w:ascii="微软雅黑" w:eastAsia="微软雅黑" w:hAnsi="微软雅黑" w:hint="eastAsia"/>
          <w:b/>
          <w:sz w:val="24"/>
          <w:szCs w:val="24"/>
        </w:rPr>
        <w:t>》</w:t>
      </w:r>
      <w:r w:rsidR="00E437C8">
        <w:rPr>
          <w:rFonts w:ascii="微软雅黑" w:eastAsia="微软雅黑" w:hAnsi="微软雅黑" w:hint="eastAsia"/>
          <w:b/>
          <w:sz w:val="24"/>
          <w:szCs w:val="24"/>
        </w:rPr>
        <w:t>数据架构</w:t>
      </w:r>
    </w:p>
    <w:p w:rsidR="00E437C8" w:rsidRDefault="00E437C8" w:rsidP="00E437C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E437C8" w:rsidRDefault="00534668" w:rsidP="00E437C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rect id="_x0000_s1084" style="position:absolute;left:0;text-align:left;margin-left:201.75pt;margin-top:16.3pt;width:58.5pt;height:23.25pt;z-index:251694080">
            <v:textbox>
              <w:txbxContent>
                <w:p w:rsidR="00B7547C" w:rsidRPr="00E437C8" w:rsidRDefault="00B7547C" w:rsidP="004C562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发布、生效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80" type="#_x0000_t22" style="position:absolute;left:0;text-align:left;margin-left:297.75pt;margin-top:-.2pt;width:121.5pt;height:88.5pt;z-index:251689984" fillcolor="#eaf1dd [662]">
            <v:textbox>
              <w:txbxContent>
                <w:p w:rsidR="00B7547C" w:rsidRDefault="00B7547C" w:rsidP="00E437C8">
                  <w:pPr>
                    <w:spacing w:line="480" w:lineRule="exact"/>
                    <w:jc w:val="center"/>
                  </w:pPr>
                  <w:r>
                    <w:rPr>
                      <w:rFonts w:hint="eastAsia"/>
                    </w:rPr>
                    <w:t>已生效标准</w:t>
                  </w:r>
                </w:p>
                <w:p w:rsidR="00B7547C" w:rsidRDefault="00B7547C" w:rsidP="00E437C8">
                  <w:pPr>
                    <w:spacing w:line="480" w:lineRule="exact"/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79" type="#_x0000_t22" style="position:absolute;left:0;text-align:left;margin-left:30pt;margin-top:-.2pt;width:121.5pt;height:88.5pt;z-index:251688960" fillcolor="#c6d9f1 [671]">
            <v:textbox>
              <w:txbxContent>
                <w:p w:rsidR="00B7547C" w:rsidRDefault="00B7547C" w:rsidP="004C562C">
                  <w:pPr>
                    <w:spacing w:line="480" w:lineRule="atLeast"/>
                    <w:jc w:val="center"/>
                  </w:pPr>
                  <w:r>
                    <w:rPr>
                      <w:rFonts w:hint="eastAsia"/>
                    </w:rPr>
                    <w:t>待修订标准</w:t>
                  </w:r>
                </w:p>
                <w:p w:rsidR="00B7547C" w:rsidRDefault="00B7547C" w:rsidP="00E437C8">
                  <w:pPr>
                    <w:spacing w:line="480" w:lineRule="atLeast"/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</w:p>
    <w:p w:rsidR="00E437C8" w:rsidRDefault="00534668" w:rsidP="00E437C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81" type="#_x0000_t32" style="position:absolute;left:0;text-align:left;margin-left:164.25pt;margin-top:.8pt;width:125.25pt;height:0;z-index:251691008" o:connectortype="straight">
            <v:stroke endarrow="block"/>
          </v:shape>
        </w:pict>
      </w:r>
    </w:p>
    <w:p w:rsidR="00E437C8" w:rsidRDefault="00534668" w:rsidP="00E437C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color w:val="FF0000"/>
          <w:szCs w:val="21"/>
        </w:rPr>
        <w:pict>
          <v:rect id="_x0000_s1083" style="position:absolute;left:0;text-align:left;margin-left:201.75pt;margin-top:1.8pt;width:58.5pt;height:23.25pt;z-index:251693056">
            <v:textbox>
              <w:txbxContent>
                <w:p w:rsidR="00B7547C" w:rsidRPr="00E437C8" w:rsidRDefault="00B7547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新建、</w:t>
                  </w:r>
                  <w:r w:rsidRPr="00E437C8">
                    <w:rPr>
                      <w:rFonts w:hint="eastAsia"/>
                      <w:sz w:val="18"/>
                      <w:szCs w:val="18"/>
                    </w:rPr>
                    <w:t>修订</w:t>
                  </w:r>
                </w:p>
              </w:txbxContent>
            </v:textbox>
          </v:rect>
        </w:pict>
      </w:r>
      <w:r w:rsidRPr="00534668">
        <w:rPr>
          <w:rFonts w:ascii="微软雅黑" w:eastAsia="微软雅黑" w:hAnsi="微软雅黑"/>
          <w:noProof/>
          <w:color w:val="FF0000"/>
          <w:szCs w:val="21"/>
        </w:rPr>
        <w:pict>
          <v:shape id="_x0000_s1082" type="#_x0000_t32" style="position:absolute;left:0;text-align:left;margin-left:164.25pt;margin-top:10.8pt;width:118.5pt;height:0;flip:x;z-index:251692032" o:connectortype="straight">
            <v:stroke endarrow="block"/>
          </v:shape>
        </w:pict>
      </w:r>
    </w:p>
    <w:p w:rsidR="00E437C8" w:rsidRDefault="00534668" w:rsidP="00E437C8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shape id="_x0000_s1086" type="#_x0000_t32" style="position:absolute;left:0;text-align:left;margin-left:363pt;margin-top:14.8pt;width:0;height:45pt;flip:y;z-index:251696128" o:connectortype="straight">
            <v:stroke endarrow="block"/>
          </v:shape>
        </w:pict>
      </w:r>
    </w:p>
    <w:p w:rsidR="00AB5821" w:rsidRPr="00AB5821" w:rsidRDefault="00AB5821" w:rsidP="00AB5821">
      <w:pPr>
        <w:rPr>
          <w:rFonts w:ascii="微软雅黑" w:eastAsia="微软雅黑" w:hAnsi="微软雅黑"/>
          <w:color w:val="FF0000"/>
          <w:szCs w:val="21"/>
        </w:rPr>
      </w:pPr>
    </w:p>
    <w:p w:rsidR="00AB5821" w:rsidRPr="00AB5821" w:rsidRDefault="00534668" w:rsidP="00AB5821">
      <w:pPr>
        <w:ind w:left="465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oval id="_x0000_s1085" style="position:absolute;left:0;text-align:left;margin-left:311.25pt;margin-top:2.6pt;width:108pt;height:66pt;z-index:251695104" fillcolor="#ddd8c2 [2894]">
            <v:textbox>
              <w:txbxContent>
                <w:p w:rsidR="00B7547C" w:rsidRDefault="00B7547C" w:rsidP="004C562C">
                  <w:pPr>
                    <w:jc w:val="center"/>
                  </w:pPr>
                </w:p>
                <w:p w:rsidR="00B7547C" w:rsidRDefault="00B7547C" w:rsidP="004C562C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</w:p>
              </w:txbxContent>
            </v:textbox>
          </v:oval>
        </w:pict>
      </w:r>
    </w:p>
    <w:p w:rsidR="003F0FCE" w:rsidRPr="003F0FCE" w:rsidRDefault="003F0FCE" w:rsidP="003F0FCE">
      <w:pPr>
        <w:ind w:firstLine="465"/>
        <w:rPr>
          <w:rFonts w:ascii="微软雅黑" w:eastAsia="微软雅黑" w:hAnsi="微软雅黑"/>
          <w:b/>
          <w:sz w:val="24"/>
          <w:szCs w:val="24"/>
        </w:rPr>
      </w:pPr>
    </w:p>
    <w:p w:rsidR="004C562C" w:rsidRDefault="004C562C" w:rsidP="002818FD">
      <w:pPr>
        <w:pStyle w:val="aa"/>
        <w:numPr>
          <w:ilvl w:val="0"/>
          <w:numId w:val="15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《标准化文档》实体关系</w:t>
      </w:r>
    </w:p>
    <w:p w:rsidR="0048217C" w:rsidRPr="00A9302B" w:rsidRDefault="0048217C" w:rsidP="002818FD">
      <w:pPr>
        <w:pStyle w:val="aa"/>
        <w:numPr>
          <w:ilvl w:val="1"/>
          <w:numId w:val="14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A9302B">
        <w:rPr>
          <w:rFonts w:ascii="微软雅黑" w:eastAsia="微软雅黑" w:hAnsi="微软雅黑" w:hint="eastAsia"/>
          <w:b/>
          <w:sz w:val="24"/>
          <w:szCs w:val="24"/>
        </w:rPr>
        <w:t>标准文档实体</w:t>
      </w:r>
    </w:p>
    <w:p w:rsidR="004C562C" w:rsidRDefault="004C562C" w:rsidP="002818FD">
      <w:pPr>
        <w:pStyle w:val="aa"/>
        <w:numPr>
          <w:ilvl w:val="0"/>
          <w:numId w:val="17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4C562C">
        <w:rPr>
          <w:rFonts w:ascii="微软雅黑" w:eastAsia="微软雅黑" w:hAnsi="微软雅黑" w:hint="eastAsia"/>
          <w:sz w:val="24"/>
          <w:szCs w:val="24"/>
        </w:rPr>
        <w:t xml:space="preserve"> 文档主体</w:t>
      </w:r>
    </w:p>
    <w:p w:rsidR="0048217C" w:rsidRDefault="0048217C" w:rsidP="002818FD">
      <w:pPr>
        <w:pStyle w:val="aa"/>
        <w:numPr>
          <w:ilvl w:val="0"/>
          <w:numId w:val="18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标准文档主体信息表</w:t>
      </w:r>
    </w:p>
    <w:p w:rsidR="0048217C" w:rsidRDefault="0048217C" w:rsidP="002818FD">
      <w:pPr>
        <w:pStyle w:val="aa"/>
        <w:numPr>
          <w:ilvl w:val="0"/>
          <w:numId w:val="18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48217C">
        <w:rPr>
          <w:rFonts w:ascii="微软雅黑" w:eastAsia="微软雅黑" w:hAnsi="微软雅黑" w:hint="eastAsia"/>
          <w:sz w:val="24"/>
          <w:szCs w:val="24"/>
        </w:rPr>
        <w:t>标准文档</w:t>
      </w:r>
      <w:r>
        <w:rPr>
          <w:rFonts w:ascii="微软雅黑" w:eastAsia="微软雅黑" w:hAnsi="微软雅黑" w:hint="eastAsia"/>
          <w:sz w:val="24"/>
          <w:szCs w:val="24"/>
        </w:rPr>
        <w:t>主体各</w:t>
      </w:r>
      <w:r w:rsidRPr="0048217C">
        <w:rPr>
          <w:rFonts w:ascii="微软雅黑" w:eastAsia="微软雅黑" w:hAnsi="微软雅黑" w:hint="eastAsia"/>
          <w:sz w:val="24"/>
          <w:szCs w:val="24"/>
        </w:rPr>
        <w:t>部分信息表</w:t>
      </w:r>
      <w:r w:rsidR="00EE0396">
        <w:rPr>
          <w:rFonts w:ascii="微软雅黑" w:eastAsia="微软雅黑" w:hAnsi="微软雅黑" w:hint="eastAsia"/>
          <w:sz w:val="24"/>
          <w:szCs w:val="24"/>
        </w:rPr>
        <w:t>（主要用于工作标准规范）</w:t>
      </w:r>
    </w:p>
    <w:p w:rsidR="004C562C" w:rsidRDefault="004C562C" w:rsidP="002818FD">
      <w:pPr>
        <w:pStyle w:val="aa"/>
        <w:numPr>
          <w:ilvl w:val="0"/>
          <w:numId w:val="17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4C562C">
        <w:rPr>
          <w:rFonts w:ascii="微软雅黑" w:eastAsia="微软雅黑" w:hAnsi="微软雅黑" w:hint="eastAsia"/>
          <w:sz w:val="24"/>
          <w:szCs w:val="24"/>
        </w:rPr>
        <w:t xml:space="preserve"> 文档附件</w:t>
      </w:r>
    </w:p>
    <w:p w:rsidR="0048217C" w:rsidRDefault="0048217C" w:rsidP="002818FD">
      <w:pPr>
        <w:pStyle w:val="aa"/>
        <w:numPr>
          <w:ilvl w:val="0"/>
          <w:numId w:val="19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标准附件信息表</w:t>
      </w:r>
    </w:p>
    <w:p w:rsidR="0048217C" w:rsidRPr="000D49ED" w:rsidRDefault="0048217C" w:rsidP="002818FD">
      <w:pPr>
        <w:pStyle w:val="aa"/>
        <w:numPr>
          <w:ilvl w:val="0"/>
          <w:numId w:val="17"/>
        </w:numPr>
        <w:spacing w:line="5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各实体间的关系</w:t>
      </w:r>
    </w:p>
    <w:p w:rsidR="0048217C" w:rsidRPr="000D49ED" w:rsidRDefault="00534668" w:rsidP="0048217C">
      <w:pPr>
        <w:pStyle w:val="aa"/>
        <w:spacing w:line="520" w:lineRule="exact"/>
        <w:ind w:left="720" w:firstLineChars="0" w:firstLine="0"/>
        <w:rPr>
          <w:rFonts w:ascii="微软雅黑" w:eastAsia="微软雅黑" w:hAnsi="微软雅黑"/>
          <w:i/>
          <w:sz w:val="24"/>
          <w:szCs w:val="24"/>
        </w:rPr>
      </w:pPr>
      <w:r w:rsidRPr="00534668">
        <w:rPr>
          <w:rFonts w:ascii="微软雅黑" w:eastAsia="微软雅黑" w:hAnsi="微软雅黑"/>
          <w:noProof/>
          <w:sz w:val="24"/>
          <w:szCs w:val="24"/>
        </w:rPr>
        <w:pict>
          <v:rect id="_x0000_s1116" style="position:absolute;left:0;text-align:left;margin-left:158.25pt;margin-top:2.75pt;width:99.75pt;height:51.5pt;z-index:251721728" fillcolor="#eeece1 [3214]">
            <v:textbox style="mso-next-textbox:#_x0000_s1116">
              <w:txbxContent>
                <w:p w:rsidR="00B7547C" w:rsidRDefault="00B7547C" w:rsidP="00EE0396"/>
                <w:p w:rsidR="00B7547C" w:rsidRDefault="00B7547C" w:rsidP="00EE0396">
                  <w:r>
                    <w:rPr>
                      <w:rFonts w:hint="eastAsia"/>
                    </w:rPr>
                    <w:t>版本信息表</w:t>
                  </w:r>
                </w:p>
              </w:txbxContent>
            </v:textbox>
          </v:rect>
        </w:pict>
      </w:r>
    </w:p>
    <w:p w:rsidR="004C562C" w:rsidRDefault="00534668" w:rsidP="004C562C">
      <w:pPr>
        <w:pStyle w:val="aa"/>
        <w:spacing w:line="520" w:lineRule="exact"/>
        <w:ind w:left="72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sz w:val="24"/>
          <w:szCs w:val="24"/>
        </w:rPr>
        <w:pict>
          <v:rect id="_x0000_s1094" style="position:absolute;left:0;text-align:left;margin-left:108.9pt;margin-top:12pt;width:99.75pt;height:60pt;z-index:251704320" fillcolor="#eeece1 [3214]">
            <v:textbox>
              <w:txbxContent>
                <w:p w:rsidR="00B7547C" w:rsidRDefault="00B7547C" w:rsidP="0048217C"/>
                <w:p w:rsidR="00B7547C" w:rsidRDefault="00B7547C" w:rsidP="0048217C">
                  <w:r>
                    <w:rPr>
                      <w:rFonts w:hint="eastAsia"/>
                    </w:rPr>
                    <w:t>文档各部件信息表</w:t>
                  </w:r>
                </w:p>
              </w:txbxContent>
            </v:textbox>
          </v:rect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03" type="#_x0000_t22" style="position:absolute;left:0;text-align:left;margin-left:103.5pt;margin-top:17.75pt;width:10.5pt;height:10.5pt;z-index:251709440"/>
        </w:pict>
      </w:r>
    </w:p>
    <w:p w:rsidR="00EE0396" w:rsidRDefault="00EE0396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EE0396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12" type="#_x0000_t32" style="position:absolute;left:0;text-align:left;margin-left:155.1pt;margin-top:14.8pt;width:118.65pt;height:31.8pt;flip:x y;z-index:251717632" o:connectortype="straight">
            <v:stroke endarrow="block"/>
          </v:shape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06" type="#_x0000_t32" style="position:absolute;left:0;text-align:left;margin-left:96.75pt;margin-top:14.8pt;width:58.35pt;height:36.8pt;flip:x;z-index:251712512" o:connectortype="straight">
            <v:stroke endarrow="block"/>
          </v:shape>
        </w:pict>
      </w:r>
      <w:r>
        <w:rPr>
          <w:rFonts w:ascii="微软雅黑" w:eastAsia="微软雅黑" w:hAnsi="微软雅黑"/>
          <w:b/>
          <w:noProof/>
          <w:sz w:val="24"/>
          <w:szCs w:val="24"/>
        </w:rPr>
        <w:pict>
          <v:rect id="_x0000_s1093" style="position:absolute;left:0;text-align:left;margin-left:50.85pt;margin-top:49.6pt;width:104.25pt;height:60pt;z-index:251703296" fillcolor="#c4bc96 [2414]">
            <v:textbox>
              <w:txbxContent>
                <w:p w:rsidR="00B7547C" w:rsidRDefault="00B7547C"/>
                <w:p w:rsidR="00B7547C" w:rsidRDefault="00B7547C" w:rsidP="0048217C">
                  <w:pPr>
                    <w:jc w:val="center"/>
                  </w:pPr>
                  <w:r>
                    <w:rPr>
                      <w:rFonts w:hint="eastAsia"/>
                    </w:rPr>
                    <w:t>文档主体信息表</w:t>
                  </w:r>
                </w:p>
              </w:txbxContent>
            </v:textbox>
          </v:rect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05" type="#_x0000_t22" style="position:absolute;left:0;text-align:left;margin-left:103.5pt;margin-top:142.35pt;width:10.5pt;height:10.5pt;z-index:251711488"/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04" type="#_x0000_t22" style="position:absolute;left:0;text-align:left;margin-left:221.25pt;margin-top:51.6pt;width:10.5pt;height:10.5pt;z-index:251710464"/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15" type="#_x0000_t32" style="position:absolute;left:0;text-align:left;margin-left:319.35pt;margin-top:79.35pt;width:53.4pt;height:.05pt;flip:x;z-index:251720704" o:connectortype="straight">
            <v:stroke endarrow="block"/>
          </v:shape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02" type="#_x0000_t22" style="position:absolute;left:0;text-align:left;margin-left:57pt;margin-top:54.6pt;width:10.5pt;height:10.5pt;z-index:251708416"/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rect id="_x0000_s1098" style="position:absolute;left:0;text-align:left;margin-left:215.1pt;margin-top:46.6pt;width:104.25pt;height:60pt;z-index:251706368" fillcolor="#daeef3 [664]">
            <v:textbox>
              <w:txbxContent>
                <w:p w:rsidR="00B7547C" w:rsidRDefault="00B7547C" w:rsidP="0048217C"/>
                <w:p w:rsidR="00B7547C" w:rsidRDefault="00B7547C" w:rsidP="0048217C">
                  <w:pPr>
                    <w:jc w:val="center"/>
                  </w:pPr>
                  <w:r>
                    <w:rPr>
                      <w:rFonts w:hint="eastAsia"/>
                    </w:rPr>
                    <w:t>文件存储信息表</w:t>
                  </w:r>
                </w:p>
              </w:txbxContent>
            </v:textbox>
          </v:rect>
        </w:pict>
      </w:r>
    </w:p>
    <w:p w:rsidR="00EE0396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101" type="#_x0000_t115" style="position:absolute;left:0;text-align:left;margin-left:372.75pt;margin-top:9.15pt;width:78.75pt;height:76pt;z-index:251707392" fillcolor="#b2a1c7 [1943]">
            <v:textbox>
              <w:txbxContent>
                <w:p w:rsidR="00B7547C" w:rsidRDefault="00B7547C"/>
                <w:p w:rsidR="00B7547C" w:rsidRDefault="00B7547C">
                  <w:r>
                    <w:rPr>
                      <w:rFonts w:hint="eastAsia"/>
                    </w:rPr>
                    <w:t>FTP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</w:p>
    <w:p w:rsidR="00EE0396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sz w:val="24"/>
          <w:szCs w:val="24"/>
        </w:rPr>
        <w:pict>
          <v:rect id="_x0000_s1118" style="position:absolute;left:0;text-align:left;margin-left:-6.75pt;margin-top:28.2pt;width:104.25pt;height:60pt;z-index:251723776" fillcolor="#c4bc96 [2414]">
            <v:textbox>
              <w:txbxContent>
                <w:p w:rsidR="00B7547C" w:rsidRDefault="00B7547C" w:rsidP="000D49ED"/>
                <w:p w:rsidR="00B7547C" w:rsidRDefault="00B7547C" w:rsidP="000D49ED">
                  <w:pPr>
                    <w:jc w:val="center"/>
                  </w:pPr>
                  <w:r>
                    <w:rPr>
                      <w:rFonts w:hint="eastAsia"/>
                    </w:rPr>
                    <w:t>版本信息表</w:t>
                  </w:r>
                </w:p>
              </w:txbxContent>
            </v:textbox>
          </v:rect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13" type="#_x0000_t32" style="position:absolute;left:0;text-align:left;margin-left:155.1pt;margin-top:16.95pt;width:60pt;height:0;flip:x;z-index:251718656" o:connectortype="straight">
            <v:stroke endarrow="block"/>
          </v:shape>
        </w:pict>
      </w:r>
    </w:p>
    <w:p w:rsidR="00EE0396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07" type="#_x0000_t32" style="position:absolute;left:0;text-align:left;margin-left:99pt;margin-top:17.25pt;width:65.25pt;height:27.25pt;flip:x y;z-index:251713536" o:connectortype="straight">
            <v:stroke endarrow="block"/>
          </v:shape>
        </w:pict>
      </w:r>
      <w:r w:rsidRPr="00534668">
        <w:rPr>
          <w:rFonts w:ascii="微软雅黑" w:eastAsia="微软雅黑" w:hAnsi="微软雅黑"/>
          <w:noProof/>
          <w:sz w:val="24"/>
          <w:szCs w:val="24"/>
        </w:rPr>
        <w:pict>
          <v:shape id="_x0000_s1114" type="#_x0000_t32" style="position:absolute;left:0;text-align:left;margin-left:159pt;margin-top:13pt;width:106.5pt;height:31.5pt;flip:x;z-index:251719680" o:connectortype="straight">
            <v:stroke endarrow="block"/>
          </v:shape>
        </w:pict>
      </w:r>
    </w:p>
    <w:p w:rsidR="00EE0396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534668">
        <w:rPr>
          <w:rFonts w:ascii="微软雅黑" w:eastAsia="微软雅黑" w:hAnsi="微软雅黑"/>
          <w:noProof/>
          <w:sz w:val="24"/>
          <w:szCs w:val="24"/>
        </w:rPr>
        <w:pict>
          <v:rect id="_x0000_s1095" style="position:absolute;left:0;text-align:left;margin-left:111pt;margin-top:13.3pt;width:105pt;height:60pt;z-index:251705344" fillcolor="#e5dfec [663]">
            <v:textbox>
              <w:txbxContent>
                <w:p w:rsidR="00B7547C" w:rsidRDefault="00B7547C" w:rsidP="0048217C"/>
                <w:p w:rsidR="00B7547C" w:rsidRDefault="00B7547C" w:rsidP="0048217C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文档附件信息表</w:t>
                  </w:r>
                </w:p>
              </w:txbxContent>
            </v:textbox>
          </v:rect>
        </w:pict>
      </w:r>
    </w:p>
    <w:p w:rsidR="000D49ED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rect id="_x0000_s1117" style="position:absolute;left:0;text-align:left;margin-left:164.25pt;margin-top:19pt;width:105pt;height:60pt;z-index:251722752" fillcolor="#e5dfec [663]">
            <v:textbox>
              <w:txbxContent>
                <w:p w:rsidR="00B7547C" w:rsidRDefault="00B7547C" w:rsidP="00EE0396"/>
                <w:p w:rsidR="00B7547C" w:rsidRDefault="00B7547C" w:rsidP="00EE0396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版本信息表</w:t>
                  </w:r>
                </w:p>
              </w:txbxContent>
            </v:textbox>
          </v:rect>
        </w:pict>
      </w:r>
    </w:p>
    <w:p w:rsidR="00EE0396" w:rsidRDefault="00EE0396" w:rsidP="00D47FEB">
      <w:pPr>
        <w:pStyle w:val="aa"/>
        <w:ind w:left="1077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1564AD" w:rsidRDefault="001564AD" w:rsidP="001564AD">
      <w:pPr>
        <w:rPr>
          <w:rFonts w:ascii="微软雅黑" w:eastAsia="微软雅黑" w:hAnsi="微软雅黑"/>
          <w:szCs w:val="21"/>
        </w:rPr>
      </w:pPr>
    </w:p>
    <w:p w:rsidR="00EE0396" w:rsidRPr="001564AD" w:rsidRDefault="00EE0396" w:rsidP="001564AD">
      <w:pPr>
        <w:ind w:firstLineChars="150" w:firstLine="315"/>
        <w:rPr>
          <w:rFonts w:ascii="微软雅黑" w:eastAsia="微软雅黑" w:hAnsi="微软雅黑"/>
          <w:szCs w:val="21"/>
        </w:rPr>
      </w:pPr>
      <w:r w:rsidRPr="001564AD">
        <w:rPr>
          <w:rFonts w:ascii="微软雅黑" w:eastAsia="微软雅黑" w:hAnsi="微软雅黑" w:hint="eastAsia"/>
          <w:szCs w:val="21"/>
        </w:rPr>
        <w:t>箭头：主表；箭尾：从表</w:t>
      </w:r>
    </w:p>
    <w:p w:rsidR="007A12D9" w:rsidRPr="001564AD" w:rsidRDefault="007A12D9" w:rsidP="001564AD">
      <w:pPr>
        <w:ind w:firstLineChars="150" w:firstLine="315"/>
        <w:rPr>
          <w:rFonts w:ascii="微软雅黑" w:eastAsia="微软雅黑" w:hAnsi="微软雅黑"/>
          <w:szCs w:val="21"/>
        </w:rPr>
      </w:pPr>
      <w:r w:rsidRPr="001564AD">
        <w:rPr>
          <w:rFonts w:ascii="微软雅黑" w:eastAsia="微软雅黑" w:hAnsi="微软雅黑" w:hint="eastAsia"/>
          <w:szCs w:val="21"/>
        </w:rPr>
        <w:t>说明：1个文档有多个部件组成，1个文档包含多个附件；</w:t>
      </w:r>
    </w:p>
    <w:p w:rsidR="007A12D9" w:rsidRPr="001564AD" w:rsidRDefault="007A12D9" w:rsidP="001564AD">
      <w:pPr>
        <w:ind w:firstLineChars="450" w:firstLine="945"/>
        <w:rPr>
          <w:rFonts w:ascii="微软雅黑" w:eastAsia="微软雅黑" w:hAnsi="微软雅黑"/>
          <w:szCs w:val="21"/>
        </w:rPr>
      </w:pPr>
      <w:r w:rsidRPr="001564AD">
        <w:rPr>
          <w:rFonts w:ascii="微软雅黑" w:eastAsia="微软雅黑" w:hAnsi="微软雅黑" w:hint="eastAsia"/>
          <w:szCs w:val="21"/>
        </w:rPr>
        <w:t>1个文档有多个版本，1个文档部件有多个版本，1个附件有多个版本</w:t>
      </w:r>
    </w:p>
    <w:p w:rsidR="007A12D9" w:rsidRDefault="007A12D9" w:rsidP="001564AD">
      <w:pPr>
        <w:pStyle w:val="aa"/>
        <w:ind w:firstLineChars="450" w:firstLine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1个</w:t>
      </w:r>
      <w:r w:rsidR="001564AD">
        <w:rPr>
          <w:rFonts w:ascii="微软雅黑" w:eastAsia="微软雅黑" w:hAnsi="微软雅黑" w:hint="eastAsia"/>
          <w:szCs w:val="21"/>
        </w:rPr>
        <w:t>版本的</w:t>
      </w:r>
      <w:r>
        <w:rPr>
          <w:rFonts w:ascii="微软雅黑" w:eastAsia="微软雅黑" w:hAnsi="微软雅黑" w:hint="eastAsia"/>
          <w:szCs w:val="21"/>
        </w:rPr>
        <w:t>文档、1个</w:t>
      </w:r>
      <w:r w:rsidR="001564AD">
        <w:rPr>
          <w:rFonts w:ascii="微软雅黑" w:eastAsia="微软雅黑" w:hAnsi="微软雅黑" w:hint="eastAsia"/>
          <w:szCs w:val="21"/>
        </w:rPr>
        <w:t>版本的</w:t>
      </w:r>
      <w:r>
        <w:rPr>
          <w:rFonts w:ascii="微软雅黑" w:eastAsia="微软雅黑" w:hAnsi="微软雅黑" w:hint="eastAsia"/>
          <w:szCs w:val="21"/>
        </w:rPr>
        <w:t>文档部件、1个</w:t>
      </w:r>
      <w:r w:rsidR="001564AD">
        <w:rPr>
          <w:rFonts w:ascii="微软雅黑" w:eastAsia="微软雅黑" w:hAnsi="微软雅黑" w:hint="eastAsia"/>
          <w:szCs w:val="21"/>
        </w:rPr>
        <w:t>版本的</w:t>
      </w:r>
      <w:r>
        <w:rPr>
          <w:rFonts w:ascii="微软雅黑" w:eastAsia="微软雅黑" w:hAnsi="微软雅黑" w:hint="eastAsia"/>
          <w:szCs w:val="21"/>
        </w:rPr>
        <w:t>文档附件有1个存储元文件</w:t>
      </w:r>
    </w:p>
    <w:p w:rsidR="007A12D9" w:rsidRPr="001564AD" w:rsidRDefault="007A12D9" w:rsidP="001564AD">
      <w:pPr>
        <w:ind w:firstLineChars="450" w:firstLine="945"/>
        <w:rPr>
          <w:rFonts w:ascii="微软雅黑" w:eastAsia="微软雅黑" w:hAnsi="微软雅黑"/>
          <w:szCs w:val="21"/>
        </w:rPr>
      </w:pPr>
      <w:r w:rsidRPr="001564AD">
        <w:rPr>
          <w:rFonts w:ascii="微软雅黑" w:eastAsia="微软雅黑" w:hAnsi="微软雅黑" w:hint="eastAsia"/>
          <w:szCs w:val="21"/>
        </w:rPr>
        <w:t>1个存储元文件有1个存储文件对应</w:t>
      </w:r>
    </w:p>
    <w:p w:rsidR="000D49ED" w:rsidRPr="000D49ED" w:rsidRDefault="000D49ED" w:rsidP="002818FD">
      <w:pPr>
        <w:pStyle w:val="aa"/>
        <w:numPr>
          <w:ilvl w:val="1"/>
          <w:numId w:val="14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D49ED">
        <w:rPr>
          <w:rFonts w:ascii="微软雅黑" w:eastAsia="微软雅黑" w:hAnsi="微软雅黑" w:hint="eastAsia"/>
          <w:b/>
          <w:sz w:val="24"/>
          <w:szCs w:val="24"/>
        </w:rPr>
        <w:lastRenderedPageBreak/>
        <w:t>文档</w:t>
      </w:r>
      <w:r>
        <w:rPr>
          <w:rFonts w:ascii="微软雅黑" w:eastAsia="微软雅黑" w:hAnsi="微软雅黑" w:hint="eastAsia"/>
          <w:b/>
          <w:sz w:val="24"/>
          <w:szCs w:val="24"/>
        </w:rPr>
        <w:t>实体</w:t>
      </w:r>
      <w:r w:rsidRPr="000D49ED">
        <w:rPr>
          <w:rFonts w:ascii="微软雅黑" w:eastAsia="微软雅黑" w:hAnsi="微软雅黑" w:hint="eastAsia"/>
          <w:b/>
          <w:sz w:val="24"/>
          <w:szCs w:val="24"/>
        </w:rPr>
        <w:t>与其他实体间的关系</w:t>
      </w:r>
    </w:p>
    <w:p w:rsidR="000D49ED" w:rsidRPr="000D49ED" w:rsidRDefault="00534668" w:rsidP="000D49ED">
      <w:pPr>
        <w:pStyle w:val="aa"/>
        <w:spacing w:line="520" w:lineRule="exact"/>
        <w:ind w:left="72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pict>
          <v:rect id="_x0000_s1122" style="position:absolute;left:0;text-align:left;margin-left:12.9pt;margin-top:5.2pt;width:213pt;height:289.5pt;z-index:251657215" fillcolor="#f2f2f2 [3052]"/>
        </w:pict>
      </w:r>
    </w:p>
    <w:p w:rsidR="000D49ED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rect id="_x0000_s1123" style="position:absolute;left:0;text-align:left;margin-left:294.15pt;margin-top:14.75pt;width:99.75pt;height:60pt;z-index:251727872" fillcolor="#eeece1 [3214]">
            <v:textbox>
              <w:txbxContent>
                <w:p w:rsidR="00B7547C" w:rsidRDefault="00B7547C" w:rsidP="007A12D9"/>
                <w:p w:rsidR="00B7547C" w:rsidRDefault="00B7547C" w:rsidP="007A12D9">
                  <w:pPr>
                    <w:jc w:val="center"/>
                  </w:pPr>
                  <w:r>
                    <w:rPr>
                      <w:rFonts w:hint="eastAsia"/>
                    </w:rPr>
                    <w:t>部门实体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Cs w:val="21"/>
        </w:rPr>
        <w:pict>
          <v:rect id="_x0000_s1120" style="position:absolute;left:0;text-align:left;margin-left:83.4pt;margin-top:4.25pt;width:99.75pt;height:60pt;z-index:251725824" fillcolor="#eeece1 [3214]">
            <v:textbox>
              <w:txbxContent>
                <w:p w:rsidR="00B7547C" w:rsidRDefault="00B7547C" w:rsidP="000D49ED"/>
                <w:p w:rsidR="00B7547C" w:rsidRDefault="00B7547C" w:rsidP="000D49ED">
                  <w:r>
                    <w:rPr>
                      <w:rFonts w:hint="eastAsia"/>
                    </w:rPr>
                    <w:t>文档各部分信息表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Cs w:val="21"/>
        </w:rPr>
        <w:pict>
          <v:rect id="_x0000_s1121" style="position:absolute;left:0;text-align:left;margin-left:85.5pt;margin-top:187.55pt;width:105pt;height:60pt;z-index:251726848" fillcolor="#e5dfec [663]">
            <v:textbox>
              <w:txbxContent>
                <w:p w:rsidR="00B7547C" w:rsidRDefault="00B7547C" w:rsidP="000D49ED"/>
                <w:p w:rsidR="00B7547C" w:rsidRDefault="00B7547C" w:rsidP="000D49ED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文档附件信息表</w:t>
                  </w:r>
                </w:p>
              </w:txbxContent>
            </v:textbox>
          </v:rect>
        </w:pict>
      </w:r>
    </w:p>
    <w:p w:rsidR="000D49ED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shape id="_x0000_s1130" type="#_x0000_t32" style="position:absolute;left:0;text-align:left;margin-left:225.9pt;margin-top:6.8pt;width:68.25pt;height:15pt;flip:y;z-index:251732992" o:connectortype="straight">
            <v:stroke endarrow="block"/>
          </v:shape>
        </w:pict>
      </w:r>
    </w:p>
    <w:p w:rsidR="000D49ED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shape id="_x0000_s1127" type="#_x0000_t32" style="position:absolute;left:0;text-align:left;margin-left:346.5pt;margin-top:12.35pt;width:2.25pt;height:96.75pt;flip:y;z-index:251731968" o:connectortype="straight">
            <v:stroke endarrow="block"/>
          </v:shape>
        </w:pict>
      </w:r>
      <w:r>
        <w:rPr>
          <w:rFonts w:ascii="微软雅黑" w:eastAsia="微软雅黑" w:hAnsi="微软雅黑"/>
          <w:noProof/>
          <w:szCs w:val="21"/>
        </w:rPr>
        <w:pict>
          <v:rect id="_x0000_s1119" style="position:absolute;left:0;text-align:left;margin-left:25.35pt;margin-top:28.4pt;width:104.25pt;height:60pt;z-index:251724800" fillcolor="#c4bc96 [2414]">
            <v:textbox>
              <w:txbxContent>
                <w:p w:rsidR="00B7547C" w:rsidRDefault="00B7547C" w:rsidP="000D49ED"/>
                <w:p w:rsidR="00B7547C" w:rsidRDefault="00B7547C" w:rsidP="000D49ED">
                  <w:pPr>
                    <w:jc w:val="center"/>
                  </w:pPr>
                  <w:r>
                    <w:rPr>
                      <w:rFonts w:hint="eastAsia"/>
                    </w:rPr>
                    <w:t>文档主体信息表</w:t>
                  </w:r>
                </w:p>
              </w:txbxContent>
            </v:textbox>
          </v:rect>
        </w:pict>
      </w:r>
    </w:p>
    <w:p w:rsidR="000D49ED" w:rsidRDefault="000D49ED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</w:p>
    <w:p w:rsidR="000D49ED" w:rsidRDefault="000D49ED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</w:p>
    <w:p w:rsidR="000D49ED" w:rsidRPr="000D49ED" w:rsidRDefault="00534668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rect id="_x0000_s1124" style="position:absolute;left:0;text-align:left;margin-left:296.4pt;margin-top:15.5pt;width:99.75pt;height:60pt;z-index:251728896" fillcolor="#eeece1 [3214]">
            <v:textbox>
              <w:txbxContent>
                <w:p w:rsidR="00B7547C" w:rsidRDefault="00B7547C" w:rsidP="007A12D9"/>
                <w:p w:rsidR="00B7547C" w:rsidRDefault="00B7547C" w:rsidP="007A12D9">
                  <w:pPr>
                    <w:jc w:val="center"/>
                  </w:pPr>
                  <w:r>
                    <w:rPr>
                      <w:rFonts w:hint="eastAsia"/>
                    </w:rPr>
                    <w:t>岗位实体</w:t>
                  </w:r>
                </w:p>
              </w:txbxContent>
            </v:textbox>
          </v:rect>
        </w:pict>
      </w:r>
    </w:p>
    <w:p w:rsidR="00EE0396" w:rsidRPr="00EE0396" w:rsidRDefault="00534668" w:rsidP="00EE039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shape id="_x0000_s1131" type="#_x0000_t32" style="position:absolute;left:0;text-align:left;margin-left:228.15pt;margin-top:16.55pt;width:68.25pt;height:15pt;flip:y;z-index:251734016" o:connectortype="straight">
            <v:stroke endarrow="block"/>
          </v:shape>
        </w:pict>
      </w:r>
    </w:p>
    <w:p w:rsidR="00EE0396" w:rsidRDefault="00EE0396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</w:p>
    <w:p w:rsidR="00EE0396" w:rsidRPr="00EE0396" w:rsidRDefault="00EE0396" w:rsidP="00EE0396">
      <w:pPr>
        <w:rPr>
          <w:rFonts w:ascii="微软雅黑" w:eastAsia="微软雅黑" w:hAnsi="微软雅黑"/>
          <w:szCs w:val="21"/>
        </w:rPr>
      </w:pPr>
    </w:p>
    <w:p w:rsidR="003F0FCE" w:rsidRPr="001564AD" w:rsidRDefault="001564AD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 w:rsidRPr="001564AD">
        <w:rPr>
          <w:rFonts w:ascii="微软雅黑" w:eastAsia="微软雅黑" w:hAnsi="微软雅黑" w:hint="eastAsia"/>
          <w:szCs w:val="21"/>
        </w:rPr>
        <w:t>说明：1</w:t>
      </w:r>
      <w:r>
        <w:rPr>
          <w:rFonts w:ascii="微软雅黑" w:eastAsia="微软雅黑" w:hAnsi="微软雅黑" w:hint="eastAsia"/>
          <w:szCs w:val="21"/>
        </w:rPr>
        <w:t>个</w:t>
      </w:r>
      <w:r w:rsidRPr="001564AD">
        <w:rPr>
          <w:rFonts w:ascii="微软雅黑" w:eastAsia="微软雅黑" w:hAnsi="微软雅黑" w:hint="eastAsia"/>
          <w:szCs w:val="21"/>
        </w:rPr>
        <w:t>部门有多个文档实体，1个文档实体对应多个部门</w:t>
      </w:r>
    </w:p>
    <w:p w:rsidR="001564AD" w:rsidRPr="001564AD" w:rsidRDefault="001564AD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 w:rsidRPr="001564AD">
        <w:rPr>
          <w:rFonts w:ascii="微软雅黑" w:eastAsia="微软雅黑" w:hAnsi="微软雅黑" w:hint="eastAsia"/>
          <w:szCs w:val="21"/>
        </w:rPr>
        <w:t xml:space="preserve">      1个岗位有多个文档实体，1个文档实体对应多个岗位</w:t>
      </w:r>
    </w:p>
    <w:p w:rsidR="001564AD" w:rsidRDefault="001564AD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  <w:r w:rsidRPr="001564AD">
        <w:rPr>
          <w:rFonts w:ascii="微软雅黑" w:eastAsia="微软雅黑" w:hAnsi="微软雅黑" w:hint="eastAsia"/>
          <w:szCs w:val="21"/>
        </w:rPr>
        <w:t xml:space="preserve">      1个部门有多个岗位、1岗位属于多个部门</w:t>
      </w:r>
    </w:p>
    <w:p w:rsidR="00507B24" w:rsidRDefault="00507B24" w:rsidP="00D47FEB">
      <w:pPr>
        <w:pStyle w:val="aa"/>
        <w:ind w:left="1077" w:firstLineChars="0" w:firstLine="0"/>
        <w:rPr>
          <w:rFonts w:ascii="微软雅黑" w:eastAsia="微软雅黑" w:hAnsi="微软雅黑"/>
          <w:szCs w:val="21"/>
        </w:rPr>
      </w:pPr>
    </w:p>
    <w:p w:rsidR="00C16EBC" w:rsidRDefault="00C16EBC" w:rsidP="002818FD">
      <w:pPr>
        <w:pStyle w:val="aa"/>
        <w:numPr>
          <w:ilvl w:val="0"/>
          <w:numId w:val="15"/>
        </w:numPr>
        <w:spacing w:line="52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bookmarkStart w:id="2" w:name="_Toc339910517"/>
      <w:r w:rsidRPr="00C16EBC">
        <w:rPr>
          <w:rFonts w:ascii="微软雅黑" w:eastAsia="微软雅黑" w:hAnsi="微软雅黑" w:hint="eastAsia"/>
          <w:b/>
          <w:sz w:val="24"/>
          <w:szCs w:val="24"/>
        </w:rPr>
        <w:t>数据库设计</w:t>
      </w:r>
      <w:bookmarkEnd w:id="2"/>
    </w:p>
    <w:p w:rsidR="00C16EBC" w:rsidRPr="00C16EBC" w:rsidRDefault="00C16EBC" w:rsidP="002818FD">
      <w:pPr>
        <w:pStyle w:val="aa"/>
        <w:numPr>
          <w:ilvl w:val="1"/>
          <w:numId w:val="21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C16EBC">
        <w:rPr>
          <w:rFonts w:ascii="微软雅黑" w:eastAsia="微软雅黑" w:hAnsi="微软雅黑" w:hint="eastAsia"/>
          <w:b/>
          <w:szCs w:val="21"/>
        </w:rPr>
        <w:t>数据规划化说明</w:t>
      </w:r>
    </w:p>
    <w:p w:rsidR="00C16EBC" w:rsidRPr="00C16EBC" w:rsidRDefault="00C16EBC" w:rsidP="00C16EBC">
      <w:pPr>
        <w:ind w:left="744"/>
        <w:rPr>
          <w:rFonts w:ascii="微软雅黑" w:eastAsia="微软雅黑" w:hAnsi="微软雅黑"/>
        </w:rPr>
      </w:pPr>
      <w:r w:rsidRPr="00C16EBC">
        <w:rPr>
          <w:rFonts w:ascii="微软雅黑" w:eastAsia="微软雅黑" w:hAnsi="微软雅黑" w:hint="eastAsia"/>
        </w:rPr>
        <w:t>整</w:t>
      </w:r>
      <w:r>
        <w:rPr>
          <w:rFonts w:ascii="微软雅黑" w:eastAsia="微软雅黑" w:hAnsi="微软雅黑" w:hint="eastAsia"/>
        </w:rPr>
        <w:t xml:space="preserve">  </w:t>
      </w:r>
      <w:r w:rsidRPr="00C16EBC">
        <w:rPr>
          <w:rFonts w:ascii="微软雅黑" w:eastAsia="微软雅黑" w:hAnsi="微软雅黑" w:hint="eastAsia"/>
        </w:rPr>
        <w:t>数：最好不用0作为标志；默认</w:t>
      </w:r>
      <w:proofErr w:type="gramStart"/>
      <w:r w:rsidRPr="00C16EBC">
        <w:rPr>
          <w:rFonts w:ascii="微软雅黑" w:eastAsia="微软雅黑" w:hAnsi="微软雅黑" w:hint="eastAsia"/>
        </w:rPr>
        <w:t>值必须</w:t>
      </w:r>
      <w:proofErr w:type="gramEnd"/>
      <w:r w:rsidRPr="00C16EBC">
        <w:rPr>
          <w:rFonts w:ascii="微软雅黑" w:eastAsia="微软雅黑" w:hAnsi="微软雅黑" w:hint="eastAsia"/>
        </w:rPr>
        <w:t>是允许的标志值之一。</w:t>
      </w:r>
    </w:p>
    <w:p w:rsidR="00C16EBC" w:rsidRPr="00C16EBC" w:rsidRDefault="00C16EBC" w:rsidP="00C16EBC">
      <w:pPr>
        <w:ind w:left="744"/>
        <w:rPr>
          <w:rFonts w:ascii="微软雅黑" w:eastAsia="微软雅黑" w:hAnsi="微软雅黑"/>
        </w:rPr>
      </w:pPr>
      <w:r w:rsidRPr="00C16EBC">
        <w:rPr>
          <w:rFonts w:ascii="微软雅黑" w:eastAsia="微软雅黑" w:hAnsi="微软雅黑" w:hint="eastAsia"/>
        </w:rPr>
        <w:t>字符串：所有字段都不能为NULL</w:t>
      </w:r>
    </w:p>
    <w:p w:rsidR="00C16EBC" w:rsidRDefault="00C16EBC" w:rsidP="002818FD">
      <w:pPr>
        <w:pStyle w:val="3"/>
        <w:numPr>
          <w:ilvl w:val="1"/>
          <w:numId w:val="21"/>
        </w:numPr>
        <w:rPr>
          <w:lang w:eastAsia="zh-CN"/>
        </w:rPr>
      </w:pPr>
      <w:bookmarkStart w:id="3" w:name="_Toc339910519"/>
      <w:r>
        <w:rPr>
          <w:rFonts w:hint="eastAsia"/>
          <w:lang w:eastAsia="zh-CN"/>
        </w:rPr>
        <w:t>系统数据库表类别规范</w:t>
      </w:r>
    </w:p>
    <w:tbl>
      <w:tblPr>
        <w:tblW w:w="0" w:type="auto"/>
        <w:tblInd w:w="817" w:type="dxa"/>
        <w:shd w:val="clear" w:color="auto" w:fill="C6D9F1" w:themeFill="text2" w:themeFillTint="33"/>
        <w:tblLook w:val="04A0"/>
      </w:tblPr>
      <w:tblGrid>
        <w:gridCol w:w="878"/>
        <w:gridCol w:w="1957"/>
        <w:gridCol w:w="1868"/>
        <w:gridCol w:w="3002"/>
      </w:tblGrid>
      <w:tr w:rsidR="00C16EBC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 w:rsidRPr="00C16EBC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 w:rsidRPr="00C16EBC">
              <w:rPr>
                <w:rFonts w:ascii="微软雅黑" w:eastAsia="微软雅黑" w:hAnsi="微软雅黑" w:hint="eastAsia"/>
              </w:rPr>
              <w:t>类别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 w:rsidRPr="00C16EBC">
              <w:rPr>
                <w:rFonts w:ascii="微软雅黑" w:eastAsia="微软雅黑" w:hAnsi="微软雅黑" w:hint="eastAsia"/>
              </w:rPr>
              <w:t>命名规范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16EBC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6EBC" w:rsidRPr="00C16EBC" w:rsidRDefault="00C16EB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6EBC" w:rsidRPr="00C16EBC" w:rsidRDefault="005101EE" w:rsidP="005101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系统类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6EBC" w:rsidRPr="00C16EBC" w:rsidRDefault="005101EE" w:rsidP="005101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</w:t>
            </w:r>
            <w:r w:rsidR="002F4879">
              <w:rPr>
                <w:rFonts w:ascii="微软雅黑" w:eastAsia="微软雅黑" w:hAnsi="微软雅黑" w:hint="eastAsia"/>
              </w:rPr>
              <w:t>tem</w:t>
            </w:r>
            <w:r w:rsidR="00C16EBC"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C16EB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系统用户、</w:t>
            </w:r>
            <w:r w:rsidR="005101EE">
              <w:rPr>
                <w:rFonts w:ascii="微软雅黑" w:eastAsia="微软雅黑" w:hAnsi="微软雅黑" w:hint="eastAsia"/>
              </w:rPr>
              <w:t>角色、权限、系统</w:t>
            </w:r>
            <w:r w:rsidR="005101EE">
              <w:rPr>
                <w:rFonts w:ascii="微软雅黑" w:eastAsia="微软雅黑" w:hAnsi="微软雅黑" w:hint="eastAsia"/>
              </w:rPr>
              <w:lastRenderedPageBreak/>
              <w:t>资源（菜单）、数据字典（数据表及其元数据）</w:t>
            </w:r>
          </w:p>
          <w:p w:rsidR="00C16EBC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定时任务、事项流水号</w:t>
            </w:r>
          </w:p>
          <w:p w:rsidR="005101EE" w:rsidRPr="005101EE" w:rsidRDefault="005101EE" w:rsidP="00C16EBC">
            <w:pPr>
              <w:rPr>
                <w:rFonts w:ascii="微软雅黑" w:eastAsia="微软雅黑" w:hAnsi="微软雅黑"/>
              </w:rPr>
            </w:pPr>
          </w:p>
        </w:tc>
      </w:tr>
      <w:tr w:rsidR="005101EE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企业数据基础类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Base_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5101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职工信息、机构信息、岗位信息、代码字典</w:t>
            </w:r>
          </w:p>
        </w:tc>
      </w:tr>
      <w:tr w:rsidR="005101EE" w:rsidRPr="00C16EBC" w:rsidTr="0037580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标准化文档类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5101EE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Std_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1EE" w:rsidRDefault="0037580C" w:rsidP="00C16EB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标准化文档类</w:t>
            </w:r>
          </w:p>
        </w:tc>
      </w:tr>
    </w:tbl>
    <w:p w:rsidR="00C16EBC" w:rsidRDefault="00C16EBC" w:rsidP="00C16EBC"/>
    <w:p w:rsidR="005101EE" w:rsidRPr="00C16EBC" w:rsidRDefault="005101EE" w:rsidP="00C16EBC"/>
    <w:p w:rsidR="005101EE" w:rsidRDefault="00C16EBC" w:rsidP="002818FD">
      <w:pPr>
        <w:pStyle w:val="3"/>
        <w:numPr>
          <w:ilvl w:val="1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系统</w:t>
      </w:r>
      <w:r w:rsidR="005101EE">
        <w:rPr>
          <w:rFonts w:hint="eastAsia"/>
          <w:lang w:eastAsia="zh-CN"/>
        </w:rPr>
        <w:t>类</w:t>
      </w:r>
      <w:r w:rsidR="005B2A1B">
        <w:rPr>
          <w:rFonts w:hint="eastAsia"/>
          <w:lang w:eastAsia="zh-CN"/>
        </w:rPr>
        <w:t>（</w:t>
      </w:r>
      <w:r w:rsidR="005B2A1B">
        <w:rPr>
          <w:rFonts w:hint="eastAsia"/>
          <w:lang w:eastAsia="zh-CN"/>
        </w:rPr>
        <w:t>Sys</w:t>
      </w:r>
      <w:r w:rsidR="002F4879">
        <w:rPr>
          <w:rFonts w:hint="eastAsia"/>
          <w:lang w:eastAsia="zh-CN"/>
        </w:rPr>
        <w:t>tem</w:t>
      </w:r>
      <w:r w:rsidR="005B2A1B">
        <w:rPr>
          <w:rFonts w:hint="eastAsia"/>
          <w:lang w:eastAsia="zh-CN"/>
        </w:rPr>
        <w:t>_</w:t>
      </w:r>
      <w:r w:rsidR="005B2A1B">
        <w:rPr>
          <w:rFonts w:hint="eastAsia"/>
          <w:lang w:eastAsia="zh-CN"/>
        </w:rPr>
        <w:t>）</w:t>
      </w:r>
    </w:p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流水号生成表</w:t>
      </w:r>
      <w:r>
        <w:rPr>
          <w:rFonts w:hint="eastAsia"/>
          <w:lang w:eastAsia="zh-CN"/>
        </w:rPr>
        <w:t>[</w:t>
      </w:r>
      <w:proofErr w:type="spellStart"/>
      <w:r>
        <w:rPr>
          <w:rFonts w:hint="eastAsia"/>
          <w:lang w:eastAsia="zh-CN"/>
        </w:rPr>
        <w:t>Sys</w:t>
      </w:r>
      <w:r w:rsidR="002F4879">
        <w:rPr>
          <w:rFonts w:hint="eastAsia"/>
          <w:lang w:eastAsia="zh-CN"/>
        </w:rPr>
        <w:t>tem</w:t>
      </w:r>
      <w:r>
        <w:rPr>
          <w:rFonts w:hint="eastAsia"/>
          <w:lang w:eastAsia="zh-CN"/>
        </w:rPr>
        <w:t>_</w:t>
      </w:r>
      <w:r w:rsidR="00EB3274">
        <w:rPr>
          <w:rFonts w:hint="eastAsia"/>
          <w:lang w:eastAsia="zh-CN"/>
        </w:rPr>
        <w:t>Serial</w:t>
      </w:r>
      <w:r>
        <w:rPr>
          <w:rFonts w:hint="eastAsia"/>
          <w:lang w:eastAsia="zh-CN"/>
        </w:rPr>
        <w:t>Number</w:t>
      </w:r>
      <w:proofErr w:type="spellEnd"/>
      <w:r>
        <w:rPr>
          <w:rFonts w:hint="eastAsia"/>
          <w:lang w:eastAsia="zh-CN"/>
        </w:rPr>
        <w:t>]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3544"/>
        <w:gridCol w:w="3027"/>
      </w:tblGrid>
      <w:tr w:rsidR="00C16EBC" w:rsidRPr="006D40C5" w:rsidTr="0037580C">
        <w:trPr>
          <w:trHeight w:val="358"/>
          <w:jc w:val="center"/>
        </w:trPr>
        <w:tc>
          <w:tcPr>
            <w:tcW w:w="1951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544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027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37580C">
        <w:trPr>
          <w:jc w:val="center"/>
        </w:trPr>
        <w:tc>
          <w:tcPr>
            <w:tcW w:w="1951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 w:rsidRPr="002C64FD">
              <w:rPr>
                <w:rFonts w:ascii="Arial" w:hAnsi="Arial" w:cs="Arial" w:hint="eastAsia"/>
                <w:bCs/>
                <w:szCs w:val="21"/>
              </w:rPr>
              <w:t>R</w:t>
            </w:r>
            <w:r w:rsidR="00EB3274">
              <w:rPr>
                <w:rFonts w:ascii="Arial" w:hAnsi="Arial" w:cs="Arial" w:hint="eastAsia"/>
                <w:bCs/>
                <w:szCs w:val="21"/>
              </w:rPr>
              <w:t>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3544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027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EB3274" w:rsidRPr="002C64FD" w:rsidTr="0037580C">
        <w:trPr>
          <w:jc w:val="center"/>
        </w:trPr>
        <w:tc>
          <w:tcPr>
            <w:tcW w:w="1951" w:type="dxa"/>
          </w:tcPr>
          <w:p w:rsidR="00EB3274" w:rsidRPr="002C64FD" w:rsidRDefault="001B73ED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Event</w:t>
            </w:r>
            <w:r w:rsidR="00EB3274">
              <w:rPr>
                <w:rFonts w:ascii="Arial" w:hAnsi="Arial" w:cs="Arial" w:hint="eastAsia"/>
                <w:bCs/>
                <w:szCs w:val="21"/>
              </w:rPr>
              <w:t>Class</w:t>
            </w:r>
            <w:proofErr w:type="spellEnd"/>
          </w:p>
        </w:tc>
        <w:tc>
          <w:tcPr>
            <w:tcW w:w="3544" w:type="dxa"/>
          </w:tcPr>
          <w:p w:rsidR="00EB3274" w:rsidRDefault="00EB3274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事件、事项的类别</w:t>
            </w:r>
          </w:p>
        </w:tc>
        <w:tc>
          <w:tcPr>
            <w:tcW w:w="3027" w:type="dxa"/>
          </w:tcPr>
          <w:p w:rsidR="00EB3274" w:rsidRDefault="00EB327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(10)</w:t>
            </w:r>
            <w:r>
              <w:rPr>
                <w:rFonts w:ascii="Arial" w:hAnsi="Arial" w:cs="Arial" w:hint="eastAsia"/>
                <w:bCs/>
                <w:szCs w:val="21"/>
              </w:rPr>
              <w:t>，最多</w:t>
            </w:r>
            <w:r>
              <w:rPr>
                <w:rFonts w:ascii="Arial" w:hAnsi="Arial" w:cs="Arial" w:hint="eastAsia"/>
                <w:bCs/>
                <w:szCs w:val="21"/>
              </w:rPr>
              <w:t>4</w:t>
            </w:r>
            <w:r>
              <w:rPr>
                <w:rFonts w:ascii="Arial" w:hAnsi="Arial" w:cs="Arial" w:hint="eastAsia"/>
                <w:bCs/>
                <w:szCs w:val="21"/>
              </w:rPr>
              <w:t>个汉字</w:t>
            </w:r>
          </w:p>
          <w:p w:rsidR="00EB3274" w:rsidRDefault="00EB327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消息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短信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任务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文件</w:t>
            </w:r>
          </w:p>
          <w:p w:rsidR="001B73ED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其他</w:t>
            </w:r>
          </w:p>
        </w:tc>
      </w:tr>
      <w:tr w:rsidR="001B73ED" w:rsidRPr="002C64FD" w:rsidTr="0037580C">
        <w:trPr>
          <w:jc w:val="center"/>
        </w:trPr>
        <w:tc>
          <w:tcPr>
            <w:tcW w:w="1951" w:type="dxa"/>
          </w:tcPr>
          <w:p w:rsidR="001B73ED" w:rsidRPr="002C64FD" w:rsidRDefault="001B73ED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EventClassCode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</w:p>
        </w:tc>
        <w:tc>
          <w:tcPr>
            <w:tcW w:w="3544" w:type="dxa"/>
          </w:tcPr>
          <w:p w:rsidR="001B73ED" w:rsidRPr="002C64FD" w:rsidRDefault="001B73ED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事件、事项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类型编码</w:t>
            </w:r>
          </w:p>
        </w:tc>
        <w:tc>
          <w:tcPr>
            <w:tcW w:w="3027" w:type="dxa"/>
          </w:tcPr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 w:rsidRPr="002C64FD">
              <w:rPr>
                <w:rFonts w:ascii="Arial" w:hAnsi="Arial" w:cs="Arial" w:hint="eastAsia"/>
                <w:bCs/>
                <w:szCs w:val="21"/>
              </w:rPr>
              <w:t>Char(2)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1"/>
              </w:rPr>
              <w:t>（中文类）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消息类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MG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短信类</w:t>
            </w:r>
            <w:r>
              <w:rPr>
                <w:rFonts w:ascii="Arial" w:hAnsi="Arial" w:cs="Arial" w:hint="eastAsia"/>
                <w:bCs/>
                <w:szCs w:val="21"/>
              </w:rPr>
              <w:t>SM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任务类</w:t>
            </w:r>
            <w:r>
              <w:rPr>
                <w:rFonts w:ascii="Arial" w:hAnsi="Arial" w:cs="Arial" w:hint="eastAsia"/>
                <w:bCs/>
                <w:szCs w:val="21"/>
              </w:rPr>
              <w:t>TS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检查类</w:t>
            </w:r>
            <w:r>
              <w:rPr>
                <w:rFonts w:ascii="Arial" w:hAnsi="Arial" w:cs="Arial" w:hint="eastAsia"/>
                <w:bCs/>
                <w:szCs w:val="21"/>
              </w:rPr>
              <w:t>CH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  <w:r>
              <w:rPr>
                <w:rFonts w:ascii="Arial" w:hAnsi="Arial" w:cs="Arial" w:hint="eastAsia"/>
                <w:bCs/>
                <w:szCs w:val="21"/>
              </w:rPr>
              <w:t>文件类</w:t>
            </w:r>
          </w:p>
          <w:p w:rsidR="001B73ED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--</w:t>
            </w:r>
          </w:p>
          <w:p w:rsidR="001B73ED" w:rsidRPr="00B36FB2" w:rsidRDefault="001B73E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根据系统的需要自动配置</w:t>
            </w:r>
          </w:p>
        </w:tc>
      </w:tr>
      <w:tr w:rsidR="00EB3274" w:rsidRPr="002C64FD" w:rsidTr="0037580C">
        <w:trPr>
          <w:jc w:val="center"/>
        </w:trPr>
        <w:tc>
          <w:tcPr>
            <w:tcW w:w="1951" w:type="dxa"/>
          </w:tcPr>
          <w:p w:rsidR="00EB3274" w:rsidRDefault="001B73ED" w:rsidP="0037580C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Event</w:t>
            </w:r>
            <w:r w:rsidR="0037580C">
              <w:rPr>
                <w:rFonts w:ascii="Arial" w:hAnsi="Arial" w:cs="Arial" w:hint="eastAsia"/>
                <w:bCs/>
                <w:szCs w:val="21"/>
              </w:rPr>
              <w:t>Date</w:t>
            </w:r>
            <w:proofErr w:type="spellEnd"/>
          </w:p>
        </w:tc>
        <w:tc>
          <w:tcPr>
            <w:tcW w:w="3544" w:type="dxa"/>
          </w:tcPr>
          <w:p w:rsidR="00EB3274" w:rsidRDefault="001B73ED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事件、事项发生日期</w:t>
            </w:r>
          </w:p>
        </w:tc>
        <w:tc>
          <w:tcPr>
            <w:tcW w:w="3027" w:type="dxa"/>
          </w:tcPr>
          <w:p w:rsidR="00EB3274" w:rsidRDefault="001B73ED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D</w:t>
            </w:r>
            <w:r>
              <w:rPr>
                <w:rFonts w:ascii="Arial" w:hAnsi="Arial" w:cs="Arial" w:hint="eastAsia"/>
                <w:bCs/>
                <w:szCs w:val="21"/>
              </w:rPr>
              <w:t>ate</w:t>
            </w:r>
          </w:p>
        </w:tc>
      </w:tr>
      <w:tr w:rsidR="00EB3274" w:rsidRPr="006D40C5" w:rsidTr="0037580C">
        <w:trPr>
          <w:jc w:val="center"/>
        </w:trPr>
        <w:tc>
          <w:tcPr>
            <w:tcW w:w="1951" w:type="dxa"/>
          </w:tcPr>
          <w:p w:rsidR="00EB3274" w:rsidRPr="00B36FB2" w:rsidRDefault="00EB3274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 w:rsidRPr="00B36FB2">
              <w:rPr>
                <w:rFonts w:ascii="Arial" w:hAnsi="Arial" w:cs="Arial" w:hint="eastAsia"/>
                <w:bCs/>
                <w:szCs w:val="21"/>
              </w:rPr>
              <w:t>Last</w:t>
            </w:r>
            <w:r>
              <w:rPr>
                <w:rFonts w:ascii="Arial" w:hAnsi="Arial" w:cs="Arial" w:hint="eastAsia"/>
                <w:bCs/>
                <w:szCs w:val="21"/>
              </w:rPr>
              <w:t>Number</w:t>
            </w:r>
            <w:proofErr w:type="spellEnd"/>
          </w:p>
        </w:tc>
        <w:tc>
          <w:tcPr>
            <w:tcW w:w="3544" w:type="dxa"/>
          </w:tcPr>
          <w:p w:rsidR="00EB3274" w:rsidRPr="00B36FB2" w:rsidRDefault="00EB3274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 w:rsidRPr="00B36FB2">
              <w:rPr>
                <w:rFonts w:ascii="Arial" w:hAnsi="Arial" w:cs="Arial" w:hint="eastAsia"/>
                <w:bCs/>
                <w:szCs w:val="21"/>
              </w:rPr>
              <w:t>最后使用的流水号末尾数字（</w:t>
            </w:r>
            <w:r w:rsidRPr="00B36FB2">
              <w:rPr>
                <w:rFonts w:ascii="Arial" w:hAnsi="Arial" w:cs="Arial" w:hint="eastAsia"/>
                <w:bCs/>
                <w:szCs w:val="21"/>
              </w:rPr>
              <w:t>6</w:t>
            </w:r>
            <w:r w:rsidRPr="00B36FB2">
              <w:rPr>
                <w:rFonts w:ascii="Arial" w:hAnsi="Arial" w:cs="Arial" w:hint="eastAsia"/>
                <w:bCs/>
                <w:szCs w:val="21"/>
              </w:rPr>
              <w:t>位）</w:t>
            </w:r>
          </w:p>
        </w:tc>
        <w:tc>
          <w:tcPr>
            <w:tcW w:w="3027" w:type="dxa"/>
          </w:tcPr>
          <w:p w:rsidR="00EB3274" w:rsidRPr="00B36FB2" w:rsidRDefault="00EB327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 w:rsidRPr="00B36FB2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</w:tbl>
    <w:p w:rsidR="00C16EBC" w:rsidRDefault="00C16EBC" w:rsidP="00C16EBC"/>
    <w:p w:rsidR="00C16EBC" w:rsidRPr="0037580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生成的流水号格式为：类别+年月日+</w:t>
      </w:r>
      <w:r w:rsidR="0037580C" w:rsidRPr="0037580C">
        <w:rPr>
          <w:rFonts w:ascii="微软雅黑" w:eastAsia="微软雅黑" w:hAnsi="微软雅黑" w:hint="eastAsia"/>
        </w:rPr>
        <w:t xml:space="preserve"> </w:t>
      </w:r>
      <w:r w:rsidRPr="0037580C">
        <w:rPr>
          <w:rFonts w:ascii="微软雅黑" w:eastAsia="微软雅黑" w:hAnsi="微软雅黑" w:hint="eastAsia"/>
        </w:rPr>
        <w:t>流水号</w:t>
      </w:r>
    </w:p>
    <w:p w:rsidR="00C16EBC" w:rsidRPr="0037580C" w:rsidRDefault="0037580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lastRenderedPageBreak/>
        <w:t xml:space="preserve">              </w:t>
      </w:r>
      <w:r w:rsidR="00C16EBC" w:rsidRPr="0037580C">
        <w:rPr>
          <w:rFonts w:ascii="微软雅黑" w:eastAsia="微软雅黑" w:hAnsi="微软雅黑" w:hint="eastAsia"/>
        </w:rPr>
        <w:t>例如：TS-20121001-000001</w:t>
      </w:r>
    </w:p>
    <w:p w:rsidR="00C16EBC" w:rsidRPr="0037580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生成要求：每类每天不能重复</w:t>
      </w:r>
    </w:p>
    <w:p w:rsidR="00C16EBC" w:rsidRPr="0037580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系统函数：提供一个生成序号的系统函数，参数为类别名（</w:t>
      </w:r>
      <w:proofErr w:type="spellStart"/>
      <w:r w:rsidRPr="0037580C">
        <w:rPr>
          <w:rFonts w:ascii="微软雅黑" w:eastAsia="微软雅黑" w:hAnsi="微软雅黑" w:hint="eastAsia"/>
        </w:rPr>
        <w:t>Event</w:t>
      </w:r>
      <w:r w:rsidR="0037580C" w:rsidRPr="0037580C">
        <w:rPr>
          <w:rFonts w:ascii="微软雅黑" w:eastAsia="微软雅黑" w:hAnsi="微软雅黑" w:hint="eastAsia"/>
        </w:rPr>
        <w:t>Class</w:t>
      </w:r>
      <w:proofErr w:type="spellEnd"/>
      <w:r w:rsidRPr="0037580C">
        <w:rPr>
          <w:rFonts w:ascii="微软雅黑" w:eastAsia="微软雅黑" w:hAnsi="微软雅黑" w:hint="eastAsia"/>
        </w:rPr>
        <w:t>）；返回值为该类别的流水号；</w:t>
      </w:r>
      <w:r w:rsidR="0037580C" w:rsidRPr="0037580C">
        <w:rPr>
          <w:rFonts w:ascii="微软雅黑" w:eastAsia="微软雅黑" w:hAnsi="微软雅黑" w:hint="eastAsia"/>
        </w:rPr>
        <w:t>=</w:t>
      </w:r>
      <w:proofErr w:type="spellStart"/>
      <w:r w:rsidR="0037580C" w:rsidRPr="0037580C">
        <w:rPr>
          <w:rFonts w:ascii="微软雅黑" w:eastAsia="微软雅黑" w:hAnsi="微软雅黑" w:hint="eastAsia"/>
        </w:rPr>
        <w:t>GetSerialNumber</w:t>
      </w:r>
      <w:proofErr w:type="spellEnd"/>
      <w:r w:rsidR="0037580C" w:rsidRPr="0037580C">
        <w:rPr>
          <w:rFonts w:ascii="微软雅黑" w:eastAsia="微软雅黑" w:hAnsi="微软雅黑" w:hint="eastAsia"/>
        </w:rPr>
        <w:t>(</w:t>
      </w:r>
      <w:r w:rsidR="0037580C" w:rsidRPr="0037580C">
        <w:rPr>
          <w:rFonts w:ascii="微软雅黑" w:eastAsia="微软雅黑" w:hAnsi="微软雅黑"/>
        </w:rPr>
        <w:t>“</w:t>
      </w:r>
      <w:r w:rsidR="0037580C" w:rsidRPr="0037580C">
        <w:rPr>
          <w:rFonts w:ascii="微软雅黑" w:eastAsia="微软雅黑" w:hAnsi="微软雅黑" w:hint="eastAsia"/>
        </w:rPr>
        <w:t>文件</w:t>
      </w:r>
      <w:r w:rsidR="0037580C" w:rsidRPr="0037580C">
        <w:rPr>
          <w:rFonts w:ascii="微软雅黑" w:eastAsia="微软雅黑" w:hAnsi="微软雅黑"/>
        </w:rPr>
        <w:t>”</w:t>
      </w:r>
      <w:r w:rsidR="0037580C" w:rsidRPr="0037580C">
        <w:rPr>
          <w:rFonts w:ascii="微软雅黑" w:eastAsia="微软雅黑" w:hAnsi="微软雅黑" w:hint="eastAsia"/>
        </w:rPr>
        <w:t>),返回当天创建的文件的流水号</w:t>
      </w:r>
    </w:p>
    <w:p w:rsidR="00C16EBC" w:rsidRDefault="00C16EBC" w:rsidP="00C16EBC">
      <w:pPr>
        <w:rPr>
          <w:rFonts w:ascii="微软雅黑" w:eastAsia="微软雅黑" w:hAnsi="微软雅黑"/>
        </w:rPr>
      </w:pPr>
      <w:r w:rsidRPr="0037580C">
        <w:rPr>
          <w:rFonts w:ascii="微软雅黑" w:eastAsia="微软雅黑" w:hAnsi="微软雅黑" w:hint="eastAsia"/>
        </w:rPr>
        <w:t>不需要考虑流水号被废弃的问题；但需要保证流水号绝对不能重复问题。</w:t>
      </w:r>
    </w:p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4" w:name="_Toc339910520"/>
      <w:r>
        <w:rPr>
          <w:rFonts w:hint="eastAsia"/>
          <w:lang w:eastAsia="zh-CN"/>
        </w:rPr>
        <w:t>系统用户信息表</w:t>
      </w:r>
      <w:bookmarkEnd w:id="4"/>
    </w:p>
    <w:p w:rsidR="00C55E67" w:rsidRPr="00C55E67" w:rsidRDefault="00C55E67" w:rsidP="00C55E67"/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5" w:name="_Toc339910521"/>
      <w:r>
        <w:rPr>
          <w:rFonts w:hint="eastAsia"/>
          <w:lang w:eastAsia="zh-CN"/>
        </w:rPr>
        <w:t>系统角色信息表</w:t>
      </w:r>
      <w:bookmarkEnd w:id="5"/>
    </w:p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6" w:name="_Toc339910522"/>
      <w:r>
        <w:rPr>
          <w:rFonts w:hint="eastAsia"/>
          <w:lang w:eastAsia="zh-CN"/>
        </w:rPr>
        <w:t>系统菜单信息表</w:t>
      </w:r>
      <w:bookmarkEnd w:id="6"/>
    </w:p>
    <w:p w:rsidR="0037580C" w:rsidRDefault="0037580C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7" w:name="_Toc339910523"/>
      <w:r>
        <w:rPr>
          <w:rFonts w:hint="eastAsia"/>
          <w:lang w:eastAsia="zh-CN"/>
        </w:rPr>
        <w:t>系统权限信息表</w:t>
      </w:r>
    </w:p>
    <w:bookmarkEnd w:id="7"/>
    <w:p w:rsidR="00C16EBC" w:rsidRDefault="0037580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系统数据字典表</w:t>
      </w:r>
      <w:r w:rsidR="00AA5B1C">
        <w:rPr>
          <w:rFonts w:hint="eastAsia"/>
          <w:lang w:eastAsia="zh-CN"/>
        </w:rPr>
        <w:t>（表、字段代码）</w:t>
      </w:r>
    </w:p>
    <w:p w:rsidR="0037580C" w:rsidRDefault="0037580C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8" w:name="_Toc339910525"/>
      <w:r>
        <w:rPr>
          <w:rFonts w:hint="eastAsia"/>
          <w:lang w:eastAsia="zh-CN"/>
        </w:rPr>
        <w:t>系统任务表（定时执行的任务）</w:t>
      </w:r>
    </w:p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系统日志表</w:t>
      </w:r>
      <w:bookmarkEnd w:id="8"/>
      <w:r w:rsidR="0037580C">
        <w:rPr>
          <w:rFonts w:hint="eastAsia"/>
          <w:lang w:eastAsia="zh-CN"/>
        </w:rPr>
        <w:t>（用户操作日志）</w:t>
      </w:r>
    </w:p>
    <w:p w:rsidR="00C16EBC" w:rsidRPr="00001895" w:rsidRDefault="00C16EBC" w:rsidP="00C16EBC"/>
    <w:p w:rsidR="0037580C" w:rsidRDefault="0037580C" w:rsidP="002818FD">
      <w:pPr>
        <w:pStyle w:val="2"/>
        <w:numPr>
          <w:ilvl w:val="1"/>
          <w:numId w:val="21"/>
        </w:numPr>
        <w:ind w:left="744" w:hanging="744"/>
        <w:rPr>
          <w:i w:val="0"/>
          <w:lang w:eastAsia="zh-CN"/>
        </w:rPr>
      </w:pPr>
      <w:bookmarkStart w:id="9" w:name="_Toc339910526"/>
      <w:r>
        <w:rPr>
          <w:rFonts w:hint="eastAsia"/>
          <w:i w:val="0"/>
          <w:lang w:eastAsia="zh-CN"/>
        </w:rPr>
        <w:t>企业基础数据类</w:t>
      </w:r>
      <w:r w:rsidR="005B2A1B">
        <w:rPr>
          <w:rFonts w:hint="eastAsia"/>
          <w:i w:val="0"/>
          <w:lang w:eastAsia="zh-CN"/>
        </w:rPr>
        <w:t>（</w:t>
      </w:r>
      <w:r w:rsidR="005B2A1B">
        <w:rPr>
          <w:rFonts w:hint="eastAsia"/>
          <w:i w:val="0"/>
          <w:lang w:eastAsia="zh-CN"/>
        </w:rPr>
        <w:t>Base_</w:t>
      </w:r>
      <w:r w:rsidR="005B2A1B">
        <w:rPr>
          <w:rFonts w:hint="eastAsia"/>
          <w:i w:val="0"/>
          <w:lang w:eastAsia="zh-CN"/>
        </w:rPr>
        <w:t>）</w:t>
      </w:r>
    </w:p>
    <w:p w:rsidR="0037580C" w:rsidRDefault="0037580C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10" w:name="_Toc339910524"/>
      <w:r>
        <w:rPr>
          <w:rFonts w:hint="eastAsia"/>
          <w:lang w:eastAsia="zh-CN"/>
        </w:rPr>
        <w:t>职工信息表</w:t>
      </w:r>
      <w:proofErr w:type="spellStart"/>
      <w:r w:rsidR="00AA5267">
        <w:rPr>
          <w:rFonts w:hint="eastAsia"/>
          <w:lang w:eastAsia="zh-CN"/>
        </w:rPr>
        <w:t>Base_Staff</w:t>
      </w:r>
      <w:proofErr w:type="spellEnd"/>
    </w:p>
    <w:p w:rsidR="00AA5267" w:rsidRPr="00AA5267" w:rsidRDefault="00AA5267" w:rsidP="00AA5267">
      <w:r>
        <w:rPr>
          <w:rFonts w:hint="eastAsia"/>
        </w:rPr>
        <w:t xml:space="preserve">        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394"/>
      </w:tblGrid>
      <w:tr w:rsidR="00AA5267" w:rsidRPr="006D40C5" w:rsidTr="00212D24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</w:tcPr>
          <w:p w:rsidR="00AA5267" w:rsidRPr="002C64FD" w:rsidRDefault="00AA526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Pr="002C64FD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StaffCode</w:t>
            </w:r>
            <w:proofErr w:type="spellEnd"/>
          </w:p>
        </w:tc>
        <w:tc>
          <w:tcPr>
            <w:tcW w:w="2061" w:type="dxa"/>
          </w:tcPr>
          <w:p w:rsidR="00AA5267" w:rsidRPr="002C64FD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职工编号</w:t>
            </w:r>
          </w:p>
        </w:tc>
        <w:tc>
          <w:tcPr>
            <w:tcW w:w="4394" w:type="dxa"/>
          </w:tcPr>
          <w:p w:rsidR="00AA5267" w:rsidRPr="00B36FB2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staffName</w:t>
            </w:r>
            <w:proofErr w:type="spellEnd"/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职工姓名</w:t>
            </w:r>
          </w:p>
        </w:tc>
        <w:tc>
          <w:tcPr>
            <w:tcW w:w="4394" w:type="dxa"/>
          </w:tcPr>
          <w:p w:rsidR="00AA5267" w:rsidRPr="002C64FD" w:rsidRDefault="00AA5267" w:rsidP="00212D24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C55E67" w:rsidRPr="002C64FD" w:rsidTr="00212D24">
        <w:trPr>
          <w:jc w:val="center"/>
        </w:trPr>
        <w:tc>
          <w:tcPr>
            <w:tcW w:w="2442" w:type="dxa"/>
          </w:tcPr>
          <w:p w:rsidR="00C55E67" w:rsidRDefault="00C55E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UserCode</w:t>
            </w:r>
            <w:proofErr w:type="spellEnd"/>
          </w:p>
        </w:tc>
        <w:tc>
          <w:tcPr>
            <w:tcW w:w="2061" w:type="dxa"/>
          </w:tcPr>
          <w:p w:rsidR="00C55E67" w:rsidRDefault="00C55E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系统登录用户名</w:t>
            </w:r>
          </w:p>
        </w:tc>
        <w:tc>
          <w:tcPr>
            <w:tcW w:w="4394" w:type="dxa"/>
          </w:tcPr>
          <w:p w:rsidR="00C55E67" w:rsidRPr="002C64FD" w:rsidRDefault="00C55E67" w:rsidP="00212D24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IDcard</w:t>
            </w:r>
            <w:proofErr w:type="spellEnd"/>
          </w:p>
        </w:tc>
        <w:tc>
          <w:tcPr>
            <w:tcW w:w="2061" w:type="dxa"/>
          </w:tcPr>
          <w:p w:rsidR="00502F57" w:rsidRDefault="00502F5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身份证编码</w:t>
            </w:r>
          </w:p>
        </w:tc>
        <w:tc>
          <w:tcPr>
            <w:tcW w:w="4394" w:type="dxa"/>
          </w:tcPr>
          <w:p w:rsidR="00502F57" w:rsidRPr="002C64FD" w:rsidRDefault="00502F57" w:rsidP="00212D24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Gender</w:t>
            </w:r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性别</w:t>
            </w:r>
          </w:p>
        </w:tc>
        <w:tc>
          <w:tcPr>
            <w:tcW w:w="4394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男，女“不用编码”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lastRenderedPageBreak/>
              <w:t>Birthday</w:t>
            </w:r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出生年月</w:t>
            </w:r>
          </w:p>
        </w:tc>
        <w:tc>
          <w:tcPr>
            <w:tcW w:w="4394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NationalityCode</w:t>
            </w:r>
            <w:proofErr w:type="spellEnd"/>
          </w:p>
        </w:tc>
        <w:tc>
          <w:tcPr>
            <w:tcW w:w="2061" w:type="dxa"/>
          </w:tcPr>
          <w:p w:rsidR="00502F57" w:rsidRDefault="00502F57" w:rsidP="00AA5267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民族代码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Natinality</w:t>
            </w:r>
            <w:proofErr w:type="spellEnd"/>
          </w:p>
        </w:tc>
        <w:tc>
          <w:tcPr>
            <w:tcW w:w="2061" w:type="dxa"/>
          </w:tcPr>
          <w:p w:rsidR="00502F57" w:rsidRDefault="00502F57" w:rsidP="00AA5267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民族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Native</w:t>
            </w:r>
            <w:r w:rsidR="00502F57">
              <w:rPr>
                <w:rFonts w:ascii="Arial" w:hAnsi="Arial" w:cs="Arial" w:hint="eastAsia"/>
                <w:bCs/>
                <w:szCs w:val="21"/>
              </w:rPr>
              <w:t>PlaceCode</w:t>
            </w:r>
            <w:proofErr w:type="spellEnd"/>
          </w:p>
        </w:tc>
        <w:tc>
          <w:tcPr>
            <w:tcW w:w="2061" w:type="dxa"/>
          </w:tcPr>
          <w:p w:rsidR="00AA5267" w:rsidRDefault="00502F5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籍贯</w:t>
            </w:r>
          </w:p>
        </w:tc>
        <w:tc>
          <w:tcPr>
            <w:tcW w:w="4394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编码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NativePlace</w:t>
            </w:r>
            <w:proofErr w:type="spellEnd"/>
          </w:p>
        </w:tc>
        <w:tc>
          <w:tcPr>
            <w:tcW w:w="2061" w:type="dxa"/>
          </w:tcPr>
          <w:p w:rsidR="00502F57" w:rsidRDefault="00502F5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arriageStatus</w:t>
            </w:r>
            <w:proofErr w:type="spellEnd"/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婚姻状况</w:t>
            </w:r>
          </w:p>
        </w:tc>
        <w:tc>
          <w:tcPr>
            <w:tcW w:w="4394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已婚</w:t>
            </w:r>
          </w:p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未婚</w:t>
            </w:r>
          </w:p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单身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SalaryLevel</w:t>
            </w:r>
            <w:proofErr w:type="spellEnd"/>
          </w:p>
        </w:tc>
        <w:tc>
          <w:tcPr>
            <w:tcW w:w="2061" w:type="dxa"/>
          </w:tcPr>
          <w:p w:rsidR="00AA5267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工资等级</w:t>
            </w:r>
          </w:p>
        </w:tc>
        <w:tc>
          <w:tcPr>
            <w:tcW w:w="4394" w:type="dxa"/>
          </w:tcPr>
          <w:p w:rsidR="00AA5267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BeginCareerDate</w:t>
            </w:r>
            <w:proofErr w:type="spellEnd"/>
          </w:p>
        </w:tc>
        <w:tc>
          <w:tcPr>
            <w:tcW w:w="2061" w:type="dxa"/>
          </w:tcPr>
          <w:p w:rsidR="00AA526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参工时间</w:t>
            </w:r>
          </w:p>
        </w:tc>
        <w:tc>
          <w:tcPr>
            <w:tcW w:w="4394" w:type="dxa"/>
          </w:tcPr>
          <w:p w:rsidR="00AA526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Date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Email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QQ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MobilePhone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手机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OfficePhone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办公室电话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HomePhone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家庭电话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HomeAddress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家庭住址</w:t>
            </w:r>
          </w:p>
        </w:tc>
        <w:tc>
          <w:tcPr>
            <w:tcW w:w="4394" w:type="dxa"/>
          </w:tcPr>
          <w:p w:rsidR="00502F57" w:rsidRDefault="00502F57" w:rsidP="00212D24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PhotoFile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照片</w:t>
            </w: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路径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Resume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个人简历</w:t>
            </w: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ValidFlag</w:t>
            </w:r>
            <w:proofErr w:type="spellEnd"/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有效标志</w:t>
            </w: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在岗</w:t>
            </w:r>
          </w:p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离岗</w:t>
            </w:r>
          </w:p>
        </w:tc>
      </w:tr>
      <w:tr w:rsidR="00502F57" w:rsidRPr="002C64FD" w:rsidTr="00212D24">
        <w:trPr>
          <w:jc w:val="center"/>
        </w:trPr>
        <w:tc>
          <w:tcPr>
            <w:tcW w:w="2442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061" w:type="dxa"/>
          </w:tcPr>
          <w:p w:rsidR="00502F57" w:rsidRDefault="00502F5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F57" w:rsidRDefault="00502F57" w:rsidP="00502F5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AA5267" w:rsidRPr="00AA5267" w:rsidRDefault="00AA5267" w:rsidP="00AA5267"/>
    <w:p w:rsidR="0037580C" w:rsidRDefault="0037580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组织机构表</w:t>
      </w:r>
      <w:proofErr w:type="spellStart"/>
      <w:r w:rsidR="00AA5267">
        <w:rPr>
          <w:rFonts w:hint="eastAsia"/>
          <w:lang w:eastAsia="zh-CN"/>
        </w:rPr>
        <w:t>Base_Org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394"/>
      </w:tblGrid>
      <w:tr w:rsidR="00AA5267" w:rsidRPr="006D40C5" w:rsidTr="00212D24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AA5267" w:rsidRPr="006D40C5" w:rsidRDefault="00AA5267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</w:tcPr>
          <w:p w:rsidR="00AA5267" w:rsidRPr="002C64FD" w:rsidRDefault="00AA526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</w:tcPr>
          <w:p w:rsidR="00AA5267" w:rsidRPr="002C64FD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A5267" w:rsidRPr="002C64FD" w:rsidTr="00212D24">
        <w:trPr>
          <w:jc w:val="center"/>
        </w:trPr>
        <w:tc>
          <w:tcPr>
            <w:tcW w:w="2442" w:type="dxa"/>
          </w:tcPr>
          <w:p w:rsidR="00AA5267" w:rsidRPr="002C64FD" w:rsidRDefault="00AA5267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061" w:type="dxa"/>
          </w:tcPr>
          <w:p w:rsidR="00AA5267" w:rsidRPr="002C64FD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机构编码</w:t>
            </w:r>
          </w:p>
        </w:tc>
        <w:tc>
          <w:tcPr>
            <w:tcW w:w="4394" w:type="dxa"/>
          </w:tcPr>
          <w:p w:rsidR="00AA5267" w:rsidRPr="00B36FB2" w:rsidRDefault="00AA526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OrgName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机构全称</w:t>
            </w:r>
          </w:p>
        </w:tc>
        <w:tc>
          <w:tcPr>
            <w:tcW w:w="4394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OrgSimpleName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机构简称</w:t>
            </w:r>
          </w:p>
        </w:tc>
        <w:tc>
          <w:tcPr>
            <w:tcW w:w="4394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OrgDesc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机构职能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442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MemberCount</w:t>
            </w:r>
            <w:proofErr w:type="spellEnd"/>
          </w:p>
        </w:tc>
        <w:tc>
          <w:tcPr>
            <w:tcW w:w="2061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成员数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442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PositionCount</w:t>
            </w:r>
            <w:proofErr w:type="spellEnd"/>
          </w:p>
        </w:tc>
        <w:tc>
          <w:tcPr>
            <w:tcW w:w="2061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岗位数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442" w:type="dxa"/>
          </w:tcPr>
          <w:p w:rsidR="0050249E" w:rsidRDefault="001106E5" w:rsidP="001106E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Offcie</w:t>
            </w:r>
            <w:r w:rsidR="0050249E">
              <w:rPr>
                <w:rFonts w:ascii="Arial" w:hAnsi="Arial" w:cs="Arial" w:hint="eastAsia"/>
                <w:bCs/>
                <w:szCs w:val="21"/>
              </w:rPr>
              <w:t>Address</w:t>
            </w:r>
            <w:proofErr w:type="spellEnd"/>
          </w:p>
        </w:tc>
        <w:tc>
          <w:tcPr>
            <w:tcW w:w="2061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办公地址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442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PostCode</w:t>
            </w:r>
            <w:proofErr w:type="spellEnd"/>
          </w:p>
        </w:tc>
        <w:tc>
          <w:tcPr>
            <w:tcW w:w="2061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邮政编码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442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Contact</w:t>
            </w:r>
            <w:r w:rsidR="00212D24">
              <w:rPr>
                <w:rFonts w:ascii="Arial" w:hAnsi="Arial" w:cs="Arial" w:hint="eastAsia"/>
                <w:bCs/>
                <w:szCs w:val="21"/>
              </w:rPr>
              <w:t>Info</w:t>
            </w:r>
            <w:proofErr w:type="spellEnd"/>
          </w:p>
        </w:tc>
        <w:tc>
          <w:tcPr>
            <w:tcW w:w="2061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联系方式</w:t>
            </w: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50249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OrgClass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机构类别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市局、市局部门、区县、区县部门</w:t>
            </w:r>
          </w:p>
          <w:p w:rsidR="002535A2" w:rsidRP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树形层次编码</w:t>
            </w:r>
            <w:r>
              <w:rPr>
                <w:rFonts w:ascii="Arial" w:hAnsi="Arial" w:cs="Arial" w:hint="eastAsia"/>
                <w:bCs/>
                <w:szCs w:val="21"/>
              </w:rPr>
              <w:t>)</w:t>
            </w: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OrgBusinessClass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机构业务类别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“</w:t>
            </w:r>
            <w:r>
              <w:rPr>
                <w:rFonts w:ascii="Arial" w:hAnsi="Arial" w:cs="Arial" w:hint="eastAsia"/>
                <w:bCs/>
                <w:szCs w:val="21"/>
              </w:rPr>
              <w:t>财务</w:t>
            </w:r>
            <w:r>
              <w:rPr>
                <w:rFonts w:ascii="Arial" w:hAnsi="Arial" w:cs="Arial"/>
                <w:bCs/>
                <w:szCs w:val="21"/>
              </w:rPr>
              <w:t>”</w:t>
            </w:r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”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信息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”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”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办公室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”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”</w:t>
            </w:r>
            <w:proofErr w:type="gramEnd"/>
            <w:r>
              <w:rPr>
                <w:rFonts w:ascii="Arial" w:hAnsi="Arial" w:cs="Arial"/>
                <w:bCs/>
                <w:szCs w:val="21"/>
              </w:rPr>
              <w:t>”</w:t>
            </w:r>
          </w:p>
          <w:p w:rsidR="002535A2" w:rsidRDefault="002535A2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lastRenderedPageBreak/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树形层次编码</w:t>
            </w:r>
            <w:r>
              <w:rPr>
                <w:rFonts w:ascii="Arial" w:hAnsi="Arial" w:cs="Arial" w:hint="eastAsia"/>
                <w:bCs/>
                <w:szCs w:val="21"/>
              </w:rPr>
              <w:t>)</w:t>
            </w: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lastRenderedPageBreak/>
              <w:t>Createdate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创建日期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95162E" w:rsidRPr="002C64FD" w:rsidTr="00212D24">
        <w:trPr>
          <w:jc w:val="center"/>
        </w:trPr>
        <w:tc>
          <w:tcPr>
            <w:tcW w:w="2442" w:type="dxa"/>
          </w:tcPr>
          <w:p w:rsidR="0095162E" w:rsidRDefault="0095162E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LeafFlag</w:t>
            </w:r>
            <w:proofErr w:type="spellEnd"/>
          </w:p>
        </w:tc>
        <w:tc>
          <w:tcPr>
            <w:tcW w:w="2061" w:type="dxa"/>
          </w:tcPr>
          <w:p w:rsidR="0095162E" w:rsidRDefault="0095162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最底层标志</w:t>
            </w:r>
          </w:p>
        </w:tc>
        <w:tc>
          <w:tcPr>
            <w:tcW w:w="4394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=0</w:t>
            </w:r>
            <w:r>
              <w:rPr>
                <w:rFonts w:ascii="Arial" w:hAnsi="Arial" w:cs="Arial" w:hint="eastAsia"/>
                <w:bCs/>
                <w:szCs w:val="21"/>
              </w:rPr>
              <w:t>：有下级单位</w:t>
            </w:r>
          </w:p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=1</w:t>
            </w:r>
            <w:r>
              <w:rPr>
                <w:rFonts w:ascii="Arial" w:hAnsi="Arial" w:cs="Arial" w:hint="eastAsia"/>
                <w:bCs/>
                <w:szCs w:val="21"/>
              </w:rPr>
              <w:t>：无下级单位</w:t>
            </w: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UpperOrgCode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上级部门代码</w:t>
            </w:r>
          </w:p>
        </w:tc>
        <w:tc>
          <w:tcPr>
            <w:tcW w:w="4394" w:type="dxa"/>
          </w:tcPr>
          <w:p w:rsidR="002535A2" w:rsidRDefault="002F48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最顶级（</w:t>
            </w:r>
            <w:r>
              <w:rPr>
                <w:rFonts w:ascii="Arial" w:hAnsi="Arial" w:cs="Arial" w:hint="eastAsia"/>
                <w:bCs/>
                <w:szCs w:val="21"/>
              </w:rPr>
              <w:t>-1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UpperOrgName</w:t>
            </w:r>
            <w:proofErr w:type="spellEnd"/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上级部门名称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442" w:type="dxa"/>
          </w:tcPr>
          <w:p w:rsidR="0050249E" w:rsidRDefault="0050249E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061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12D24">
        <w:trPr>
          <w:jc w:val="center"/>
        </w:trPr>
        <w:tc>
          <w:tcPr>
            <w:tcW w:w="2442" w:type="dxa"/>
          </w:tcPr>
          <w:p w:rsidR="002535A2" w:rsidRDefault="002535A2" w:rsidP="00AA526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061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4394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2535A2" w:rsidRDefault="002535A2" w:rsidP="00AA5267"/>
    <w:p w:rsidR="00AA5267" w:rsidRPr="00AA5267" w:rsidRDefault="00AA5267" w:rsidP="00AA5267"/>
    <w:p w:rsidR="0050249E" w:rsidRDefault="0050249E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机构成员表</w:t>
      </w:r>
      <w:proofErr w:type="spellStart"/>
      <w:r>
        <w:rPr>
          <w:rFonts w:hint="eastAsia"/>
          <w:lang w:eastAsia="zh-CN"/>
        </w:rPr>
        <w:t>Base_OrgMember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行政、党组织、团委、工会、其他</w:t>
      </w:r>
      <w:r>
        <w:rPr>
          <w:rFonts w:hint="eastAsia"/>
          <w:lang w:eastAsia="zh-CN"/>
        </w:rPr>
        <w:t>)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394"/>
      </w:tblGrid>
      <w:tr w:rsidR="00212D24" w:rsidRPr="006D40C5" w:rsidTr="00212D24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212D24" w:rsidRPr="006D40C5" w:rsidRDefault="00212D24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212D24" w:rsidRPr="006D40C5" w:rsidRDefault="00212D24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212D24" w:rsidRPr="006D40C5" w:rsidRDefault="00212D24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Pr="002C64FD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</w:tcPr>
          <w:p w:rsidR="00212D24" w:rsidRPr="002C64FD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</w:tcPr>
          <w:p w:rsidR="00212D24" w:rsidRPr="002C64FD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Pr="002C64FD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061" w:type="dxa"/>
          </w:tcPr>
          <w:p w:rsidR="00212D24" w:rsidRPr="002C64FD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机构编码</w:t>
            </w:r>
          </w:p>
        </w:tc>
        <w:tc>
          <w:tcPr>
            <w:tcW w:w="4394" w:type="dxa"/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OrgName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机构全称</w:t>
            </w:r>
          </w:p>
        </w:tc>
        <w:tc>
          <w:tcPr>
            <w:tcW w:w="4394" w:type="dxa"/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StaffCode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员工编码</w:t>
            </w:r>
          </w:p>
        </w:tc>
        <w:tc>
          <w:tcPr>
            <w:tcW w:w="4394" w:type="dxa"/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StaffName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员工名称</w:t>
            </w:r>
          </w:p>
        </w:tc>
        <w:tc>
          <w:tcPr>
            <w:tcW w:w="4394" w:type="dxa"/>
          </w:tcPr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OrgMemberID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组织成员编码</w:t>
            </w:r>
          </w:p>
        </w:tc>
        <w:tc>
          <w:tcPr>
            <w:tcW w:w="4394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行政：工作证编码</w:t>
            </w:r>
          </w:p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党务：党员证编码</w:t>
            </w:r>
          </w:p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团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务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：团员证编码</w:t>
            </w:r>
          </w:p>
          <w:p w:rsidR="00212D24" w:rsidRPr="00B36FB2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工会：工会证编码</w:t>
            </w: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职务编码</w:t>
            </w:r>
          </w:p>
        </w:tc>
        <w:tc>
          <w:tcPr>
            <w:tcW w:w="4394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行政：工作岗位</w:t>
            </w:r>
          </w:p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党务：职务</w:t>
            </w:r>
          </w:p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团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务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：职务</w:t>
            </w:r>
          </w:p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工会：职务</w:t>
            </w: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PositionName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职务名称</w:t>
            </w:r>
          </w:p>
        </w:tc>
        <w:tc>
          <w:tcPr>
            <w:tcW w:w="4394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PositionOrder</w:t>
            </w:r>
            <w:proofErr w:type="spellEnd"/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职务排序</w:t>
            </w:r>
          </w:p>
        </w:tc>
        <w:tc>
          <w:tcPr>
            <w:tcW w:w="4394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12D24" w:rsidRPr="002C64FD" w:rsidTr="00212D24">
        <w:trPr>
          <w:jc w:val="center"/>
        </w:trPr>
        <w:tc>
          <w:tcPr>
            <w:tcW w:w="2442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061" w:type="dxa"/>
          </w:tcPr>
          <w:p w:rsidR="00212D24" w:rsidRDefault="00212D24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394" w:type="dxa"/>
          </w:tcPr>
          <w:p w:rsidR="00212D24" w:rsidRDefault="00212D2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50249E" w:rsidRPr="0050249E" w:rsidRDefault="0050249E" w:rsidP="0050249E"/>
    <w:p w:rsidR="00EC4496" w:rsidRDefault="002535A2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机构</w:t>
      </w:r>
      <w:r w:rsidR="00EC4496">
        <w:rPr>
          <w:rFonts w:hint="eastAsia"/>
          <w:lang w:eastAsia="zh-CN"/>
        </w:rPr>
        <w:t>职位</w:t>
      </w:r>
      <w:r w:rsidR="0037580C">
        <w:rPr>
          <w:rFonts w:hint="eastAsia"/>
          <w:lang w:eastAsia="zh-CN"/>
        </w:rPr>
        <w:t>信息表</w:t>
      </w:r>
      <w:proofErr w:type="spellStart"/>
      <w:r w:rsidR="00EC4496">
        <w:rPr>
          <w:rFonts w:hint="eastAsia"/>
          <w:lang w:eastAsia="zh-CN"/>
        </w:rPr>
        <w:t>Base_Org</w:t>
      </w:r>
      <w:r w:rsidR="008E4849">
        <w:rPr>
          <w:rFonts w:hint="eastAsia"/>
          <w:lang w:eastAsia="zh-CN"/>
        </w:rPr>
        <w:t>Position</w:t>
      </w:r>
      <w:proofErr w:type="spellEnd"/>
    </w:p>
    <w:p w:rsidR="0037580C" w:rsidRDefault="00EC4496" w:rsidP="00EC4496">
      <w:pPr>
        <w:pStyle w:val="3"/>
        <w:numPr>
          <w:ilvl w:val="0"/>
          <w:numId w:val="0"/>
        </w:numPr>
        <w:ind w:left="720"/>
        <w:rPr>
          <w:lang w:eastAsia="zh-CN"/>
        </w:rPr>
      </w:pPr>
      <w:r>
        <w:rPr>
          <w:rFonts w:hint="eastAsia"/>
          <w:lang w:eastAsia="zh-CN"/>
        </w:rPr>
        <w:t>（行政、党务、团</w:t>
      </w:r>
      <w:proofErr w:type="gramStart"/>
      <w:r>
        <w:rPr>
          <w:rFonts w:hint="eastAsia"/>
          <w:lang w:eastAsia="zh-CN"/>
        </w:rPr>
        <w:t>务</w:t>
      </w:r>
      <w:proofErr w:type="gramEnd"/>
      <w:r>
        <w:rPr>
          <w:rFonts w:hint="eastAsia"/>
          <w:lang w:eastAsia="zh-CN"/>
        </w:rPr>
        <w:t>、工会、其他）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2535A2" w:rsidRPr="006D40C5" w:rsidTr="002535A2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2535A2" w:rsidRPr="006D40C5" w:rsidRDefault="002535A2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2535A2" w:rsidRPr="006D40C5" w:rsidRDefault="002535A2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2535A2" w:rsidRPr="006D40C5" w:rsidRDefault="002535A2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Pr="002C64FD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 w:rsidR="008E4849"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 w:rsidR="008E4849"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</w:tcPr>
          <w:p w:rsidR="002535A2" w:rsidRPr="002C64FD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</w:tcPr>
          <w:p w:rsidR="002535A2" w:rsidRPr="002C64FD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Pr="002C64FD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2760" w:type="dxa"/>
          </w:tcPr>
          <w:p w:rsidR="002535A2" w:rsidRPr="002C64FD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机构编码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OrgName</w:t>
            </w:r>
            <w:proofErr w:type="spellEnd"/>
          </w:p>
        </w:tc>
        <w:tc>
          <w:tcPr>
            <w:tcW w:w="2760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机构全称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760" w:type="dxa"/>
          </w:tcPr>
          <w:p w:rsidR="002535A2" w:rsidRDefault="00EC4496" w:rsidP="00EC4496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2535A2">
              <w:rPr>
                <w:rFonts w:ascii="Arial" w:hAnsi="Arial" w:cs="Arial" w:hint="eastAsia"/>
                <w:bCs/>
                <w:szCs w:val="21"/>
              </w:rPr>
              <w:t>代码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lastRenderedPageBreak/>
              <w:t>PositionName</w:t>
            </w:r>
            <w:proofErr w:type="spellEnd"/>
          </w:p>
        </w:tc>
        <w:tc>
          <w:tcPr>
            <w:tcW w:w="2760" w:type="dxa"/>
          </w:tcPr>
          <w:p w:rsidR="002535A2" w:rsidRDefault="00EC4496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2535A2">
              <w:rPr>
                <w:rFonts w:ascii="Arial" w:hAnsi="Arial" w:cs="Arial" w:hint="eastAsia"/>
                <w:bCs/>
                <w:szCs w:val="21"/>
              </w:rPr>
              <w:t>名称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95162E" w:rsidRPr="002C64FD" w:rsidTr="002535A2">
        <w:trPr>
          <w:jc w:val="center"/>
        </w:trPr>
        <w:tc>
          <w:tcPr>
            <w:tcW w:w="2639" w:type="dxa"/>
          </w:tcPr>
          <w:p w:rsidR="0095162E" w:rsidRDefault="0095162E" w:rsidP="002535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LeafFlag</w:t>
            </w:r>
            <w:proofErr w:type="spellEnd"/>
          </w:p>
        </w:tc>
        <w:tc>
          <w:tcPr>
            <w:tcW w:w="2760" w:type="dxa"/>
          </w:tcPr>
          <w:p w:rsidR="0095162E" w:rsidRDefault="0095162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底层岗位标志</w:t>
            </w:r>
          </w:p>
        </w:tc>
        <w:tc>
          <w:tcPr>
            <w:tcW w:w="3498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=0</w:t>
            </w:r>
            <w:r>
              <w:rPr>
                <w:rFonts w:ascii="Arial" w:hAnsi="Arial" w:cs="Arial" w:hint="eastAsia"/>
                <w:bCs/>
                <w:szCs w:val="21"/>
              </w:rPr>
              <w:t>：有下级岗位</w:t>
            </w:r>
          </w:p>
          <w:p w:rsidR="0095162E" w:rsidRPr="00B36FB2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=1</w:t>
            </w:r>
            <w:r>
              <w:rPr>
                <w:rFonts w:ascii="Arial" w:hAnsi="Arial" w:cs="Arial" w:hint="eastAsia"/>
                <w:bCs/>
                <w:szCs w:val="21"/>
              </w:rPr>
              <w:t>：无下级岗位</w:t>
            </w: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Pr="002C64FD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UpperOrgCode</w:t>
            </w:r>
            <w:proofErr w:type="spellEnd"/>
          </w:p>
        </w:tc>
        <w:tc>
          <w:tcPr>
            <w:tcW w:w="2760" w:type="dxa"/>
          </w:tcPr>
          <w:p w:rsidR="002535A2" w:rsidRPr="002C64FD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机构编码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UpperOrgName</w:t>
            </w:r>
            <w:proofErr w:type="spellEnd"/>
          </w:p>
        </w:tc>
        <w:tc>
          <w:tcPr>
            <w:tcW w:w="2760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机构全称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EC449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UpperPositionCode</w:t>
            </w:r>
            <w:proofErr w:type="spellEnd"/>
          </w:p>
        </w:tc>
        <w:tc>
          <w:tcPr>
            <w:tcW w:w="2760" w:type="dxa"/>
          </w:tcPr>
          <w:p w:rsidR="002535A2" w:rsidRDefault="00EC4496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2535A2">
              <w:rPr>
                <w:rFonts w:ascii="Arial" w:hAnsi="Arial" w:cs="Arial" w:hint="eastAsia"/>
                <w:bCs/>
                <w:szCs w:val="21"/>
              </w:rPr>
              <w:t>代码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EC449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</w:t>
            </w:r>
            <w:r w:rsidR="00EC4496">
              <w:rPr>
                <w:rFonts w:ascii="Arial" w:hAnsi="Arial" w:cs="Arial" w:hint="eastAsia"/>
                <w:bCs/>
                <w:szCs w:val="21"/>
              </w:rPr>
              <w:t>P</w:t>
            </w:r>
            <w:r>
              <w:rPr>
                <w:rFonts w:ascii="Arial" w:hAnsi="Arial" w:cs="Arial" w:hint="eastAsia"/>
                <w:bCs/>
                <w:szCs w:val="21"/>
              </w:rPr>
              <w:t>ositionName</w:t>
            </w:r>
            <w:proofErr w:type="spellEnd"/>
          </w:p>
        </w:tc>
        <w:tc>
          <w:tcPr>
            <w:tcW w:w="2760" w:type="dxa"/>
          </w:tcPr>
          <w:p w:rsidR="002535A2" w:rsidRDefault="00EC4496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2535A2">
              <w:rPr>
                <w:rFonts w:ascii="Arial" w:hAnsi="Arial" w:cs="Arial" w:hint="eastAsia"/>
                <w:bCs/>
                <w:szCs w:val="21"/>
              </w:rPr>
              <w:t>名称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2535A2" w:rsidRPr="002C64FD" w:rsidTr="002535A2">
        <w:trPr>
          <w:jc w:val="center"/>
        </w:trPr>
        <w:tc>
          <w:tcPr>
            <w:tcW w:w="2639" w:type="dxa"/>
          </w:tcPr>
          <w:p w:rsidR="002535A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760" w:type="dxa"/>
          </w:tcPr>
          <w:p w:rsidR="002535A2" w:rsidRDefault="002535A2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3498" w:type="dxa"/>
          </w:tcPr>
          <w:p w:rsidR="002535A2" w:rsidRPr="00B36FB2" w:rsidRDefault="002535A2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2535A2" w:rsidRPr="002535A2" w:rsidRDefault="002535A2" w:rsidP="002535A2"/>
    <w:p w:rsidR="002535A2" w:rsidRDefault="002535A2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岗位信息表</w:t>
      </w:r>
      <w:proofErr w:type="spellStart"/>
      <w:r w:rsidR="008E4849">
        <w:rPr>
          <w:rFonts w:hint="eastAsia"/>
          <w:lang w:eastAsia="zh-CN"/>
        </w:rPr>
        <w:t>Base_Position</w:t>
      </w:r>
      <w:proofErr w:type="spellEnd"/>
      <w:r w:rsidR="00AA5B1C">
        <w:rPr>
          <w:rFonts w:hint="eastAsia"/>
          <w:lang w:eastAsia="zh-CN"/>
        </w:rPr>
        <w:t>（代码表）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8E4849" w:rsidRPr="006D40C5" w:rsidTr="00212D24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</w:tcPr>
          <w:p w:rsidR="008E4849" w:rsidRPr="002C64FD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2760" w:type="dxa"/>
          </w:tcPr>
          <w:p w:rsidR="008E4849" w:rsidRDefault="001106E5" w:rsidP="001106E5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8E4849">
              <w:rPr>
                <w:rFonts w:ascii="Arial" w:hAnsi="Arial" w:cs="Arial" w:hint="eastAsia"/>
                <w:bCs/>
                <w:szCs w:val="21"/>
              </w:rPr>
              <w:t>代码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PositionName</w:t>
            </w:r>
            <w:proofErr w:type="spellEnd"/>
          </w:p>
        </w:tc>
        <w:tc>
          <w:tcPr>
            <w:tcW w:w="2760" w:type="dxa"/>
          </w:tcPr>
          <w:p w:rsidR="008E4849" w:rsidRDefault="001106E5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职位</w:t>
            </w:r>
            <w:r w:rsidR="008E4849">
              <w:rPr>
                <w:rFonts w:ascii="Arial" w:hAnsi="Arial" w:cs="Arial" w:hint="eastAsia"/>
                <w:bCs/>
                <w:szCs w:val="21"/>
              </w:rPr>
              <w:t>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95162E" w:rsidRPr="002C64FD" w:rsidTr="00212D24">
        <w:trPr>
          <w:jc w:val="center"/>
        </w:trPr>
        <w:tc>
          <w:tcPr>
            <w:tcW w:w="2639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LeafFlag</w:t>
            </w:r>
            <w:proofErr w:type="spellEnd"/>
          </w:p>
        </w:tc>
        <w:tc>
          <w:tcPr>
            <w:tcW w:w="2760" w:type="dxa"/>
          </w:tcPr>
          <w:p w:rsidR="0095162E" w:rsidRDefault="0095162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底层岗位标志</w:t>
            </w:r>
          </w:p>
        </w:tc>
        <w:tc>
          <w:tcPr>
            <w:tcW w:w="3498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=0</w:t>
            </w:r>
            <w:r>
              <w:rPr>
                <w:rFonts w:ascii="Arial" w:hAnsi="Arial" w:cs="Arial" w:hint="eastAsia"/>
                <w:bCs/>
                <w:szCs w:val="21"/>
              </w:rPr>
              <w:t>：有下级岗位</w:t>
            </w:r>
          </w:p>
          <w:p w:rsidR="0095162E" w:rsidRPr="00B36FB2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=1</w:t>
            </w:r>
            <w:r>
              <w:rPr>
                <w:rFonts w:ascii="Arial" w:hAnsi="Arial" w:cs="Arial" w:hint="eastAsia"/>
                <w:bCs/>
                <w:szCs w:val="21"/>
              </w:rPr>
              <w:t>：无下级岗位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UpperPositionCode</w:t>
            </w:r>
            <w:proofErr w:type="spellEnd"/>
          </w:p>
        </w:tc>
        <w:tc>
          <w:tcPr>
            <w:tcW w:w="2760" w:type="dxa"/>
          </w:tcPr>
          <w:p w:rsidR="008E4849" w:rsidRDefault="008E4849" w:rsidP="001106E5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</w:t>
            </w:r>
            <w:r w:rsidR="001106E5">
              <w:rPr>
                <w:rFonts w:ascii="Arial" w:hAnsi="Arial" w:cs="Arial" w:hint="eastAsia"/>
                <w:bCs/>
                <w:szCs w:val="21"/>
              </w:rPr>
              <w:t>职位</w:t>
            </w:r>
            <w:r>
              <w:rPr>
                <w:rFonts w:ascii="Arial" w:hAnsi="Arial" w:cs="Arial" w:hint="eastAsia"/>
                <w:bCs/>
                <w:szCs w:val="21"/>
              </w:rPr>
              <w:t>代码</w:t>
            </w:r>
          </w:p>
        </w:tc>
        <w:tc>
          <w:tcPr>
            <w:tcW w:w="3498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该岗位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的上级岗位</w:t>
            </w:r>
          </w:p>
          <w:p w:rsidR="008E4849" w:rsidRPr="00B36FB2" w:rsidRDefault="008E4849" w:rsidP="008E484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可能有多个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1106E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UpperPositionName</w:t>
            </w:r>
            <w:proofErr w:type="spellEnd"/>
          </w:p>
        </w:tc>
        <w:tc>
          <w:tcPr>
            <w:tcW w:w="2760" w:type="dxa"/>
          </w:tcPr>
          <w:p w:rsidR="008E4849" w:rsidRDefault="008E4849" w:rsidP="001106E5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</w:t>
            </w:r>
            <w:r w:rsidR="001106E5">
              <w:rPr>
                <w:rFonts w:ascii="Arial" w:hAnsi="Arial" w:cs="Arial" w:hint="eastAsia"/>
                <w:bCs/>
                <w:szCs w:val="21"/>
              </w:rPr>
              <w:t>职位</w:t>
            </w:r>
            <w:r>
              <w:rPr>
                <w:rFonts w:ascii="Arial" w:hAnsi="Arial" w:cs="Arial" w:hint="eastAsia"/>
                <w:bCs/>
                <w:szCs w:val="21"/>
              </w:rPr>
              <w:t>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8E4849" w:rsidRPr="008E4849" w:rsidRDefault="008E4849" w:rsidP="008E4849"/>
    <w:p w:rsidR="0037580C" w:rsidRDefault="0037580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代码字典表</w:t>
      </w:r>
      <w:bookmarkEnd w:id="10"/>
    </w:p>
    <w:p w:rsidR="008E4849" w:rsidRPr="008E4849" w:rsidRDefault="008E4849" w:rsidP="008E484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）代码类表</w:t>
      </w:r>
      <w:proofErr w:type="spellStart"/>
      <w:r>
        <w:rPr>
          <w:rFonts w:hint="eastAsia"/>
        </w:rPr>
        <w:t>Base_CodeCategory</w:t>
      </w:r>
      <w:proofErr w:type="spellEnd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8E4849" w:rsidRPr="006D40C5" w:rsidTr="00212D24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</w:tcPr>
          <w:p w:rsidR="008E4849" w:rsidRPr="002C64FD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8E484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ClassCode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lassName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ClassDesc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代码描述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95162E" w:rsidRPr="002C64FD" w:rsidTr="00212D24">
        <w:trPr>
          <w:jc w:val="center"/>
        </w:trPr>
        <w:tc>
          <w:tcPr>
            <w:tcW w:w="2639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CodeMode</w:t>
            </w:r>
            <w:proofErr w:type="spellEnd"/>
          </w:p>
        </w:tc>
        <w:tc>
          <w:tcPr>
            <w:tcW w:w="2760" w:type="dxa"/>
          </w:tcPr>
          <w:p w:rsidR="0095162E" w:rsidRDefault="0095162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编码模式</w:t>
            </w:r>
          </w:p>
        </w:tc>
        <w:tc>
          <w:tcPr>
            <w:tcW w:w="3498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=Tree</w:t>
            </w:r>
            <w:r>
              <w:rPr>
                <w:rFonts w:ascii="Arial" w:hAnsi="Arial" w:cs="Arial" w:hint="eastAsia"/>
                <w:bCs/>
                <w:szCs w:val="21"/>
              </w:rPr>
              <w:t>：树形层级编码</w:t>
            </w:r>
          </w:p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ListCode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：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1"/>
              </w:rPr>
              <w:t>列表编码，无层级</w:t>
            </w:r>
          </w:p>
          <w:p w:rsidR="0095162E" w:rsidRDefault="0095162E" w:rsidP="0095162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=List</w:t>
            </w:r>
            <w:r>
              <w:rPr>
                <w:rFonts w:ascii="Arial" w:hAnsi="Arial" w:cs="Arial" w:hint="eastAsia"/>
                <w:bCs/>
                <w:szCs w:val="21"/>
              </w:rPr>
              <w:t>：列表编码，码值与原值形同</w:t>
            </w:r>
          </w:p>
          <w:p w:rsidR="0095162E" w:rsidRDefault="0095162E" w:rsidP="0095162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如：性别编码</w:t>
            </w:r>
          </w:p>
          <w:p w:rsidR="0095162E" w:rsidRDefault="0095162E" w:rsidP="0095162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L</w:t>
            </w:r>
            <w:r w:rsidR="00D65F17">
              <w:rPr>
                <w:rFonts w:ascii="Arial" w:hAnsi="Arial" w:cs="Arial" w:hint="eastAsia"/>
                <w:bCs/>
                <w:szCs w:val="21"/>
              </w:rPr>
              <w:t>istCode</w:t>
            </w:r>
            <w:proofErr w:type="spellEnd"/>
            <w:r w:rsidR="00D65F17">
              <w:rPr>
                <w:rFonts w:ascii="Arial" w:hAnsi="Arial" w:cs="Arial" w:hint="eastAsia"/>
                <w:bCs/>
                <w:szCs w:val="21"/>
              </w:rPr>
              <w:t>：</w:t>
            </w:r>
            <w:r>
              <w:rPr>
                <w:rFonts w:ascii="Arial" w:hAnsi="Arial" w:cs="Arial" w:hint="eastAsia"/>
                <w:b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szCs w:val="21"/>
              </w:rPr>
              <w:t>（男），</w:t>
            </w:r>
            <w:r>
              <w:rPr>
                <w:rFonts w:ascii="Arial" w:hAnsi="Arial" w:cs="Arial" w:hint="eastAsia"/>
                <w:bCs/>
                <w:szCs w:val="21"/>
              </w:rPr>
              <w:t>2</w:t>
            </w:r>
            <w:r>
              <w:rPr>
                <w:rFonts w:ascii="Arial" w:hAnsi="Arial" w:cs="Arial" w:hint="eastAsia"/>
                <w:bCs/>
                <w:szCs w:val="21"/>
              </w:rPr>
              <w:t>（女）</w:t>
            </w:r>
          </w:p>
          <w:p w:rsidR="0095162E" w:rsidRPr="00B36FB2" w:rsidRDefault="0095162E" w:rsidP="00D65F1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L</w:t>
            </w:r>
            <w:r>
              <w:rPr>
                <w:rFonts w:ascii="Arial" w:hAnsi="Arial" w:cs="Arial" w:hint="eastAsia"/>
                <w:bCs/>
                <w:szCs w:val="21"/>
              </w:rPr>
              <w:t>ist</w:t>
            </w:r>
            <w:r w:rsidR="00D65F17">
              <w:rPr>
                <w:rFonts w:ascii="Arial" w:hAnsi="Arial" w:cs="Arial" w:hint="eastAsia"/>
                <w:bCs/>
                <w:szCs w:val="21"/>
              </w:rPr>
              <w:t>Text</w:t>
            </w:r>
            <w:proofErr w:type="spellEnd"/>
            <w:r w:rsidR="00D65F17">
              <w:rPr>
                <w:rFonts w:ascii="Arial" w:hAnsi="Arial" w:cs="Arial" w:hint="eastAsia"/>
                <w:bCs/>
                <w:szCs w:val="21"/>
              </w:rPr>
              <w:t>：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1"/>
              </w:rPr>
              <w:t>男（男），女（女）</w:t>
            </w:r>
          </w:p>
        </w:tc>
      </w:tr>
      <w:tr w:rsidR="0095162E" w:rsidRPr="002C64FD" w:rsidTr="00212D24">
        <w:trPr>
          <w:jc w:val="center"/>
        </w:trPr>
        <w:tc>
          <w:tcPr>
            <w:tcW w:w="2639" w:type="dxa"/>
          </w:tcPr>
          <w:p w:rsidR="0095162E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760" w:type="dxa"/>
          </w:tcPr>
          <w:p w:rsidR="0095162E" w:rsidRDefault="0095162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</w:tcPr>
          <w:p w:rsidR="0095162E" w:rsidRPr="00D65F17" w:rsidRDefault="0095162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8E4849" w:rsidRDefault="008E4849" w:rsidP="008E4849"/>
    <w:p w:rsidR="008E4849" w:rsidRDefault="008E4849" w:rsidP="008E4849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）代码表</w:t>
      </w:r>
      <w:proofErr w:type="spellStart"/>
      <w:r>
        <w:rPr>
          <w:rFonts w:hint="eastAsia"/>
        </w:rPr>
        <w:t>Base_CodeItem</w:t>
      </w:r>
      <w:proofErr w:type="spellEnd"/>
    </w:p>
    <w:p w:rsidR="008E4849" w:rsidRDefault="008E4849" w:rsidP="008E4849"/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9"/>
        <w:gridCol w:w="2760"/>
        <w:gridCol w:w="3498"/>
      </w:tblGrid>
      <w:tr w:rsidR="008E4849" w:rsidRPr="006D40C5" w:rsidTr="00212D24">
        <w:trPr>
          <w:trHeight w:val="358"/>
          <w:jc w:val="center"/>
        </w:trPr>
        <w:tc>
          <w:tcPr>
            <w:tcW w:w="2639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760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498" w:type="dxa"/>
            <w:shd w:val="clear" w:color="auto" w:fill="C0C0C0"/>
            <w:vAlign w:val="center"/>
          </w:tcPr>
          <w:p w:rsidR="008E4849" w:rsidRPr="006D40C5" w:rsidRDefault="008E484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RowID</w:t>
            </w:r>
            <w:proofErr w:type="spellEnd"/>
          </w:p>
        </w:tc>
        <w:tc>
          <w:tcPr>
            <w:tcW w:w="2760" w:type="dxa"/>
          </w:tcPr>
          <w:p w:rsidR="008E4849" w:rsidRPr="002C64FD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3498" w:type="dxa"/>
          </w:tcPr>
          <w:p w:rsidR="008E4849" w:rsidRPr="002C64FD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ClassCode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lassName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代码类名称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ItemCode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代码条目编码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ItemName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代码条目名称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A5B1C" w:rsidRPr="002C64FD" w:rsidTr="00212D24">
        <w:trPr>
          <w:jc w:val="center"/>
        </w:trPr>
        <w:tc>
          <w:tcPr>
            <w:tcW w:w="2639" w:type="dxa"/>
          </w:tcPr>
          <w:p w:rsidR="00AA5B1C" w:rsidRDefault="00AA5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LeafFlag</w:t>
            </w:r>
            <w:proofErr w:type="spellEnd"/>
          </w:p>
        </w:tc>
        <w:tc>
          <w:tcPr>
            <w:tcW w:w="2760" w:type="dxa"/>
          </w:tcPr>
          <w:p w:rsidR="00AA5B1C" w:rsidRDefault="00AA5B1C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底层代码标志</w:t>
            </w:r>
          </w:p>
        </w:tc>
        <w:tc>
          <w:tcPr>
            <w:tcW w:w="3498" w:type="dxa"/>
          </w:tcPr>
          <w:p w:rsidR="00AA5B1C" w:rsidRDefault="00AA5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=0</w:t>
            </w:r>
            <w:r>
              <w:rPr>
                <w:rFonts w:ascii="Arial" w:hAnsi="Arial" w:cs="Arial" w:hint="eastAsia"/>
                <w:bCs/>
                <w:szCs w:val="21"/>
              </w:rPr>
              <w:t>：有下级编码</w:t>
            </w:r>
          </w:p>
          <w:p w:rsidR="00AA5B1C" w:rsidRPr="00B36FB2" w:rsidRDefault="00AA5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=1</w:t>
            </w:r>
            <w:r>
              <w:rPr>
                <w:rFonts w:ascii="Arial" w:hAnsi="Arial" w:cs="Arial" w:hint="eastAsia"/>
                <w:bCs/>
                <w:szCs w:val="21"/>
              </w:rPr>
              <w:t>：无下级编码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UpperItemCode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上级代码条目编码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UpperItemName</w:t>
            </w:r>
            <w:proofErr w:type="spellEnd"/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上级代码条目名称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50249E" w:rsidRPr="002C64FD" w:rsidTr="00212D24">
        <w:trPr>
          <w:jc w:val="center"/>
        </w:trPr>
        <w:tc>
          <w:tcPr>
            <w:tcW w:w="2639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ValidFlag</w:t>
            </w:r>
            <w:proofErr w:type="spellEnd"/>
          </w:p>
        </w:tc>
        <w:tc>
          <w:tcPr>
            <w:tcW w:w="2760" w:type="dxa"/>
          </w:tcPr>
          <w:p w:rsidR="0050249E" w:rsidRDefault="0050249E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有效标志</w:t>
            </w:r>
          </w:p>
        </w:tc>
        <w:tc>
          <w:tcPr>
            <w:tcW w:w="3498" w:type="dxa"/>
          </w:tcPr>
          <w:p w:rsidR="0050249E" w:rsidRDefault="0050249E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szCs w:val="21"/>
              </w:rPr>
              <w:t>：有效，可用</w:t>
            </w:r>
          </w:p>
          <w:p w:rsidR="0050249E" w:rsidRPr="00B36FB2" w:rsidRDefault="0050249E" w:rsidP="0050249E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：无效，停用、废弃等</w:t>
            </w:r>
          </w:p>
        </w:tc>
      </w:tr>
      <w:tr w:rsidR="008E4849" w:rsidRPr="002C64FD" w:rsidTr="00212D24">
        <w:trPr>
          <w:jc w:val="center"/>
        </w:trPr>
        <w:tc>
          <w:tcPr>
            <w:tcW w:w="2639" w:type="dxa"/>
          </w:tcPr>
          <w:p w:rsidR="008E4849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760" w:type="dxa"/>
          </w:tcPr>
          <w:p w:rsidR="008E4849" w:rsidRDefault="008E484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3498" w:type="dxa"/>
          </w:tcPr>
          <w:p w:rsidR="008E4849" w:rsidRPr="00B36FB2" w:rsidRDefault="008E484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8E4849" w:rsidRPr="008E4849" w:rsidRDefault="008E4849" w:rsidP="008E4849"/>
    <w:p w:rsidR="0037580C" w:rsidRPr="0037580C" w:rsidRDefault="0037580C" w:rsidP="0037580C"/>
    <w:p w:rsidR="00C16EBC" w:rsidRDefault="005B2A1B" w:rsidP="002818FD">
      <w:pPr>
        <w:pStyle w:val="2"/>
        <w:numPr>
          <w:ilvl w:val="1"/>
          <w:numId w:val="21"/>
        </w:numPr>
        <w:ind w:left="744" w:hanging="744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标准化文档</w:t>
      </w:r>
      <w:bookmarkEnd w:id="9"/>
      <w:r>
        <w:rPr>
          <w:rFonts w:hint="eastAsia"/>
          <w:i w:val="0"/>
          <w:lang w:eastAsia="zh-CN"/>
        </w:rPr>
        <w:t>类（</w:t>
      </w:r>
      <w:r>
        <w:rPr>
          <w:rFonts w:hint="eastAsia"/>
          <w:i w:val="0"/>
          <w:lang w:eastAsia="zh-CN"/>
        </w:rPr>
        <w:t>Std_</w:t>
      </w:r>
      <w:r w:rsidR="00252B7B">
        <w:rPr>
          <w:rFonts w:hint="eastAsia"/>
          <w:i w:val="0"/>
          <w:lang w:eastAsia="zh-CN"/>
        </w:rPr>
        <w:t>）</w:t>
      </w:r>
    </w:p>
    <w:p w:rsidR="005B2A1B" w:rsidRDefault="00706785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11" w:name="_Toc339910527"/>
      <w:r>
        <w:rPr>
          <w:rFonts w:hint="eastAsia"/>
          <w:lang w:eastAsia="zh-CN"/>
        </w:rPr>
        <w:t>标准文档</w:t>
      </w:r>
      <w:r w:rsidR="005B2A1B">
        <w:rPr>
          <w:rFonts w:hint="eastAsia"/>
          <w:lang w:eastAsia="zh-CN"/>
        </w:rPr>
        <w:t>信息表</w:t>
      </w:r>
      <w:proofErr w:type="spellStart"/>
      <w:r w:rsidR="005B2A1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td</w:t>
      </w:r>
      <w:r w:rsidR="005B2A1B">
        <w:rPr>
          <w:rFonts w:hint="eastAsia"/>
          <w:lang w:eastAsia="zh-CN"/>
        </w:rPr>
        <w:t>_DocMetaInfo</w:t>
      </w:r>
      <w:proofErr w:type="spellEnd"/>
      <w:r>
        <w:rPr>
          <w:rFonts w:hint="eastAsia"/>
          <w:lang w:eastAsia="zh-CN"/>
        </w:rPr>
        <w:t>（含文档部件</w:t>
      </w:r>
      <w:r w:rsidR="001276C8">
        <w:rPr>
          <w:rFonts w:hint="eastAsia"/>
          <w:lang w:eastAsia="zh-CN"/>
        </w:rPr>
        <w:t>、含附件</w:t>
      </w:r>
      <w:r>
        <w:rPr>
          <w:rFonts w:hint="eastAsia"/>
          <w:lang w:eastAsia="zh-CN"/>
        </w:rPr>
        <w:t>）</w:t>
      </w:r>
    </w:p>
    <w:p w:rsidR="00252B7B" w:rsidRDefault="00706785" w:rsidP="00706785">
      <w:pPr>
        <w:jc w:val="right"/>
      </w:pPr>
      <w:r>
        <w:rPr>
          <w:rFonts w:hint="eastAsia"/>
        </w:rPr>
        <w:t>Doc</w:t>
      </w:r>
      <w:r>
        <w:rPr>
          <w:rFonts w:hint="eastAsia"/>
        </w:rPr>
        <w:t>：表示文档，不表示</w:t>
      </w:r>
      <w:r>
        <w:rPr>
          <w:rFonts w:hint="eastAsia"/>
        </w:rPr>
        <w:t>word</w:t>
      </w:r>
      <w:r>
        <w:rPr>
          <w:rFonts w:hint="eastAsia"/>
        </w:rPr>
        <w:t>文件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394"/>
      </w:tblGrid>
      <w:tr w:rsidR="00252B7B" w:rsidRPr="006D40C5" w:rsidTr="0079241D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252B7B" w:rsidRPr="006D40C5" w:rsidRDefault="00252B7B" w:rsidP="00FB1D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252B7B" w:rsidRPr="006D40C5" w:rsidRDefault="00252B7B" w:rsidP="00FB1D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394" w:type="dxa"/>
            <w:shd w:val="clear" w:color="auto" w:fill="C0C0C0"/>
            <w:vAlign w:val="center"/>
          </w:tcPr>
          <w:p w:rsidR="00252B7B" w:rsidRPr="006D40C5" w:rsidRDefault="00252B7B" w:rsidP="00FB1D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252B7B" w:rsidRPr="002C64FD" w:rsidTr="0079241D">
        <w:trPr>
          <w:jc w:val="center"/>
        </w:trPr>
        <w:tc>
          <w:tcPr>
            <w:tcW w:w="2442" w:type="dxa"/>
          </w:tcPr>
          <w:p w:rsidR="00252B7B" w:rsidRPr="002C64FD" w:rsidRDefault="00252B7B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</w:tcPr>
          <w:p w:rsidR="00252B7B" w:rsidRPr="002C64FD" w:rsidRDefault="00252B7B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394" w:type="dxa"/>
          </w:tcPr>
          <w:p w:rsidR="00252B7B" w:rsidRPr="002C64FD" w:rsidRDefault="00252B7B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252B7B" w:rsidRPr="002C64FD" w:rsidTr="0079241D">
        <w:trPr>
          <w:jc w:val="center"/>
        </w:trPr>
        <w:tc>
          <w:tcPr>
            <w:tcW w:w="2442" w:type="dxa"/>
          </w:tcPr>
          <w:p w:rsidR="00252B7B" w:rsidRDefault="00252B7B" w:rsidP="00252B7B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</w:p>
          <w:p w:rsidR="00B7547C" w:rsidRPr="002C64FD" w:rsidRDefault="00B7547C" w:rsidP="00252B7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主键</w:t>
            </w:r>
            <w:r>
              <w:rPr>
                <w:rFonts w:ascii="Arial" w:hAnsi="Arial" w:cs="Arial" w:hint="eastAsia"/>
                <w:bCs/>
                <w:szCs w:val="21"/>
              </w:rPr>
              <w:t>)</w:t>
            </w:r>
          </w:p>
        </w:tc>
        <w:tc>
          <w:tcPr>
            <w:tcW w:w="2061" w:type="dxa"/>
          </w:tcPr>
          <w:p w:rsidR="00252B7B" w:rsidRPr="002C64FD" w:rsidRDefault="00252B7B" w:rsidP="00252B7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文档流水号</w:t>
            </w:r>
          </w:p>
        </w:tc>
        <w:tc>
          <w:tcPr>
            <w:tcW w:w="4394" w:type="dxa"/>
          </w:tcPr>
          <w:p w:rsidR="00252B7B" w:rsidRPr="00B36FB2" w:rsidRDefault="00252B7B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 w:rsidRPr="002C64FD">
              <w:rPr>
                <w:rFonts w:ascii="Arial" w:hAnsi="Arial" w:cs="Arial" w:hint="eastAsia"/>
                <w:bCs/>
                <w:szCs w:val="21"/>
              </w:rPr>
              <w:t>Char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 w:rsidR="004F7539"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252B7B" w:rsidRPr="002C64FD" w:rsidTr="0079241D">
        <w:trPr>
          <w:jc w:val="center"/>
        </w:trPr>
        <w:tc>
          <w:tcPr>
            <w:tcW w:w="2442" w:type="dxa"/>
          </w:tcPr>
          <w:p w:rsidR="00252B7B" w:rsidRDefault="00252B7B" w:rsidP="00CE7E4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</w:t>
            </w:r>
            <w:r w:rsidR="00D743A2">
              <w:rPr>
                <w:rFonts w:ascii="Arial" w:hAnsi="Arial" w:cs="Arial" w:hint="eastAsia"/>
                <w:bCs/>
                <w:szCs w:val="21"/>
              </w:rPr>
              <w:t>Name</w:t>
            </w:r>
            <w:proofErr w:type="spellEnd"/>
          </w:p>
        </w:tc>
        <w:tc>
          <w:tcPr>
            <w:tcW w:w="2061" w:type="dxa"/>
          </w:tcPr>
          <w:p w:rsidR="00252B7B" w:rsidRDefault="00252B7B" w:rsidP="00252B7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</w:t>
            </w:r>
            <w:r w:rsidR="00CE7E4D">
              <w:rPr>
                <w:rFonts w:ascii="Arial" w:hAnsi="Arial" w:cs="Arial" w:hint="eastAsia"/>
                <w:bCs/>
                <w:szCs w:val="21"/>
              </w:rPr>
              <w:t>标准</w:t>
            </w:r>
            <w:r>
              <w:rPr>
                <w:rFonts w:ascii="Arial" w:hAnsi="Arial" w:cs="Arial" w:hint="eastAsia"/>
                <w:bCs/>
                <w:szCs w:val="21"/>
              </w:rPr>
              <w:t>名称</w:t>
            </w:r>
          </w:p>
        </w:tc>
        <w:tc>
          <w:tcPr>
            <w:tcW w:w="4394" w:type="dxa"/>
          </w:tcPr>
          <w:p w:rsidR="00252B7B" w:rsidRPr="002C64FD" w:rsidRDefault="00317BBC" w:rsidP="00317BBC">
            <w:pPr>
              <w:spacing w:line="360" w:lineRule="auto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实例：</w:t>
            </w:r>
            <w:r w:rsidRPr="00317BBC">
              <w:rPr>
                <w:rFonts w:ascii="黑体" w:eastAsia="黑体" w:hint="eastAsia"/>
                <w:szCs w:val="21"/>
              </w:rPr>
              <w:t>南充市烟草专卖局（公司）</w:t>
            </w:r>
            <w:bookmarkStart w:id="12" w:name="_Toc211313155"/>
            <w:bookmarkStart w:id="13" w:name="_Toc225329271"/>
            <w:r w:rsidRPr="00317BBC">
              <w:rPr>
                <w:rFonts w:ascii="黑体" w:eastAsia="黑体" w:hint="eastAsia"/>
                <w:b/>
                <w:szCs w:val="21"/>
              </w:rPr>
              <w:t>部门说明书</w:t>
            </w:r>
            <w:bookmarkEnd w:id="12"/>
            <w:bookmarkEnd w:id="13"/>
          </w:p>
        </w:tc>
      </w:tr>
      <w:tr w:rsidR="00252B7B" w:rsidRPr="002C64FD" w:rsidTr="0079241D">
        <w:trPr>
          <w:jc w:val="center"/>
        </w:trPr>
        <w:tc>
          <w:tcPr>
            <w:tcW w:w="2442" w:type="dxa"/>
          </w:tcPr>
          <w:p w:rsidR="00252B7B" w:rsidRDefault="00252B7B" w:rsidP="00CE7E4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DocCode</w:t>
            </w:r>
            <w:proofErr w:type="spellEnd"/>
          </w:p>
        </w:tc>
        <w:tc>
          <w:tcPr>
            <w:tcW w:w="2061" w:type="dxa"/>
          </w:tcPr>
          <w:p w:rsidR="00252B7B" w:rsidRDefault="00252B7B" w:rsidP="00B25AD8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文档编码</w:t>
            </w:r>
          </w:p>
        </w:tc>
        <w:tc>
          <w:tcPr>
            <w:tcW w:w="4394" w:type="dxa"/>
          </w:tcPr>
          <w:p w:rsidR="00252B7B" w:rsidRDefault="00252B7B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标准编码</w:t>
            </w:r>
          </w:p>
          <w:p w:rsidR="00317BBC" w:rsidRPr="002C64FD" w:rsidRDefault="00317BBC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宋体" w:hAnsi="宋体" w:hint="eastAsia"/>
              </w:rPr>
              <w:t>实例：</w:t>
            </w:r>
            <w:r w:rsidRPr="00D62FB6">
              <w:rPr>
                <w:rFonts w:ascii="宋体" w:hAnsi="宋体" w:hint="eastAsia"/>
              </w:rPr>
              <w:t>Q/NCYC.GZ.</w:t>
            </w:r>
            <w:r>
              <w:rPr>
                <w:rFonts w:ascii="宋体" w:hAnsi="宋体" w:hint="eastAsia"/>
              </w:rPr>
              <w:t>政 01</w:t>
            </w:r>
            <w:r w:rsidRPr="00D62FB6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2012</w:t>
            </w:r>
          </w:p>
        </w:tc>
      </w:tr>
      <w:tr w:rsidR="00252B7B" w:rsidRPr="002C64FD" w:rsidTr="0079241D">
        <w:trPr>
          <w:jc w:val="center"/>
        </w:trPr>
        <w:tc>
          <w:tcPr>
            <w:tcW w:w="2442" w:type="dxa"/>
          </w:tcPr>
          <w:p w:rsidR="00252B7B" w:rsidRDefault="00252B7B" w:rsidP="00CE7E4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</w:t>
            </w:r>
            <w:r w:rsidR="008F513F">
              <w:rPr>
                <w:rFonts w:ascii="Arial" w:hAnsi="Arial" w:cs="Arial" w:hint="eastAsia"/>
                <w:bCs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szCs w:val="21"/>
              </w:rPr>
              <w:t>ersion</w:t>
            </w:r>
            <w:proofErr w:type="spellEnd"/>
          </w:p>
        </w:tc>
        <w:tc>
          <w:tcPr>
            <w:tcW w:w="2061" w:type="dxa"/>
          </w:tcPr>
          <w:p w:rsidR="00252B7B" w:rsidRDefault="00252B7B" w:rsidP="00252B7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文档版本</w:t>
            </w:r>
          </w:p>
        </w:tc>
        <w:tc>
          <w:tcPr>
            <w:tcW w:w="4394" w:type="dxa"/>
          </w:tcPr>
          <w:p w:rsidR="00252B7B" w:rsidRDefault="00252B7B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8F513F" w:rsidRPr="002C64FD" w:rsidTr="0079241D">
        <w:trPr>
          <w:jc w:val="center"/>
        </w:trPr>
        <w:tc>
          <w:tcPr>
            <w:tcW w:w="2442" w:type="dxa"/>
          </w:tcPr>
          <w:p w:rsidR="008F513F" w:rsidRDefault="008F513F" w:rsidP="008F513F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BelongDocNo</w:t>
            </w:r>
            <w:proofErr w:type="spellEnd"/>
          </w:p>
        </w:tc>
        <w:tc>
          <w:tcPr>
            <w:tcW w:w="2061" w:type="dxa"/>
          </w:tcPr>
          <w:p w:rsidR="008F513F" w:rsidRDefault="008F513F" w:rsidP="00252B7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隶属主文档</w:t>
            </w:r>
          </w:p>
        </w:tc>
        <w:tc>
          <w:tcPr>
            <w:tcW w:w="4394" w:type="dxa"/>
          </w:tcPr>
          <w:p w:rsidR="00706785" w:rsidRDefault="008F513F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没有隶属：</w:t>
            </w:r>
            <w:r>
              <w:rPr>
                <w:rFonts w:ascii="Arial" w:hAnsi="Arial" w:cs="Arial" w:hint="eastAsia"/>
                <w:bCs/>
                <w:szCs w:val="21"/>
              </w:rPr>
              <w:t>No</w:t>
            </w:r>
            <w:r w:rsidR="00706785">
              <w:rPr>
                <w:rFonts w:ascii="Arial" w:hAnsi="Arial" w:cs="Arial" w:hint="eastAsia"/>
                <w:bCs/>
                <w:szCs w:val="21"/>
              </w:rPr>
              <w:t>，否则为</w:t>
            </w:r>
            <w:proofErr w:type="spellStart"/>
            <w:r w:rsidR="00706785"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</w:p>
          <w:p w:rsidR="00706785" w:rsidRDefault="00706785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用于工作标准</w:t>
            </w:r>
          </w:p>
          <w:p w:rsidR="00706785" w:rsidRDefault="00706785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每个部门有一个工作标准</w:t>
            </w:r>
          </w:p>
          <w:p w:rsidR="00706785" w:rsidRDefault="00706785" w:rsidP="00706785">
            <w:pPr>
              <w:adjustRightInd w:val="0"/>
              <w:spacing w:before="20" w:after="20"/>
              <w:ind w:right="80" w:firstLineChars="250" w:firstLine="52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=</w:t>
            </w:r>
            <w:r>
              <w:rPr>
                <w:rFonts w:ascii="Arial" w:hAnsi="Arial" w:cs="Arial" w:hint="eastAsia"/>
                <w:bCs/>
                <w:szCs w:val="21"/>
              </w:rPr>
              <w:t>部门说明书</w:t>
            </w:r>
            <w:r>
              <w:rPr>
                <w:rFonts w:ascii="Arial" w:hAnsi="Arial" w:cs="Arial" w:hint="eastAsia"/>
                <w:bCs/>
                <w:szCs w:val="21"/>
              </w:rPr>
              <w:t>+</w:t>
            </w:r>
            <w:r>
              <w:rPr>
                <w:rFonts w:ascii="Arial" w:hAnsi="Arial" w:cs="Arial" w:hint="eastAsia"/>
                <w:bCs/>
                <w:szCs w:val="21"/>
              </w:rPr>
              <w:t>岗位说明书</w:t>
            </w:r>
          </w:p>
          <w:p w:rsidR="00706785" w:rsidRDefault="00706785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在填写部门工作标准时，其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=No</w:t>
            </w:r>
          </w:p>
          <w:p w:rsidR="00706785" w:rsidRDefault="00706785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在填写部门说明书时，其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=</w:t>
            </w:r>
            <w:r>
              <w:rPr>
                <w:rFonts w:ascii="Arial" w:hAnsi="Arial" w:cs="Arial" w:hint="eastAsia"/>
                <w:bCs/>
                <w:szCs w:val="21"/>
              </w:rPr>
              <w:t>部门工作标准的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</w:p>
          <w:p w:rsidR="00706785" w:rsidRDefault="00706785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在填写岗位说明书时，其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=</w:t>
            </w:r>
            <w:r>
              <w:rPr>
                <w:rFonts w:ascii="Arial" w:hAnsi="Arial" w:cs="Arial" w:hint="eastAsia"/>
                <w:bCs/>
                <w:szCs w:val="21"/>
              </w:rPr>
              <w:t>部门工作标准的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</w:p>
          <w:p w:rsidR="00706785" w:rsidRDefault="00706785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lastRenderedPageBreak/>
              <w:t>当其中一个修改时，部门工作标准文档就会自动修改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8F513F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lastRenderedPageBreak/>
              <w:t>BelongMode</w:t>
            </w:r>
            <w:proofErr w:type="spellEnd"/>
          </w:p>
        </w:tc>
        <w:tc>
          <w:tcPr>
            <w:tcW w:w="2061" w:type="dxa"/>
          </w:tcPr>
          <w:p w:rsidR="001276C8" w:rsidRDefault="001276C8" w:rsidP="00252B7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隶属模式</w:t>
            </w:r>
          </w:p>
        </w:tc>
        <w:tc>
          <w:tcPr>
            <w:tcW w:w="4394" w:type="dxa"/>
          </w:tcPr>
          <w:p w:rsidR="001276C8" w:rsidRDefault="004F7539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部件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r w:rsidR="001276C8">
              <w:rPr>
                <w:rFonts w:ascii="Arial" w:hAnsi="Arial" w:cs="Arial" w:hint="eastAsia"/>
                <w:bCs/>
                <w:szCs w:val="21"/>
              </w:rPr>
              <w:t>独立：表示独立文件</w:t>
            </w:r>
          </w:p>
          <w:p w:rsidR="001276C8" w:rsidRDefault="004F7539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部件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r w:rsidR="001276C8">
              <w:rPr>
                <w:rFonts w:ascii="Arial" w:hAnsi="Arial" w:cs="Arial" w:hint="eastAsia"/>
                <w:bCs/>
                <w:szCs w:val="21"/>
              </w:rPr>
              <w:t>内含：表示连接在文件中</w:t>
            </w:r>
          </w:p>
          <w:p w:rsidR="001276C8" w:rsidRDefault="004F7539" w:rsidP="00706785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部件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r w:rsidR="001276C8">
              <w:rPr>
                <w:rFonts w:ascii="Arial" w:hAnsi="Arial" w:cs="Arial" w:hint="eastAsia"/>
                <w:bCs/>
                <w:szCs w:val="21"/>
              </w:rPr>
              <w:t>混合：既有独立文件，又连接在文件中</w:t>
            </w:r>
          </w:p>
          <w:p w:rsidR="004F7539" w:rsidRDefault="004F7539" w:rsidP="00706785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附件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r>
              <w:rPr>
                <w:rFonts w:ascii="Arial" w:hAnsi="Arial" w:cs="Arial" w:hint="eastAsia"/>
                <w:bCs/>
                <w:szCs w:val="21"/>
              </w:rPr>
              <w:t>独立：</w:t>
            </w:r>
          </w:p>
          <w:p w:rsidR="004F7539" w:rsidRDefault="004F7539" w:rsidP="00706785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附件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r>
              <w:rPr>
                <w:rFonts w:ascii="Arial" w:hAnsi="Arial" w:cs="Arial" w:hint="eastAsia"/>
                <w:bCs/>
                <w:szCs w:val="21"/>
              </w:rPr>
              <w:t>内含：</w:t>
            </w:r>
          </w:p>
          <w:p w:rsidR="004F7539" w:rsidRPr="004F7539" w:rsidRDefault="004F7539" w:rsidP="004F753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附件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r>
              <w:rPr>
                <w:rFonts w:ascii="Arial" w:hAnsi="Arial" w:cs="Arial" w:hint="eastAsia"/>
                <w:bCs/>
                <w:szCs w:val="21"/>
              </w:rPr>
              <w:t>混合</w:t>
            </w:r>
          </w:p>
        </w:tc>
      </w:tr>
      <w:tr w:rsidR="00252B7B" w:rsidRPr="002C64FD" w:rsidTr="0079241D">
        <w:trPr>
          <w:jc w:val="center"/>
        </w:trPr>
        <w:tc>
          <w:tcPr>
            <w:tcW w:w="2442" w:type="dxa"/>
          </w:tcPr>
          <w:p w:rsidR="00252B7B" w:rsidRDefault="00252B7B" w:rsidP="00252B7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DocVersionStatus</w:t>
            </w:r>
            <w:proofErr w:type="spellEnd"/>
          </w:p>
        </w:tc>
        <w:tc>
          <w:tcPr>
            <w:tcW w:w="2061" w:type="dxa"/>
          </w:tcPr>
          <w:p w:rsidR="00252B7B" w:rsidRDefault="00252B7B" w:rsidP="00252B7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版本状态</w:t>
            </w:r>
          </w:p>
        </w:tc>
        <w:tc>
          <w:tcPr>
            <w:tcW w:w="4394" w:type="dxa"/>
          </w:tcPr>
          <w:p w:rsidR="00252B7B" w:rsidRDefault="00252B7B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历史版本</w:t>
            </w:r>
          </w:p>
          <w:p w:rsidR="0079241D" w:rsidRDefault="0079241D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发布版本（成为工作版本之前的一个状态）</w:t>
            </w:r>
          </w:p>
          <w:p w:rsidR="00252B7B" w:rsidRDefault="00B134D1" w:rsidP="00B134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工作版本（成为大家使用的参考版本）</w:t>
            </w:r>
          </w:p>
          <w:p w:rsidR="00B134D1" w:rsidRDefault="00B134D1" w:rsidP="00B134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修订（建立）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发布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生效</w:t>
            </w:r>
            <w:r>
              <w:rPr>
                <w:rFonts w:ascii="Arial" w:hAnsi="Arial" w:cs="Arial" w:hint="eastAsia"/>
                <w:bCs/>
                <w:szCs w:val="21"/>
              </w:rPr>
              <w:t>-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工作版本</w:t>
            </w:r>
          </w:p>
          <w:p w:rsidR="00B134D1" w:rsidRPr="00B134D1" w:rsidRDefault="00B134D1" w:rsidP="00B134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 xml:space="preserve">                         -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历史版本</w:t>
            </w:r>
          </w:p>
        </w:tc>
      </w:tr>
      <w:tr w:rsidR="00B134D1" w:rsidRPr="002C64FD" w:rsidTr="0079241D">
        <w:trPr>
          <w:jc w:val="center"/>
        </w:trPr>
        <w:tc>
          <w:tcPr>
            <w:tcW w:w="2442" w:type="dxa"/>
          </w:tcPr>
          <w:p w:rsidR="00B134D1" w:rsidRDefault="00B134D1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Update</w:t>
            </w:r>
            <w:r w:rsidR="00FB1D11">
              <w:rPr>
                <w:rFonts w:ascii="Arial" w:hAnsi="Arial" w:cs="Arial" w:hint="eastAsia"/>
                <w:bCs/>
                <w:szCs w:val="21"/>
              </w:rPr>
              <w:t>Flag</w:t>
            </w:r>
            <w:proofErr w:type="spellEnd"/>
          </w:p>
        </w:tc>
        <w:tc>
          <w:tcPr>
            <w:tcW w:w="2061" w:type="dxa"/>
          </w:tcPr>
          <w:p w:rsidR="00B134D1" w:rsidRDefault="00B134D1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修订</w:t>
            </w:r>
            <w:r w:rsidR="00FB1D11">
              <w:rPr>
                <w:rFonts w:ascii="Arial" w:hAnsi="Arial" w:cs="Arial" w:hint="eastAsia"/>
                <w:bCs/>
                <w:szCs w:val="21"/>
              </w:rPr>
              <w:t>标识</w:t>
            </w:r>
          </w:p>
        </w:tc>
        <w:tc>
          <w:tcPr>
            <w:tcW w:w="4394" w:type="dxa"/>
          </w:tcPr>
          <w:p w:rsidR="00FB1D11" w:rsidRDefault="00FB1D11" w:rsidP="00B134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工作版本的两个状态</w:t>
            </w:r>
          </w:p>
          <w:p w:rsidR="00B134D1" w:rsidRDefault="00B134D1" w:rsidP="00B134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申请修订时填写：</w:t>
            </w:r>
            <w:r>
              <w:rPr>
                <w:rFonts w:ascii="Arial" w:hAnsi="Arial" w:cs="Arial" w:hint="eastAsia"/>
                <w:bCs/>
                <w:szCs w:val="21"/>
              </w:rPr>
              <w:t>A/0</w:t>
            </w:r>
            <w:r>
              <w:rPr>
                <w:rFonts w:ascii="Arial" w:hAnsi="Arial" w:cs="Arial" w:hint="eastAsia"/>
                <w:bCs/>
                <w:szCs w:val="21"/>
              </w:rPr>
              <w:t>（无修订）</w:t>
            </w:r>
          </w:p>
          <w:p w:rsidR="00B134D1" w:rsidRDefault="00B134D1" w:rsidP="00B134D1">
            <w:pPr>
              <w:adjustRightInd w:val="0"/>
              <w:spacing w:before="20" w:after="20"/>
              <w:ind w:right="80" w:firstLineChars="800" w:firstLine="16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A/1</w:t>
            </w:r>
            <w:r>
              <w:rPr>
                <w:rFonts w:ascii="Arial" w:hAnsi="Arial" w:cs="Arial" w:hint="eastAsia"/>
                <w:bCs/>
                <w:szCs w:val="21"/>
              </w:rPr>
              <w:t>（处于修订期）</w:t>
            </w:r>
          </w:p>
        </w:tc>
      </w:tr>
      <w:tr w:rsidR="00252B7B" w:rsidRPr="002C64FD" w:rsidTr="0079241D">
        <w:trPr>
          <w:jc w:val="center"/>
        </w:trPr>
        <w:tc>
          <w:tcPr>
            <w:tcW w:w="2442" w:type="dxa"/>
          </w:tcPr>
          <w:p w:rsidR="00252B7B" w:rsidRDefault="00252B7B" w:rsidP="00252B7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DocClassCode</w:t>
            </w:r>
            <w:proofErr w:type="spellEnd"/>
          </w:p>
        </w:tc>
        <w:tc>
          <w:tcPr>
            <w:tcW w:w="2061" w:type="dxa"/>
          </w:tcPr>
          <w:p w:rsidR="00252B7B" w:rsidRDefault="00252B7B" w:rsidP="00252B7B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文档类编码</w:t>
            </w:r>
          </w:p>
        </w:tc>
        <w:tc>
          <w:tcPr>
            <w:tcW w:w="4394" w:type="dxa"/>
          </w:tcPr>
          <w:p w:rsidR="008D768C" w:rsidRPr="002C64FD" w:rsidRDefault="008D768C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001.001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4F753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DocClassName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文档类名称</w:t>
            </w:r>
          </w:p>
        </w:tc>
        <w:tc>
          <w:tcPr>
            <w:tcW w:w="4394" w:type="dxa"/>
          </w:tcPr>
          <w:p w:rsidR="001276C8" w:rsidRDefault="001276C8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工作标准</w:t>
            </w:r>
            <w:r>
              <w:rPr>
                <w:rFonts w:ascii="Arial" w:hAnsi="Arial" w:cs="Arial" w:hint="eastAsia"/>
                <w:bCs/>
                <w:szCs w:val="21"/>
              </w:rPr>
              <w:t>.</w:t>
            </w:r>
            <w:r>
              <w:rPr>
                <w:rFonts w:ascii="Arial" w:hAnsi="Arial" w:cs="Arial" w:hint="eastAsia"/>
                <w:bCs/>
                <w:szCs w:val="21"/>
              </w:rPr>
              <w:t>部门说明书</w:t>
            </w:r>
            <w:r w:rsidR="008D768C">
              <w:rPr>
                <w:rFonts w:ascii="Arial" w:hAnsi="Arial" w:cs="Arial" w:hint="eastAsia"/>
                <w:bCs/>
                <w:szCs w:val="21"/>
              </w:rPr>
              <w:t>(001.001)</w:t>
            </w:r>
          </w:p>
          <w:p w:rsidR="001276C8" w:rsidRDefault="001276C8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工作标准</w:t>
            </w:r>
            <w:r>
              <w:rPr>
                <w:rFonts w:ascii="Arial" w:hAnsi="Arial" w:cs="Arial" w:hint="eastAsia"/>
                <w:bCs/>
                <w:szCs w:val="21"/>
              </w:rPr>
              <w:t>.</w:t>
            </w:r>
            <w:r>
              <w:rPr>
                <w:rFonts w:ascii="Arial" w:hAnsi="Arial" w:cs="Arial" w:hint="eastAsia"/>
                <w:bCs/>
                <w:szCs w:val="21"/>
              </w:rPr>
              <w:t>岗位说明书</w:t>
            </w:r>
            <w:r w:rsidR="008D768C">
              <w:rPr>
                <w:rFonts w:ascii="Arial" w:hAnsi="Arial" w:cs="Arial" w:hint="eastAsia"/>
                <w:bCs/>
                <w:szCs w:val="21"/>
              </w:rPr>
              <w:t>(001.002)</w:t>
            </w:r>
          </w:p>
          <w:p w:rsidR="001276C8" w:rsidRDefault="001276C8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管理标准</w:t>
            </w:r>
            <w:r>
              <w:rPr>
                <w:rFonts w:ascii="Arial" w:hAnsi="Arial" w:cs="Arial" w:hint="eastAsia"/>
                <w:bCs/>
                <w:szCs w:val="21"/>
              </w:rPr>
              <w:t>.</w:t>
            </w:r>
            <w:r>
              <w:rPr>
                <w:rFonts w:ascii="Arial" w:hAnsi="Arial" w:cs="Arial" w:hint="eastAsia"/>
                <w:bCs/>
                <w:szCs w:val="21"/>
              </w:rPr>
              <w:t>管理业务类</w:t>
            </w:r>
            <w:r w:rsidR="008D768C">
              <w:rPr>
                <w:rFonts w:ascii="Arial" w:hAnsi="Arial" w:cs="Arial" w:hint="eastAsia"/>
                <w:bCs/>
                <w:szCs w:val="21"/>
              </w:rPr>
              <w:t>(002.001)</w:t>
            </w:r>
          </w:p>
          <w:p w:rsidR="001276C8" w:rsidRPr="002C64FD" w:rsidRDefault="001276C8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技术标准</w:t>
            </w:r>
            <w:r>
              <w:rPr>
                <w:rFonts w:ascii="Arial" w:hAnsi="Arial" w:cs="Arial" w:hint="eastAsia"/>
                <w:bCs/>
                <w:szCs w:val="21"/>
              </w:rPr>
              <w:t>.</w:t>
            </w:r>
            <w:r>
              <w:rPr>
                <w:rFonts w:ascii="Arial" w:hAnsi="Arial" w:cs="Arial" w:hint="eastAsia"/>
                <w:bCs/>
                <w:szCs w:val="21"/>
              </w:rPr>
              <w:t>技术业务类</w:t>
            </w:r>
            <w:r w:rsidR="008D768C">
              <w:rPr>
                <w:rFonts w:ascii="Arial" w:hAnsi="Arial" w:cs="Arial" w:hint="eastAsia"/>
                <w:bCs/>
                <w:szCs w:val="21"/>
              </w:rPr>
              <w:t>(003.001)</w:t>
            </w:r>
          </w:p>
        </w:tc>
      </w:tr>
      <w:tr w:rsidR="008D768C" w:rsidRPr="002C64FD" w:rsidTr="0079241D">
        <w:trPr>
          <w:jc w:val="center"/>
        </w:trPr>
        <w:tc>
          <w:tcPr>
            <w:tcW w:w="2442" w:type="dxa"/>
          </w:tcPr>
          <w:p w:rsidR="008D768C" w:rsidRDefault="008D768C" w:rsidP="004F753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DocContentType</w:t>
            </w:r>
            <w:proofErr w:type="spellEnd"/>
          </w:p>
        </w:tc>
        <w:tc>
          <w:tcPr>
            <w:tcW w:w="2061" w:type="dxa"/>
          </w:tcPr>
          <w:p w:rsidR="008D768C" w:rsidRDefault="008D768C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文档内容类别</w:t>
            </w:r>
          </w:p>
        </w:tc>
        <w:tc>
          <w:tcPr>
            <w:tcW w:w="4394" w:type="dxa"/>
          </w:tcPr>
          <w:p w:rsidR="008D768C" w:rsidRDefault="00C202C0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资料文档</w:t>
            </w:r>
          </w:p>
          <w:p w:rsidR="00C202C0" w:rsidRDefault="00C202C0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流程图</w:t>
            </w:r>
          </w:p>
          <w:p w:rsidR="00C202C0" w:rsidRDefault="00C202C0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记录表格</w:t>
            </w:r>
          </w:p>
        </w:tc>
      </w:tr>
      <w:tr w:rsidR="00C97B1C" w:rsidRPr="002C64FD" w:rsidTr="0079241D">
        <w:trPr>
          <w:jc w:val="center"/>
        </w:trPr>
        <w:tc>
          <w:tcPr>
            <w:tcW w:w="2442" w:type="dxa"/>
          </w:tcPr>
          <w:p w:rsidR="00C97B1C" w:rsidRDefault="00C97B1C" w:rsidP="00C97B1C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TempleteFlag</w:t>
            </w:r>
            <w:proofErr w:type="spellEnd"/>
          </w:p>
        </w:tc>
        <w:tc>
          <w:tcPr>
            <w:tcW w:w="2061" w:type="dxa"/>
          </w:tcPr>
          <w:p w:rsidR="00C97B1C" w:rsidRDefault="00C97B1C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模版标识</w:t>
            </w:r>
          </w:p>
        </w:tc>
        <w:tc>
          <w:tcPr>
            <w:tcW w:w="4394" w:type="dxa"/>
          </w:tcPr>
          <w:p w:rsidR="00C97B1C" w:rsidRDefault="00C97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模版标识</w:t>
            </w:r>
          </w:p>
          <w:p w:rsidR="00C97B1C" w:rsidRDefault="00C97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：不是模版文件</w:t>
            </w:r>
          </w:p>
          <w:p w:rsidR="00C97B1C" w:rsidRDefault="00C97B1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szCs w:val="21"/>
              </w:rPr>
              <w:t>：模版文件，在模版表中有应用</w:t>
            </w:r>
          </w:p>
        </w:tc>
      </w:tr>
      <w:tr w:rsidR="008D768C" w:rsidRPr="002C64FD" w:rsidTr="0079241D">
        <w:trPr>
          <w:jc w:val="center"/>
        </w:trPr>
        <w:tc>
          <w:tcPr>
            <w:tcW w:w="2442" w:type="dxa"/>
          </w:tcPr>
          <w:p w:rsidR="008D768C" w:rsidRDefault="008D768C" w:rsidP="00252B7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StoreFileFlag</w:t>
            </w:r>
            <w:proofErr w:type="spellEnd"/>
          </w:p>
        </w:tc>
        <w:tc>
          <w:tcPr>
            <w:tcW w:w="2061" w:type="dxa"/>
          </w:tcPr>
          <w:p w:rsidR="008D768C" w:rsidRDefault="008D768C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文件存储标识</w:t>
            </w:r>
          </w:p>
        </w:tc>
        <w:tc>
          <w:tcPr>
            <w:tcW w:w="4394" w:type="dxa"/>
          </w:tcPr>
          <w:p w:rsidR="008D768C" w:rsidRDefault="008D768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：无对应存储文件</w:t>
            </w:r>
          </w:p>
          <w:p w:rsidR="008D768C" w:rsidRDefault="008D768C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1</w:t>
            </w:r>
            <w:r>
              <w:rPr>
                <w:rFonts w:ascii="Arial" w:hAnsi="Arial" w:cs="Arial" w:hint="eastAsia"/>
                <w:bCs/>
                <w:szCs w:val="21"/>
              </w:rPr>
              <w:t>：有对应存储文件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06785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PartDocCount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部件数量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：无部件</w:t>
            </w:r>
          </w:p>
          <w:p w:rsidR="001276C8" w:rsidRPr="002C64FD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通过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BelongDocNo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=</w:t>
            </w:r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spellStart"/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  <w:proofErr w:type="gramStart"/>
            <w:r>
              <w:rPr>
                <w:rFonts w:ascii="Arial" w:hAnsi="Arial" w:cs="Arial"/>
                <w:bCs/>
                <w:szCs w:val="21"/>
              </w:rPr>
              <w:t>’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可以查出该文档的部件数量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1276C8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A</w:t>
            </w:r>
            <w:r>
              <w:rPr>
                <w:rFonts w:ascii="Arial" w:hAnsi="Arial" w:cs="Arial" w:hint="eastAsia"/>
                <w:bCs/>
                <w:szCs w:val="21"/>
              </w:rPr>
              <w:t>ttachDocCount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附件数量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：无附件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DrawUpPerson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编制人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多个人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DrawUpOrg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编制部门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组织机构代码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DrawUpDate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编制日期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Date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ApproveDate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批准日期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D</w:t>
            </w:r>
            <w:r>
              <w:rPr>
                <w:rFonts w:ascii="Arial" w:hAnsi="Arial" w:cs="Arial" w:hint="eastAsia"/>
                <w:bCs/>
                <w:szCs w:val="21"/>
              </w:rPr>
              <w:t>ate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Approver</w:t>
            </w:r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批准人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szCs w:val="21"/>
              </w:rPr>
              <w:t>alidBeginDate</w:t>
            </w:r>
            <w:proofErr w:type="spellEnd"/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生效起始日期</w:t>
            </w:r>
          </w:p>
        </w:tc>
        <w:tc>
          <w:tcPr>
            <w:tcW w:w="4394" w:type="dxa"/>
          </w:tcPr>
          <w:p w:rsidR="001276C8" w:rsidRDefault="001276C8" w:rsidP="00B134D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生效时（工作版本）填写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szCs w:val="21"/>
              </w:rPr>
              <w:t>alidEndDate</w:t>
            </w:r>
            <w:proofErr w:type="spellEnd"/>
          </w:p>
        </w:tc>
        <w:tc>
          <w:tcPr>
            <w:tcW w:w="2061" w:type="dxa"/>
          </w:tcPr>
          <w:p w:rsidR="001276C8" w:rsidRDefault="001276C8" w:rsidP="00B134D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生效结束日期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生效时（历史版本）填写</w:t>
            </w:r>
          </w:p>
        </w:tc>
      </w:tr>
      <w:tr w:rsidR="001276C8" w:rsidRPr="002C64FD" w:rsidTr="0079241D">
        <w:trPr>
          <w:jc w:val="center"/>
        </w:trPr>
        <w:tc>
          <w:tcPr>
            <w:tcW w:w="2442" w:type="dxa"/>
          </w:tcPr>
          <w:p w:rsidR="001276C8" w:rsidRDefault="001276C8" w:rsidP="0079241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lastRenderedPageBreak/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061" w:type="dxa"/>
          </w:tcPr>
          <w:p w:rsidR="001276C8" w:rsidRDefault="001276C8" w:rsidP="00FB1D11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4394" w:type="dxa"/>
          </w:tcPr>
          <w:p w:rsidR="001276C8" w:rsidRDefault="001276C8" w:rsidP="00FB1D1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252B7B" w:rsidRDefault="00252B7B" w:rsidP="00252B7B"/>
    <w:bookmarkEnd w:id="11"/>
    <w:p w:rsidR="005C64BD" w:rsidRDefault="005C64BD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文件资源存储信息表</w:t>
      </w:r>
      <w:proofErr w:type="spellStart"/>
      <w:r>
        <w:rPr>
          <w:rFonts w:hint="eastAsia"/>
          <w:lang w:eastAsia="zh-CN"/>
        </w:rPr>
        <w:t>Sys_</w:t>
      </w:r>
      <w:r w:rsidR="00C202C0">
        <w:rPr>
          <w:rFonts w:hint="eastAsia"/>
          <w:lang w:eastAsia="zh-CN"/>
        </w:rPr>
        <w:t>Doc</w:t>
      </w:r>
      <w:r>
        <w:rPr>
          <w:rFonts w:hint="eastAsia"/>
          <w:lang w:eastAsia="zh-CN"/>
        </w:rPr>
        <w:t>StoreFile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某个文件</w:t>
      </w:r>
      <w:r>
        <w:rPr>
          <w:rFonts w:hint="eastAsia"/>
          <w:lang w:eastAsia="zh-CN"/>
        </w:rPr>
        <w:t>)</w:t>
      </w:r>
    </w:p>
    <w:p w:rsidR="005C64BD" w:rsidRDefault="005C64BD" w:rsidP="00C16EBC">
      <w:pPr>
        <w:ind w:firstLineChars="200" w:firstLine="420"/>
      </w:pPr>
      <w:r>
        <w:rPr>
          <w:rFonts w:hint="eastAsia"/>
        </w:rPr>
        <w:t>主要描述</w:t>
      </w:r>
      <w:r w:rsidR="00ED2986">
        <w:rPr>
          <w:rFonts w:hint="eastAsia"/>
        </w:rPr>
        <w:t>文件的存</w:t>
      </w:r>
      <w:r>
        <w:rPr>
          <w:rFonts w:hint="eastAsia"/>
        </w:rPr>
        <w:t>储位置</w:t>
      </w:r>
      <w:r w:rsidR="00ED2986">
        <w:rPr>
          <w:rFonts w:hint="eastAsia"/>
        </w:rPr>
        <w:t>信息</w:t>
      </w:r>
    </w:p>
    <w:p w:rsidR="00C16EBC" w:rsidRDefault="00C16EBC" w:rsidP="00C16EBC">
      <w:pPr>
        <w:ind w:firstLineChars="200" w:firstLine="420"/>
      </w:pP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9"/>
        <w:gridCol w:w="3048"/>
        <w:gridCol w:w="4127"/>
      </w:tblGrid>
      <w:tr w:rsidR="00C16EBC" w:rsidRPr="006D40C5" w:rsidTr="00EB3274">
        <w:trPr>
          <w:trHeight w:val="358"/>
          <w:jc w:val="center"/>
        </w:trPr>
        <w:tc>
          <w:tcPr>
            <w:tcW w:w="2469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04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127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EB3274">
        <w:trPr>
          <w:jc w:val="center"/>
        </w:trPr>
        <w:tc>
          <w:tcPr>
            <w:tcW w:w="2469" w:type="dxa"/>
          </w:tcPr>
          <w:p w:rsidR="00C16EBC" w:rsidRPr="002C64FD" w:rsidRDefault="00C16EBC" w:rsidP="00ED298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</w:t>
            </w:r>
            <w:r w:rsidR="00ED2986">
              <w:rPr>
                <w:rFonts w:ascii="Arial" w:hAnsi="Arial" w:cs="Arial" w:hint="eastAsia"/>
                <w:bCs/>
                <w:szCs w:val="21"/>
              </w:rPr>
              <w:t>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304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127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C202C0" w:rsidRPr="002C64FD" w:rsidTr="00EB3274">
        <w:trPr>
          <w:jc w:val="center"/>
        </w:trPr>
        <w:tc>
          <w:tcPr>
            <w:tcW w:w="2469" w:type="dxa"/>
          </w:tcPr>
          <w:p w:rsidR="00C202C0" w:rsidRDefault="00C202C0" w:rsidP="00ED298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</w:p>
        </w:tc>
        <w:tc>
          <w:tcPr>
            <w:tcW w:w="3048" w:type="dxa"/>
          </w:tcPr>
          <w:p w:rsidR="00C202C0" w:rsidRDefault="00C202C0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文档流水号</w:t>
            </w:r>
          </w:p>
        </w:tc>
        <w:tc>
          <w:tcPr>
            <w:tcW w:w="4127" w:type="dxa"/>
          </w:tcPr>
          <w:p w:rsidR="00C202C0" w:rsidRDefault="00C202C0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D743A2" w:rsidRPr="002C64FD" w:rsidTr="00EB3274">
        <w:trPr>
          <w:jc w:val="center"/>
        </w:trPr>
        <w:tc>
          <w:tcPr>
            <w:tcW w:w="2469" w:type="dxa"/>
          </w:tcPr>
          <w:p w:rsidR="00D743A2" w:rsidRDefault="00D743A2" w:rsidP="00ED2986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DocName</w:t>
            </w:r>
            <w:proofErr w:type="spellEnd"/>
          </w:p>
        </w:tc>
        <w:tc>
          <w:tcPr>
            <w:tcW w:w="3048" w:type="dxa"/>
          </w:tcPr>
          <w:p w:rsidR="00D743A2" w:rsidRDefault="00D743A2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文件名称</w:t>
            </w:r>
          </w:p>
        </w:tc>
        <w:tc>
          <w:tcPr>
            <w:tcW w:w="4127" w:type="dxa"/>
          </w:tcPr>
          <w:p w:rsidR="00D743A2" w:rsidRDefault="00D743A2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C16EBC" w:rsidRPr="002C64FD" w:rsidTr="00EB3274">
        <w:trPr>
          <w:jc w:val="center"/>
        </w:trPr>
        <w:tc>
          <w:tcPr>
            <w:tcW w:w="2469" w:type="dxa"/>
          </w:tcPr>
          <w:p w:rsidR="00C16EBC" w:rsidRPr="002C64FD" w:rsidRDefault="00D743A2" w:rsidP="00ED298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Store</w:t>
            </w:r>
            <w:r w:rsidR="00ED2986">
              <w:rPr>
                <w:rFonts w:ascii="Arial" w:hAnsi="Arial" w:cs="Arial" w:hint="eastAsia"/>
                <w:bCs/>
                <w:szCs w:val="21"/>
              </w:rPr>
              <w:t>FileNo</w:t>
            </w:r>
            <w:proofErr w:type="spellEnd"/>
          </w:p>
        </w:tc>
        <w:tc>
          <w:tcPr>
            <w:tcW w:w="3048" w:type="dxa"/>
          </w:tcPr>
          <w:p w:rsidR="00C16EBC" w:rsidRPr="002C64FD" w:rsidRDefault="00ED2986" w:rsidP="00ED2986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文件流水号</w:t>
            </w:r>
          </w:p>
        </w:tc>
        <w:tc>
          <w:tcPr>
            <w:tcW w:w="4127" w:type="dxa"/>
          </w:tcPr>
          <w:p w:rsidR="00C16EBC" w:rsidRPr="00B36FB2" w:rsidRDefault="00C16EBC" w:rsidP="00ED298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 w:rsidR="00ED2986">
              <w:rPr>
                <w:rFonts w:ascii="Arial" w:hAnsi="Arial" w:cs="Arial" w:hint="eastAsia"/>
                <w:bCs/>
                <w:szCs w:val="21"/>
              </w:rPr>
              <w:t>10</w:t>
            </w:r>
            <w:r>
              <w:rPr>
                <w:rFonts w:ascii="Arial" w:hAnsi="Arial" w:cs="Arial" w:hint="eastAsia"/>
                <w:bCs/>
                <w:szCs w:val="21"/>
              </w:rPr>
              <w:t>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  <w:r w:rsidR="00ED2986">
              <w:rPr>
                <w:rFonts w:ascii="Arial" w:hAnsi="Arial" w:cs="Arial" w:hint="eastAsia"/>
                <w:bCs/>
                <w:szCs w:val="21"/>
              </w:rPr>
              <w:t>，与其他元文件信息表关联</w:t>
            </w:r>
          </w:p>
        </w:tc>
      </w:tr>
      <w:tr w:rsidR="00D743A2" w:rsidRPr="00B36FB2" w:rsidTr="00403B46">
        <w:trPr>
          <w:jc w:val="center"/>
        </w:trPr>
        <w:tc>
          <w:tcPr>
            <w:tcW w:w="2469" w:type="dxa"/>
            <w:shd w:val="clear" w:color="auto" w:fill="DDD9C3" w:themeFill="background2" w:themeFillShade="E6"/>
          </w:tcPr>
          <w:p w:rsidR="00D743A2" w:rsidRDefault="00D743A2" w:rsidP="00403B4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Store</w:t>
            </w:r>
            <w:r>
              <w:rPr>
                <w:rFonts w:ascii="Arial" w:hAnsi="Arial" w:cs="Arial" w:hint="eastAsia"/>
                <w:bCs/>
                <w:szCs w:val="21"/>
              </w:rPr>
              <w:t>Dir</w:t>
            </w:r>
            <w:r>
              <w:rPr>
                <w:rFonts w:ascii="Arial" w:hAnsi="Arial" w:cs="Arial" w:hint="eastAsia"/>
                <w:bCs/>
                <w:szCs w:val="21"/>
              </w:rPr>
              <w:t>URL</w:t>
            </w:r>
            <w:proofErr w:type="spellEnd"/>
          </w:p>
        </w:tc>
        <w:tc>
          <w:tcPr>
            <w:tcW w:w="3048" w:type="dxa"/>
            <w:shd w:val="clear" w:color="auto" w:fill="DDD9C3" w:themeFill="background2" w:themeFillShade="E6"/>
          </w:tcPr>
          <w:p w:rsidR="00D743A2" w:rsidRDefault="00D743A2" w:rsidP="00403B46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存储目录</w:t>
            </w:r>
          </w:p>
        </w:tc>
        <w:tc>
          <w:tcPr>
            <w:tcW w:w="4127" w:type="dxa"/>
            <w:shd w:val="clear" w:color="auto" w:fill="DDD9C3" w:themeFill="background2" w:themeFillShade="E6"/>
          </w:tcPr>
          <w:p w:rsidR="00D743A2" w:rsidRDefault="0034145B" w:rsidP="00403B4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\STD\2013\0211</w:t>
            </w:r>
          </w:p>
        </w:tc>
      </w:tr>
      <w:tr w:rsidR="00217793" w:rsidRPr="00B36FB2" w:rsidTr="00212D24">
        <w:trPr>
          <w:jc w:val="center"/>
        </w:trPr>
        <w:tc>
          <w:tcPr>
            <w:tcW w:w="2469" w:type="dxa"/>
          </w:tcPr>
          <w:p w:rsidR="00217793" w:rsidRDefault="00217793" w:rsidP="004F753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FileContent</w:t>
            </w:r>
            <w:r w:rsidR="004F7539">
              <w:rPr>
                <w:rFonts w:ascii="Arial" w:hAnsi="Arial" w:cs="Arial" w:hint="eastAsia"/>
                <w:bCs/>
                <w:szCs w:val="21"/>
              </w:rPr>
              <w:t>Type</w:t>
            </w:r>
            <w:proofErr w:type="spellEnd"/>
          </w:p>
        </w:tc>
        <w:tc>
          <w:tcPr>
            <w:tcW w:w="3048" w:type="dxa"/>
          </w:tcPr>
          <w:p w:rsidR="00217793" w:rsidRDefault="00217793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文件内容格式</w:t>
            </w:r>
          </w:p>
        </w:tc>
        <w:tc>
          <w:tcPr>
            <w:tcW w:w="4127" w:type="dxa"/>
          </w:tcPr>
          <w:p w:rsidR="00217793" w:rsidRDefault="00217793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W</w:t>
            </w:r>
            <w:r>
              <w:rPr>
                <w:rFonts w:ascii="Arial" w:hAnsi="Arial" w:cs="Arial" w:hint="eastAsia"/>
                <w:bCs/>
                <w:szCs w:val="21"/>
              </w:rPr>
              <w:t>ord</w:t>
            </w:r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r>
              <w:rPr>
                <w:rFonts w:ascii="Arial" w:hAnsi="Arial" w:cs="Arial" w:hint="eastAsia"/>
                <w:bCs/>
                <w:szCs w:val="21"/>
              </w:rPr>
              <w:t>Excel</w:t>
            </w:r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pdf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r>
              <w:rPr>
                <w:rFonts w:ascii="Arial" w:hAnsi="Arial" w:cs="Arial" w:hint="eastAsia"/>
                <w:bCs/>
                <w:szCs w:val="21"/>
              </w:rPr>
              <w:t>visio</w:t>
            </w:r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ppt</w:t>
            </w:r>
            <w:proofErr w:type="spellEnd"/>
          </w:p>
        </w:tc>
      </w:tr>
      <w:tr w:rsidR="00217793" w:rsidRPr="00B36FB2" w:rsidTr="00212D24">
        <w:trPr>
          <w:jc w:val="center"/>
        </w:trPr>
        <w:tc>
          <w:tcPr>
            <w:tcW w:w="2469" w:type="dxa"/>
          </w:tcPr>
          <w:p w:rsidR="00217793" w:rsidRDefault="00217793" w:rsidP="00217793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SourceFlag</w:t>
            </w:r>
            <w:proofErr w:type="spellEnd"/>
          </w:p>
        </w:tc>
        <w:tc>
          <w:tcPr>
            <w:tcW w:w="3048" w:type="dxa"/>
          </w:tcPr>
          <w:p w:rsidR="00217793" w:rsidRDefault="00217793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格式说明</w:t>
            </w:r>
          </w:p>
        </w:tc>
        <w:tc>
          <w:tcPr>
            <w:tcW w:w="4127" w:type="dxa"/>
          </w:tcPr>
          <w:p w:rsidR="00217793" w:rsidRDefault="00217793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原始文件</w:t>
            </w:r>
          </w:p>
          <w:p w:rsidR="00217793" w:rsidRDefault="00217793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生成文件</w:t>
            </w:r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由原始文件生成得到的</w:t>
            </w:r>
            <w:r>
              <w:rPr>
                <w:rFonts w:ascii="Arial" w:hAnsi="Arial" w:cs="Arial" w:hint="eastAsia"/>
                <w:bCs/>
                <w:szCs w:val="21"/>
              </w:rPr>
              <w:t>)</w:t>
            </w:r>
          </w:p>
          <w:p w:rsidR="00217793" w:rsidRDefault="00217793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W</w:t>
            </w:r>
            <w:r>
              <w:rPr>
                <w:rFonts w:ascii="Arial" w:hAnsi="Arial" w:cs="Arial" w:hint="eastAsia"/>
                <w:bCs/>
                <w:szCs w:val="21"/>
              </w:rPr>
              <w:t>ord=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PDF</w:t>
            </w:r>
          </w:p>
          <w:p w:rsidR="00217793" w:rsidRDefault="00217793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 xml:space="preserve">     =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Flash</w:t>
            </w:r>
          </w:p>
          <w:p w:rsidR="00217793" w:rsidRDefault="00217793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 xml:space="preserve">     =</w:t>
            </w: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》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HTML</w:t>
            </w:r>
          </w:p>
        </w:tc>
      </w:tr>
      <w:tr w:rsidR="00C16EBC" w:rsidRPr="002C64FD" w:rsidTr="00EB3274">
        <w:trPr>
          <w:jc w:val="center"/>
        </w:trPr>
        <w:tc>
          <w:tcPr>
            <w:tcW w:w="2469" w:type="dxa"/>
          </w:tcPr>
          <w:p w:rsidR="00C16EBC" w:rsidRPr="002C64FD" w:rsidRDefault="000E7177" w:rsidP="004F753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</w:t>
            </w:r>
            <w:r w:rsidR="00ED2986">
              <w:rPr>
                <w:rFonts w:ascii="Arial" w:hAnsi="Arial" w:cs="Arial" w:hint="eastAsia"/>
                <w:bCs/>
                <w:szCs w:val="21"/>
              </w:rPr>
              <w:t>Class</w:t>
            </w:r>
            <w:proofErr w:type="spellEnd"/>
          </w:p>
        </w:tc>
        <w:tc>
          <w:tcPr>
            <w:tcW w:w="304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资源类</w:t>
            </w:r>
          </w:p>
        </w:tc>
        <w:tc>
          <w:tcPr>
            <w:tcW w:w="4127" w:type="dxa"/>
          </w:tcPr>
          <w:p w:rsidR="00C16EBC" w:rsidRPr="00B36FB2" w:rsidRDefault="00ED2986" w:rsidP="000E717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与文</w:t>
            </w:r>
            <w:r w:rsidR="000E7177">
              <w:rPr>
                <w:rFonts w:ascii="Arial" w:hAnsi="Arial" w:cs="Arial" w:hint="eastAsia"/>
                <w:bCs/>
                <w:szCs w:val="21"/>
              </w:rPr>
              <w:t>档</w:t>
            </w:r>
            <w:r>
              <w:rPr>
                <w:rFonts w:ascii="Arial" w:hAnsi="Arial" w:cs="Arial" w:hint="eastAsia"/>
                <w:bCs/>
                <w:szCs w:val="21"/>
              </w:rPr>
              <w:t>资源存储规划目录信息表关联</w:t>
            </w:r>
          </w:p>
        </w:tc>
      </w:tr>
      <w:tr w:rsidR="00C16EBC" w:rsidRPr="006D40C5" w:rsidTr="00EB3274">
        <w:trPr>
          <w:jc w:val="center"/>
        </w:trPr>
        <w:tc>
          <w:tcPr>
            <w:tcW w:w="2469" w:type="dxa"/>
          </w:tcPr>
          <w:p w:rsidR="00C16EBC" w:rsidRPr="00B36FB2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CreateDate</w:t>
            </w:r>
            <w:proofErr w:type="spellEnd"/>
          </w:p>
        </w:tc>
        <w:tc>
          <w:tcPr>
            <w:tcW w:w="3048" w:type="dxa"/>
          </w:tcPr>
          <w:p w:rsidR="00C16EBC" w:rsidRPr="00B36FB2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创建日期</w:t>
            </w:r>
          </w:p>
        </w:tc>
        <w:tc>
          <w:tcPr>
            <w:tcW w:w="4127" w:type="dxa"/>
          </w:tcPr>
          <w:p w:rsidR="00C16EBC" w:rsidRPr="00B36FB2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D</w:t>
            </w:r>
            <w:r>
              <w:rPr>
                <w:rFonts w:ascii="Arial" w:hAnsi="Arial" w:cs="Arial" w:hint="eastAsia"/>
                <w:bCs/>
                <w:szCs w:val="21"/>
              </w:rPr>
              <w:t>atetime</w:t>
            </w:r>
            <w:proofErr w:type="spellEnd"/>
          </w:p>
        </w:tc>
      </w:tr>
      <w:tr w:rsidR="00ED2986" w:rsidRPr="006D40C5" w:rsidTr="00EB3274">
        <w:trPr>
          <w:jc w:val="center"/>
        </w:trPr>
        <w:tc>
          <w:tcPr>
            <w:tcW w:w="2469" w:type="dxa"/>
          </w:tcPr>
          <w:p w:rsidR="00ED2986" w:rsidRDefault="00ED2986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LastUpdatedate</w:t>
            </w:r>
            <w:proofErr w:type="spellEnd"/>
          </w:p>
        </w:tc>
        <w:tc>
          <w:tcPr>
            <w:tcW w:w="3048" w:type="dxa"/>
          </w:tcPr>
          <w:p w:rsidR="00ED2986" w:rsidRDefault="00ED2986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最近修改日期</w:t>
            </w:r>
          </w:p>
        </w:tc>
        <w:tc>
          <w:tcPr>
            <w:tcW w:w="4127" w:type="dxa"/>
          </w:tcPr>
          <w:p w:rsidR="00ED2986" w:rsidRDefault="00ED2986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D</w:t>
            </w:r>
            <w:r>
              <w:rPr>
                <w:rFonts w:ascii="Arial" w:hAnsi="Arial" w:cs="Arial" w:hint="eastAsia"/>
                <w:bCs/>
                <w:szCs w:val="21"/>
              </w:rPr>
              <w:t>atetime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Cs/>
                <w:szCs w:val="21"/>
              </w:rPr>
              <w:t>文件覆盖</w:t>
            </w:r>
            <w:r>
              <w:rPr>
                <w:rFonts w:ascii="Arial" w:hAnsi="Arial" w:cs="Arial" w:hint="eastAsia"/>
                <w:bCs/>
                <w:szCs w:val="21"/>
              </w:rPr>
              <w:t>)</w:t>
            </w:r>
          </w:p>
        </w:tc>
      </w:tr>
      <w:tr w:rsidR="00C16EBC" w:rsidRPr="006D40C5" w:rsidTr="00EB3274">
        <w:trPr>
          <w:jc w:val="center"/>
        </w:trPr>
        <w:tc>
          <w:tcPr>
            <w:tcW w:w="2469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304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4127" w:type="dxa"/>
          </w:tcPr>
          <w:p w:rsidR="00252B7B" w:rsidRDefault="00252B7B" w:rsidP="00252B7B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ED2986" w:rsidRDefault="00ED2986" w:rsidP="00C16EBC"/>
    <w:p w:rsidR="00ED2986" w:rsidRDefault="00C202C0" w:rsidP="00C16EBC">
      <w:r>
        <w:rPr>
          <w:rFonts w:hint="eastAsia"/>
        </w:rPr>
        <w:t>说明：允许一个文档有多个存储文件</w:t>
      </w:r>
    </w:p>
    <w:p w:rsidR="00C202C0" w:rsidRDefault="00C202C0" w:rsidP="00C16EBC">
      <w:r>
        <w:rPr>
          <w:rFonts w:hint="eastAsia"/>
        </w:rPr>
        <w:t xml:space="preserve">      Word</w:t>
      </w:r>
      <w:r>
        <w:rPr>
          <w:rFonts w:hint="eastAsia"/>
        </w:rPr>
        <w:t>、</w:t>
      </w:r>
      <w:r>
        <w:rPr>
          <w:rFonts w:hint="eastAsia"/>
        </w:rPr>
        <w:t>PDF</w:t>
      </w:r>
      <w:r w:rsidR="00A41C79">
        <w:rPr>
          <w:rFonts w:hint="eastAsia"/>
        </w:rPr>
        <w:t>、</w:t>
      </w:r>
      <w:r w:rsidR="00A41C79">
        <w:rPr>
          <w:rFonts w:hint="eastAsia"/>
        </w:rPr>
        <w:t>Flash</w:t>
      </w:r>
      <w:r w:rsidR="00A41C79">
        <w:rPr>
          <w:rFonts w:hint="eastAsia"/>
        </w:rPr>
        <w:t>等</w:t>
      </w:r>
    </w:p>
    <w:p w:rsidR="00A41C79" w:rsidRDefault="00A41C79" w:rsidP="00C16EBC"/>
    <w:p w:rsidR="00C97B1C" w:rsidRDefault="00A41C79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文件资源类存储目录信息表</w:t>
      </w:r>
      <w:proofErr w:type="spellStart"/>
      <w:r>
        <w:rPr>
          <w:rFonts w:hint="eastAsia"/>
          <w:lang w:eastAsia="zh-CN"/>
        </w:rPr>
        <w:t>Sys_DocStorePath</w:t>
      </w:r>
      <w:proofErr w:type="spellEnd"/>
      <w:r w:rsidR="00240881">
        <w:rPr>
          <w:rFonts w:hint="eastAsia"/>
          <w:lang w:eastAsia="zh-CN"/>
        </w:rPr>
        <w:t>（不用）</w:t>
      </w:r>
    </w:p>
    <w:p w:rsidR="00A41C79" w:rsidRDefault="00C97B1C" w:rsidP="00C97B1C">
      <w:pPr>
        <w:pStyle w:val="3"/>
        <w:numPr>
          <w:ilvl w:val="0"/>
          <w:numId w:val="0"/>
        </w:numPr>
        <w:ind w:left="720"/>
        <w:rPr>
          <w:lang w:eastAsia="zh-CN"/>
        </w:rPr>
      </w:pPr>
      <w:r>
        <w:rPr>
          <w:rFonts w:hint="eastAsia"/>
          <w:lang w:eastAsia="zh-CN"/>
        </w:rPr>
        <w:t>（某类文件资源，标准文档管理需要借用）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019"/>
      </w:tblGrid>
      <w:tr w:rsidR="00A41C79" w:rsidRPr="006D40C5" w:rsidTr="00212D24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A41C79" w:rsidRPr="006D40C5" w:rsidRDefault="00A41C7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A41C79" w:rsidRPr="006D40C5" w:rsidRDefault="00A41C7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019" w:type="dxa"/>
            <w:shd w:val="clear" w:color="auto" w:fill="C0C0C0"/>
            <w:vAlign w:val="center"/>
          </w:tcPr>
          <w:p w:rsidR="00A41C79" w:rsidRPr="006D40C5" w:rsidRDefault="00A41C79" w:rsidP="00212D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1C79" w:rsidRPr="002C64FD" w:rsidTr="00212D24">
        <w:trPr>
          <w:jc w:val="center"/>
        </w:trPr>
        <w:tc>
          <w:tcPr>
            <w:tcW w:w="2442" w:type="dxa"/>
          </w:tcPr>
          <w:p w:rsidR="00A41C79" w:rsidRPr="002C64FD" w:rsidRDefault="00A41C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2061" w:type="dxa"/>
          </w:tcPr>
          <w:p w:rsidR="00A41C79" w:rsidRPr="002C64FD" w:rsidRDefault="00A41C7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每类每天自动增长</w:t>
            </w:r>
          </w:p>
        </w:tc>
        <w:tc>
          <w:tcPr>
            <w:tcW w:w="4019" w:type="dxa"/>
          </w:tcPr>
          <w:p w:rsidR="00A41C79" w:rsidRPr="002C64FD" w:rsidRDefault="00A41C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41C79" w:rsidRPr="002C64FD" w:rsidTr="00212D24">
        <w:trPr>
          <w:jc w:val="center"/>
        </w:trPr>
        <w:tc>
          <w:tcPr>
            <w:tcW w:w="2442" w:type="dxa"/>
          </w:tcPr>
          <w:p w:rsidR="00A41C79" w:rsidRPr="002C64FD" w:rsidRDefault="000E7177" w:rsidP="004F753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</w:t>
            </w:r>
            <w:r w:rsidR="00A41C79">
              <w:rPr>
                <w:rFonts w:ascii="Arial" w:hAnsi="Arial" w:cs="Arial" w:hint="eastAsia"/>
                <w:bCs/>
                <w:szCs w:val="21"/>
              </w:rPr>
              <w:t>Class</w:t>
            </w:r>
            <w:proofErr w:type="spellEnd"/>
          </w:p>
        </w:tc>
        <w:tc>
          <w:tcPr>
            <w:tcW w:w="2061" w:type="dxa"/>
          </w:tcPr>
          <w:p w:rsidR="00A41C79" w:rsidRPr="002C64FD" w:rsidRDefault="00A41C7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资源类</w:t>
            </w:r>
          </w:p>
        </w:tc>
        <w:tc>
          <w:tcPr>
            <w:tcW w:w="4019" w:type="dxa"/>
          </w:tcPr>
          <w:p w:rsidR="00A41C79" w:rsidRDefault="00A41C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 w:rsidRPr="002C64FD">
              <w:rPr>
                <w:rFonts w:ascii="Arial" w:hAnsi="Arial" w:cs="Arial" w:hint="eastAsia"/>
                <w:bCs/>
                <w:szCs w:val="21"/>
              </w:rPr>
              <w:t>Char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  <w:p w:rsidR="00A41C79" w:rsidRDefault="00A41C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可以按用途来分的类别</w:t>
            </w:r>
          </w:p>
          <w:p w:rsidR="00A41C79" w:rsidRDefault="00A41C79" w:rsidP="00212D24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采用树型结构编码</w:t>
            </w:r>
          </w:p>
          <w:p w:rsidR="0034145B" w:rsidRDefault="0034145B" w:rsidP="0034145B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标准类</w:t>
            </w:r>
          </w:p>
          <w:p w:rsidR="0034145B" w:rsidRDefault="0034145B" w:rsidP="0034145B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 w:hint="eastAsia"/>
                <w:bCs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t>个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人类</w:t>
            </w:r>
          </w:p>
          <w:p w:rsidR="00D743A2" w:rsidRDefault="0034145B" w:rsidP="0034145B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机构类</w:t>
            </w:r>
          </w:p>
          <w:p w:rsidR="0034145B" w:rsidRPr="00B36FB2" w:rsidRDefault="0034145B" w:rsidP="0034145B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人事科</w:t>
            </w:r>
          </w:p>
        </w:tc>
      </w:tr>
      <w:tr w:rsidR="00A41C79" w:rsidRPr="00B36FB2" w:rsidTr="00212D24">
        <w:trPr>
          <w:jc w:val="center"/>
        </w:trPr>
        <w:tc>
          <w:tcPr>
            <w:tcW w:w="2442" w:type="dxa"/>
          </w:tcPr>
          <w:p w:rsidR="00A41C79" w:rsidRDefault="000E7177" w:rsidP="00D743A2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S</w:t>
            </w:r>
            <w:r w:rsidR="00A41C79">
              <w:rPr>
                <w:rFonts w:ascii="Arial" w:hAnsi="Arial" w:cs="Arial" w:hint="eastAsia"/>
                <w:bCs/>
                <w:szCs w:val="21"/>
              </w:rPr>
              <w:t>tore</w:t>
            </w:r>
            <w:r w:rsidR="00D743A2">
              <w:rPr>
                <w:rFonts w:ascii="Arial" w:hAnsi="Arial" w:cs="Arial" w:hint="eastAsia"/>
                <w:bCs/>
                <w:szCs w:val="21"/>
              </w:rPr>
              <w:t>Dir</w:t>
            </w:r>
            <w:proofErr w:type="spellEnd"/>
          </w:p>
        </w:tc>
        <w:tc>
          <w:tcPr>
            <w:tcW w:w="2061" w:type="dxa"/>
          </w:tcPr>
          <w:p w:rsidR="00A41C79" w:rsidRDefault="00A41C79" w:rsidP="00D743A2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存储</w:t>
            </w:r>
            <w:r w:rsidR="00D743A2">
              <w:rPr>
                <w:rFonts w:ascii="Arial" w:hAnsi="Arial" w:cs="Arial" w:hint="eastAsia"/>
                <w:bCs/>
                <w:szCs w:val="21"/>
              </w:rPr>
              <w:t>目录</w:t>
            </w:r>
          </w:p>
        </w:tc>
        <w:tc>
          <w:tcPr>
            <w:tcW w:w="4019" w:type="dxa"/>
          </w:tcPr>
          <w:p w:rsidR="0034145B" w:rsidRDefault="0034145B" w:rsidP="0034145B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标准类：</w:t>
            </w:r>
            <w:r w:rsidR="00DE692C">
              <w:rPr>
                <w:rFonts w:ascii="Arial" w:hAnsi="Arial" w:cs="Arial" w:hint="eastAsia"/>
                <w:bCs/>
                <w:szCs w:val="21"/>
              </w:rPr>
              <w:t>..\</w:t>
            </w:r>
            <w:r>
              <w:rPr>
                <w:rFonts w:ascii="Arial" w:hAnsi="Arial" w:cs="Arial" w:hint="eastAsia"/>
                <w:bCs/>
                <w:szCs w:val="21"/>
              </w:rPr>
              <w:t>STD</w:t>
            </w:r>
          </w:p>
          <w:p w:rsidR="0034145B" w:rsidRDefault="0034145B" w:rsidP="0034145B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 w:hint="eastAsia"/>
                <w:bCs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Cs w:val="21"/>
              </w:rPr>
              <w:lastRenderedPageBreak/>
              <w:t>个</w:t>
            </w:r>
            <w:proofErr w:type="gramEnd"/>
            <w:r>
              <w:rPr>
                <w:rFonts w:ascii="Arial" w:hAnsi="Arial" w:cs="Arial" w:hint="eastAsia"/>
                <w:bCs/>
                <w:szCs w:val="21"/>
              </w:rPr>
              <w:t>人类：</w:t>
            </w:r>
            <w:r w:rsidR="00DE692C">
              <w:rPr>
                <w:rFonts w:ascii="Arial" w:hAnsi="Arial" w:cs="Arial" w:hint="eastAsia"/>
                <w:bCs/>
                <w:szCs w:val="21"/>
              </w:rPr>
              <w:t>..\</w:t>
            </w:r>
            <w:r>
              <w:rPr>
                <w:rFonts w:ascii="Arial" w:hAnsi="Arial" w:cs="Arial" w:hint="eastAsia"/>
                <w:bCs/>
                <w:szCs w:val="21"/>
              </w:rPr>
              <w:t>Person</w:t>
            </w:r>
          </w:p>
          <w:p w:rsidR="0034145B" w:rsidRDefault="0034145B" w:rsidP="0034145B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机构类：</w:t>
            </w:r>
            <w:r w:rsidR="00DE692C">
              <w:rPr>
                <w:rFonts w:ascii="Arial" w:hAnsi="Arial" w:cs="Arial" w:hint="eastAsia"/>
                <w:bCs/>
                <w:szCs w:val="21"/>
              </w:rPr>
              <w:t>..\</w:t>
            </w:r>
            <w:r>
              <w:rPr>
                <w:rFonts w:ascii="Arial" w:hAnsi="Arial" w:cs="Arial" w:hint="eastAsia"/>
                <w:bCs/>
                <w:szCs w:val="21"/>
              </w:rPr>
              <w:t>Org</w:t>
            </w:r>
          </w:p>
          <w:p w:rsidR="0034145B" w:rsidRDefault="0034145B" w:rsidP="00DE692C">
            <w:pPr>
              <w:adjustRightInd w:val="0"/>
              <w:spacing w:before="20" w:after="20"/>
              <w:ind w:right="80" w:firstLineChars="100" w:firstLine="21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人事科：</w:t>
            </w:r>
            <w:r w:rsidR="00DE692C">
              <w:rPr>
                <w:rFonts w:ascii="Arial" w:hAnsi="Arial" w:cs="Arial" w:hint="eastAsia"/>
                <w:bCs/>
                <w:szCs w:val="21"/>
              </w:rPr>
              <w:t>..\</w:t>
            </w:r>
            <w:r>
              <w:rPr>
                <w:rFonts w:ascii="Arial" w:hAnsi="Arial" w:cs="Arial" w:hint="eastAsia"/>
                <w:bCs/>
                <w:szCs w:val="21"/>
              </w:rPr>
              <w:t>HR</w:t>
            </w:r>
          </w:p>
        </w:tc>
      </w:tr>
      <w:tr w:rsidR="00A41C79" w:rsidRPr="006D40C5" w:rsidTr="00212D24">
        <w:trPr>
          <w:jc w:val="center"/>
        </w:trPr>
        <w:tc>
          <w:tcPr>
            <w:tcW w:w="2442" w:type="dxa"/>
          </w:tcPr>
          <w:p w:rsidR="00A41C79" w:rsidRDefault="00A41C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lastRenderedPageBreak/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2061" w:type="dxa"/>
          </w:tcPr>
          <w:p w:rsidR="00A41C79" w:rsidRDefault="00A41C79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4019" w:type="dxa"/>
          </w:tcPr>
          <w:p w:rsidR="00A41C79" w:rsidRDefault="00A41C79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A41C79" w:rsidRDefault="00A41C79" w:rsidP="00C16EBC">
      <w:pPr>
        <w:rPr>
          <w:rFonts w:hint="eastAsia"/>
        </w:rPr>
      </w:pPr>
    </w:p>
    <w:p w:rsidR="0034145B" w:rsidRDefault="0034145B" w:rsidP="00C16EBC">
      <w:pPr>
        <w:pStyle w:val="3"/>
        <w:numPr>
          <w:ilvl w:val="2"/>
          <w:numId w:val="2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系统参数表</w:t>
      </w:r>
      <w:proofErr w:type="spellStart"/>
      <w:r w:rsidR="00DE692C">
        <w:rPr>
          <w:rFonts w:hint="eastAsia"/>
          <w:lang w:eastAsia="zh-CN"/>
        </w:rPr>
        <w:t>System_Para</w:t>
      </w:r>
      <w:proofErr w:type="spellEnd"/>
    </w:p>
    <w:p w:rsidR="0034145B" w:rsidRDefault="0034145B" w:rsidP="0034145B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2061"/>
        <w:gridCol w:w="4019"/>
      </w:tblGrid>
      <w:tr w:rsidR="0034145B" w:rsidRPr="006D40C5" w:rsidTr="00403B46">
        <w:trPr>
          <w:trHeight w:val="358"/>
          <w:jc w:val="center"/>
        </w:trPr>
        <w:tc>
          <w:tcPr>
            <w:tcW w:w="2442" w:type="dxa"/>
            <w:shd w:val="clear" w:color="auto" w:fill="C0C0C0"/>
            <w:vAlign w:val="center"/>
          </w:tcPr>
          <w:p w:rsidR="0034145B" w:rsidRPr="006D40C5" w:rsidRDefault="0034145B" w:rsidP="00403B4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center"/>
          </w:tcPr>
          <w:p w:rsidR="0034145B" w:rsidRPr="006D40C5" w:rsidRDefault="0034145B" w:rsidP="00403B4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019" w:type="dxa"/>
            <w:shd w:val="clear" w:color="auto" w:fill="C0C0C0"/>
            <w:vAlign w:val="center"/>
          </w:tcPr>
          <w:p w:rsidR="0034145B" w:rsidRPr="006D40C5" w:rsidRDefault="0034145B" w:rsidP="00403B4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34145B" w:rsidRPr="002C64FD" w:rsidTr="00403B46">
        <w:trPr>
          <w:jc w:val="center"/>
        </w:trPr>
        <w:tc>
          <w:tcPr>
            <w:tcW w:w="2442" w:type="dxa"/>
          </w:tcPr>
          <w:p w:rsidR="0034145B" w:rsidRPr="002C64FD" w:rsidRDefault="00DE692C" w:rsidP="00403B4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ParaClass</w:t>
            </w:r>
            <w:proofErr w:type="spellEnd"/>
          </w:p>
        </w:tc>
        <w:tc>
          <w:tcPr>
            <w:tcW w:w="2061" w:type="dxa"/>
          </w:tcPr>
          <w:p w:rsidR="0034145B" w:rsidRPr="002C64FD" w:rsidRDefault="00DE692C" w:rsidP="00403B46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szCs w:val="21"/>
              </w:rPr>
              <w:t>archar</w:t>
            </w:r>
            <w:proofErr w:type="spellEnd"/>
          </w:p>
        </w:tc>
        <w:tc>
          <w:tcPr>
            <w:tcW w:w="4019" w:type="dxa"/>
          </w:tcPr>
          <w:p w:rsidR="0034145B" w:rsidRPr="002C64FD" w:rsidRDefault="00DE692C" w:rsidP="00403B4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FTP</w:t>
            </w:r>
          </w:p>
        </w:tc>
      </w:tr>
      <w:tr w:rsidR="0034145B" w:rsidRPr="002C64FD" w:rsidTr="00403B46">
        <w:trPr>
          <w:jc w:val="center"/>
        </w:trPr>
        <w:tc>
          <w:tcPr>
            <w:tcW w:w="2442" w:type="dxa"/>
          </w:tcPr>
          <w:p w:rsidR="0034145B" w:rsidRPr="002C64FD" w:rsidRDefault="00DE692C" w:rsidP="00403B46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Para</w:t>
            </w:r>
          </w:p>
        </w:tc>
        <w:tc>
          <w:tcPr>
            <w:tcW w:w="2061" w:type="dxa"/>
          </w:tcPr>
          <w:p w:rsidR="0034145B" w:rsidRPr="002C64FD" w:rsidRDefault="0034145B" w:rsidP="00403B46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4019" w:type="dxa"/>
          </w:tcPr>
          <w:p w:rsidR="0034145B" w:rsidRPr="00B36FB2" w:rsidRDefault="00DE692C" w:rsidP="00DE692C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IP</w:t>
            </w:r>
            <w:r>
              <w:rPr>
                <w:rFonts w:ascii="Arial" w:hAnsi="Arial" w:cs="Arial" w:hint="eastAsia"/>
                <w:bCs/>
                <w:szCs w:val="21"/>
              </w:rPr>
              <w:t>地址</w:t>
            </w:r>
            <w:r>
              <w:rPr>
                <w:rFonts w:ascii="Arial" w:hAnsi="Arial" w:cs="Arial" w:hint="eastAsia"/>
                <w:bCs/>
                <w:szCs w:val="21"/>
              </w:rPr>
              <w:t>,</w:t>
            </w: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username,password</w:t>
            </w:r>
            <w:proofErr w:type="spellEnd"/>
          </w:p>
        </w:tc>
      </w:tr>
    </w:tbl>
    <w:p w:rsidR="0034145B" w:rsidRPr="0034145B" w:rsidRDefault="0034145B" w:rsidP="0034145B"/>
    <w:p w:rsidR="00C16EBC" w:rsidRDefault="00A41C79" w:rsidP="002818FD">
      <w:pPr>
        <w:pStyle w:val="3"/>
        <w:numPr>
          <w:ilvl w:val="2"/>
          <w:numId w:val="21"/>
        </w:numPr>
        <w:rPr>
          <w:lang w:eastAsia="zh-CN"/>
        </w:rPr>
      </w:pPr>
      <w:bookmarkStart w:id="14" w:name="_Toc339910529"/>
      <w:r>
        <w:rPr>
          <w:rFonts w:hint="eastAsia"/>
          <w:lang w:eastAsia="zh-CN"/>
        </w:rPr>
        <w:t>文档</w:t>
      </w:r>
      <w:r w:rsidR="000E7177">
        <w:rPr>
          <w:rFonts w:hint="eastAsia"/>
          <w:lang w:eastAsia="zh-CN"/>
        </w:rPr>
        <w:t>编写</w:t>
      </w:r>
      <w:r>
        <w:rPr>
          <w:rFonts w:hint="eastAsia"/>
          <w:lang w:eastAsia="zh-CN"/>
        </w:rPr>
        <w:t>模版信息表</w:t>
      </w:r>
      <w:r>
        <w:rPr>
          <w:rFonts w:hint="eastAsia"/>
          <w:lang w:eastAsia="zh-CN"/>
        </w:rPr>
        <w:t>(</w:t>
      </w:r>
      <w:proofErr w:type="spellStart"/>
      <w:r w:rsidR="000E7177">
        <w:rPr>
          <w:rFonts w:hint="eastAsia"/>
          <w:lang w:eastAsia="zh-CN"/>
        </w:rPr>
        <w:t>Sys</w:t>
      </w:r>
      <w:r>
        <w:rPr>
          <w:rFonts w:hint="eastAsia"/>
          <w:lang w:eastAsia="zh-CN"/>
        </w:rPr>
        <w:t>_Doc</w:t>
      </w:r>
      <w:r w:rsidR="000E7177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Templete</w:t>
      </w:r>
      <w:proofErr w:type="spellEnd"/>
      <w:r w:rsidR="00C97B1C">
        <w:rPr>
          <w:rFonts w:hint="eastAsia"/>
          <w:lang w:eastAsia="zh-CN"/>
        </w:rPr>
        <w:t>，标准文档管理需要借用</w:t>
      </w:r>
      <w:r w:rsidR="00DE692C">
        <w:rPr>
          <w:rFonts w:hint="eastAsia"/>
          <w:lang w:eastAsia="zh-CN"/>
        </w:rPr>
        <w:t xml:space="preserve">, </w:t>
      </w:r>
      <w:r w:rsidR="00DE692C">
        <w:rPr>
          <w:rFonts w:hint="eastAsia"/>
          <w:lang w:eastAsia="zh-CN"/>
        </w:rPr>
        <w:t>暂不用</w:t>
      </w:r>
      <w:r w:rsidR="00C97B1C">
        <w:rPr>
          <w:rFonts w:hint="eastAsia"/>
          <w:lang w:eastAsia="zh-CN"/>
        </w:rPr>
        <w:t>)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9"/>
        <w:gridCol w:w="17"/>
        <w:gridCol w:w="3113"/>
        <w:gridCol w:w="4210"/>
      </w:tblGrid>
      <w:tr w:rsidR="00C16EBC" w:rsidRPr="006D40C5" w:rsidTr="000E7177">
        <w:trPr>
          <w:trHeight w:val="358"/>
          <w:jc w:val="center"/>
        </w:trPr>
        <w:tc>
          <w:tcPr>
            <w:tcW w:w="2549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130" w:type="dxa"/>
            <w:gridSpan w:val="2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210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0E7177">
        <w:trPr>
          <w:jc w:val="center"/>
        </w:trPr>
        <w:tc>
          <w:tcPr>
            <w:tcW w:w="2549" w:type="dxa"/>
          </w:tcPr>
          <w:p w:rsidR="00C16EBC" w:rsidRPr="002C64FD" w:rsidRDefault="00C16EBC" w:rsidP="00A41C7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 w:rsidRPr="002C64FD">
              <w:rPr>
                <w:rFonts w:ascii="Arial" w:hAnsi="Arial" w:cs="Arial" w:hint="eastAsia"/>
                <w:bCs/>
                <w:szCs w:val="21"/>
              </w:rPr>
              <w:t>R</w:t>
            </w:r>
            <w:r w:rsidR="00A41C79">
              <w:rPr>
                <w:rFonts w:ascii="Arial" w:hAnsi="Arial" w:cs="Arial" w:hint="eastAsia"/>
                <w:bCs/>
                <w:szCs w:val="21"/>
              </w:rPr>
              <w:t>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3130" w:type="dxa"/>
            <w:gridSpan w:val="2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自动增长</w:t>
            </w:r>
          </w:p>
        </w:tc>
        <w:tc>
          <w:tcPr>
            <w:tcW w:w="4210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A41C79" w:rsidRPr="002C64FD" w:rsidTr="000E7177">
        <w:trPr>
          <w:jc w:val="center"/>
        </w:trPr>
        <w:tc>
          <w:tcPr>
            <w:tcW w:w="2549" w:type="dxa"/>
          </w:tcPr>
          <w:p w:rsidR="00A41C79" w:rsidRPr="002C64FD" w:rsidRDefault="00A41C79" w:rsidP="00A41C7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TempleteNo</w:t>
            </w:r>
            <w:proofErr w:type="spellEnd"/>
          </w:p>
        </w:tc>
        <w:tc>
          <w:tcPr>
            <w:tcW w:w="3130" w:type="dxa"/>
            <w:gridSpan w:val="2"/>
          </w:tcPr>
          <w:p w:rsidR="00A41C79" w:rsidRDefault="00A41C79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模版流水号</w:t>
            </w:r>
          </w:p>
        </w:tc>
        <w:tc>
          <w:tcPr>
            <w:tcW w:w="4210" w:type="dxa"/>
          </w:tcPr>
          <w:p w:rsidR="00A41C79" w:rsidRDefault="00A41C79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0E7177" w:rsidRPr="002C64FD" w:rsidTr="000E7177">
        <w:trPr>
          <w:jc w:val="center"/>
        </w:trPr>
        <w:tc>
          <w:tcPr>
            <w:tcW w:w="2549" w:type="dxa"/>
          </w:tcPr>
          <w:p w:rsidR="000E7177" w:rsidRDefault="000E7177" w:rsidP="00A41C7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TempleteCode</w:t>
            </w:r>
            <w:proofErr w:type="spellEnd"/>
          </w:p>
        </w:tc>
        <w:tc>
          <w:tcPr>
            <w:tcW w:w="3130" w:type="dxa"/>
            <w:gridSpan w:val="2"/>
          </w:tcPr>
          <w:p w:rsidR="000E7177" w:rsidRDefault="000E7177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模版编码（文档编码）</w:t>
            </w:r>
          </w:p>
        </w:tc>
        <w:tc>
          <w:tcPr>
            <w:tcW w:w="4210" w:type="dxa"/>
          </w:tcPr>
          <w:p w:rsidR="000E7177" w:rsidRDefault="000E7177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A41C79" w:rsidRPr="002C64FD" w:rsidTr="000E7177">
        <w:trPr>
          <w:jc w:val="center"/>
        </w:trPr>
        <w:tc>
          <w:tcPr>
            <w:tcW w:w="2549" w:type="dxa"/>
          </w:tcPr>
          <w:p w:rsidR="00A41C79" w:rsidRDefault="00A41C79" w:rsidP="00A41C7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TempleteName</w:t>
            </w:r>
            <w:proofErr w:type="spellEnd"/>
          </w:p>
        </w:tc>
        <w:tc>
          <w:tcPr>
            <w:tcW w:w="3130" w:type="dxa"/>
            <w:gridSpan w:val="2"/>
          </w:tcPr>
          <w:p w:rsidR="00A41C79" w:rsidRDefault="00A41C79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模版名称</w:t>
            </w:r>
          </w:p>
        </w:tc>
        <w:tc>
          <w:tcPr>
            <w:tcW w:w="4210" w:type="dxa"/>
          </w:tcPr>
          <w:p w:rsidR="00A41C79" w:rsidRDefault="00A41C79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0E7177" w:rsidRPr="002C64FD" w:rsidTr="000E7177">
        <w:trPr>
          <w:jc w:val="center"/>
        </w:trPr>
        <w:tc>
          <w:tcPr>
            <w:tcW w:w="2549" w:type="dxa"/>
          </w:tcPr>
          <w:p w:rsidR="000E7177" w:rsidRDefault="000E7177" w:rsidP="000E717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TempleteDesc</w:t>
            </w:r>
            <w:proofErr w:type="spellEnd"/>
          </w:p>
        </w:tc>
        <w:tc>
          <w:tcPr>
            <w:tcW w:w="3130" w:type="dxa"/>
            <w:gridSpan w:val="2"/>
          </w:tcPr>
          <w:p w:rsidR="000E7177" w:rsidRDefault="000E7177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模版描述（用途、作业用等）</w:t>
            </w:r>
          </w:p>
        </w:tc>
        <w:tc>
          <w:tcPr>
            <w:tcW w:w="4210" w:type="dxa"/>
          </w:tcPr>
          <w:p w:rsidR="000E7177" w:rsidRPr="000E7177" w:rsidRDefault="000E7177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C16EBC" w:rsidRPr="002C64FD" w:rsidTr="000E7177">
        <w:trPr>
          <w:jc w:val="center"/>
        </w:trPr>
        <w:tc>
          <w:tcPr>
            <w:tcW w:w="2549" w:type="dxa"/>
          </w:tcPr>
          <w:p w:rsidR="00C16EBC" w:rsidRDefault="00A41C79" w:rsidP="00A41C7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Templete</w:t>
            </w:r>
            <w:r w:rsidR="000E7177">
              <w:rPr>
                <w:rFonts w:ascii="Arial" w:hAnsi="Arial" w:cs="Arial" w:hint="eastAsia"/>
                <w:bCs/>
                <w:szCs w:val="21"/>
              </w:rPr>
              <w:t>Content</w:t>
            </w:r>
            <w:r w:rsidR="00C16EBC">
              <w:rPr>
                <w:rFonts w:ascii="Arial" w:hAnsi="Arial" w:cs="Arial" w:hint="eastAsia"/>
                <w:bCs/>
                <w:szCs w:val="21"/>
              </w:rPr>
              <w:t>Format</w:t>
            </w:r>
            <w:proofErr w:type="spellEnd"/>
          </w:p>
        </w:tc>
        <w:tc>
          <w:tcPr>
            <w:tcW w:w="3130" w:type="dxa"/>
            <w:gridSpan w:val="2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模版数据格式</w:t>
            </w:r>
          </w:p>
        </w:tc>
        <w:tc>
          <w:tcPr>
            <w:tcW w:w="4210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Word</w:t>
            </w:r>
            <w:r>
              <w:rPr>
                <w:rFonts w:ascii="Arial" w:hAnsi="Arial" w:cs="Arial" w:hint="eastAsia"/>
                <w:bCs/>
                <w:szCs w:val="21"/>
              </w:rPr>
              <w:t>、</w:t>
            </w:r>
            <w:r>
              <w:rPr>
                <w:rFonts w:ascii="Arial" w:hAnsi="Arial" w:cs="Arial" w:hint="eastAsia"/>
                <w:bCs/>
                <w:szCs w:val="21"/>
              </w:rPr>
              <w:t>Excel</w:t>
            </w:r>
            <w:r>
              <w:rPr>
                <w:rFonts w:ascii="Arial" w:hAnsi="Arial" w:cs="Arial" w:hint="eastAsia"/>
                <w:bCs/>
                <w:szCs w:val="21"/>
              </w:rPr>
              <w:t>两类</w:t>
            </w:r>
            <w:r w:rsidR="000E7177">
              <w:rPr>
                <w:rFonts w:ascii="Arial" w:hAnsi="Arial" w:cs="Arial" w:hint="eastAsia"/>
                <w:bCs/>
                <w:szCs w:val="21"/>
              </w:rPr>
              <w:t>（只支持这两类）</w:t>
            </w:r>
          </w:p>
        </w:tc>
      </w:tr>
      <w:tr w:rsidR="000E7177" w:rsidRPr="002C64FD" w:rsidTr="000E7177">
        <w:trPr>
          <w:jc w:val="center"/>
        </w:trPr>
        <w:tc>
          <w:tcPr>
            <w:tcW w:w="2566" w:type="dxa"/>
            <w:gridSpan w:val="2"/>
          </w:tcPr>
          <w:p w:rsidR="000E7177" w:rsidRDefault="000E717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DocsClassNode</w:t>
            </w:r>
            <w:proofErr w:type="spellEnd"/>
          </w:p>
        </w:tc>
        <w:tc>
          <w:tcPr>
            <w:tcW w:w="3113" w:type="dxa"/>
          </w:tcPr>
          <w:p w:rsidR="000E7177" w:rsidRDefault="000E7177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文档资源类编码</w:t>
            </w:r>
          </w:p>
        </w:tc>
        <w:tc>
          <w:tcPr>
            <w:tcW w:w="4210" w:type="dxa"/>
          </w:tcPr>
          <w:p w:rsidR="000E7177" w:rsidRDefault="000E717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）（层次编码）</w:t>
            </w:r>
          </w:p>
        </w:tc>
      </w:tr>
      <w:tr w:rsidR="000E7177" w:rsidRPr="002C64FD" w:rsidTr="000E7177">
        <w:trPr>
          <w:jc w:val="center"/>
        </w:trPr>
        <w:tc>
          <w:tcPr>
            <w:tcW w:w="2549" w:type="dxa"/>
          </w:tcPr>
          <w:p w:rsidR="000E7177" w:rsidRPr="002C64FD" w:rsidRDefault="000E717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DocsClassName</w:t>
            </w:r>
            <w:proofErr w:type="spellEnd"/>
          </w:p>
        </w:tc>
        <w:tc>
          <w:tcPr>
            <w:tcW w:w="3130" w:type="dxa"/>
            <w:gridSpan w:val="2"/>
          </w:tcPr>
          <w:p w:rsidR="000E7177" w:rsidRPr="002C64FD" w:rsidRDefault="000E7177" w:rsidP="00212D2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文档资源类名称</w:t>
            </w:r>
          </w:p>
        </w:tc>
        <w:tc>
          <w:tcPr>
            <w:tcW w:w="4210" w:type="dxa"/>
          </w:tcPr>
          <w:p w:rsidR="000E7177" w:rsidRPr="00B36FB2" w:rsidRDefault="000E7177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）（流水编码）</w:t>
            </w:r>
          </w:p>
        </w:tc>
      </w:tr>
      <w:tr w:rsidR="00C16EBC" w:rsidRPr="002C64FD" w:rsidTr="000E7177">
        <w:trPr>
          <w:jc w:val="center"/>
        </w:trPr>
        <w:tc>
          <w:tcPr>
            <w:tcW w:w="2549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3130" w:type="dxa"/>
            <w:gridSpan w:val="2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4210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C16EBC" w:rsidRDefault="000E7177" w:rsidP="00C16EBC">
      <w:r>
        <w:rPr>
          <w:rFonts w:hint="eastAsia"/>
        </w:rPr>
        <w:t>每类资源只能</w:t>
      </w:r>
      <w:r w:rsidR="00C97B1C">
        <w:rPr>
          <w:rFonts w:hint="eastAsia"/>
        </w:rPr>
        <w:t>有</w:t>
      </w:r>
      <w:r>
        <w:rPr>
          <w:rFonts w:hint="eastAsia"/>
        </w:rPr>
        <w:t>一个模版</w:t>
      </w:r>
      <w:r w:rsidR="00C97B1C">
        <w:rPr>
          <w:rFonts w:hint="eastAsia"/>
        </w:rPr>
        <w:t>与之</w:t>
      </w:r>
      <w:r>
        <w:rPr>
          <w:rFonts w:hint="eastAsia"/>
        </w:rPr>
        <w:t>对应</w:t>
      </w:r>
    </w:p>
    <w:p w:rsidR="000E7177" w:rsidRPr="000E7177" w:rsidRDefault="000E7177" w:rsidP="00C16EBC"/>
    <w:bookmarkEnd w:id="14"/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标准与部门间的关系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3"/>
        <w:gridCol w:w="3828"/>
        <w:gridCol w:w="3528"/>
      </w:tblGrid>
      <w:tr w:rsidR="00C16EBC" w:rsidRPr="006D40C5" w:rsidTr="00EB3274">
        <w:trPr>
          <w:trHeight w:val="358"/>
          <w:jc w:val="center"/>
        </w:trPr>
        <w:tc>
          <w:tcPr>
            <w:tcW w:w="2533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5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16EBC" w:rsidP="000E7177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</w:t>
            </w:r>
            <w:r w:rsidR="000E7177">
              <w:rPr>
                <w:rFonts w:ascii="Arial" w:hAnsi="Arial" w:cs="Arial" w:hint="eastAsia"/>
                <w:bCs/>
                <w:szCs w:val="21"/>
              </w:rPr>
              <w:t>ec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自动增长</w:t>
            </w:r>
          </w:p>
        </w:tc>
        <w:tc>
          <w:tcPr>
            <w:tcW w:w="35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97B1C" w:rsidP="00C97B1C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DocCode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标准编码</w:t>
            </w:r>
          </w:p>
        </w:tc>
        <w:tc>
          <w:tcPr>
            <w:tcW w:w="3528" w:type="dxa"/>
          </w:tcPr>
          <w:p w:rsidR="00C16EBC" w:rsidRPr="00B36FB2" w:rsidRDefault="00C16EBC" w:rsidP="00C97B1C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）（</w:t>
            </w:r>
            <w:r w:rsidR="00C97B1C">
              <w:rPr>
                <w:rFonts w:ascii="Arial" w:hAnsi="Arial" w:cs="Arial" w:hint="eastAsia"/>
                <w:bCs/>
                <w:szCs w:val="21"/>
              </w:rPr>
              <w:t>标准编码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部门编码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Relation</w:t>
            </w:r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关系</w:t>
            </w:r>
          </w:p>
          <w:p w:rsidR="00C16EBC" w:rsidRDefault="00C16EBC" w:rsidP="00EB3274">
            <w:pPr>
              <w:adjustRightInd w:val="0"/>
              <w:spacing w:before="20" w:after="20"/>
              <w:ind w:left="80" w:right="80" w:firstLine="22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直接</w:t>
            </w:r>
          </w:p>
          <w:p w:rsidR="00C16EBC" w:rsidRDefault="00C16EBC" w:rsidP="00EB3274">
            <w:pPr>
              <w:adjustRightInd w:val="0"/>
              <w:spacing w:before="20" w:after="20"/>
              <w:ind w:left="80" w:right="80" w:firstLine="22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间接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</w:tbl>
    <w:p w:rsidR="00C16EBC" w:rsidRPr="00874633" w:rsidRDefault="00C16EBC" w:rsidP="00C16EBC"/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标准与在工作岗位间的关系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3"/>
        <w:gridCol w:w="3828"/>
        <w:gridCol w:w="3528"/>
      </w:tblGrid>
      <w:tr w:rsidR="00C16EBC" w:rsidRPr="006D40C5" w:rsidTr="00EB3274">
        <w:trPr>
          <w:trHeight w:val="358"/>
          <w:jc w:val="center"/>
        </w:trPr>
        <w:tc>
          <w:tcPr>
            <w:tcW w:w="2533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5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</w:t>
            </w:r>
            <w:r w:rsidR="00C97B1C">
              <w:rPr>
                <w:rFonts w:ascii="Arial" w:hAnsi="Arial" w:cs="Arial" w:hint="eastAsia"/>
                <w:bCs/>
                <w:szCs w:val="21"/>
              </w:rPr>
              <w:t>ecID</w:t>
            </w:r>
            <w:proofErr w:type="spellEnd"/>
            <w:r w:rsidR="00C97B1C"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 w:rsidR="00C97B1C">
              <w:rPr>
                <w:rFonts w:ascii="Arial" w:hAnsi="Arial" w:cs="Arial" w:hint="eastAsia"/>
                <w:bCs/>
                <w:szCs w:val="21"/>
              </w:rPr>
              <w:t>R</w:t>
            </w:r>
            <w:r>
              <w:rPr>
                <w:rFonts w:ascii="Arial" w:hAnsi="Arial" w:cs="Arial" w:hint="eastAsia"/>
                <w:bCs/>
                <w:szCs w:val="21"/>
              </w:rPr>
              <w:t>ow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自动增长</w:t>
            </w:r>
          </w:p>
        </w:tc>
        <w:tc>
          <w:tcPr>
            <w:tcW w:w="35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16EBC" w:rsidP="00C97B1C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</w:t>
            </w:r>
            <w:r w:rsidR="00C97B1C">
              <w:rPr>
                <w:rFonts w:ascii="Arial" w:hAnsi="Arial" w:cs="Arial" w:hint="eastAsia"/>
                <w:bCs/>
                <w:szCs w:val="21"/>
              </w:rPr>
              <w:t>Code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标准编码</w:t>
            </w:r>
          </w:p>
        </w:tc>
        <w:tc>
          <w:tcPr>
            <w:tcW w:w="3528" w:type="dxa"/>
          </w:tcPr>
          <w:p w:rsidR="00C16EBC" w:rsidRPr="00B36FB2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）（流水编码）</w:t>
            </w:r>
          </w:p>
        </w:tc>
      </w:tr>
      <w:tr w:rsidR="004F7539" w:rsidRPr="002C64FD" w:rsidTr="00EB3274">
        <w:trPr>
          <w:jc w:val="center"/>
        </w:trPr>
        <w:tc>
          <w:tcPr>
            <w:tcW w:w="2533" w:type="dxa"/>
          </w:tcPr>
          <w:p w:rsidR="004F7539" w:rsidRDefault="004F7539" w:rsidP="00C97B1C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OrgCode</w:t>
            </w:r>
            <w:proofErr w:type="spellEnd"/>
          </w:p>
        </w:tc>
        <w:tc>
          <w:tcPr>
            <w:tcW w:w="3828" w:type="dxa"/>
          </w:tcPr>
          <w:p w:rsidR="004F7539" w:rsidRDefault="004F7539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部门编码</w:t>
            </w:r>
          </w:p>
        </w:tc>
        <w:tc>
          <w:tcPr>
            <w:tcW w:w="3528" w:type="dxa"/>
          </w:tcPr>
          <w:p w:rsidR="004F7539" w:rsidRDefault="004F7539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4F7539" w:rsidRPr="002C64FD" w:rsidTr="00EB3274">
        <w:trPr>
          <w:jc w:val="center"/>
        </w:trPr>
        <w:tc>
          <w:tcPr>
            <w:tcW w:w="2533" w:type="dxa"/>
          </w:tcPr>
          <w:p w:rsidR="004F7539" w:rsidRDefault="004F7539" w:rsidP="00C97B1C">
            <w:pPr>
              <w:adjustRightInd w:val="0"/>
              <w:spacing w:before="20" w:after="20"/>
              <w:ind w:right="80"/>
              <w:rPr>
                <w:rFonts w:ascii="Arial" w:hAnsi="Arial" w:cs="Arial" w:hint="eastAsia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PositionCode</w:t>
            </w:r>
            <w:proofErr w:type="spellEnd"/>
          </w:p>
        </w:tc>
        <w:tc>
          <w:tcPr>
            <w:tcW w:w="3828" w:type="dxa"/>
          </w:tcPr>
          <w:p w:rsidR="004F7539" w:rsidRDefault="004F7539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 w:hint="eastAsia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岗位编码</w:t>
            </w:r>
          </w:p>
        </w:tc>
        <w:tc>
          <w:tcPr>
            <w:tcW w:w="3528" w:type="dxa"/>
          </w:tcPr>
          <w:p w:rsidR="004F7539" w:rsidRDefault="004F7539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Relation</w:t>
            </w:r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关系</w:t>
            </w:r>
          </w:p>
          <w:p w:rsidR="00C16EBC" w:rsidRDefault="00C16EBC" w:rsidP="00EB3274">
            <w:pPr>
              <w:adjustRightInd w:val="0"/>
              <w:spacing w:before="20" w:after="20"/>
              <w:ind w:left="80" w:right="80" w:firstLine="22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直接</w:t>
            </w:r>
          </w:p>
          <w:p w:rsidR="00C16EBC" w:rsidRDefault="00C16EBC" w:rsidP="00EB3274">
            <w:pPr>
              <w:adjustRightInd w:val="0"/>
              <w:spacing w:before="20" w:after="20"/>
              <w:ind w:left="80" w:right="80" w:firstLine="22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间接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</w:tbl>
    <w:p w:rsidR="00C16EBC" w:rsidRDefault="00C16EBC" w:rsidP="00C16EBC"/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标准与流程的关系</w:t>
      </w:r>
      <w:r w:rsidR="00217793">
        <w:rPr>
          <w:rFonts w:hint="eastAsia"/>
          <w:lang w:eastAsia="zh-CN"/>
        </w:rPr>
        <w:t>(</w:t>
      </w:r>
      <w:r w:rsidR="00DE692C">
        <w:rPr>
          <w:rFonts w:hint="eastAsia"/>
          <w:lang w:eastAsia="zh-CN"/>
        </w:rPr>
        <w:t>暂不用</w:t>
      </w:r>
      <w:r w:rsidR="00217793">
        <w:rPr>
          <w:rFonts w:hint="eastAsia"/>
          <w:lang w:eastAsia="zh-CN"/>
        </w:rPr>
        <w:t>)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3"/>
        <w:gridCol w:w="3828"/>
        <w:gridCol w:w="3528"/>
      </w:tblGrid>
      <w:tr w:rsidR="00C16EBC" w:rsidRPr="006D40C5" w:rsidTr="00EB3274">
        <w:trPr>
          <w:trHeight w:val="358"/>
          <w:jc w:val="center"/>
        </w:trPr>
        <w:tc>
          <w:tcPr>
            <w:tcW w:w="2533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5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 w:rsidR="00217793"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 w:rsidR="00217793">
              <w:rPr>
                <w:rFonts w:ascii="Arial" w:hAnsi="Arial" w:cs="Arial" w:hint="eastAsia"/>
                <w:bCs/>
                <w:szCs w:val="21"/>
              </w:rPr>
              <w:t>RecID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自动增长</w:t>
            </w:r>
          </w:p>
        </w:tc>
        <w:tc>
          <w:tcPr>
            <w:tcW w:w="35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16EBC" w:rsidP="00CE7E4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</w:t>
            </w:r>
            <w:r w:rsidR="00CE7E4D">
              <w:rPr>
                <w:rFonts w:ascii="Arial" w:hAnsi="Arial" w:cs="Arial" w:hint="eastAsia"/>
                <w:bCs/>
                <w:szCs w:val="21"/>
              </w:rPr>
              <w:t>Code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标准编码</w:t>
            </w:r>
          </w:p>
        </w:tc>
        <w:tc>
          <w:tcPr>
            <w:tcW w:w="3528" w:type="dxa"/>
          </w:tcPr>
          <w:p w:rsidR="00C16EBC" w:rsidRPr="00B36FB2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）（流水编码）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CE7E4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WorkFlow</w:t>
            </w:r>
            <w:r w:rsidR="00CE7E4D">
              <w:rPr>
                <w:rFonts w:ascii="Arial" w:hAnsi="Arial" w:cs="Arial" w:hint="eastAsia"/>
                <w:bCs/>
                <w:szCs w:val="21"/>
              </w:rPr>
              <w:t>No</w:t>
            </w:r>
            <w:proofErr w:type="spellEnd"/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流程代码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Relation</w:t>
            </w:r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关系</w:t>
            </w:r>
          </w:p>
          <w:p w:rsidR="00C16EBC" w:rsidRDefault="00C16EBC" w:rsidP="00EB3274">
            <w:pPr>
              <w:adjustRightInd w:val="0"/>
              <w:spacing w:before="20" w:after="20"/>
              <w:ind w:left="80" w:right="80" w:firstLine="22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直接</w:t>
            </w:r>
          </w:p>
          <w:p w:rsidR="00C16EBC" w:rsidRDefault="00C16EBC" w:rsidP="00EB3274">
            <w:pPr>
              <w:adjustRightInd w:val="0"/>
              <w:spacing w:before="20" w:after="20"/>
              <w:ind w:left="80" w:right="80" w:firstLine="22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间接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</w:tbl>
    <w:p w:rsidR="00C16EBC" w:rsidRDefault="00C16EBC" w:rsidP="00C16EBC"/>
    <w:p w:rsidR="00C16EBC" w:rsidRDefault="00C16EBC" w:rsidP="002818FD">
      <w:pPr>
        <w:pStyle w:val="2"/>
        <w:numPr>
          <w:ilvl w:val="1"/>
          <w:numId w:val="21"/>
        </w:numPr>
        <w:ind w:left="744" w:hanging="744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标准化文档修订相关信息表</w:t>
      </w:r>
    </w:p>
    <w:p w:rsidR="00C16EBC" w:rsidRDefault="00C16EBC" w:rsidP="002818FD">
      <w:pPr>
        <w:pStyle w:val="3"/>
        <w:numPr>
          <w:ilvl w:val="2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文档修订申请信息表</w:t>
      </w:r>
      <w:r w:rsidR="00DE692C">
        <w:rPr>
          <w:rFonts w:hint="eastAsia"/>
          <w:lang w:eastAsia="zh-CN"/>
        </w:rPr>
        <w:t>（暂不用）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3"/>
        <w:gridCol w:w="3828"/>
        <w:gridCol w:w="3528"/>
      </w:tblGrid>
      <w:tr w:rsidR="00C16EBC" w:rsidRPr="006D40C5" w:rsidTr="00EB3274">
        <w:trPr>
          <w:trHeight w:val="358"/>
          <w:jc w:val="center"/>
        </w:trPr>
        <w:tc>
          <w:tcPr>
            <w:tcW w:w="2533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528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 w:rsidR="00217793"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 w:rsidR="00217793">
              <w:rPr>
                <w:rFonts w:ascii="Arial" w:hAnsi="Arial" w:cs="Arial" w:hint="eastAsia"/>
                <w:bCs/>
                <w:szCs w:val="21"/>
              </w:rPr>
              <w:t>RecID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自动增长</w:t>
            </w:r>
          </w:p>
        </w:tc>
        <w:tc>
          <w:tcPr>
            <w:tcW w:w="3528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ApplicationNo</w:t>
            </w:r>
            <w:proofErr w:type="spellEnd"/>
          </w:p>
        </w:tc>
        <w:tc>
          <w:tcPr>
            <w:tcW w:w="3828" w:type="dxa"/>
          </w:tcPr>
          <w:p w:rsidR="00C16EBC" w:rsidRPr="002C64FD" w:rsidRDefault="00C16EBC" w:rsidP="00953059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</w:t>
            </w:r>
            <w:r w:rsidR="00953059">
              <w:rPr>
                <w:rFonts w:ascii="Arial" w:hAnsi="Arial" w:cs="Arial" w:hint="eastAsia"/>
                <w:bCs/>
                <w:szCs w:val="21"/>
              </w:rPr>
              <w:t>流水号</w:t>
            </w:r>
          </w:p>
        </w:tc>
        <w:tc>
          <w:tcPr>
            <w:tcW w:w="3528" w:type="dxa"/>
          </w:tcPr>
          <w:p w:rsidR="00C16EBC" w:rsidRPr="00B36FB2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）（流水编码）</w:t>
            </w:r>
          </w:p>
        </w:tc>
      </w:tr>
      <w:tr w:rsidR="00B92884" w:rsidRPr="002C64FD" w:rsidTr="00EB3274">
        <w:trPr>
          <w:jc w:val="center"/>
        </w:trPr>
        <w:tc>
          <w:tcPr>
            <w:tcW w:w="2533" w:type="dxa"/>
          </w:tcPr>
          <w:p w:rsidR="00B92884" w:rsidRDefault="00B9288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ApplicationTitle</w:t>
            </w:r>
            <w:proofErr w:type="spellEnd"/>
          </w:p>
        </w:tc>
        <w:tc>
          <w:tcPr>
            <w:tcW w:w="3828" w:type="dxa"/>
          </w:tcPr>
          <w:p w:rsidR="00B92884" w:rsidRDefault="00B92884" w:rsidP="00953059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申请名称</w:t>
            </w:r>
          </w:p>
        </w:tc>
        <w:tc>
          <w:tcPr>
            <w:tcW w:w="3528" w:type="dxa"/>
          </w:tcPr>
          <w:p w:rsidR="00B92884" w:rsidRDefault="00B9288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B92884" w:rsidRPr="002C64FD" w:rsidTr="00EB3274">
        <w:trPr>
          <w:jc w:val="center"/>
        </w:trPr>
        <w:tc>
          <w:tcPr>
            <w:tcW w:w="2533" w:type="dxa"/>
          </w:tcPr>
          <w:p w:rsidR="00B92884" w:rsidRDefault="00B9288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ApplicationType</w:t>
            </w:r>
            <w:proofErr w:type="spellEnd"/>
          </w:p>
        </w:tc>
        <w:tc>
          <w:tcPr>
            <w:tcW w:w="3828" w:type="dxa"/>
          </w:tcPr>
          <w:p w:rsidR="00B92884" w:rsidRDefault="00B92884" w:rsidP="00953059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申请类别</w:t>
            </w:r>
          </w:p>
        </w:tc>
        <w:tc>
          <w:tcPr>
            <w:tcW w:w="3528" w:type="dxa"/>
          </w:tcPr>
          <w:p w:rsidR="00B92884" w:rsidRDefault="00B92884" w:rsidP="00B9288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新建、修订、废止等</w:t>
            </w:r>
          </w:p>
        </w:tc>
      </w:tr>
      <w:tr w:rsidR="00B92884" w:rsidRPr="002C64FD" w:rsidTr="00212D24">
        <w:trPr>
          <w:jc w:val="center"/>
        </w:trPr>
        <w:tc>
          <w:tcPr>
            <w:tcW w:w="2533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ApplicationReason</w:t>
            </w:r>
            <w:proofErr w:type="spellEnd"/>
          </w:p>
        </w:tc>
        <w:tc>
          <w:tcPr>
            <w:tcW w:w="3828" w:type="dxa"/>
          </w:tcPr>
          <w:p w:rsidR="00B92884" w:rsidRDefault="00B9288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申请理由</w:t>
            </w:r>
          </w:p>
        </w:tc>
        <w:tc>
          <w:tcPr>
            <w:tcW w:w="3528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B92884" w:rsidRPr="002C64FD" w:rsidTr="00212D24">
        <w:trPr>
          <w:jc w:val="center"/>
        </w:trPr>
        <w:tc>
          <w:tcPr>
            <w:tcW w:w="2533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AppicationDate</w:t>
            </w:r>
            <w:proofErr w:type="spellEnd"/>
          </w:p>
        </w:tc>
        <w:tc>
          <w:tcPr>
            <w:tcW w:w="3828" w:type="dxa"/>
          </w:tcPr>
          <w:p w:rsidR="00B92884" w:rsidRDefault="00B9288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申请日期</w:t>
            </w:r>
          </w:p>
        </w:tc>
        <w:tc>
          <w:tcPr>
            <w:tcW w:w="3528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D</w:t>
            </w:r>
            <w:r>
              <w:rPr>
                <w:rFonts w:ascii="Arial" w:hAnsi="Arial" w:cs="Arial" w:hint="eastAsia"/>
                <w:bCs/>
                <w:szCs w:val="21"/>
              </w:rPr>
              <w:t>atetime</w:t>
            </w:r>
            <w:proofErr w:type="spellEnd"/>
          </w:p>
        </w:tc>
      </w:tr>
      <w:tr w:rsidR="00B92884" w:rsidRPr="002C64FD" w:rsidTr="00212D24">
        <w:trPr>
          <w:jc w:val="center"/>
        </w:trPr>
        <w:tc>
          <w:tcPr>
            <w:tcW w:w="2533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InvolvedDocCount</w:t>
            </w:r>
            <w:proofErr w:type="spellEnd"/>
          </w:p>
        </w:tc>
        <w:tc>
          <w:tcPr>
            <w:tcW w:w="3828" w:type="dxa"/>
          </w:tcPr>
          <w:p w:rsidR="00B92884" w:rsidRDefault="00B9288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涉及的文档数目</w:t>
            </w:r>
          </w:p>
        </w:tc>
        <w:tc>
          <w:tcPr>
            <w:tcW w:w="3528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由附件汇总产生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</w:t>
            </w:r>
            <w:r>
              <w:rPr>
                <w:rFonts w:ascii="Arial" w:hAnsi="Arial" w:cs="Arial"/>
                <w:bCs/>
                <w:szCs w:val="21"/>
              </w:rPr>
              <w:t>p</w:t>
            </w:r>
            <w:r>
              <w:rPr>
                <w:rFonts w:ascii="Arial" w:hAnsi="Arial" w:cs="Arial" w:hint="eastAsia"/>
                <w:bCs/>
                <w:szCs w:val="21"/>
              </w:rPr>
              <w:t>plicant</w:t>
            </w:r>
            <w:r w:rsidR="00B92884">
              <w:rPr>
                <w:rFonts w:ascii="Arial" w:hAnsi="Arial" w:cs="Arial" w:hint="eastAsia"/>
                <w:bCs/>
                <w:szCs w:val="21"/>
              </w:rPr>
              <w:t>Code</w:t>
            </w:r>
            <w:proofErr w:type="spellEnd"/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申请人</w:t>
            </w:r>
            <w:r w:rsidR="00B92884">
              <w:rPr>
                <w:rFonts w:ascii="Arial" w:hAnsi="Arial" w:cs="Arial" w:hint="eastAsia"/>
                <w:bCs/>
                <w:szCs w:val="21"/>
              </w:rPr>
              <w:t>用户编码</w:t>
            </w:r>
          </w:p>
        </w:tc>
        <w:tc>
          <w:tcPr>
            <w:tcW w:w="3528" w:type="dxa"/>
          </w:tcPr>
          <w:p w:rsidR="00C16EBC" w:rsidRDefault="00B9288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用户名</w:t>
            </w:r>
          </w:p>
        </w:tc>
      </w:tr>
      <w:tr w:rsidR="00B92884" w:rsidRPr="002C64FD" w:rsidTr="00212D24">
        <w:trPr>
          <w:jc w:val="center"/>
        </w:trPr>
        <w:tc>
          <w:tcPr>
            <w:tcW w:w="2533" w:type="dxa"/>
          </w:tcPr>
          <w:p w:rsidR="00B92884" w:rsidRDefault="00B92884" w:rsidP="00B9288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</w:t>
            </w:r>
            <w:r>
              <w:rPr>
                <w:rFonts w:ascii="Arial" w:hAnsi="Arial" w:cs="Arial"/>
                <w:bCs/>
                <w:szCs w:val="21"/>
              </w:rPr>
              <w:t>p</w:t>
            </w:r>
            <w:r>
              <w:rPr>
                <w:rFonts w:ascii="Arial" w:hAnsi="Arial" w:cs="Arial" w:hint="eastAsia"/>
                <w:bCs/>
                <w:szCs w:val="21"/>
              </w:rPr>
              <w:t>plicantName</w:t>
            </w:r>
            <w:proofErr w:type="spellEnd"/>
          </w:p>
        </w:tc>
        <w:tc>
          <w:tcPr>
            <w:tcW w:w="3828" w:type="dxa"/>
          </w:tcPr>
          <w:p w:rsidR="00B92884" w:rsidRDefault="00B9288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申请人姓名</w:t>
            </w:r>
          </w:p>
        </w:tc>
        <w:tc>
          <w:tcPr>
            <w:tcW w:w="3528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用户名</w:t>
            </w:r>
          </w:p>
        </w:tc>
      </w:tr>
      <w:tr w:rsidR="00B92884" w:rsidRPr="002C64FD" w:rsidTr="00EB3274">
        <w:trPr>
          <w:jc w:val="center"/>
        </w:trPr>
        <w:tc>
          <w:tcPr>
            <w:tcW w:w="2533" w:type="dxa"/>
          </w:tcPr>
          <w:p w:rsidR="00B92884" w:rsidRDefault="00B9288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ApplicationOrgCode</w:t>
            </w:r>
            <w:proofErr w:type="spellEnd"/>
          </w:p>
        </w:tc>
        <w:tc>
          <w:tcPr>
            <w:tcW w:w="3828" w:type="dxa"/>
          </w:tcPr>
          <w:p w:rsidR="00B92884" w:rsidRDefault="00B92884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申请部门代码</w:t>
            </w:r>
          </w:p>
        </w:tc>
        <w:tc>
          <w:tcPr>
            <w:tcW w:w="3528" w:type="dxa"/>
          </w:tcPr>
          <w:p w:rsidR="00B92884" w:rsidRDefault="00B92884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B92884" w:rsidRPr="002C64FD" w:rsidTr="00212D24">
        <w:trPr>
          <w:jc w:val="center"/>
        </w:trPr>
        <w:tc>
          <w:tcPr>
            <w:tcW w:w="2533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ApplicationOrgName</w:t>
            </w:r>
            <w:proofErr w:type="spellEnd"/>
          </w:p>
        </w:tc>
        <w:tc>
          <w:tcPr>
            <w:tcW w:w="3828" w:type="dxa"/>
          </w:tcPr>
          <w:p w:rsidR="00B92884" w:rsidRDefault="00B92884" w:rsidP="00212D2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申请部门名称</w:t>
            </w:r>
          </w:p>
        </w:tc>
        <w:tc>
          <w:tcPr>
            <w:tcW w:w="3528" w:type="dxa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Auditor</w:t>
            </w:r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审核人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lastRenderedPageBreak/>
              <w:t>AuditDate</w:t>
            </w:r>
            <w:proofErr w:type="spellEnd"/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审核日期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Datetime</w:t>
            </w:r>
            <w:proofErr w:type="spellEnd"/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AuditFlag</w:t>
            </w:r>
            <w:proofErr w:type="spellEnd"/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审核结果</w:t>
            </w:r>
          </w:p>
          <w:p w:rsidR="00953059" w:rsidRDefault="00953059" w:rsidP="00EB327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（是否同意修订）</w:t>
            </w:r>
          </w:p>
        </w:tc>
        <w:tc>
          <w:tcPr>
            <w:tcW w:w="3528" w:type="dxa"/>
          </w:tcPr>
          <w:p w:rsidR="00C16EBC" w:rsidRDefault="00C16EBC" w:rsidP="00326A51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I</w:t>
            </w:r>
            <w:r>
              <w:rPr>
                <w:rFonts w:ascii="Arial" w:hAnsi="Arial" w:cs="Arial" w:hint="eastAsia"/>
                <w:bCs/>
                <w:szCs w:val="21"/>
              </w:rPr>
              <w:t>nt</w:t>
            </w:r>
            <w:proofErr w:type="spellEnd"/>
            <w:r w:rsidR="00326A51">
              <w:rPr>
                <w:rFonts w:ascii="Arial" w:hAnsi="Arial" w:cs="Arial" w:hint="eastAsia"/>
                <w:bCs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1"/>
              </w:rPr>
              <w:t xml:space="preserve">=0 </w:t>
            </w:r>
            <w:r>
              <w:rPr>
                <w:rFonts w:ascii="Arial" w:hAnsi="Arial" w:cs="Arial" w:hint="eastAsia"/>
                <w:bCs/>
                <w:szCs w:val="21"/>
              </w:rPr>
              <w:t>未审核</w:t>
            </w:r>
          </w:p>
          <w:p w:rsidR="00C16EBC" w:rsidRDefault="00C16EBC" w:rsidP="00326A51">
            <w:pPr>
              <w:adjustRightInd w:val="0"/>
              <w:spacing w:before="20" w:after="20"/>
              <w:ind w:right="80" w:firstLineChars="150" w:firstLine="31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 xml:space="preserve">=1 </w:t>
            </w:r>
            <w:r>
              <w:rPr>
                <w:rFonts w:ascii="Arial" w:hAnsi="Arial" w:cs="Arial" w:hint="eastAsia"/>
                <w:bCs/>
                <w:szCs w:val="21"/>
              </w:rPr>
              <w:t>审核通过，需要进行修订</w:t>
            </w:r>
          </w:p>
          <w:p w:rsidR="00C16EBC" w:rsidRPr="0091527C" w:rsidRDefault="00C16EBC" w:rsidP="00326A51">
            <w:pPr>
              <w:adjustRightInd w:val="0"/>
              <w:spacing w:before="20" w:after="20"/>
              <w:ind w:right="80" w:firstLineChars="150" w:firstLine="31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 xml:space="preserve">=2 </w:t>
            </w:r>
            <w:r>
              <w:rPr>
                <w:rFonts w:ascii="Arial" w:hAnsi="Arial" w:cs="Arial" w:hint="eastAsia"/>
                <w:bCs/>
                <w:szCs w:val="21"/>
              </w:rPr>
              <w:t>审核不通过，不需要修订</w:t>
            </w:r>
          </w:p>
        </w:tc>
      </w:tr>
      <w:tr w:rsidR="00C16EBC" w:rsidRPr="002C64FD" w:rsidTr="00EB3274">
        <w:trPr>
          <w:jc w:val="center"/>
        </w:trPr>
        <w:tc>
          <w:tcPr>
            <w:tcW w:w="2533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AuditComments</w:t>
            </w:r>
            <w:proofErr w:type="spellEnd"/>
          </w:p>
        </w:tc>
        <w:tc>
          <w:tcPr>
            <w:tcW w:w="3828" w:type="dxa"/>
          </w:tcPr>
          <w:p w:rsidR="00C16EBC" w:rsidRDefault="00C16EBC" w:rsidP="00EB327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审核结论</w:t>
            </w:r>
          </w:p>
        </w:tc>
        <w:tc>
          <w:tcPr>
            <w:tcW w:w="3528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Cs w:val="21"/>
              </w:rPr>
              <w:t>V</w:t>
            </w:r>
            <w:r>
              <w:rPr>
                <w:rFonts w:ascii="Arial" w:hAnsi="Arial" w:cs="Arial" w:hint="eastAsia"/>
                <w:bCs/>
                <w:szCs w:val="21"/>
              </w:rPr>
              <w:t>archar</w:t>
            </w:r>
            <w:proofErr w:type="spellEnd"/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200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953059" w:rsidRPr="002C64FD" w:rsidTr="00EB3274">
        <w:trPr>
          <w:jc w:val="center"/>
        </w:trPr>
        <w:tc>
          <w:tcPr>
            <w:tcW w:w="2533" w:type="dxa"/>
          </w:tcPr>
          <w:p w:rsidR="00953059" w:rsidRDefault="00953059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3828" w:type="dxa"/>
          </w:tcPr>
          <w:p w:rsidR="00953059" w:rsidRDefault="00953059" w:rsidP="00EB3274">
            <w:pPr>
              <w:adjustRightInd w:val="0"/>
              <w:spacing w:before="20" w:after="20"/>
              <w:ind w:right="80" w:firstLineChars="50" w:firstLine="105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3528" w:type="dxa"/>
          </w:tcPr>
          <w:p w:rsidR="00953059" w:rsidRDefault="00953059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C16EBC" w:rsidRDefault="00C16EBC" w:rsidP="00C16EBC">
      <w:r>
        <w:rPr>
          <w:rFonts w:hint="eastAsia"/>
        </w:rPr>
        <w:t>新建时，标准的文档编号可以为空</w:t>
      </w:r>
    </w:p>
    <w:p w:rsidR="00326A51" w:rsidRDefault="00326A51" w:rsidP="00326A51">
      <w:pPr>
        <w:pStyle w:val="3"/>
        <w:numPr>
          <w:ilvl w:val="2"/>
          <w:numId w:val="21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档</w:t>
      </w:r>
      <w:proofErr w:type="gramEnd"/>
      <w:r>
        <w:rPr>
          <w:rFonts w:hint="eastAsia"/>
          <w:lang w:eastAsia="zh-CN"/>
        </w:rPr>
        <w:t>修订申请信息表</w:t>
      </w:r>
      <w:r w:rsidR="00DE692C">
        <w:rPr>
          <w:rFonts w:hint="eastAsia"/>
          <w:lang w:eastAsia="zh-CN"/>
        </w:rPr>
        <w:t>（暂不用）</w:t>
      </w:r>
    </w:p>
    <w:p w:rsidR="00C16EBC" w:rsidRDefault="00C16EBC" w:rsidP="00C16EBC">
      <w:r>
        <w:rPr>
          <w:rFonts w:hint="eastAsia"/>
        </w:rPr>
        <w:t>修订申请内容附件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3"/>
        <w:gridCol w:w="16"/>
        <w:gridCol w:w="3812"/>
        <w:gridCol w:w="7"/>
        <w:gridCol w:w="3521"/>
      </w:tblGrid>
      <w:tr w:rsidR="00C16EBC" w:rsidRPr="006D40C5" w:rsidTr="00EB3274">
        <w:trPr>
          <w:trHeight w:val="358"/>
          <w:jc w:val="center"/>
        </w:trPr>
        <w:tc>
          <w:tcPr>
            <w:tcW w:w="2549" w:type="dxa"/>
            <w:gridSpan w:val="2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9" w:type="dxa"/>
            <w:gridSpan w:val="2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521" w:type="dxa"/>
            <w:shd w:val="clear" w:color="auto" w:fill="C0C0C0"/>
            <w:vAlign w:val="center"/>
          </w:tcPr>
          <w:p w:rsidR="00C16EBC" w:rsidRPr="006D40C5" w:rsidRDefault="00C16EBC" w:rsidP="00EB3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16EBC" w:rsidRPr="002C64FD" w:rsidTr="00EB3274">
        <w:trPr>
          <w:jc w:val="center"/>
        </w:trPr>
        <w:tc>
          <w:tcPr>
            <w:tcW w:w="2549" w:type="dxa"/>
            <w:gridSpan w:val="2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Row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ID</w:t>
            </w:r>
            <w:proofErr w:type="spellEnd"/>
            <w:r w:rsidR="00953059">
              <w:rPr>
                <w:rFonts w:ascii="Arial" w:hAnsi="Arial" w:cs="Arial" w:hint="eastAsia"/>
                <w:bCs/>
                <w:szCs w:val="21"/>
              </w:rPr>
              <w:t>/</w:t>
            </w:r>
            <w:proofErr w:type="spellStart"/>
            <w:r w:rsidR="00953059">
              <w:rPr>
                <w:rFonts w:ascii="Arial" w:hAnsi="Arial" w:cs="Arial" w:hint="eastAsia"/>
                <w:bCs/>
                <w:szCs w:val="21"/>
              </w:rPr>
              <w:t>RecID</w:t>
            </w:r>
            <w:proofErr w:type="spellEnd"/>
          </w:p>
        </w:tc>
        <w:tc>
          <w:tcPr>
            <w:tcW w:w="3819" w:type="dxa"/>
            <w:gridSpan w:val="2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自动增长</w:t>
            </w:r>
          </w:p>
        </w:tc>
        <w:tc>
          <w:tcPr>
            <w:tcW w:w="3521" w:type="dxa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Big</w:t>
            </w:r>
            <w:r w:rsidRPr="002C64FD">
              <w:rPr>
                <w:rFonts w:ascii="Arial" w:hAnsi="Arial" w:cs="Arial" w:hint="eastAsia"/>
                <w:bCs/>
                <w:szCs w:val="21"/>
              </w:rPr>
              <w:t>Int</w:t>
            </w:r>
            <w:proofErr w:type="spellEnd"/>
          </w:p>
        </w:tc>
      </w:tr>
      <w:tr w:rsidR="00C16EBC" w:rsidRPr="002C64FD" w:rsidTr="00EB3274">
        <w:trPr>
          <w:jc w:val="center"/>
        </w:trPr>
        <w:tc>
          <w:tcPr>
            <w:tcW w:w="2549" w:type="dxa"/>
            <w:gridSpan w:val="2"/>
          </w:tcPr>
          <w:p w:rsidR="00C16EBC" w:rsidRPr="002C64FD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ApplicationNo</w:t>
            </w:r>
            <w:proofErr w:type="spellEnd"/>
          </w:p>
        </w:tc>
        <w:tc>
          <w:tcPr>
            <w:tcW w:w="3819" w:type="dxa"/>
            <w:gridSpan w:val="2"/>
          </w:tcPr>
          <w:p w:rsidR="00C16EBC" w:rsidRPr="002C64FD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申请编号</w:t>
            </w:r>
          </w:p>
        </w:tc>
        <w:tc>
          <w:tcPr>
            <w:tcW w:w="3521" w:type="dxa"/>
          </w:tcPr>
          <w:p w:rsidR="00C16EBC" w:rsidRPr="00B36FB2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）（流水编码）</w:t>
            </w:r>
          </w:p>
        </w:tc>
      </w:tr>
      <w:tr w:rsidR="00C16EBC" w:rsidRPr="002C64FD" w:rsidTr="00EB3274">
        <w:trPr>
          <w:jc w:val="center"/>
        </w:trPr>
        <w:tc>
          <w:tcPr>
            <w:tcW w:w="2549" w:type="dxa"/>
            <w:gridSpan w:val="2"/>
          </w:tcPr>
          <w:p w:rsidR="00C16EBC" w:rsidRDefault="00953059" w:rsidP="0095305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DocNo</w:t>
            </w:r>
            <w:proofErr w:type="spellEnd"/>
          </w:p>
        </w:tc>
        <w:tc>
          <w:tcPr>
            <w:tcW w:w="3819" w:type="dxa"/>
            <w:gridSpan w:val="2"/>
          </w:tcPr>
          <w:p w:rsidR="00C16EBC" w:rsidRDefault="00A242F0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文件流水号</w:t>
            </w:r>
          </w:p>
        </w:tc>
        <w:tc>
          <w:tcPr>
            <w:tcW w:w="3521" w:type="dxa"/>
          </w:tcPr>
          <w:p w:rsidR="00C16EBC" w:rsidRPr="002051A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C16EBC" w:rsidRPr="002C64FD" w:rsidTr="00EB3274">
        <w:trPr>
          <w:jc w:val="center"/>
        </w:trPr>
        <w:tc>
          <w:tcPr>
            <w:tcW w:w="2549" w:type="dxa"/>
            <w:gridSpan w:val="2"/>
          </w:tcPr>
          <w:p w:rsidR="00C16EBC" w:rsidRDefault="00953059" w:rsidP="00953059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DocCode</w:t>
            </w:r>
            <w:proofErr w:type="spellEnd"/>
          </w:p>
        </w:tc>
        <w:tc>
          <w:tcPr>
            <w:tcW w:w="3819" w:type="dxa"/>
            <w:gridSpan w:val="2"/>
          </w:tcPr>
          <w:p w:rsidR="00C16EBC" w:rsidRDefault="00A242F0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文件标准编码</w:t>
            </w:r>
          </w:p>
        </w:tc>
        <w:tc>
          <w:tcPr>
            <w:tcW w:w="3521" w:type="dxa"/>
          </w:tcPr>
          <w:p w:rsidR="00C16EBC" w:rsidRPr="002051A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</w:tc>
      </w:tr>
      <w:tr w:rsidR="00953059" w:rsidRPr="002C64FD" w:rsidTr="00EB3274">
        <w:trPr>
          <w:jc w:val="center"/>
        </w:trPr>
        <w:tc>
          <w:tcPr>
            <w:tcW w:w="2549" w:type="dxa"/>
            <w:gridSpan w:val="2"/>
          </w:tcPr>
          <w:p w:rsidR="00953059" w:rsidRDefault="00953059" w:rsidP="00CE7E4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</w:t>
            </w:r>
            <w:r w:rsidR="00A242F0">
              <w:rPr>
                <w:rFonts w:ascii="Arial" w:hAnsi="Arial" w:cs="Arial" w:hint="eastAsia"/>
                <w:bCs/>
                <w:szCs w:val="21"/>
              </w:rPr>
              <w:t>Title</w:t>
            </w:r>
            <w:proofErr w:type="spellEnd"/>
          </w:p>
        </w:tc>
        <w:tc>
          <w:tcPr>
            <w:tcW w:w="3819" w:type="dxa"/>
            <w:gridSpan w:val="2"/>
          </w:tcPr>
          <w:p w:rsidR="00953059" w:rsidRDefault="00A242F0" w:rsidP="00A242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文件标准名字</w:t>
            </w:r>
          </w:p>
        </w:tc>
        <w:tc>
          <w:tcPr>
            <w:tcW w:w="3521" w:type="dxa"/>
          </w:tcPr>
          <w:p w:rsidR="00953059" w:rsidRPr="0020441A" w:rsidRDefault="00A242F0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color w:val="FF0000"/>
                <w:szCs w:val="21"/>
              </w:rPr>
            </w:pPr>
            <w:r w:rsidRPr="0020441A">
              <w:rPr>
                <w:rFonts w:ascii="Arial" w:hAnsi="Arial" w:cs="Arial" w:hint="eastAsia"/>
                <w:bCs/>
                <w:color w:val="FF0000"/>
                <w:szCs w:val="21"/>
              </w:rPr>
              <w:t>新建时，只有文件名字</w:t>
            </w:r>
          </w:p>
        </w:tc>
      </w:tr>
      <w:tr w:rsidR="00C16EBC" w:rsidRPr="002C64FD" w:rsidTr="00EB3274">
        <w:trPr>
          <w:jc w:val="center"/>
        </w:trPr>
        <w:tc>
          <w:tcPr>
            <w:tcW w:w="2549" w:type="dxa"/>
            <w:gridSpan w:val="2"/>
          </w:tcPr>
          <w:p w:rsidR="00C16EBC" w:rsidRDefault="00953059" w:rsidP="00CE7E4D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DocVersion</w:t>
            </w:r>
            <w:proofErr w:type="spellEnd"/>
          </w:p>
        </w:tc>
        <w:tc>
          <w:tcPr>
            <w:tcW w:w="3819" w:type="dxa"/>
            <w:gridSpan w:val="2"/>
          </w:tcPr>
          <w:p w:rsidR="00C16EBC" w:rsidRDefault="00C16EBC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被修订文档的文档路径</w:t>
            </w:r>
          </w:p>
        </w:tc>
        <w:tc>
          <w:tcPr>
            <w:tcW w:w="3521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C</w:t>
            </w:r>
            <w:r>
              <w:rPr>
                <w:rFonts w:ascii="Arial" w:hAnsi="Arial" w:cs="Arial" w:hint="eastAsia"/>
                <w:bCs/>
                <w:szCs w:val="21"/>
              </w:rPr>
              <w:t>har</w:t>
            </w:r>
            <w:r>
              <w:rPr>
                <w:rFonts w:ascii="Arial" w:hAnsi="Arial" w:cs="Arial" w:hint="eastAsia"/>
                <w:bCs/>
                <w:szCs w:val="21"/>
              </w:rPr>
              <w:t>（</w:t>
            </w:r>
            <w:r>
              <w:rPr>
                <w:rFonts w:ascii="Arial" w:hAnsi="Arial" w:cs="Arial" w:hint="eastAsia"/>
                <w:bCs/>
                <w:szCs w:val="21"/>
              </w:rPr>
              <w:t>500</w:t>
            </w:r>
            <w:r>
              <w:rPr>
                <w:rFonts w:ascii="Arial" w:hAnsi="Arial" w:cs="Arial" w:hint="eastAsia"/>
                <w:bCs/>
                <w:szCs w:val="21"/>
              </w:rPr>
              <w:t>）</w:t>
            </w:r>
          </w:p>
          <w:p w:rsidR="00C16EBC" w:rsidRPr="00733998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可被修改的文档</w:t>
            </w:r>
          </w:p>
        </w:tc>
      </w:tr>
      <w:tr w:rsidR="00B92884" w:rsidRPr="002C64FD" w:rsidTr="00212D24">
        <w:trPr>
          <w:jc w:val="center"/>
        </w:trPr>
        <w:tc>
          <w:tcPr>
            <w:tcW w:w="2533" w:type="dxa"/>
          </w:tcPr>
          <w:p w:rsidR="00B92884" w:rsidRDefault="00A242F0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1"/>
              </w:rPr>
              <w:t>ReviseType</w:t>
            </w:r>
            <w:proofErr w:type="spellEnd"/>
          </w:p>
        </w:tc>
        <w:tc>
          <w:tcPr>
            <w:tcW w:w="3828" w:type="dxa"/>
            <w:gridSpan w:val="2"/>
          </w:tcPr>
          <w:p w:rsidR="00B92884" w:rsidRDefault="00A242F0" w:rsidP="00A242F0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修订模式</w:t>
            </w:r>
          </w:p>
        </w:tc>
        <w:tc>
          <w:tcPr>
            <w:tcW w:w="3528" w:type="dxa"/>
            <w:gridSpan w:val="2"/>
          </w:tcPr>
          <w:p w:rsidR="00B92884" w:rsidRDefault="00B92884" w:rsidP="00212D2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新建、修订、废止</w:t>
            </w:r>
            <w:r w:rsidR="00A242F0">
              <w:rPr>
                <w:rFonts w:ascii="Arial" w:hAnsi="Arial" w:cs="Arial" w:hint="eastAsia"/>
                <w:bCs/>
                <w:szCs w:val="21"/>
              </w:rPr>
              <w:t>、替代</w:t>
            </w:r>
          </w:p>
        </w:tc>
      </w:tr>
      <w:tr w:rsidR="00C16EBC" w:rsidRPr="002C64FD" w:rsidTr="00EB3274">
        <w:trPr>
          <w:jc w:val="center"/>
        </w:trPr>
        <w:tc>
          <w:tcPr>
            <w:tcW w:w="2549" w:type="dxa"/>
            <w:gridSpan w:val="2"/>
          </w:tcPr>
          <w:p w:rsidR="00C16EBC" w:rsidRDefault="0020441A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M</w:t>
            </w:r>
            <w:r w:rsidR="00953059">
              <w:rPr>
                <w:rFonts w:ascii="Arial" w:hAnsi="Arial" w:cs="Arial" w:hint="eastAsia"/>
                <w:bCs/>
                <w:szCs w:val="21"/>
              </w:rPr>
              <w:t>emo</w:t>
            </w:r>
          </w:p>
        </w:tc>
        <w:tc>
          <w:tcPr>
            <w:tcW w:w="3819" w:type="dxa"/>
            <w:gridSpan w:val="2"/>
          </w:tcPr>
          <w:p w:rsidR="00C16EBC" w:rsidRDefault="00953059" w:rsidP="00EB3274">
            <w:pPr>
              <w:adjustRightInd w:val="0"/>
              <w:spacing w:before="20" w:after="20"/>
              <w:ind w:left="80" w:right="80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备注</w:t>
            </w:r>
          </w:p>
        </w:tc>
        <w:tc>
          <w:tcPr>
            <w:tcW w:w="3521" w:type="dxa"/>
          </w:tcPr>
          <w:p w:rsidR="00C16EBC" w:rsidRDefault="00C16EBC" w:rsidP="00EB3274">
            <w:pPr>
              <w:adjustRightInd w:val="0"/>
              <w:spacing w:before="20" w:after="20"/>
              <w:ind w:right="80"/>
              <w:rPr>
                <w:rFonts w:ascii="Arial" w:hAnsi="Arial" w:cs="Arial"/>
                <w:bCs/>
                <w:szCs w:val="21"/>
              </w:rPr>
            </w:pPr>
          </w:p>
        </w:tc>
      </w:tr>
    </w:tbl>
    <w:p w:rsidR="00C16EBC" w:rsidRDefault="00953059" w:rsidP="00C16EBC">
      <w:r>
        <w:rPr>
          <w:rFonts w:hint="eastAsia"/>
        </w:rPr>
        <w:t>可以修订标准及其附件</w:t>
      </w:r>
    </w:p>
    <w:p w:rsidR="00326A51" w:rsidRDefault="00B92884" w:rsidP="00C16EBC">
      <w:r>
        <w:rPr>
          <w:rFonts w:hint="eastAsia"/>
        </w:rPr>
        <w:t>说明：申请只针对已经在运行的标准</w:t>
      </w:r>
    </w:p>
    <w:p w:rsidR="00DE692C" w:rsidRDefault="00DE692C">
      <w:pPr>
        <w:widowControl/>
        <w:jc w:val="left"/>
        <w:rPr>
          <w:rFonts w:ascii="Arial" w:eastAsia="宋体" w:hAnsi="Arial" w:cs="Arial"/>
          <w:b/>
          <w:bCs/>
          <w:iCs/>
          <w:kern w:val="0"/>
          <w:sz w:val="28"/>
          <w:szCs w:val="28"/>
        </w:rPr>
      </w:pPr>
      <w:r>
        <w:rPr>
          <w:i/>
        </w:rPr>
        <w:br w:type="page"/>
      </w:r>
    </w:p>
    <w:p w:rsidR="00326A51" w:rsidRDefault="00326A51" w:rsidP="00326A51">
      <w:pPr>
        <w:pStyle w:val="2"/>
        <w:numPr>
          <w:ilvl w:val="1"/>
          <w:numId w:val="21"/>
        </w:numPr>
        <w:ind w:left="744" w:hanging="744"/>
        <w:rPr>
          <w:i w:val="0"/>
          <w:lang w:eastAsia="zh-CN"/>
        </w:rPr>
      </w:pPr>
      <w:r w:rsidRPr="00326A51">
        <w:rPr>
          <w:rFonts w:hint="eastAsia"/>
          <w:i w:val="0"/>
          <w:lang w:eastAsia="zh-CN"/>
        </w:rPr>
        <w:lastRenderedPageBreak/>
        <w:t>系统操作界面</w:t>
      </w:r>
    </w:p>
    <w:p w:rsidR="00326A51" w:rsidRDefault="00326A51" w:rsidP="00326A51">
      <w:pPr>
        <w:pStyle w:val="aa"/>
        <w:numPr>
          <w:ilvl w:val="2"/>
          <w:numId w:val="2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326A51">
        <w:rPr>
          <w:rFonts w:ascii="微软雅黑" w:eastAsia="微软雅黑" w:hAnsi="微软雅黑" w:hint="eastAsia"/>
          <w:b/>
          <w:sz w:val="24"/>
          <w:szCs w:val="24"/>
        </w:rPr>
        <w:t>标准初始化</w:t>
      </w:r>
      <w:r>
        <w:rPr>
          <w:rFonts w:ascii="微软雅黑" w:eastAsia="微软雅黑" w:hAnsi="微软雅黑" w:hint="eastAsia"/>
          <w:b/>
          <w:sz w:val="24"/>
          <w:szCs w:val="24"/>
        </w:rPr>
        <w:t>功能</w:t>
      </w:r>
    </w:p>
    <w:p w:rsidR="00D306ED" w:rsidRPr="00D306ED" w:rsidRDefault="00D306ED" w:rsidP="00D306ED">
      <w:pPr>
        <w:pStyle w:val="aa"/>
        <w:numPr>
          <w:ilvl w:val="0"/>
          <w:numId w:val="24"/>
        </w:numPr>
        <w:ind w:firstLineChars="0"/>
        <w:rPr>
          <w:rFonts w:ascii="微软雅黑" w:eastAsia="微软雅黑" w:hAnsi="微软雅黑" w:hint="eastAsia"/>
          <w:b/>
          <w:szCs w:val="21"/>
        </w:rPr>
      </w:pPr>
      <w:r w:rsidRPr="00D306ED">
        <w:rPr>
          <w:rFonts w:ascii="微软雅黑" w:eastAsia="微软雅黑" w:hAnsi="微软雅黑" w:hint="eastAsia"/>
          <w:b/>
          <w:szCs w:val="21"/>
        </w:rPr>
        <w:t>初始界面</w:t>
      </w:r>
    </w:p>
    <w:p w:rsidR="00326A51" w:rsidRDefault="00534668" w:rsidP="00326A51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66" style="position:absolute;left:0;text-align:left;margin-left:-37.5pt;margin-top:14pt;width:516pt;height:460pt;z-index:251795456"/>
        </w:pict>
      </w:r>
    </w:p>
    <w:p w:rsidR="00326A51" w:rsidRDefault="00F30BC6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85" style="position:absolute;left:0;text-align:left;margin-left:255.15pt;margin-top:6.3pt;width:55.35pt;height:24.8pt;z-index:251823104" arcsize="10923f" fillcolor="#d8d8d8 [2732]">
            <v:textbox>
              <w:txbxContent>
                <w:p w:rsidR="00F30BC6" w:rsidRPr="002561D7" w:rsidRDefault="00F30BC6" w:rsidP="00F30BC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标准历史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83" style="position:absolute;left:0;text-align:left;margin-left:198.75pt;margin-top:7.05pt;width:56.25pt;height:24.8pt;z-index:251822080" arcsize="10923f" fillcolor="#d8d8d8 [2732]">
            <v:textbox>
              <w:txbxContent>
                <w:p w:rsidR="00B7547C" w:rsidRPr="002561D7" w:rsidRDefault="00B7547C" w:rsidP="004E783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涉及岗位</w:t>
                  </w:r>
                </w:p>
              </w:txbxContent>
            </v:textbox>
          </v:roundrect>
        </w:pict>
      </w:r>
      <w:r w:rsidR="00B7547C">
        <w:rPr>
          <w:rFonts w:ascii="微软雅黑" w:eastAsia="微软雅黑" w:hAnsi="微软雅黑"/>
          <w:b/>
          <w:noProof/>
          <w:szCs w:val="21"/>
        </w:rPr>
        <w:pict>
          <v:roundrect id="_x0000_s1271" style="position:absolute;left:0;text-align:left;margin-left:143.25pt;margin-top:7.05pt;width:54.75pt;height:24.8pt;z-index:251801600" arcsize="10923f" fillcolor="#d8d8d8 [2732]">
            <v:textbox>
              <w:txbxContent>
                <w:p w:rsidR="00B7547C" w:rsidRPr="002561D7" w:rsidRDefault="00B7547C" w:rsidP="00326A5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标准</w:t>
                  </w:r>
                  <w:r w:rsidRPr="002561D7">
                    <w:rPr>
                      <w:rFonts w:hint="eastAsia"/>
                      <w:sz w:val="18"/>
                      <w:szCs w:val="18"/>
                    </w:rPr>
                    <w:t>附件</w:t>
                  </w:r>
                </w:p>
              </w:txbxContent>
            </v:textbox>
          </v:roundrect>
        </w:pict>
      </w:r>
      <w:r w:rsidR="00534668">
        <w:rPr>
          <w:rFonts w:ascii="微软雅黑" w:eastAsia="微软雅黑" w:hAnsi="微软雅黑"/>
          <w:b/>
          <w:noProof/>
          <w:szCs w:val="21"/>
        </w:rPr>
        <w:pict>
          <v:roundrect id="_x0000_s1270" style="position:absolute;left:0;text-align:left;margin-left:76.35pt;margin-top:7.05pt;width:64.65pt;height:24.8pt;z-index:251800576" arcsize="10923f" fillcolor="#d8d8d8 [2732]">
            <v:textbox>
              <w:txbxContent>
                <w:p w:rsidR="00B7547C" w:rsidRPr="002561D7" w:rsidRDefault="00B7547C" w:rsidP="00326A51">
                  <w:pPr>
                    <w:rPr>
                      <w:sz w:val="18"/>
                      <w:szCs w:val="18"/>
                    </w:rPr>
                  </w:pPr>
                  <w:r w:rsidRPr="002561D7">
                    <w:rPr>
                      <w:rFonts w:hint="eastAsia"/>
                      <w:sz w:val="18"/>
                      <w:szCs w:val="18"/>
                    </w:rPr>
                    <w:t>上传新标准</w:t>
                  </w:r>
                </w:p>
              </w:txbxContent>
            </v:textbox>
          </v:roundrect>
        </w:pict>
      </w:r>
      <w:r w:rsidR="00534668">
        <w:rPr>
          <w:rFonts w:ascii="微软雅黑" w:eastAsia="微软雅黑" w:hAnsi="微软雅黑"/>
          <w:b/>
          <w:noProof/>
          <w:szCs w:val="21"/>
        </w:rPr>
        <w:pict>
          <v:rect id="_x0000_s1267" style="position:absolute;left:0;text-align:left;margin-left:-25.5pt;margin-top:.75pt;width:89.25pt;height:77.3pt;z-index:251796480">
            <v:textbox>
              <w:txbxContent>
                <w:p w:rsidR="00B7547C" w:rsidRDefault="00B7547C" w:rsidP="00326A51">
                  <w:r>
                    <w:rPr>
                      <w:rFonts w:hint="eastAsia"/>
                    </w:rPr>
                    <w:t>行政机构</w:t>
                  </w:r>
                </w:p>
                <w:p w:rsidR="00B7547C" w:rsidRPr="00422184" w:rsidRDefault="00B7547C" w:rsidP="00326A51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B7547C" w:rsidRDefault="00B7547C" w:rsidP="00326A51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B7547C" w:rsidRDefault="00B7547C" w:rsidP="00326A51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326A51" w:rsidRDefault="002561D7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83185</wp:posOffset>
            </wp:positionV>
            <wp:extent cx="4762500" cy="1323975"/>
            <wp:effectExtent l="19050" t="0" r="0" b="0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6A51" w:rsidRDefault="00326A51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326A51" w:rsidRDefault="00534668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68" style="position:absolute;left:0;text-align:left;margin-left:-30pt;margin-top:12.75pt;width:93.75pt;height:198.8pt;z-index:251797504">
            <v:textbox>
              <w:txbxContent>
                <w:p w:rsidR="00B7547C" w:rsidRDefault="00B7547C" w:rsidP="00326A51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326A51" w:rsidTr="00326A51">
        <w:tc>
          <w:tcPr>
            <w:tcW w:w="1420" w:type="dxa"/>
          </w:tcPr>
          <w:p w:rsidR="00326A51" w:rsidRDefault="00326A51" w:rsidP="00326A51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-571500</wp:posOffset>
                  </wp:positionH>
                  <wp:positionV relativeFrom="paragraph">
                    <wp:posOffset>105410</wp:posOffset>
                  </wp:positionV>
                  <wp:extent cx="1076325" cy="2171700"/>
                  <wp:effectExtent l="19050" t="0" r="9525" b="0"/>
                  <wp:wrapNone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</w:tcPr>
          <w:p w:rsidR="00326A51" w:rsidRDefault="00326A51" w:rsidP="00326A51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326A51" w:rsidRDefault="00326A51" w:rsidP="00326A51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326A51" w:rsidRDefault="00326A51" w:rsidP="00326A51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326A51" w:rsidRDefault="00326A51" w:rsidP="00326A51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326A51" w:rsidRDefault="00326A51" w:rsidP="00326A51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326A51" w:rsidRDefault="00534668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69" style="position:absolute;left:0;text-align:left;margin-left:2.25pt;margin-top:1.8pt;width:49.5pt;height:22.5pt;z-index:251799552;mso-position-horizontal-relative:text;mso-position-vertical-relative:text" arcsize="10923f" fillcolor="#d8d8d8 [2732]" strokecolor="#d8d8d8 [2732]">
            <v:textbox>
              <w:txbxContent>
                <w:p w:rsidR="00B7547C" w:rsidRPr="0067665D" w:rsidRDefault="00B7547C" w:rsidP="00326A51">
                  <w:pPr>
                    <w:spacing w:after="240"/>
                    <w:jc w:val="left"/>
                    <w:rPr>
                      <w:sz w:val="15"/>
                      <w:szCs w:val="15"/>
                    </w:rPr>
                  </w:pPr>
                  <w:r w:rsidRPr="0067665D">
                    <w:rPr>
                      <w:rFonts w:hint="eastAsia"/>
                      <w:sz w:val="15"/>
                      <w:szCs w:val="15"/>
                    </w:rPr>
                    <w:t>公司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roundrect>
        </w:pict>
      </w:r>
    </w:p>
    <w:p w:rsidR="00326A51" w:rsidRPr="0067665D" w:rsidRDefault="00326A51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326A51" w:rsidRDefault="00326A51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326A51" w:rsidRDefault="00326A51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326A51" w:rsidRDefault="00326A51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326A51" w:rsidRDefault="00326A51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326A51" w:rsidRDefault="00326A51" w:rsidP="00326A51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17C47" w:rsidRDefault="00417C47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br w:type="page"/>
      </w:r>
    </w:p>
    <w:p w:rsidR="00F30BC6" w:rsidRPr="00D306ED" w:rsidRDefault="00F30BC6" w:rsidP="00D306ED">
      <w:pPr>
        <w:pStyle w:val="aa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Cs w:val="21"/>
        </w:rPr>
      </w:pPr>
      <w:r w:rsidRPr="00D306ED">
        <w:rPr>
          <w:rFonts w:ascii="微软雅黑" w:eastAsia="微软雅黑" w:hAnsi="微软雅黑" w:hint="eastAsia"/>
          <w:b/>
          <w:szCs w:val="21"/>
        </w:rPr>
        <w:lastRenderedPageBreak/>
        <w:t>点击后的上传新标准的表单</w:t>
      </w:r>
    </w:p>
    <w:p w:rsidR="00F30BC6" w:rsidRDefault="00F30BC6" w:rsidP="00F30BC6">
      <w:pPr>
        <w:widowControl/>
        <w:ind w:firstLineChars="400" w:firstLine="84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4276725" cy="2476500"/>
            <wp:effectExtent l="19050" t="0" r="9525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C6" w:rsidRPr="00F30BC6" w:rsidRDefault="00F30BC6" w:rsidP="00D306ED">
      <w:pPr>
        <w:pStyle w:val="aa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点击后的</w:t>
      </w:r>
      <w:r w:rsidRPr="00D306ED">
        <w:rPr>
          <w:rFonts w:ascii="微软雅黑" w:eastAsia="微软雅黑" w:hAnsi="微软雅黑" w:hint="eastAsia"/>
          <w:b/>
          <w:szCs w:val="21"/>
        </w:rPr>
        <w:t>标准附件</w:t>
      </w:r>
      <w:r>
        <w:rPr>
          <w:rFonts w:ascii="微软雅黑" w:eastAsia="微软雅黑" w:hAnsi="微软雅黑" w:hint="eastAsia"/>
          <w:b/>
          <w:szCs w:val="21"/>
        </w:rPr>
        <w:t>后的界面</w:t>
      </w:r>
      <w:r w:rsidR="00D306ED">
        <w:rPr>
          <w:rFonts w:ascii="微软雅黑" w:eastAsia="微软雅黑" w:hAnsi="微软雅黑" w:hint="eastAsia"/>
          <w:b/>
          <w:szCs w:val="21"/>
        </w:rPr>
        <w:t>（选中某个标准后，再点击标准附件）</w:t>
      </w:r>
    </w:p>
    <w:p w:rsidR="00D306ED" w:rsidRDefault="00D306ED" w:rsidP="00D306ED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87" style="position:absolute;left:0;text-align:left;margin-left:-37.5pt;margin-top:14pt;width:516pt;height:415.3pt;z-index:251826176"/>
        </w:pict>
      </w: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95" style="position:absolute;left:0;text-align:left;margin-left:255.15pt;margin-top:7.8pt;width:55.35pt;height:24.8pt;z-index:251837440" arcsize="10923f" fillcolor="#d8d8d8 [2732]">
            <v:textbox>
              <w:txbxContent>
                <w:p w:rsidR="00D306ED" w:rsidRPr="002561D7" w:rsidRDefault="00D306ED" w:rsidP="00D306E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标准历史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94" style="position:absolute;left:0;text-align:left;margin-left:198.75pt;margin-top:7.05pt;width:56.25pt;height:24.8pt;z-index:251836416" arcsize="10923f" fillcolor="#d8d8d8 [2732]">
            <v:textbox>
              <w:txbxContent>
                <w:p w:rsidR="00D306ED" w:rsidRPr="002561D7" w:rsidRDefault="00D306ED" w:rsidP="00D306E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涉及岗位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92" style="position:absolute;left:0;text-align:left;margin-left:143.25pt;margin-top:7.05pt;width:54.75pt;height:24.8pt;z-index:251832320" arcsize="10923f" fillcolor="#d8d8d8 [2732]">
            <v:textbox>
              <w:txbxContent>
                <w:p w:rsidR="00D306ED" w:rsidRPr="002561D7" w:rsidRDefault="00D306ED" w:rsidP="00D306E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标准</w:t>
                  </w:r>
                  <w:r w:rsidRPr="002561D7">
                    <w:rPr>
                      <w:rFonts w:hint="eastAsia"/>
                      <w:sz w:val="18"/>
                      <w:szCs w:val="18"/>
                    </w:rPr>
                    <w:t>附件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91" style="position:absolute;left:0;text-align:left;margin-left:76.35pt;margin-top:7.05pt;width:64.65pt;height:24.8pt;z-index:251831296" arcsize="10923f" fillcolor="#d8d8d8 [2732]">
            <v:textbox>
              <w:txbxContent>
                <w:p w:rsidR="00D306ED" w:rsidRPr="002561D7" w:rsidRDefault="00D306ED" w:rsidP="00D306ED">
                  <w:pPr>
                    <w:rPr>
                      <w:sz w:val="18"/>
                      <w:szCs w:val="18"/>
                    </w:rPr>
                  </w:pPr>
                  <w:r w:rsidRPr="002561D7">
                    <w:rPr>
                      <w:rFonts w:hint="eastAsia"/>
                      <w:sz w:val="18"/>
                      <w:szCs w:val="18"/>
                    </w:rPr>
                    <w:t>上传新标准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ect id="_x0000_s1288" style="position:absolute;left:0;text-align:left;margin-left:-25.5pt;margin-top:.75pt;width:89.25pt;height:77.3pt;z-index:251827200">
            <v:textbox>
              <w:txbxContent>
                <w:p w:rsidR="00D306ED" w:rsidRDefault="00D306ED" w:rsidP="00D306ED">
                  <w:r>
                    <w:rPr>
                      <w:rFonts w:hint="eastAsia"/>
                    </w:rPr>
                    <w:t>行政机构</w:t>
                  </w:r>
                </w:p>
                <w:p w:rsidR="00D306ED" w:rsidRPr="00422184" w:rsidRDefault="00D306ED" w:rsidP="00D306ED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D306ED" w:rsidRDefault="00D306ED" w:rsidP="00D306ED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D306ED" w:rsidRDefault="00D306ED" w:rsidP="00D306ED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86995</wp:posOffset>
            </wp:positionV>
            <wp:extent cx="4762500" cy="1143000"/>
            <wp:effectExtent l="19050" t="0" r="0" b="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89" style="position:absolute;left:0;text-align:left;margin-left:-30pt;margin-top:12.75pt;width:93.75pt;height:198.8pt;z-index:251828224">
            <v:textbox>
              <w:txbxContent>
                <w:p w:rsidR="00D306ED" w:rsidRDefault="00D306ED" w:rsidP="00D306ED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D306ED" w:rsidTr="00403B46">
        <w:tc>
          <w:tcPr>
            <w:tcW w:w="1420" w:type="dxa"/>
          </w:tcPr>
          <w:p w:rsidR="00D306ED" w:rsidRDefault="00D306ED" w:rsidP="00403B46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-571500</wp:posOffset>
                  </wp:positionH>
                  <wp:positionV relativeFrom="paragraph">
                    <wp:posOffset>105410</wp:posOffset>
                  </wp:positionV>
                  <wp:extent cx="1076325" cy="2171700"/>
                  <wp:effectExtent l="19050" t="0" r="9525" b="0"/>
                  <wp:wrapNone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</w:tcPr>
          <w:p w:rsidR="00D306ED" w:rsidRDefault="00D306ED" w:rsidP="00403B46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D306ED" w:rsidRDefault="00D306ED" w:rsidP="00403B46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D306ED" w:rsidRDefault="00D306ED" w:rsidP="00403B46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D306ED" w:rsidRDefault="00D306ED" w:rsidP="00403B46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D306ED" w:rsidRDefault="00D306ED" w:rsidP="00403B46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93" style="position:absolute;left:0;text-align:left;margin-left:71.7pt;margin-top:23.05pt;width:54.15pt;height:24.8pt;z-index:251833344;mso-position-horizontal-relative:text;mso-position-vertical-relative:text" arcsize="10923f" fillcolor="#d8d8d8 [2732]">
            <v:textbox style="mso-next-textbox:#_x0000_s1293">
              <w:txbxContent>
                <w:p w:rsidR="00D306ED" w:rsidRPr="002561D7" w:rsidRDefault="00D306ED" w:rsidP="00D306E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上传附件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96" style="position:absolute;left:0;text-align:left;margin-left:125.85pt;margin-top:23.05pt;width:54.15pt;height:24.8pt;z-index:251838464;mso-position-horizontal-relative:text;mso-position-vertical-relative:text" arcsize="10923f" fillcolor="#d8d8d8 [2732]">
            <v:textbox style="mso-next-textbox:#_x0000_s1296">
              <w:txbxContent>
                <w:p w:rsidR="00D306ED" w:rsidRPr="002561D7" w:rsidRDefault="00D306ED" w:rsidP="00D306E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附件历史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90" style="position:absolute;left:0;text-align:left;margin-left:2.25pt;margin-top:1.8pt;width:49.5pt;height:22.5pt;z-index:251830272;mso-position-horizontal-relative:text;mso-position-vertical-relative:text" arcsize="10923f" fillcolor="#d8d8d8 [2732]" strokecolor="#d8d8d8 [2732]">
            <v:textbox>
              <w:txbxContent>
                <w:p w:rsidR="00D306ED" w:rsidRPr="0067665D" w:rsidRDefault="00D306ED" w:rsidP="00D306ED">
                  <w:pPr>
                    <w:spacing w:after="240"/>
                    <w:jc w:val="left"/>
                    <w:rPr>
                      <w:sz w:val="15"/>
                      <w:szCs w:val="15"/>
                    </w:rPr>
                  </w:pPr>
                  <w:r w:rsidRPr="0067665D">
                    <w:rPr>
                      <w:rFonts w:hint="eastAsia"/>
                      <w:sz w:val="15"/>
                      <w:szCs w:val="15"/>
                    </w:rPr>
                    <w:t>公司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roundrect>
        </w:pict>
      </w:r>
    </w:p>
    <w:p w:rsidR="00D306ED" w:rsidRPr="0067665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-1905</wp:posOffset>
            </wp:positionV>
            <wp:extent cx="5048250" cy="2571750"/>
            <wp:effectExtent l="19050" t="0" r="0" b="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306ED" w:rsidRDefault="00D306ED" w:rsidP="00D306ED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D306ED" w:rsidRDefault="00D306ED" w:rsidP="00D306ED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br w:type="page"/>
      </w:r>
    </w:p>
    <w:p w:rsidR="00D306ED" w:rsidRPr="00D306ED" w:rsidRDefault="00D306ED" w:rsidP="00D306ED">
      <w:pPr>
        <w:pStyle w:val="aa"/>
        <w:widowControl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D306ED">
        <w:rPr>
          <w:rFonts w:ascii="微软雅黑" w:eastAsia="微软雅黑" w:hAnsi="微软雅黑" w:hint="eastAsia"/>
          <w:b/>
          <w:szCs w:val="21"/>
        </w:rPr>
        <w:lastRenderedPageBreak/>
        <w:t>附件上传表单（上传附件表单类似）</w:t>
      </w:r>
    </w:p>
    <w:p w:rsidR="00D306ED" w:rsidRDefault="00D306ED" w:rsidP="00D306ED">
      <w:pPr>
        <w:widowControl/>
        <w:ind w:firstLineChars="400" w:firstLine="84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4238625" cy="2733675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ED" w:rsidRPr="00D306ED" w:rsidRDefault="00D306ED" w:rsidP="00D306ED">
      <w:pPr>
        <w:pStyle w:val="aa"/>
        <w:widowControl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D306ED">
        <w:rPr>
          <w:rFonts w:ascii="微软雅黑" w:eastAsia="微软雅黑" w:hAnsi="微软雅黑" w:hint="eastAsia"/>
          <w:b/>
          <w:szCs w:val="21"/>
        </w:rPr>
        <w:t>附件</w:t>
      </w:r>
      <w:r>
        <w:rPr>
          <w:rFonts w:ascii="微软雅黑" w:eastAsia="微软雅黑" w:hAnsi="微软雅黑" w:hint="eastAsia"/>
          <w:b/>
          <w:szCs w:val="21"/>
        </w:rPr>
        <w:t>历史</w:t>
      </w:r>
      <w:r w:rsidR="00BA3B52">
        <w:rPr>
          <w:rFonts w:ascii="微软雅黑" w:eastAsia="微软雅黑" w:hAnsi="微软雅黑" w:hint="eastAsia"/>
          <w:b/>
          <w:szCs w:val="21"/>
        </w:rPr>
        <w:t>（选中某个附件后的界面）</w:t>
      </w:r>
    </w:p>
    <w:p w:rsidR="00BA3B52" w:rsidRDefault="00BA3B52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74310" cy="1439292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52" w:rsidRPr="00F30BC6" w:rsidRDefault="00BA3B52" w:rsidP="00BA3B52">
      <w:pPr>
        <w:pStyle w:val="aa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点击后的</w:t>
      </w:r>
      <w:r w:rsidRPr="00BA3B52">
        <w:rPr>
          <w:rFonts w:ascii="微软雅黑" w:eastAsia="微软雅黑" w:hAnsi="微软雅黑" w:hint="eastAsia"/>
          <w:b/>
          <w:szCs w:val="21"/>
          <w:shd w:val="pct15" w:color="auto" w:fill="FFFFFF"/>
        </w:rPr>
        <w:t>涉及岗位</w:t>
      </w:r>
      <w:r>
        <w:rPr>
          <w:rFonts w:ascii="微软雅黑" w:eastAsia="微软雅黑" w:hAnsi="微软雅黑" w:hint="eastAsia"/>
          <w:b/>
          <w:szCs w:val="21"/>
        </w:rPr>
        <w:t>后的界面（选中某个标准后，再点击涉及岗位）</w:t>
      </w:r>
    </w:p>
    <w:p w:rsidR="004F2572" w:rsidRDefault="00185EF8" w:rsidP="004F2572">
      <w:pPr>
        <w:pStyle w:val="aa"/>
        <w:ind w:left="357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80" style="position:absolute;left:0;text-align:left;margin-left:141pt;margin-top:9pt;width:54.75pt;height:24.8pt;z-index:251816960" arcsize="10923f" fillcolor="#d8d8d8 [2732]">
            <v:textbox>
              <w:txbxContent>
                <w:p w:rsidR="00B7547C" w:rsidRPr="002561D7" w:rsidRDefault="00B7547C" w:rsidP="004F257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标准</w:t>
                  </w:r>
                  <w:r w:rsidRPr="002561D7">
                    <w:rPr>
                      <w:rFonts w:hint="eastAsia"/>
                      <w:sz w:val="18"/>
                      <w:szCs w:val="18"/>
                    </w:rPr>
                    <w:t>附件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79" style="position:absolute;left:0;text-align:left;margin-left:76.35pt;margin-top:9pt;width:64.65pt;height:24.8pt;z-index:251815936" arcsize="10923f" fillcolor="#d8d8d8 [2732]">
            <v:textbox>
              <w:txbxContent>
                <w:p w:rsidR="00B7547C" w:rsidRPr="002561D7" w:rsidRDefault="00B7547C" w:rsidP="004F2572">
                  <w:pPr>
                    <w:rPr>
                      <w:sz w:val="18"/>
                      <w:szCs w:val="18"/>
                    </w:rPr>
                  </w:pPr>
                  <w:r w:rsidRPr="002561D7">
                    <w:rPr>
                      <w:rFonts w:hint="eastAsia"/>
                      <w:sz w:val="18"/>
                      <w:szCs w:val="18"/>
                    </w:rPr>
                    <w:t>上传新标准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98" style="position:absolute;left:0;text-align:left;margin-left:250.5pt;margin-top:9pt;width:54.75pt;height:24.8pt;z-index:251840512" arcsize="10923f" fillcolor="#d8d8d8 [2732]">
            <v:textbox>
              <w:txbxContent>
                <w:p w:rsidR="00BA3B52" w:rsidRPr="002561D7" w:rsidRDefault="00BA3B52" w:rsidP="00BA3B5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标准历史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_x0000_s1297" style="position:absolute;left:0;text-align:left;margin-left:195.75pt;margin-top:9pt;width:54.75pt;height:24.8pt;z-index:251839488" arcsize="10923f" fillcolor="#d8d8d8 [2732]">
            <v:textbox>
              <w:txbxContent>
                <w:p w:rsidR="00BA3B52" w:rsidRPr="002561D7" w:rsidRDefault="00BA3B52" w:rsidP="00BA3B5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涉及岗位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pict>
          <v:rect id="_x0000_s1275" style="position:absolute;left:0;text-align:left;margin-left:-37.5pt;margin-top:2.7pt;width:516pt;height:266.25pt;z-index:251810816"/>
        </w:pict>
      </w:r>
      <w:r>
        <w:rPr>
          <w:rFonts w:ascii="微软雅黑" w:eastAsia="微软雅黑" w:hAnsi="微软雅黑"/>
          <w:b/>
          <w:noProof/>
          <w:szCs w:val="21"/>
        </w:rPr>
        <w:pict>
          <v:rect id="_x0000_s1276" style="position:absolute;left:0;text-align:left;margin-left:-25.5pt;margin-top:10.2pt;width:89.25pt;height:77.3pt;z-index:251811840">
            <v:textbox>
              <w:txbxContent>
                <w:p w:rsidR="00B7547C" w:rsidRDefault="00B7547C" w:rsidP="004F2572">
                  <w:r>
                    <w:rPr>
                      <w:rFonts w:hint="eastAsia"/>
                    </w:rPr>
                    <w:t>行政机构</w:t>
                  </w:r>
                </w:p>
                <w:p w:rsidR="00B7547C" w:rsidRPr="00422184" w:rsidRDefault="00B7547C" w:rsidP="004F2572">
                  <w:pPr>
                    <w:rPr>
                      <w:shd w:val="pct15" w:color="auto" w:fill="FFFFFF"/>
                    </w:rPr>
                  </w:pPr>
                  <w:r w:rsidRPr="00422184">
                    <w:rPr>
                      <w:rFonts w:hint="eastAsia"/>
                      <w:shd w:val="pct15" w:color="auto" w:fill="FFFFFF"/>
                    </w:rPr>
                    <w:t>党务机构</w:t>
                  </w:r>
                  <w:r>
                    <w:rPr>
                      <w:rFonts w:hint="eastAsia"/>
                      <w:shd w:val="pct15" w:color="auto" w:fill="FFFFFF"/>
                    </w:rPr>
                    <w:t xml:space="preserve">   </w:t>
                  </w:r>
                </w:p>
                <w:p w:rsidR="00B7547C" w:rsidRDefault="00B7547C" w:rsidP="004F2572"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务</w:t>
                  </w:r>
                  <w:proofErr w:type="gramEnd"/>
                  <w:r>
                    <w:rPr>
                      <w:rFonts w:hint="eastAsia"/>
                    </w:rPr>
                    <w:t>机构</w:t>
                  </w:r>
                </w:p>
                <w:p w:rsidR="00B7547C" w:rsidRDefault="00B7547C" w:rsidP="004F2572">
                  <w:r>
                    <w:rPr>
                      <w:rFonts w:hint="eastAsia"/>
                    </w:rPr>
                    <w:t>工会机构</w:t>
                  </w:r>
                </w:p>
              </w:txbxContent>
            </v:textbox>
          </v:rect>
        </w:pict>
      </w:r>
    </w:p>
    <w:p w:rsidR="004F2572" w:rsidRDefault="00185EF8" w:rsidP="004F257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38100</wp:posOffset>
            </wp:positionV>
            <wp:extent cx="4762500" cy="1323975"/>
            <wp:effectExtent l="19050" t="0" r="0" b="0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572" w:rsidRDefault="004F2572" w:rsidP="004F257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F2572" w:rsidRDefault="00185EF8" w:rsidP="004F257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ect id="_x0000_s1277" style="position:absolute;left:0;text-align:left;margin-left:-28.5pt;margin-top:11.75pt;width:93.75pt;height:162.75pt;z-index:251812864">
            <v:textbox>
              <w:txbxContent>
                <w:p w:rsidR="00B7547C" w:rsidRDefault="00B7547C" w:rsidP="004F2572">
                  <w:r>
                    <w:rPr>
                      <w:rFonts w:hint="eastAsia"/>
                    </w:rPr>
                    <w:t>党务机构树</w:t>
                  </w:r>
                </w:p>
              </w:txbxContent>
            </v:textbox>
          </v:rect>
        </w:pict>
      </w:r>
    </w:p>
    <w:p w:rsidR="004F2572" w:rsidRDefault="00185EF8" w:rsidP="004F257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roundrect id="_x0000_s1278" style="position:absolute;left:0;text-align:left;margin-left:2.25pt;margin-top:15.05pt;width:49.5pt;height:22.5pt;z-index:251814912" arcsize="10923f" fillcolor="#d8d8d8 [2732]" strokecolor="#d8d8d8 [2732]">
            <v:textbox>
              <w:txbxContent>
                <w:p w:rsidR="00B7547C" w:rsidRPr="0067665D" w:rsidRDefault="00B7547C" w:rsidP="004F2572">
                  <w:pPr>
                    <w:spacing w:after="240"/>
                    <w:jc w:val="left"/>
                    <w:rPr>
                      <w:sz w:val="15"/>
                      <w:szCs w:val="15"/>
                    </w:rPr>
                  </w:pPr>
                  <w:r w:rsidRPr="0067665D">
                    <w:rPr>
                      <w:rFonts w:hint="eastAsia"/>
                      <w:sz w:val="15"/>
                      <w:szCs w:val="15"/>
                    </w:rPr>
                    <w:t>公司</w:t>
                  </w:r>
                  <w:r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9525</wp:posOffset>
            </wp:positionV>
            <wp:extent cx="1076325" cy="1838325"/>
            <wp:effectExtent l="19050" t="0" r="9525" b="0"/>
            <wp:wrapNone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b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4F2572" w:rsidTr="00B7547C">
        <w:tc>
          <w:tcPr>
            <w:tcW w:w="1420" w:type="dxa"/>
          </w:tcPr>
          <w:p w:rsidR="004F2572" w:rsidRDefault="004F2572" w:rsidP="00B7547C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0" w:type="dxa"/>
          </w:tcPr>
          <w:p w:rsidR="004F2572" w:rsidRDefault="00185EF8" w:rsidP="00B7547C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roundrect id="_x0000_s1282" style="position:absolute;left:0;text-align:left;margin-left:-5.15pt;margin-top:26.3pt;width:88.65pt;height:24.8pt;z-index:251842560;mso-position-horizontal-relative:text;mso-position-vertical-relative:text" arcsize="10923f" fillcolor="#d8d8d8 [2732]">
                  <v:textbox>
                    <w:txbxContent>
                      <w:p w:rsidR="00B7547C" w:rsidRPr="002561D7" w:rsidRDefault="00B7547C" w:rsidP="004F257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新增</w:t>
                        </w:r>
                        <w:r w:rsidR="00185EF8">
                          <w:rPr>
                            <w:rFonts w:hint="eastAsia"/>
                            <w:sz w:val="18"/>
                            <w:szCs w:val="18"/>
                          </w:rPr>
                          <w:t>本机构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岗位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420" w:type="dxa"/>
          </w:tcPr>
          <w:p w:rsidR="004F2572" w:rsidRDefault="00185EF8" w:rsidP="00B7547C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szCs w:val="21"/>
              </w:rPr>
              <w:pict>
                <v:roundrect id="_x0000_s1299" style="position:absolute;left:0;text-align:left;margin-left:15.5pt;margin-top:26.3pt;width:88.65pt;height:24.8pt;z-index:251843584;mso-position-horizontal-relative:text;mso-position-vertical-relative:text" arcsize="10923f" fillcolor="#d8d8d8 [2732]">
                  <v:textbox>
                    <w:txbxContent>
                      <w:p w:rsidR="00185EF8" w:rsidRPr="002561D7" w:rsidRDefault="00185EF8" w:rsidP="00185EF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其他部门岗位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420" w:type="dxa"/>
          </w:tcPr>
          <w:p w:rsidR="004F2572" w:rsidRDefault="004F2572" w:rsidP="00B7547C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4F2572" w:rsidRDefault="004F2572" w:rsidP="00B7547C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21" w:type="dxa"/>
          </w:tcPr>
          <w:p w:rsidR="004F2572" w:rsidRDefault="004F2572" w:rsidP="00B7547C">
            <w:pPr>
              <w:pStyle w:val="aa"/>
              <w:spacing w:line="520" w:lineRule="exact"/>
              <w:ind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4F2572" w:rsidRDefault="00185EF8" w:rsidP="004F257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127000</wp:posOffset>
            </wp:positionV>
            <wp:extent cx="4819650" cy="1143000"/>
            <wp:effectExtent l="19050" t="0" r="0" b="0"/>
            <wp:wrapNone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572" w:rsidRPr="0067665D" w:rsidRDefault="004F2572" w:rsidP="004F257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F2572" w:rsidRDefault="004F2572" w:rsidP="004F2572">
      <w:pPr>
        <w:pStyle w:val="aa"/>
        <w:spacing w:line="520" w:lineRule="exact"/>
        <w:ind w:left="360" w:firstLineChars="0" w:firstLine="0"/>
        <w:rPr>
          <w:rFonts w:ascii="微软雅黑" w:eastAsia="微软雅黑" w:hAnsi="微软雅黑"/>
          <w:b/>
          <w:szCs w:val="21"/>
        </w:rPr>
      </w:pPr>
    </w:p>
    <w:p w:rsidR="004F2572" w:rsidRDefault="004E783F" w:rsidP="004F2572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点击新增岗位后，弹出单位对应的岗位编码</w:t>
      </w:r>
    </w:p>
    <w:p w:rsidR="004E783F" w:rsidRPr="00185EF8" w:rsidRDefault="00093C29" w:rsidP="004F2572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318135</wp:posOffset>
            </wp:positionV>
            <wp:extent cx="2771775" cy="1514475"/>
            <wp:effectExtent l="19050" t="0" r="9525" b="0"/>
            <wp:wrapNone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b/>
          <w:noProof/>
          <w:szCs w:val="21"/>
        </w:rPr>
        <w:pict>
          <v:rect id="_x0000_s1301" style="position:absolute;margin-left:25.5pt;margin-top:21.3pt;width:97.5pt;height:150pt;z-index:251845632;mso-position-horizontal-relative:text;mso-position-vertical-relative:text">
            <v:textbox>
              <w:txbxContent>
                <w:p w:rsidR="00093C29" w:rsidRDefault="00093C29">
                  <w:r>
                    <w:rPr>
                      <w:rFonts w:hint="eastAsia"/>
                    </w:rPr>
                    <w:t>机构树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b/>
          <w:noProof/>
          <w:szCs w:val="21"/>
        </w:rPr>
        <w:pict>
          <v:rect id="_x0000_s1300" style="position:absolute;margin-left:8.25pt;margin-top:7.8pt;width:404.25pt;height:177pt;z-index:251844608;mso-position-horizontal-relative:text;mso-position-vertical-relative:text"/>
        </w:pict>
      </w:r>
    </w:p>
    <w:p w:rsidR="004E783F" w:rsidRDefault="004E783F" w:rsidP="004F2572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4E783F" w:rsidRDefault="004E783F" w:rsidP="004F2572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4E783F" w:rsidRDefault="004E783F" w:rsidP="004F2572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4E783F" w:rsidRDefault="004E783F" w:rsidP="004F2572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093C29" w:rsidRDefault="00093C29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</w:p>
    <w:p w:rsidR="00093C29" w:rsidRDefault="00093C29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说明：</w:t>
      </w:r>
    </w:p>
    <w:p w:rsidR="004E783F" w:rsidRPr="00093C29" w:rsidRDefault="00093C29" w:rsidP="00093C29">
      <w:pPr>
        <w:pStyle w:val="aa"/>
        <w:widowControl/>
        <w:numPr>
          <w:ilvl w:val="0"/>
          <w:numId w:val="26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093C29">
        <w:rPr>
          <w:rFonts w:ascii="微软雅黑" w:eastAsia="微软雅黑" w:hAnsi="微软雅黑" w:hint="eastAsia"/>
          <w:b/>
          <w:szCs w:val="21"/>
        </w:rPr>
        <w:t>对新增本机构岗位，对应的机构树为：以本机构为根的机构树（即相应的行政树、当组织书、团组织树、工会组织树）</w:t>
      </w:r>
    </w:p>
    <w:p w:rsidR="00093C29" w:rsidRPr="00093C29" w:rsidRDefault="00093C29" w:rsidP="00093C29">
      <w:pPr>
        <w:pStyle w:val="aa"/>
        <w:widowControl/>
        <w:numPr>
          <w:ilvl w:val="0"/>
          <w:numId w:val="26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对新增其他机构岗位，对应的机构树为：以行政（党务、团</w:t>
      </w:r>
      <w:proofErr w:type="gramStart"/>
      <w:r>
        <w:rPr>
          <w:rFonts w:ascii="微软雅黑" w:eastAsia="微软雅黑" w:hAnsi="微软雅黑" w:hint="eastAsia"/>
          <w:b/>
          <w:szCs w:val="21"/>
        </w:rPr>
        <w:t>务</w:t>
      </w:r>
      <w:proofErr w:type="gramEnd"/>
      <w:r>
        <w:rPr>
          <w:rFonts w:ascii="微软雅黑" w:eastAsia="微软雅黑" w:hAnsi="微软雅黑" w:hint="eastAsia"/>
          <w:b/>
          <w:szCs w:val="21"/>
        </w:rPr>
        <w:t>、工会）为根的整个组织树</w:t>
      </w:r>
    </w:p>
    <w:p w:rsidR="00093C29" w:rsidRPr="00093C29" w:rsidRDefault="00093C29" w:rsidP="00093C29">
      <w:pPr>
        <w:widowControl/>
        <w:ind w:firstLineChars="150" w:firstLine="315"/>
        <w:jc w:val="left"/>
        <w:rPr>
          <w:rFonts w:ascii="微软雅黑" w:eastAsia="微软雅黑" w:hAnsi="微软雅黑" w:hint="eastAsia"/>
          <w:b/>
          <w:szCs w:val="21"/>
        </w:rPr>
      </w:pPr>
    </w:p>
    <w:p w:rsidR="00093C29" w:rsidRPr="00F30BC6" w:rsidRDefault="00093C29" w:rsidP="00093C29">
      <w:pPr>
        <w:pStyle w:val="aa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点击后的</w:t>
      </w:r>
      <w:r>
        <w:rPr>
          <w:rFonts w:ascii="微软雅黑" w:eastAsia="微软雅黑" w:hAnsi="微软雅黑" w:hint="eastAsia"/>
          <w:b/>
          <w:szCs w:val="21"/>
          <w:shd w:val="pct15" w:color="auto" w:fill="FFFFFF"/>
        </w:rPr>
        <w:t>标准历史</w:t>
      </w:r>
      <w:r>
        <w:rPr>
          <w:rFonts w:ascii="微软雅黑" w:eastAsia="微软雅黑" w:hAnsi="微软雅黑" w:hint="eastAsia"/>
          <w:b/>
          <w:szCs w:val="21"/>
        </w:rPr>
        <w:t>后的界面（选中某个标准后，再点击标准历史）</w:t>
      </w:r>
    </w:p>
    <w:p w:rsidR="00093C29" w:rsidRDefault="00093C29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（历史标准的附件）</w:t>
      </w:r>
    </w:p>
    <w:p w:rsidR="00093C29" w:rsidRDefault="00093C29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drawing>
          <wp:inline distT="0" distB="0" distL="0" distR="0">
            <wp:extent cx="5274310" cy="1485185"/>
            <wp:effectExtent l="19050" t="0" r="254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29" w:rsidRDefault="00093C29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点击（历史标准的附件）则列出该历史标准的附件。</w:t>
      </w:r>
    </w:p>
    <w:p w:rsidR="00093C29" w:rsidRPr="00093C29" w:rsidRDefault="00093C29">
      <w:pPr>
        <w:widowControl/>
        <w:jc w:val="left"/>
        <w:rPr>
          <w:rFonts w:ascii="微软雅黑" w:eastAsia="微软雅黑" w:hAnsi="微软雅黑" w:hint="eastAsia"/>
          <w:b/>
          <w:szCs w:val="21"/>
        </w:rPr>
      </w:pPr>
    </w:p>
    <w:p w:rsidR="00093C29" w:rsidRDefault="00093C29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sectPr w:rsidR="00093C29" w:rsidSect="0020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C0D" w:rsidRDefault="00685C0D" w:rsidP="00A80740">
      <w:r>
        <w:separator/>
      </w:r>
    </w:p>
  </w:endnote>
  <w:endnote w:type="continuationSeparator" w:id="0">
    <w:p w:rsidR="00685C0D" w:rsidRDefault="00685C0D" w:rsidP="00A80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C0D" w:rsidRDefault="00685C0D" w:rsidP="00A80740">
      <w:r>
        <w:separator/>
      </w:r>
    </w:p>
  </w:footnote>
  <w:footnote w:type="continuationSeparator" w:id="0">
    <w:p w:rsidR="00685C0D" w:rsidRDefault="00685C0D" w:rsidP="00A807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1B9A"/>
    <w:multiLevelType w:val="hybridMultilevel"/>
    <w:tmpl w:val="679C4D3C"/>
    <w:lvl w:ilvl="0" w:tplc="6F50C3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A55EB"/>
    <w:multiLevelType w:val="hybridMultilevel"/>
    <w:tmpl w:val="DE82B95E"/>
    <w:lvl w:ilvl="0" w:tplc="9042BD04">
      <w:start w:val="1"/>
      <w:numFmt w:val="decimal"/>
      <w:lvlText w:val="%1."/>
      <w:lvlJc w:val="left"/>
      <w:pPr>
        <w:ind w:left="360" w:hanging="360"/>
      </w:pPr>
      <w:rPr>
        <w:rFonts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242E8"/>
    <w:multiLevelType w:val="multilevel"/>
    <w:tmpl w:val="3A0EAF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C6044E"/>
    <w:multiLevelType w:val="hybridMultilevel"/>
    <w:tmpl w:val="A0520116"/>
    <w:lvl w:ilvl="0" w:tplc="11DC8078">
      <w:start w:val="1"/>
      <w:numFmt w:val="upperLetter"/>
      <w:lvlText w:val="%1."/>
      <w:lvlJc w:val="left"/>
      <w:pPr>
        <w:ind w:left="675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1E2B071C"/>
    <w:multiLevelType w:val="multilevel"/>
    <w:tmpl w:val="50F89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EBA0238"/>
    <w:multiLevelType w:val="hybridMultilevel"/>
    <w:tmpl w:val="7E96DF6C"/>
    <w:lvl w:ilvl="0" w:tplc="CDFCD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>
    <w:nsid w:val="21A978D4"/>
    <w:multiLevelType w:val="multilevel"/>
    <w:tmpl w:val="74765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F065FF"/>
    <w:multiLevelType w:val="hybridMultilevel"/>
    <w:tmpl w:val="C80E407E"/>
    <w:lvl w:ilvl="0" w:tplc="B1A0D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88E0297"/>
    <w:multiLevelType w:val="hybridMultilevel"/>
    <w:tmpl w:val="9C48F45A"/>
    <w:lvl w:ilvl="0" w:tplc="E0EEAE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0D3D1E"/>
    <w:multiLevelType w:val="hybridMultilevel"/>
    <w:tmpl w:val="C9987314"/>
    <w:lvl w:ilvl="0" w:tplc="B4DABD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1B661BE"/>
    <w:multiLevelType w:val="hybridMultilevel"/>
    <w:tmpl w:val="1BB2F4DC"/>
    <w:lvl w:ilvl="0" w:tplc="E982B0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E9B7C0F"/>
    <w:multiLevelType w:val="hybridMultilevel"/>
    <w:tmpl w:val="CE808AF0"/>
    <w:lvl w:ilvl="0" w:tplc="2B9679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4982DD6"/>
    <w:multiLevelType w:val="hybridMultilevel"/>
    <w:tmpl w:val="AF0CF524"/>
    <w:lvl w:ilvl="0" w:tplc="0B5AED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4C50F90"/>
    <w:multiLevelType w:val="multilevel"/>
    <w:tmpl w:val="ED0C9B78"/>
    <w:lvl w:ilvl="0">
      <w:start w:val="1"/>
      <w:numFmt w:val="lowerLetter"/>
      <w:pStyle w:val="a4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5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5">
    <w:nsid w:val="476531DA"/>
    <w:multiLevelType w:val="hybridMultilevel"/>
    <w:tmpl w:val="EE0E22EA"/>
    <w:lvl w:ilvl="0" w:tplc="9998DD5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C4F3465"/>
    <w:multiLevelType w:val="hybridMultilevel"/>
    <w:tmpl w:val="C80E407E"/>
    <w:lvl w:ilvl="0" w:tplc="B1A0D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0AA32D9"/>
    <w:multiLevelType w:val="hybridMultilevel"/>
    <w:tmpl w:val="35C89272"/>
    <w:lvl w:ilvl="0" w:tplc="B4DABD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1DD1DFE"/>
    <w:multiLevelType w:val="hybridMultilevel"/>
    <w:tmpl w:val="FD5C6ABA"/>
    <w:lvl w:ilvl="0" w:tplc="6CA09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35C100A"/>
    <w:multiLevelType w:val="multilevel"/>
    <w:tmpl w:val="68C26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8432632"/>
    <w:multiLevelType w:val="hybridMultilevel"/>
    <w:tmpl w:val="FC3E96FC"/>
    <w:lvl w:ilvl="0" w:tplc="6D9C6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B63C08"/>
    <w:multiLevelType w:val="multilevel"/>
    <w:tmpl w:val="9588E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B933AE4"/>
    <w:multiLevelType w:val="hybridMultilevel"/>
    <w:tmpl w:val="EE0E22EA"/>
    <w:lvl w:ilvl="0" w:tplc="9998DD5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77084371"/>
    <w:multiLevelType w:val="hybridMultilevel"/>
    <w:tmpl w:val="6F3E2D1A"/>
    <w:lvl w:ilvl="0" w:tplc="0DFA8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5467C6"/>
    <w:multiLevelType w:val="hybridMultilevel"/>
    <w:tmpl w:val="4AEA7DEE"/>
    <w:lvl w:ilvl="0" w:tplc="704A62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6C065E"/>
    <w:multiLevelType w:val="hybridMultilevel"/>
    <w:tmpl w:val="87B25686"/>
    <w:lvl w:ilvl="0" w:tplc="5B96E24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0"/>
  </w:num>
  <w:num w:numId="3">
    <w:abstractNumId w:val="1"/>
  </w:num>
  <w:num w:numId="4">
    <w:abstractNumId w:val="23"/>
  </w:num>
  <w:num w:numId="5">
    <w:abstractNumId w:val="14"/>
  </w:num>
  <w:num w:numId="6">
    <w:abstractNumId w:val="6"/>
  </w:num>
  <w:num w:numId="7">
    <w:abstractNumId w:val="11"/>
  </w:num>
  <w:num w:numId="8">
    <w:abstractNumId w:val="10"/>
  </w:num>
  <w:num w:numId="9">
    <w:abstractNumId w:val="15"/>
  </w:num>
  <w:num w:numId="10">
    <w:abstractNumId w:val="22"/>
  </w:num>
  <w:num w:numId="11">
    <w:abstractNumId w:val="17"/>
  </w:num>
  <w:num w:numId="12">
    <w:abstractNumId w:val="18"/>
  </w:num>
  <w:num w:numId="13">
    <w:abstractNumId w:val="13"/>
  </w:num>
  <w:num w:numId="14">
    <w:abstractNumId w:val="4"/>
  </w:num>
  <w:num w:numId="15">
    <w:abstractNumId w:val="21"/>
  </w:num>
  <w:num w:numId="16">
    <w:abstractNumId w:val="0"/>
  </w:num>
  <w:num w:numId="17">
    <w:abstractNumId w:val="5"/>
  </w:num>
  <w:num w:numId="18">
    <w:abstractNumId w:val="16"/>
  </w:num>
  <w:num w:numId="19">
    <w:abstractNumId w:val="8"/>
  </w:num>
  <w:num w:numId="20">
    <w:abstractNumId w:val="2"/>
  </w:num>
  <w:num w:numId="21">
    <w:abstractNumId w:val="7"/>
  </w:num>
  <w:num w:numId="22">
    <w:abstractNumId w:val="12"/>
  </w:num>
  <w:num w:numId="23">
    <w:abstractNumId w:val="9"/>
  </w:num>
  <w:num w:numId="24">
    <w:abstractNumId w:val="25"/>
  </w:num>
  <w:num w:numId="25">
    <w:abstractNumId w:val="24"/>
  </w:num>
  <w:num w:numId="26">
    <w:abstractNumId w:val="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3C2"/>
    <w:rsid w:val="000133C2"/>
    <w:rsid w:val="00093C29"/>
    <w:rsid w:val="000D49ED"/>
    <w:rsid w:val="000E7177"/>
    <w:rsid w:val="00106B22"/>
    <w:rsid w:val="001106E5"/>
    <w:rsid w:val="0012335C"/>
    <w:rsid w:val="001276C8"/>
    <w:rsid w:val="00133111"/>
    <w:rsid w:val="001564AD"/>
    <w:rsid w:val="00157726"/>
    <w:rsid w:val="00185EF8"/>
    <w:rsid w:val="001B73ED"/>
    <w:rsid w:val="001C2351"/>
    <w:rsid w:val="0020441A"/>
    <w:rsid w:val="0020498E"/>
    <w:rsid w:val="00212D24"/>
    <w:rsid w:val="00217793"/>
    <w:rsid w:val="00240881"/>
    <w:rsid w:val="002462D0"/>
    <w:rsid w:val="00252B7B"/>
    <w:rsid w:val="002535A2"/>
    <w:rsid w:val="002561D7"/>
    <w:rsid w:val="0025742D"/>
    <w:rsid w:val="002818FD"/>
    <w:rsid w:val="002F4879"/>
    <w:rsid w:val="002F67BD"/>
    <w:rsid w:val="00317BBC"/>
    <w:rsid w:val="00326A51"/>
    <w:rsid w:val="0034145B"/>
    <w:rsid w:val="0037580C"/>
    <w:rsid w:val="003A0D9F"/>
    <w:rsid w:val="003F0FCE"/>
    <w:rsid w:val="00417C47"/>
    <w:rsid w:val="0048094C"/>
    <w:rsid w:val="0048217C"/>
    <w:rsid w:val="004C562C"/>
    <w:rsid w:val="004E4AA0"/>
    <w:rsid w:val="004E783F"/>
    <w:rsid w:val="004F2572"/>
    <w:rsid w:val="004F7539"/>
    <w:rsid w:val="0050249E"/>
    <w:rsid w:val="00502F57"/>
    <w:rsid w:val="00507B24"/>
    <w:rsid w:val="005101EE"/>
    <w:rsid w:val="00534668"/>
    <w:rsid w:val="005B2A1B"/>
    <w:rsid w:val="005C64BD"/>
    <w:rsid w:val="005E7F3B"/>
    <w:rsid w:val="0060024C"/>
    <w:rsid w:val="00601C00"/>
    <w:rsid w:val="00685C0D"/>
    <w:rsid w:val="006A25F8"/>
    <w:rsid w:val="006D6F26"/>
    <w:rsid w:val="00706785"/>
    <w:rsid w:val="0079241D"/>
    <w:rsid w:val="007A12D9"/>
    <w:rsid w:val="007D5B97"/>
    <w:rsid w:val="007F45EC"/>
    <w:rsid w:val="00843918"/>
    <w:rsid w:val="008D768C"/>
    <w:rsid w:val="008E4849"/>
    <w:rsid w:val="008F513F"/>
    <w:rsid w:val="0095162E"/>
    <w:rsid w:val="00953059"/>
    <w:rsid w:val="00955979"/>
    <w:rsid w:val="009C5777"/>
    <w:rsid w:val="009E660F"/>
    <w:rsid w:val="00A242F0"/>
    <w:rsid w:val="00A41C79"/>
    <w:rsid w:val="00A551E8"/>
    <w:rsid w:val="00A80740"/>
    <w:rsid w:val="00A9302B"/>
    <w:rsid w:val="00AA5267"/>
    <w:rsid w:val="00AA5B1C"/>
    <w:rsid w:val="00AB185D"/>
    <w:rsid w:val="00AB5821"/>
    <w:rsid w:val="00AE09CA"/>
    <w:rsid w:val="00B134D1"/>
    <w:rsid w:val="00B250A8"/>
    <w:rsid w:val="00B25AD8"/>
    <w:rsid w:val="00B7547C"/>
    <w:rsid w:val="00B863AD"/>
    <w:rsid w:val="00B92884"/>
    <w:rsid w:val="00BA3B52"/>
    <w:rsid w:val="00C16EBC"/>
    <w:rsid w:val="00C202C0"/>
    <w:rsid w:val="00C55E67"/>
    <w:rsid w:val="00C97B1C"/>
    <w:rsid w:val="00CE7E4D"/>
    <w:rsid w:val="00D306ED"/>
    <w:rsid w:val="00D47FEB"/>
    <w:rsid w:val="00D65F17"/>
    <w:rsid w:val="00D743A2"/>
    <w:rsid w:val="00DC73F2"/>
    <w:rsid w:val="00DE692C"/>
    <w:rsid w:val="00E17F47"/>
    <w:rsid w:val="00E437C8"/>
    <w:rsid w:val="00E615F1"/>
    <w:rsid w:val="00EB3274"/>
    <w:rsid w:val="00EC4496"/>
    <w:rsid w:val="00ED2986"/>
    <w:rsid w:val="00EE0396"/>
    <w:rsid w:val="00EF1E90"/>
    <w:rsid w:val="00EF69C3"/>
    <w:rsid w:val="00F30BC6"/>
    <w:rsid w:val="00F646B2"/>
    <w:rsid w:val="00FB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9458"/>
    <o:shapelayout v:ext="edit">
      <o:idmap v:ext="edit" data="1"/>
      <o:rules v:ext="edit">
        <o:r id="V:Rule68" type="connector" idref="#_x0000_s1091"/>
        <o:r id="V:Rule69" type="connector" idref="#_x0000_s1115"/>
        <o:r id="V:Rule70" type="connector" idref="#_x0000_s1204"/>
        <o:r id="V:Rule71" type="connector" idref="#_x0000_s1114"/>
        <o:r id="V:Rule72" type="connector" idref="#_x0000_s1131"/>
        <o:r id="V:Rule73" type="connector" idref="#_x0000_s1217"/>
        <o:r id="V:Rule74" type="connector" idref="#_x0000_s1246"/>
        <o:r id="V:Rule75" type="connector" idref="#_x0000_s1189"/>
        <o:r id="V:Rule76" type="connector" idref="#_x0000_s1086"/>
        <o:r id="V:Rule77" type="connector" idref="#_x0000_s1220"/>
        <o:r id="V:Rule78" type="connector" idref="#_x0000_s1232"/>
        <o:r id="V:Rule79" type="connector" idref="#_x0000_s1107"/>
        <o:r id="V:Rule80" type="connector" idref="#_x0000_s1215"/>
        <o:r id="V:Rule81" type="connector" idref="#_x0000_s1210"/>
        <o:r id="V:Rule82" type="connector" idref="#_x0000_s1213"/>
        <o:r id="V:Rule83" type="connector" idref="#_x0000_s1092"/>
        <o:r id="V:Rule84" type="connector" idref="#_x0000_s1127"/>
        <o:r id="V:Rule85" type="connector" idref="#_x0000_s1247"/>
        <o:r id="V:Rule86" type="connector" idref="#_x0000_s1211"/>
        <o:r id="V:Rule87" type="connector" idref="#_x0000_s1216"/>
        <o:r id="V:Rule88" type="connector" idref="#_x0000_s1202"/>
        <o:r id="V:Rule89" type="connector" idref="#_x0000_s1196"/>
        <o:r id="V:Rule90" type="connector" idref="#_x0000_s1082"/>
        <o:r id="V:Rule91" type="connector" idref="#_x0000_s1221"/>
        <o:r id="V:Rule92" type="connector" idref="#_x0000_s1190"/>
        <o:r id="V:Rule93" type="connector" idref="#_x0000_s1112"/>
        <o:r id="V:Rule94" type="connector" idref="#_x0000_s1209"/>
        <o:r id="V:Rule95" type="connector" idref="#_x0000_s1214"/>
        <o:r id="V:Rule96" type="connector" idref="#_x0000_s1201"/>
        <o:r id="V:Rule97" type="connector" idref="#_x0000_s1240"/>
        <o:r id="V:Rule98" type="connector" idref="#_x0000_s1219"/>
        <o:r id="V:Rule99" type="connector" idref="#_x0000_s1087"/>
        <o:r id="V:Rule100" type="connector" idref="#_x0000_s1239"/>
        <o:r id="V:Rule101" type="connector" idref="#_x0000_s1192"/>
        <o:r id="V:Rule102" type="connector" idref="#_x0000_s1206"/>
        <o:r id="V:Rule103" type="connector" idref="#_x0000_s1032"/>
        <o:r id="V:Rule104" type="connector" idref="#_x0000_s1113"/>
        <o:r id="V:Rule105" type="connector" idref="#_x0000_s1237"/>
        <o:r id="V:Rule106" type="connector" idref="#_x0000_s1244"/>
        <o:r id="V:Rule107" type="connector" idref="#_x0000_s1245"/>
        <o:r id="V:Rule108" type="connector" idref="#_x0000_s1195"/>
        <o:r id="V:Rule109" type="connector" idref="#_x0000_s1212"/>
        <o:r id="V:Rule110" type="connector" idref="#_x0000_s1218"/>
        <o:r id="V:Rule111" type="connector" idref="#_x0000_s1030"/>
        <o:r id="V:Rule112" type="connector" idref="#_x0000_s1248"/>
        <o:r id="V:Rule113" type="connector" idref="#_x0000_s1191"/>
        <o:r id="V:Rule114" type="connector" idref="#_x0000_s1090"/>
        <o:r id="V:Rule115" type="connector" idref="#_x0000_s1130"/>
        <o:r id="V:Rule116" type="connector" idref="#_x0000_s1235"/>
        <o:r id="V:Rule117" type="connector" idref="#_x0000_s1203"/>
        <o:r id="V:Rule118" type="connector" idref="#_x0000_s1250"/>
        <o:r id="V:Rule119" type="connector" idref="#_x0000_s1188"/>
        <o:r id="V:Rule120" type="connector" idref="#_x0000_s1106"/>
        <o:r id="V:Rule121" type="connector" idref="#_x0000_s1088"/>
        <o:r id="V:Rule122" type="connector" idref="#_x0000_s1194"/>
        <o:r id="V:Rule123" type="connector" idref="#_x0000_s1089"/>
        <o:r id="V:Rule124" type="connector" idref="#_x0000_s1081"/>
        <o:r id="V:Rule125" type="connector" idref="#_x0000_s1193"/>
        <o:r id="V:Rule126" type="connector" idref="#_x0000_s1233"/>
        <o:r id="V:Rule127" type="connector" idref="#_x0000_s1031"/>
        <o:r id="V:Rule128" type="connector" idref="#_x0000_s1236"/>
        <o:r id="V:Rule129" type="connector" idref="#_x0000_s1222"/>
        <o:r id="V:Rule130" type="connector" idref="#_x0000_s1223"/>
        <o:r id="V:Rule131" type="connector" idref="#_x0000_s1033"/>
        <o:r id="V:Rule132" type="connector" idref="#_x0000_s1238"/>
        <o:r id="V:Rule133" type="connector" idref="#_x0000_s1234"/>
        <o:r id="V:Rule134" type="connector" idref="#_x0000_s120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20498E"/>
    <w:pPr>
      <w:widowControl w:val="0"/>
      <w:jc w:val="both"/>
    </w:pPr>
  </w:style>
  <w:style w:type="paragraph" w:styleId="1">
    <w:name w:val="heading 1"/>
    <w:basedOn w:val="a6"/>
    <w:next w:val="a6"/>
    <w:link w:val="1Char"/>
    <w:qFormat/>
    <w:rsid w:val="00C16EBC"/>
    <w:pPr>
      <w:keepNext/>
      <w:widowControl/>
      <w:numPr>
        <w:numId w:val="20"/>
      </w:numPr>
      <w:spacing w:before="240" w:after="60" w:line="360" w:lineRule="auto"/>
      <w:outlineLvl w:val="0"/>
    </w:pPr>
    <w:rPr>
      <w:rFonts w:ascii="Arial" w:eastAsia="宋体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6"/>
    <w:next w:val="a6"/>
    <w:link w:val="2Char"/>
    <w:qFormat/>
    <w:rsid w:val="00C16EBC"/>
    <w:pPr>
      <w:keepNext/>
      <w:widowControl/>
      <w:numPr>
        <w:ilvl w:val="1"/>
        <w:numId w:val="20"/>
      </w:numPr>
      <w:spacing w:before="240" w:after="60" w:line="360" w:lineRule="auto"/>
      <w:outlineLvl w:val="1"/>
    </w:pPr>
    <w:rPr>
      <w:rFonts w:ascii="Arial" w:eastAsia="宋体" w:hAnsi="Arial" w:cs="Arial"/>
      <w:b/>
      <w:bCs/>
      <w:i/>
      <w:iCs/>
      <w:kern w:val="0"/>
      <w:sz w:val="28"/>
      <w:szCs w:val="28"/>
      <w:lang w:eastAsia="en-US"/>
    </w:rPr>
  </w:style>
  <w:style w:type="paragraph" w:styleId="3">
    <w:name w:val="heading 3"/>
    <w:basedOn w:val="a6"/>
    <w:next w:val="a6"/>
    <w:link w:val="3Char"/>
    <w:qFormat/>
    <w:rsid w:val="00C16EBC"/>
    <w:pPr>
      <w:keepNext/>
      <w:widowControl/>
      <w:numPr>
        <w:ilvl w:val="2"/>
        <w:numId w:val="20"/>
      </w:numPr>
      <w:spacing w:before="240" w:after="60" w:line="360" w:lineRule="auto"/>
      <w:outlineLvl w:val="2"/>
    </w:pPr>
    <w:rPr>
      <w:rFonts w:ascii="Arial" w:eastAsia="宋体" w:hAnsi="Arial" w:cs="Arial"/>
      <w:b/>
      <w:bCs/>
      <w:kern w:val="0"/>
      <w:sz w:val="24"/>
      <w:szCs w:val="26"/>
      <w:lang w:eastAsia="en-US"/>
    </w:rPr>
  </w:style>
  <w:style w:type="paragraph" w:styleId="4">
    <w:name w:val="heading 4"/>
    <w:basedOn w:val="a6"/>
    <w:next w:val="a6"/>
    <w:link w:val="4Char"/>
    <w:qFormat/>
    <w:rsid w:val="00C16EBC"/>
    <w:pPr>
      <w:keepNext/>
      <w:widowControl/>
      <w:numPr>
        <w:ilvl w:val="3"/>
        <w:numId w:val="20"/>
      </w:numPr>
      <w:spacing w:before="240" w:after="60" w:line="360" w:lineRule="auto"/>
      <w:outlineLvl w:val="3"/>
    </w:pPr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paragraph" w:styleId="5">
    <w:name w:val="heading 5"/>
    <w:basedOn w:val="a6"/>
    <w:next w:val="a6"/>
    <w:link w:val="5Char"/>
    <w:qFormat/>
    <w:rsid w:val="00C16EBC"/>
    <w:pPr>
      <w:widowControl/>
      <w:numPr>
        <w:ilvl w:val="4"/>
        <w:numId w:val="20"/>
      </w:numPr>
      <w:spacing w:before="240" w:after="60" w:line="360" w:lineRule="auto"/>
      <w:outlineLvl w:val="4"/>
    </w:pPr>
    <w:rPr>
      <w:rFonts w:ascii="Times New Roman" w:eastAsia="宋体" w:hAnsi="Times New Roman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6"/>
    <w:next w:val="a6"/>
    <w:link w:val="6Char"/>
    <w:qFormat/>
    <w:rsid w:val="00C16EBC"/>
    <w:pPr>
      <w:widowControl/>
      <w:numPr>
        <w:ilvl w:val="5"/>
        <w:numId w:val="20"/>
      </w:numPr>
      <w:spacing w:before="24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6"/>
    <w:next w:val="a6"/>
    <w:link w:val="7Char"/>
    <w:qFormat/>
    <w:rsid w:val="00C16EBC"/>
    <w:pPr>
      <w:widowControl/>
      <w:numPr>
        <w:ilvl w:val="6"/>
        <w:numId w:val="20"/>
      </w:numPr>
      <w:spacing w:before="240" w:after="60" w:line="360" w:lineRule="auto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6"/>
    <w:next w:val="a6"/>
    <w:link w:val="8Char"/>
    <w:qFormat/>
    <w:rsid w:val="00C16EBC"/>
    <w:pPr>
      <w:widowControl/>
      <w:numPr>
        <w:ilvl w:val="7"/>
        <w:numId w:val="20"/>
      </w:numPr>
      <w:spacing w:before="240" w:after="60" w:line="360" w:lineRule="auto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6"/>
    <w:next w:val="a6"/>
    <w:link w:val="9Char"/>
    <w:qFormat/>
    <w:rsid w:val="00C16EBC"/>
    <w:pPr>
      <w:widowControl/>
      <w:numPr>
        <w:ilvl w:val="8"/>
        <w:numId w:val="20"/>
      </w:numPr>
      <w:spacing w:before="240" w:after="60" w:line="360" w:lineRule="auto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basedOn w:val="a7"/>
    <w:link w:val="1"/>
    <w:rsid w:val="00C16EBC"/>
    <w:rPr>
      <w:rFonts w:ascii="Arial" w:eastAsia="宋体" w:hAnsi="Arial" w:cs="Arial"/>
      <w:b/>
      <w:bCs/>
      <w:kern w:val="32"/>
      <w:sz w:val="32"/>
      <w:szCs w:val="32"/>
      <w:lang w:eastAsia="en-US"/>
    </w:rPr>
  </w:style>
  <w:style w:type="character" w:customStyle="1" w:styleId="2Char">
    <w:name w:val="标题 2 Char"/>
    <w:basedOn w:val="a7"/>
    <w:link w:val="2"/>
    <w:rsid w:val="00C16EBC"/>
    <w:rPr>
      <w:rFonts w:ascii="Arial" w:eastAsia="宋体" w:hAnsi="Arial" w:cs="Arial"/>
      <w:b/>
      <w:bCs/>
      <w:i/>
      <w:iCs/>
      <w:kern w:val="0"/>
      <w:sz w:val="28"/>
      <w:szCs w:val="28"/>
      <w:lang w:eastAsia="en-US"/>
    </w:rPr>
  </w:style>
  <w:style w:type="character" w:customStyle="1" w:styleId="3Char">
    <w:name w:val="标题 3 Char"/>
    <w:basedOn w:val="a7"/>
    <w:link w:val="3"/>
    <w:rsid w:val="00C16EBC"/>
    <w:rPr>
      <w:rFonts w:ascii="Arial" w:eastAsia="宋体" w:hAnsi="Arial" w:cs="Arial"/>
      <w:b/>
      <w:bCs/>
      <w:kern w:val="0"/>
      <w:sz w:val="24"/>
      <w:szCs w:val="26"/>
      <w:lang w:eastAsia="en-US"/>
    </w:rPr>
  </w:style>
  <w:style w:type="character" w:customStyle="1" w:styleId="4Char">
    <w:name w:val="标题 4 Char"/>
    <w:basedOn w:val="a7"/>
    <w:link w:val="4"/>
    <w:rsid w:val="00C16EBC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Char">
    <w:name w:val="标题 5 Char"/>
    <w:basedOn w:val="a7"/>
    <w:link w:val="5"/>
    <w:rsid w:val="00C16EBC"/>
    <w:rPr>
      <w:rFonts w:ascii="Times New Roman" w:eastAsia="宋体" w:hAnsi="Times New Roman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7"/>
    <w:link w:val="6"/>
    <w:rsid w:val="00C16EBC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7"/>
    <w:link w:val="7"/>
    <w:rsid w:val="00C16EBC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7"/>
    <w:link w:val="8"/>
    <w:rsid w:val="00C16EBC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7"/>
    <w:link w:val="9"/>
    <w:rsid w:val="00C16EBC"/>
    <w:rPr>
      <w:rFonts w:ascii="Arial" w:eastAsia="宋体" w:hAnsi="Arial" w:cs="Arial"/>
      <w:kern w:val="0"/>
      <w:sz w:val="22"/>
      <w:lang w:eastAsia="en-US"/>
    </w:rPr>
  </w:style>
  <w:style w:type="paragraph" w:styleId="aa">
    <w:name w:val="List Paragraph"/>
    <w:basedOn w:val="a6"/>
    <w:uiPriority w:val="34"/>
    <w:qFormat/>
    <w:rsid w:val="000133C2"/>
    <w:pPr>
      <w:ind w:firstLineChars="200" w:firstLine="420"/>
    </w:pPr>
  </w:style>
  <w:style w:type="table" w:styleId="ab">
    <w:name w:val="Table Grid"/>
    <w:basedOn w:val="a8"/>
    <w:rsid w:val="00013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7726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0">
    <w:name w:val="一级条标题"/>
    <w:next w:val="a6"/>
    <w:rsid w:val="001C2351"/>
    <w:pPr>
      <w:numPr>
        <w:ilvl w:val="1"/>
        <w:numId w:val="6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6"/>
    <w:rsid w:val="001C2351"/>
    <w:pPr>
      <w:numPr>
        <w:numId w:val="6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6"/>
    <w:rsid w:val="001C2351"/>
    <w:pPr>
      <w:numPr>
        <w:ilvl w:val="2"/>
      </w:numPr>
      <w:spacing w:before="50" w:after="50"/>
      <w:outlineLvl w:val="3"/>
    </w:pPr>
  </w:style>
  <w:style w:type="paragraph" w:customStyle="1" w:styleId="a5">
    <w:name w:val="数字编号列项（二级）"/>
    <w:rsid w:val="001C2351"/>
    <w:pPr>
      <w:numPr>
        <w:ilvl w:val="1"/>
        <w:numId w:val="5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2">
    <w:name w:val="四级条标题"/>
    <w:basedOn w:val="a6"/>
    <w:next w:val="a6"/>
    <w:rsid w:val="001C2351"/>
    <w:pPr>
      <w:widowControl/>
      <w:numPr>
        <w:ilvl w:val="4"/>
        <w:numId w:val="6"/>
      </w:numPr>
      <w:spacing w:beforeLines="50" w:afterLines="50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6"/>
    <w:rsid w:val="001C2351"/>
    <w:pPr>
      <w:numPr>
        <w:ilvl w:val="5"/>
      </w:numPr>
      <w:outlineLvl w:val="6"/>
    </w:pPr>
  </w:style>
  <w:style w:type="paragraph" w:customStyle="1" w:styleId="a4">
    <w:name w:val="字母编号列项（一级）"/>
    <w:rsid w:val="001C2351"/>
    <w:pPr>
      <w:numPr>
        <w:numId w:val="5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0">
    <w:name w:val="列出段落1"/>
    <w:basedOn w:val="a6"/>
    <w:rsid w:val="001C2351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Balloon Text"/>
    <w:basedOn w:val="a6"/>
    <w:link w:val="Char"/>
    <w:semiHidden/>
    <w:unhideWhenUsed/>
    <w:rsid w:val="002F67BD"/>
    <w:rPr>
      <w:sz w:val="18"/>
      <w:szCs w:val="18"/>
    </w:rPr>
  </w:style>
  <w:style w:type="character" w:customStyle="1" w:styleId="Char">
    <w:name w:val="批注框文本 Char"/>
    <w:basedOn w:val="a7"/>
    <w:link w:val="ac"/>
    <w:uiPriority w:val="99"/>
    <w:semiHidden/>
    <w:rsid w:val="002F67BD"/>
    <w:rPr>
      <w:sz w:val="18"/>
      <w:szCs w:val="18"/>
    </w:rPr>
  </w:style>
  <w:style w:type="paragraph" w:styleId="ad">
    <w:name w:val="header"/>
    <w:basedOn w:val="a6"/>
    <w:link w:val="Char0"/>
    <w:unhideWhenUsed/>
    <w:rsid w:val="00A8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7"/>
    <w:link w:val="ad"/>
    <w:uiPriority w:val="99"/>
    <w:semiHidden/>
    <w:rsid w:val="00A80740"/>
    <w:rPr>
      <w:sz w:val="18"/>
      <w:szCs w:val="18"/>
    </w:rPr>
  </w:style>
  <w:style w:type="paragraph" w:styleId="ae">
    <w:name w:val="footer"/>
    <w:basedOn w:val="a6"/>
    <w:link w:val="Char1"/>
    <w:unhideWhenUsed/>
    <w:rsid w:val="00A8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7"/>
    <w:link w:val="ae"/>
    <w:uiPriority w:val="99"/>
    <w:semiHidden/>
    <w:rsid w:val="00A80740"/>
    <w:rPr>
      <w:sz w:val="18"/>
      <w:szCs w:val="18"/>
    </w:rPr>
  </w:style>
  <w:style w:type="paragraph" w:styleId="af">
    <w:name w:val="caption"/>
    <w:basedOn w:val="a6"/>
    <w:next w:val="a6"/>
    <w:qFormat/>
    <w:rsid w:val="00C16EBC"/>
    <w:pPr>
      <w:widowControl/>
      <w:spacing w:before="120" w:after="120" w:line="360" w:lineRule="auto"/>
    </w:pPr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styleId="af0">
    <w:name w:val="page number"/>
    <w:basedOn w:val="a7"/>
    <w:rsid w:val="00C16EBC"/>
  </w:style>
  <w:style w:type="paragraph" w:customStyle="1" w:styleId="TAL">
    <w:name w:val="TAL"/>
    <w:basedOn w:val="a6"/>
    <w:rsid w:val="00C16EBC"/>
    <w:pPr>
      <w:keepNext/>
      <w:keepLines/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styleId="30">
    <w:name w:val="toc 3"/>
    <w:basedOn w:val="a6"/>
    <w:next w:val="a6"/>
    <w:autoRedefine/>
    <w:uiPriority w:val="39"/>
    <w:rsid w:val="00C16EBC"/>
    <w:pPr>
      <w:widowControl/>
      <w:spacing w:line="360" w:lineRule="auto"/>
      <w:ind w:left="40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f1">
    <w:name w:val="Title"/>
    <w:basedOn w:val="a6"/>
    <w:link w:val="Char2"/>
    <w:qFormat/>
    <w:rsid w:val="00C16EBC"/>
    <w:pPr>
      <w:widowControl/>
      <w:spacing w:line="360" w:lineRule="auto"/>
      <w:jc w:val="center"/>
    </w:pPr>
    <w:rPr>
      <w:rFonts w:ascii="Arial" w:eastAsia="宋体" w:hAnsi="Arial" w:cs="Arial"/>
      <w:b/>
      <w:bCs/>
      <w:kern w:val="0"/>
      <w:sz w:val="36"/>
      <w:szCs w:val="20"/>
      <w:lang w:eastAsia="en-US"/>
    </w:rPr>
  </w:style>
  <w:style w:type="character" w:customStyle="1" w:styleId="Char2">
    <w:name w:val="标题 Char"/>
    <w:basedOn w:val="a7"/>
    <w:link w:val="af1"/>
    <w:rsid w:val="00C16EBC"/>
    <w:rPr>
      <w:rFonts w:ascii="Arial" w:eastAsia="宋体" w:hAnsi="Arial" w:cs="Arial"/>
      <w:b/>
      <w:bCs/>
      <w:kern w:val="0"/>
      <w:sz w:val="36"/>
      <w:szCs w:val="20"/>
      <w:lang w:eastAsia="en-US"/>
    </w:rPr>
  </w:style>
  <w:style w:type="paragraph" w:styleId="af2">
    <w:name w:val="Subtitle"/>
    <w:basedOn w:val="a6"/>
    <w:link w:val="Char3"/>
    <w:qFormat/>
    <w:rsid w:val="00C16EBC"/>
    <w:pPr>
      <w:widowControl/>
      <w:spacing w:line="360" w:lineRule="auto"/>
    </w:pPr>
    <w:rPr>
      <w:rFonts w:ascii="Arial" w:eastAsia="宋体" w:hAnsi="Arial" w:cs="Arial"/>
      <w:b/>
      <w:bCs/>
      <w:kern w:val="0"/>
      <w:sz w:val="32"/>
      <w:szCs w:val="20"/>
      <w:lang w:eastAsia="en-US"/>
    </w:rPr>
  </w:style>
  <w:style w:type="character" w:customStyle="1" w:styleId="Char3">
    <w:name w:val="副标题 Char"/>
    <w:basedOn w:val="a7"/>
    <w:link w:val="af2"/>
    <w:rsid w:val="00C16EBC"/>
    <w:rPr>
      <w:rFonts w:ascii="Arial" w:eastAsia="宋体" w:hAnsi="Arial" w:cs="Arial"/>
      <w:b/>
      <w:bCs/>
      <w:kern w:val="0"/>
      <w:sz w:val="32"/>
      <w:szCs w:val="20"/>
      <w:lang w:eastAsia="en-US"/>
    </w:rPr>
  </w:style>
  <w:style w:type="character" w:styleId="af3">
    <w:name w:val="Hyperlink"/>
    <w:basedOn w:val="a7"/>
    <w:uiPriority w:val="99"/>
    <w:rsid w:val="00C16EBC"/>
    <w:rPr>
      <w:color w:val="0000FF"/>
      <w:u w:val="single"/>
    </w:rPr>
  </w:style>
  <w:style w:type="paragraph" w:styleId="11">
    <w:name w:val="toc 1"/>
    <w:basedOn w:val="a6"/>
    <w:next w:val="a6"/>
    <w:autoRedefine/>
    <w:uiPriority w:val="39"/>
    <w:rsid w:val="00C16EBC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20">
    <w:name w:val="toc 2"/>
    <w:basedOn w:val="a6"/>
    <w:next w:val="a6"/>
    <w:autoRedefine/>
    <w:uiPriority w:val="39"/>
    <w:rsid w:val="00C16EBC"/>
    <w:pPr>
      <w:widowControl/>
      <w:spacing w:line="360" w:lineRule="auto"/>
      <w:ind w:left="20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styleId="af4">
    <w:name w:val="FollowedHyperlink"/>
    <w:basedOn w:val="a7"/>
    <w:rsid w:val="00C16EBC"/>
    <w:rPr>
      <w:color w:val="800080"/>
      <w:u w:val="single"/>
    </w:rPr>
  </w:style>
  <w:style w:type="paragraph" w:styleId="af5">
    <w:name w:val="footnote text"/>
    <w:basedOn w:val="a6"/>
    <w:link w:val="Char4"/>
    <w:semiHidden/>
    <w:rsid w:val="00C16EBC"/>
    <w:pPr>
      <w:widowControl/>
      <w:snapToGrid w:val="0"/>
      <w:spacing w:line="360" w:lineRule="auto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Char4">
    <w:name w:val="脚注文本 Char"/>
    <w:basedOn w:val="a7"/>
    <w:link w:val="af5"/>
    <w:semiHidden/>
    <w:rsid w:val="00C16EB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6">
    <w:name w:val="Normal (Web)"/>
    <w:basedOn w:val="a6"/>
    <w:rsid w:val="00C16EBC"/>
    <w:pPr>
      <w:widowControl/>
      <w:spacing w:before="100" w:beforeAutospacing="1" w:after="100" w:afterAutospacing="1" w:line="360" w:lineRule="auto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af7">
    <w:name w:val="文档编号"/>
    <w:basedOn w:val="a6"/>
    <w:next w:val="a6"/>
    <w:rsid w:val="00C16EBC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paragraph" w:customStyle="1" w:styleId="0712">
    <w:name w:val="样式 样式 小四 左侧:  0.71 厘米 + 首行缩进:  2 字符"/>
    <w:basedOn w:val="a6"/>
    <w:rsid w:val="00C16EBC"/>
    <w:pPr>
      <w:widowControl/>
      <w:spacing w:line="360" w:lineRule="auto"/>
      <w:ind w:firstLineChars="200" w:firstLine="200"/>
      <w:jc w:val="left"/>
    </w:pPr>
    <w:rPr>
      <w:rFonts w:ascii="Times New Roman" w:eastAsia="宋体" w:hAnsi="Times New Roman" w:cs="宋体"/>
      <w:spacing w:val="20"/>
      <w:kern w:val="0"/>
      <w:sz w:val="24"/>
      <w:szCs w:val="24"/>
      <w:lang w:eastAsia="en-US"/>
    </w:rPr>
  </w:style>
  <w:style w:type="paragraph" w:customStyle="1" w:styleId="ParaChar">
    <w:name w:val="默认段落字体 Para Char"/>
    <w:basedOn w:val="a6"/>
    <w:rsid w:val="00C16EBC"/>
    <w:pPr>
      <w:keepNext/>
      <w:widowControl/>
      <w:tabs>
        <w:tab w:val="num" w:pos="425"/>
      </w:tabs>
      <w:autoSpaceDE w:val="0"/>
      <w:autoSpaceDN w:val="0"/>
      <w:adjustRightInd w:val="0"/>
      <w:spacing w:before="80" w:after="80"/>
      <w:ind w:hanging="425"/>
    </w:pPr>
    <w:rPr>
      <w:rFonts w:ascii="Arial" w:eastAsia="宋体" w:hAnsi="Arial" w:cs="Arial"/>
      <w:sz w:val="20"/>
      <w:szCs w:val="20"/>
    </w:rPr>
  </w:style>
  <w:style w:type="paragraph" w:customStyle="1" w:styleId="af8">
    <w:name w:val="标准正文"/>
    <w:autoRedefine/>
    <w:rsid w:val="00C16EBC"/>
    <w:pPr>
      <w:widowControl w:val="0"/>
      <w:ind w:left="42" w:hangingChars="20" w:hanging="42"/>
      <w:jc w:val="both"/>
    </w:pPr>
    <w:rPr>
      <w:rFonts w:ascii="Times New Roman" w:eastAsia="宋体" w:hAnsi="Times New Roman" w:cs="Times New Roman"/>
      <w:noProof/>
      <w:snapToGrid w:val="0"/>
      <w:kern w:val="0"/>
      <w:szCs w:val="21"/>
    </w:rPr>
  </w:style>
  <w:style w:type="paragraph" w:styleId="af9">
    <w:name w:val="Document Map"/>
    <w:basedOn w:val="a6"/>
    <w:link w:val="Char5"/>
    <w:semiHidden/>
    <w:rsid w:val="00C16EBC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5">
    <w:name w:val="文档结构图 Char"/>
    <w:basedOn w:val="a7"/>
    <w:link w:val="af9"/>
    <w:semiHidden/>
    <w:rsid w:val="00C16EBC"/>
    <w:rPr>
      <w:rFonts w:ascii="Times New Roman" w:eastAsia="宋体" w:hAnsi="Times New Roman" w:cs="Times New Roman"/>
      <w:kern w:val="0"/>
      <w:sz w:val="24"/>
      <w:szCs w:val="24"/>
      <w:shd w:val="clear" w:color="auto" w:fill="000080"/>
      <w:lang w:eastAsia="en-US"/>
    </w:rPr>
  </w:style>
  <w:style w:type="paragraph" w:styleId="afa">
    <w:name w:val="Date"/>
    <w:basedOn w:val="a6"/>
    <w:next w:val="a6"/>
    <w:link w:val="Char6"/>
    <w:rsid w:val="00C16EBC"/>
    <w:pPr>
      <w:widowControl/>
      <w:spacing w:line="360" w:lineRule="auto"/>
      <w:ind w:leftChars="2500" w:left="10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6">
    <w:name w:val="日期 Char"/>
    <w:basedOn w:val="a7"/>
    <w:link w:val="afa"/>
    <w:rsid w:val="00C16EBC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7">
    <w:name w:val="批注文字 Char"/>
    <w:basedOn w:val="a7"/>
    <w:link w:val="afb"/>
    <w:locked/>
    <w:rsid w:val="00C16EBC"/>
    <w:rPr>
      <w:rFonts w:ascii="宋体" w:eastAsia="宋体" w:hAnsi="宋体"/>
      <w:sz w:val="24"/>
      <w:szCs w:val="24"/>
      <w:lang w:eastAsia="en-US"/>
    </w:rPr>
  </w:style>
  <w:style w:type="paragraph" w:styleId="afb">
    <w:name w:val="annotation text"/>
    <w:basedOn w:val="a6"/>
    <w:link w:val="Char7"/>
    <w:rsid w:val="00C16EBC"/>
    <w:pPr>
      <w:widowControl/>
      <w:spacing w:line="360" w:lineRule="auto"/>
      <w:jc w:val="left"/>
    </w:pPr>
    <w:rPr>
      <w:rFonts w:ascii="宋体" w:eastAsia="宋体" w:hAnsi="宋体"/>
      <w:sz w:val="24"/>
      <w:szCs w:val="24"/>
      <w:lang w:eastAsia="en-US"/>
    </w:rPr>
  </w:style>
  <w:style w:type="character" w:customStyle="1" w:styleId="Char10">
    <w:name w:val="批注文字 Char1"/>
    <w:basedOn w:val="a7"/>
    <w:link w:val="afb"/>
    <w:uiPriority w:val="99"/>
    <w:semiHidden/>
    <w:rsid w:val="00C16EBC"/>
  </w:style>
  <w:style w:type="character" w:styleId="afc">
    <w:name w:val="annotation reference"/>
    <w:basedOn w:val="a7"/>
    <w:rsid w:val="00C16EBC"/>
    <w:rPr>
      <w:sz w:val="21"/>
      <w:szCs w:val="21"/>
    </w:rPr>
  </w:style>
  <w:style w:type="paragraph" w:customStyle="1" w:styleId="afd">
    <w:name w:val="三级条标题"/>
    <w:basedOn w:val="a1"/>
    <w:next w:val="a6"/>
    <w:rsid w:val="00317BBC"/>
    <w:pPr>
      <w:numPr>
        <w:ilvl w:val="0"/>
        <w:numId w:val="0"/>
      </w:numPr>
      <w:outlineLvl w:val="4"/>
    </w:pPr>
  </w:style>
  <w:style w:type="paragraph" w:styleId="afe">
    <w:name w:val="Body Text"/>
    <w:basedOn w:val="a6"/>
    <w:link w:val="Char8"/>
    <w:rsid w:val="00317BBC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8">
    <w:name w:val="正文文本 Char"/>
    <w:basedOn w:val="a7"/>
    <w:link w:val="afe"/>
    <w:rsid w:val="00317BB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0E8C3-434F-4035-B959-409AC8E3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33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李学明</cp:lastModifiedBy>
  <cp:revision>3</cp:revision>
  <cp:lastPrinted>2014-01-13T14:45:00Z</cp:lastPrinted>
  <dcterms:created xsi:type="dcterms:W3CDTF">2014-02-01T09:25:00Z</dcterms:created>
  <dcterms:modified xsi:type="dcterms:W3CDTF">2014-02-12T12:17:00Z</dcterms:modified>
</cp:coreProperties>
</file>