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76260">
      <w:r>
        <w:drawing>
          <wp:inline distT="0" distB="0" distL="114300" distR="114300">
            <wp:extent cx="5268595" cy="5803900"/>
            <wp:effectExtent l="0" t="0" r="825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0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B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2026-08-28T12:21:39Z</dcterms:created>
  <dc:creator>24528</dc:creator>
  <cp:lastModifiedBy>孙轩</cp:lastModifiedBy>
  <dcterms:modified xsi:type="dcterms:W3CDTF">2026-08-28T12:21:47Z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eyJoZGlkIjoiODUwYjU5MmI3ODM1NDI3MWU1NGZlNjIxMzQwOGI3MTMiLCJ1c2VySWQiOiIxODIwMjU1MTkxIn0=</vt:lpwstr>
  </property>
  <property fmtid="{D5CDD505-2E9C-101B-9397-08002B2CF9AE}" pid="4" name="ICV">
    <vt:lpwstr>68FF5EFBE9614575AEA676642F50BFF5_12</vt:lpwstr>
  </property>
</Properties>
</file>