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 Core Paths 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ROOT_DIR=/data/agentic_ai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GDRIVE_MOUNT=/mnt/gdrive/agentic 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DOCSTORE_DIR=${ROOT_DIR}/docstore        # CAS 衍生檔存放處（≤5MB）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RAWSTORE_KEEP=false                      # 不長留原始大檔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DERIVED_MAX_MB=5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===== Capacity / Seats 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TOTAL_STORAGE_LIMIT_BYTES=1649267441664  # ≈1.5TB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PUBLIC_MAX_SEATS=3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PUBLIC_IDLE_TIMEOUT_SEC=300               # 5 分鐘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PUBLIC_INPUT_MAX_CHARS=500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PUBLIC_HISTORY_BUDGET_CHARS=5000          # 記憶約10問上下（估）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===== GNSE / Sparse Recognition 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GNSE_TIMEBOX_MS=1200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GNSE_MAX_STEPS=4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GNSE_DIM_STRUCT=128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GNSE_WALK_LEN=40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GNSE_WALKS_PER_NODE=20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GNSE_P_JSON={"default":1.0}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GNSE_Q_JSON={"default":2.0}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GNSE_ALPHA_JSON={"Concept-&gt;Instance":1.2,"Cause-&gt;Event":1.2,"default":1.0}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===== Spectrum (Appendix H) 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SPECTRUM_PRESET_REGION=tw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SPECTRUM_REGISTRY_PATH=${ROOT_DIR}/spectra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===== L2 Preflight 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PREFLIGHT_TIMEOUT_MS=800                  # 超時降級：單位/時間/等式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NEEDS_REVISION_TTL_DAYS=60                # 60 天未決→自清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NEWS_TTL_DAYS=60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===== Milvus / Neo4j / Cache 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MILVUS_URI=tcp://localhost:19530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MILVUS_COLLECTION=multimodal_data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NEO4J_URI=bolt://localhost:7687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NEO4J_USER=neo4j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NEO4J_PASS=__FILL_ME__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REDIS_URI=redis://localhost:6379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 Models: 8B / Whisper / TTS 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LLM_MODEL=Llama-Breeze2-8B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LLM_QUANT=INT4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WHISPER_IMPL=faster-whisper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WHISPER_MODEL=large-v3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WHISPER_DEVICE=cuda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WHISPER_PRECISION=fp16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WHISPER_VAD=true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BREEZYVOICE_ENABLED=true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BREEZYVOICE_CACHE_DIR=${ROOT_DIR}/tts_cache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BREEZYVOICE_CACHE_SIZE_GB=10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BREEZYVOICE_CACHE_TTL_DAYS=7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 Function-Calling Whitelist (8B) 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FC_ALLOW=demux_audio,stt_transcribe,ocr_image,extract_keyframes,format_transcript,normalize_units,emit_perception_packet,tts_speak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 Security / Seats / Frontend 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FRONTEND_CORS_ORIGINS=https://your-demo-host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ANON_RATE_LIMIT_PER_MIN=6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LOG_PII=false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Triple Lock (駕駛艙三重認證；請部署時填入) 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COCKPIT_MAGIC_PHRASE=駕駛艙             # 固定中文關鍵詞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COCKPIT_BYPASS_TOKEN=__FILL_ME__         # 純字元密碼（立即進入）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COCKPIT_Q1_CHOICES="__FILL_20_CODES__"   # 逗號分隔 20 組四位數（順序固定）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COCKPIT_Q1_ANSWER="__FILL_ONE__"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COCKPIT_Q2_CHOICES="__FILL_20_CODES__"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COCKPIT_Q2_ANSWER="__FILL_ONE__"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COCKPIT_Q3_PROMPT_SEED=048               # 顯示碼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COCKPIT_Q3_CORRECT="__FILL__"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COCKPIT_RETRY_FREEZE_SEC=180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 Backups 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BACKUP_DB_ON_BOOT=true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BACKUP_DB_KEEP=5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BACKUP_PROGRAM_MANUAL=true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BACKUP_PROGRAM_KEEP=2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GDRIVE_BACKUP_DIR=/Backups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