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5D57E">
      <w:pPr>
        <w:tabs>
          <w:tab w:val="left" w:pos="5466"/>
        </w:tabs>
        <w:jc w:val="center"/>
        <w:rPr>
          <w:rFonts w:eastAsia="华文中宋"/>
          <w:bCs/>
          <w:sz w:val="32"/>
          <w:szCs w:val="32"/>
        </w:rPr>
      </w:pPr>
      <w:r>
        <w:rPr>
          <w:rFonts w:hint="eastAsia" w:eastAsia="华文中宋"/>
          <w:bCs/>
          <w:sz w:val="36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eastAsia="华文中宋"/>
          <w:bCs/>
          <w:sz w:val="36"/>
          <w:szCs w:val="36"/>
        </w:rPr>
        <w:instrText xml:space="preserve">ADDIN CNKISM.UserStyle</w:instrText>
      </w:r>
      <w:r>
        <w:rPr>
          <w:rFonts w:hint="eastAsia" w:eastAsia="华文中宋"/>
          <w:bCs/>
          <w:sz w:val="36"/>
          <w:szCs w:val="36"/>
        </w:rPr>
        <w:fldChar w:fldCharType="end"/>
      </w:r>
      <w:r>
        <w:rPr>
          <w:rFonts w:hint="eastAsia" w:eastAsia="华文中宋"/>
          <w:bCs/>
          <w:sz w:val="36"/>
          <w:szCs w:val="36"/>
        </w:rPr>
        <w:t>2</w:t>
      </w:r>
      <w:r>
        <w:rPr>
          <w:rFonts w:eastAsia="华文中宋"/>
          <w:bCs/>
          <w:sz w:val="36"/>
          <w:szCs w:val="36"/>
        </w:rPr>
        <w:t>02</w:t>
      </w:r>
      <w:r>
        <w:rPr>
          <w:rFonts w:hint="eastAsia" w:eastAsia="华文中宋"/>
          <w:bCs/>
          <w:sz w:val="36"/>
          <w:szCs w:val="36"/>
          <w:lang w:val="en-US" w:eastAsia="zh-CN"/>
        </w:rPr>
        <w:t>6</w:t>
      </w:r>
      <w:r>
        <w:rPr>
          <w:rFonts w:hint="eastAsia" w:eastAsia="华文中宋"/>
          <w:bCs/>
          <w:sz w:val="36"/>
          <w:szCs w:val="36"/>
        </w:rPr>
        <w:t>年西南交通大学学生社团骨干申请表</w:t>
      </w:r>
    </w:p>
    <w:p w14:paraId="421C2FDF">
      <w:pPr>
        <w:jc w:val="righ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填表日期：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2026</w:t>
      </w:r>
      <w:r>
        <w:rPr>
          <w:rFonts w:hint="eastAsia" w:ascii="仿宋" w:hAnsi="仿宋" w:eastAsia="仿宋" w:cs="仿宋"/>
          <w:sz w:val="24"/>
          <w:szCs w:val="24"/>
        </w:rPr>
        <w:t xml:space="preserve">  年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zCs w:val="24"/>
        </w:rPr>
        <w:t xml:space="preserve">  月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13</w:t>
      </w:r>
      <w:r>
        <w:rPr>
          <w:rFonts w:hint="eastAsia" w:ascii="仿宋" w:hAnsi="仿宋" w:eastAsia="仿宋" w:cs="仿宋"/>
          <w:sz w:val="24"/>
          <w:szCs w:val="24"/>
        </w:rPr>
        <w:t xml:space="preserve">  日</w:t>
      </w:r>
    </w:p>
    <w:tbl>
      <w:tblPr>
        <w:tblStyle w:val="4"/>
        <w:tblpPr w:leftFromText="180" w:rightFromText="180" w:vertAnchor="text" w:horzAnchor="margin" w:tblpXSpec="center" w:tblpY="214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2066"/>
        <w:gridCol w:w="1820"/>
        <w:gridCol w:w="1941"/>
        <w:gridCol w:w="1821"/>
      </w:tblGrid>
      <w:tr w14:paraId="24B4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54378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姓名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A3B0C">
            <w:pPr>
              <w:widowControl/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孙杨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7F6C7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学号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30BB5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2025112272</w:t>
            </w:r>
          </w:p>
        </w:tc>
        <w:tc>
          <w:tcPr>
            <w:tcW w:w="182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C4E94F">
            <w:pPr>
              <w:jc w:val="center"/>
              <w:rPr>
                <w:rFonts w:ascii="仿宋" w:hAnsi="仿宋" w:eastAsia="仿宋" w:cs="仿宋"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FF0000"/>
                <w:sz w:val="18"/>
                <w:szCs w:val="18"/>
              </w:rPr>
              <w:t>（一寸照，</w:t>
            </w: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</w:rPr>
              <w:t>注：红色字体作注解用，填表时请删除）</w:t>
            </w:r>
          </w:p>
          <w:p w14:paraId="01374B47">
            <w:pPr>
              <w:jc w:val="center"/>
              <w:rPr>
                <w:rFonts w:ascii="仿宋" w:hAnsi="仿宋" w:eastAsia="仿宋" w:cs="仿宋"/>
                <w:color w:val="FF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FF0000"/>
                <w:sz w:val="24"/>
                <w:szCs w:val="24"/>
              </w:rPr>
              <w:t>（表格最下面两栏可不填）</w:t>
            </w:r>
          </w:p>
          <w:p w14:paraId="414F9286">
            <w:pPr>
              <w:jc w:val="center"/>
              <w:rPr>
                <w:rFonts w:ascii="楷体" w:hAnsi="楷体" w:eastAsia="楷体"/>
                <w:sz w:val="24"/>
              </w:rPr>
            </w:pPr>
          </w:p>
        </w:tc>
      </w:tr>
      <w:tr w14:paraId="1067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CD6FB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民族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03506">
            <w:pPr>
              <w:widowControl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汉族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EF8D9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年级专业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D9C96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信安25-02班</w:t>
            </w:r>
          </w:p>
        </w:tc>
        <w:tc>
          <w:tcPr>
            <w:tcW w:w="18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9CF4CB">
            <w:pPr>
              <w:widowControl/>
              <w:jc w:val="left"/>
              <w:rPr>
                <w:rFonts w:ascii="楷体" w:hAnsi="楷体" w:eastAsia="楷体"/>
                <w:sz w:val="24"/>
              </w:rPr>
            </w:pPr>
          </w:p>
        </w:tc>
      </w:tr>
      <w:tr w14:paraId="7096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7DD72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政治面貌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76609">
            <w:pPr>
              <w:widowControl/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共青团员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2386B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成绩排名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B2FD8">
            <w:pPr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未知</w:t>
            </w:r>
          </w:p>
        </w:tc>
        <w:tc>
          <w:tcPr>
            <w:tcW w:w="18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A75C8B">
            <w:pPr>
              <w:widowControl/>
              <w:jc w:val="left"/>
              <w:rPr>
                <w:rFonts w:ascii="楷体" w:hAnsi="楷体" w:eastAsia="楷体"/>
                <w:sz w:val="24"/>
              </w:rPr>
            </w:pPr>
          </w:p>
        </w:tc>
      </w:tr>
      <w:tr w14:paraId="1A90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F03A0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所在</w:t>
            </w:r>
            <w:r>
              <w:rPr>
                <w:rFonts w:ascii="楷体" w:hAnsi="楷体" w:eastAsia="楷体"/>
                <w:sz w:val="28"/>
                <w:szCs w:val="28"/>
              </w:rPr>
              <w:t>社团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AE4AC">
            <w:pPr>
              <w:widowControl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大学生创新创业俱乐部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36244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现任职务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DA4FE">
            <w:pPr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办公室干事</w:t>
            </w:r>
          </w:p>
        </w:tc>
        <w:tc>
          <w:tcPr>
            <w:tcW w:w="18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6F7964">
            <w:pPr>
              <w:widowControl/>
              <w:jc w:val="left"/>
              <w:rPr>
                <w:rFonts w:ascii="楷体" w:hAnsi="楷体" w:eastAsia="楷体"/>
                <w:sz w:val="24"/>
              </w:rPr>
            </w:pPr>
          </w:p>
        </w:tc>
      </w:tr>
      <w:tr w14:paraId="1323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8EB88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ascii="楷体" w:hAnsi="楷体" w:eastAsia="楷体"/>
                <w:sz w:val="28"/>
                <w:szCs w:val="28"/>
              </w:rPr>
              <w:t>联系</w:t>
            </w:r>
            <w:r>
              <w:rPr>
                <w:rFonts w:hint="eastAsia" w:ascii="楷体" w:hAnsi="楷体" w:eastAsia="楷体"/>
                <w:sz w:val="28"/>
                <w:szCs w:val="28"/>
              </w:rPr>
              <w:t>电话</w:t>
            </w:r>
          </w:p>
        </w:tc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09D64">
            <w:pPr>
              <w:widowControl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16612819772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2EF21">
            <w:pPr>
              <w:widowControl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竞选职务</w:t>
            </w:r>
          </w:p>
        </w:tc>
        <w:tc>
          <w:tcPr>
            <w:tcW w:w="37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C8AC0">
            <w:pPr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办公室副部长</w:t>
            </w:r>
          </w:p>
        </w:tc>
      </w:tr>
      <w:tr w14:paraId="6557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4EAA1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最新一次</w:t>
            </w:r>
            <w:r>
              <w:rPr>
                <w:rFonts w:ascii="楷体" w:hAnsi="楷体" w:eastAsia="楷体"/>
                <w:sz w:val="28"/>
                <w:szCs w:val="28"/>
              </w:rPr>
              <w:t>班级民主评议结果</w:t>
            </w:r>
          </w:p>
        </w:tc>
        <w:tc>
          <w:tcPr>
            <w:tcW w:w="55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9FF66">
            <w:pPr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楷体" w:hAnsi="楷体" w:eastAsia="楷体"/>
                <w:sz w:val="28"/>
                <w:szCs w:val="28"/>
              </w:rPr>
              <w:t>优秀  □合格  □基本合格  □不合格</w:t>
            </w:r>
          </w:p>
        </w:tc>
      </w:tr>
      <w:tr w14:paraId="47039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2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8A457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个人简历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B5A18F">
            <w:pPr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信安2025-02班学习委员</w:t>
            </w:r>
          </w:p>
          <w:p w14:paraId="727EFFD9">
            <w:pPr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大学生创新创业俱乐部办公室干事</w:t>
            </w:r>
          </w:p>
          <w:p w14:paraId="6EFC203B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学风领航中心学业指导部成员</w:t>
            </w:r>
          </w:p>
        </w:tc>
      </w:tr>
      <w:tr w14:paraId="632E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3D5CD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获奖情况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E1CAC">
            <w:pPr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2026年5月获“优秀干事”</w:t>
            </w:r>
          </w:p>
          <w:p w14:paraId="7C727FF8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2026年4月获集体荣誉：太极拳比赛二等奖</w:t>
            </w:r>
          </w:p>
        </w:tc>
      </w:tr>
      <w:tr w14:paraId="7E79D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2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1DA35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社团贡献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CD5FB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2"/>
                <w:szCs w:val="21"/>
                <w:lang w:val="en-US" w:eastAsia="zh-CN"/>
              </w:rPr>
              <w:t>多次参与并协助统筹社团的大型活动。在担任办公室干事期间，负责日常会议记录、活动物资管理及人员协调。凭借高效的执行力与责任心，顺利完成各项交办任务，并在2026年5月获评社团“优秀干事” 。此外，也积极参与各项文体活动，曾获太极拳比赛集体二等奖，</w:t>
            </w:r>
            <w:bookmarkStart w:id="0" w:name="_GoBack"/>
            <w:bookmarkEnd w:id="0"/>
            <w:r>
              <w:rPr>
                <w:rFonts w:hint="eastAsia" w:ascii="楷体" w:hAnsi="楷体" w:eastAsia="楷体"/>
                <w:sz w:val="22"/>
                <w:szCs w:val="21"/>
                <w:lang w:val="en-US" w:eastAsia="zh-CN"/>
              </w:rPr>
              <w:t>注重团队协作与个人综合素质的提升。</w:t>
            </w:r>
          </w:p>
        </w:tc>
      </w:tr>
      <w:tr w14:paraId="22CF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611CB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社团发展规划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5634C">
            <w:pPr>
              <w:numPr>
                <w:ilvl w:val="0"/>
                <w:numId w:val="1"/>
              </w:numPr>
              <w:jc w:val="center"/>
              <w:rPr>
                <w:rFonts w:hint="eastAsia" w:ascii="楷体" w:hAnsi="楷体" w:eastAsia="楷体"/>
                <w:sz w:val="21"/>
                <w:szCs w:val="20"/>
              </w:rPr>
            </w:pPr>
            <w:r>
              <w:rPr>
                <w:rFonts w:hint="eastAsia" w:ascii="楷体" w:hAnsi="楷体" w:eastAsia="楷体"/>
                <w:sz w:val="21"/>
                <w:szCs w:val="20"/>
                <w:lang w:val="en-US" w:eastAsia="zh-CN"/>
              </w:rPr>
              <w:t>致力于</w:t>
            </w:r>
            <w:r>
              <w:rPr>
                <w:rFonts w:hint="eastAsia" w:ascii="楷体" w:hAnsi="楷体" w:eastAsia="楷体"/>
                <w:sz w:val="21"/>
                <w:szCs w:val="20"/>
              </w:rPr>
              <w:t>减少机械性工作，让干事们将精力投入到更有价值的活动策划中</w:t>
            </w:r>
          </w:p>
          <w:p w14:paraId="1F1AF172">
            <w:pPr>
              <w:numPr>
                <w:ilvl w:val="0"/>
                <w:numId w:val="1"/>
              </w:numPr>
              <w:jc w:val="center"/>
              <w:rPr>
                <w:rFonts w:hint="eastAsia" w:ascii="楷体" w:hAnsi="楷体" w:eastAsia="楷体"/>
                <w:sz w:val="21"/>
                <w:szCs w:val="20"/>
              </w:rPr>
            </w:pPr>
            <w:r>
              <w:rPr>
                <w:rFonts w:hint="eastAsia" w:ascii="楷体" w:hAnsi="楷体" w:eastAsia="楷体"/>
                <w:sz w:val="21"/>
                <w:szCs w:val="20"/>
              </w:rPr>
              <w:t>明确各个环节中办公室与</w:t>
            </w:r>
            <w:r>
              <w:rPr>
                <w:rFonts w:hint="eastAsia" w:ascii="楷体" w:hAnsi="楷体" w:eastAsia="楷体"/>
                <w:sz w:val="21"/>
                <w:szCs w:val="20"/>
                <w:lang w:val="en-US" w:eastAsia="zh-CN"/>
              </w:rPr>
              <w:t>活动</w:t>
            </w:r>
            <w:r>
              <w:rPr>
                <w:rFonts w:hint="eastAsia" w:ascii="楷体" w:hAnsi="楷体" w:eastAsia="楷体"/>
                <w:sz w:val="21"/>
                <w:szCs w:val="20"/>
              </w:rPr>
              <w:t>部、宣传部等其他部门的对接节点，确保大型双创活动在物资、场地、人员调配上零失误、高效率。</w:t>
            </w:r>
          </w:p>
          <w:p w14:paraId="303DA88C">
            <w:pPr>
              <w:numPr>
                <w:ilvl w:val="0"/>
                <w:numId w:val="1"/>
              </w:numPr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完善“老带新”机制，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设计趣味活动和例会，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凝聚团队向心力</w:t>
            </w:r>
          </w:p>
        </w:tc>
      </w:tr>
      <w:tr w14:paraId="35EB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1E11B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学生所在</w:t>
            </w:r>
          </w:p>
          <w:p w14:paraId="0E357EE9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二级团组织意见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269AA">
            <w:pPr>
              <w:ind w:right="144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                                  签字：</w:t>
            </w:r>
          </w:p>
          <w:p w14:paraId="35AC815D">
            <w:pPr>
              <w:ind w:right="960"/>
              <w:jc w:val="righ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   月   日</w:t>
            </w:r>
          </w:p>
        </w:tc>
      </w:tr>
      <w:tr w14:paraId="5F9F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D9736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社团指导</w:t>
            </w:r>
            <w:r>
              <w:rPr>
                <w:rFonts w:ascii="楷体" w:hAnsi="楷体" w:eastAsia="楷体"/>
                <w:sz w:val="28"/>
                <w:szCs w:val="28"/>
              </w:rPr>
              <w:t>单位</w:t>
            </w:r>
          </w:p>
          <w:p w14:paraId="34BEC650">
            <w:pPr>
              <w:widowControl/>
              <w:jc w:val="center"/>
              <w:rPr>
                <w:rFonts w:ascii="楷体" w:hAnsi="楷体" w:eastAsia="楷体"/>
                <w:sz w:val="28"/>
                <w:szCs w:val="28"/>
              </w:rPr>
            </w:pPr>
            <w:r>
              <w:rPr>
                <w:rFonts w:hint="eastAsia" w:ascii="楷体" w:hAnsi="楷体" w:eastAsia="楷体"/>
                <w:sz w:val="28"/>
                <w:szCs w:val="28"/>
              </w:rPr>
              <w:t>意见</w:t>
            </w:r>
          </w:p>
        </w:tc>
        <w:tc>
          <w:tcPr>
            <w:tcW w:w="76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AC0C9">
            <w:pPr>
              <w:ind w:right="1440" w:firstLine="5040" w:firstLineChars="21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签字：</w:t>
            </w:r>
          </w:p>
          <w:p w14:paraId="1E528AB5">
            <w:pPr>
              <w:spacing w:line="480" w:lineRule="auto"/>
              <w:ind w:right="960"/>
              <w:jc w:val="right"/>
              <w:rPr>
                <w:rFonts w:ascii="仿宋" w:hAnsi="仿宋" w:eastAsia="仿宋" w:cs="仿宋"/>
                <w:color w:val="FF0000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   月   日</w:t>
            </w:r>
          </w:p>
        </w:tc>
      </w:tr>
    </w:tbl>
    <w:p w14:paraId="15F750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4577F18B-5249-48C3-A989-EC8904957B7F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DF071077-CC48-44AD-8366-7B7E1E837CE4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19BF4DB-0018-4A9C-A832-275541D008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59102"/>
    <w:multiLevelType w:val="singleLevel"/>
    <w:tmpl w:val="7FA591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60D"/>
    <w:rsid w:val="00032A0C"/>
    <w:rsid w:val="00057B49"/>
    <w:rsid w:val="001644E3"/>
    <w:rsid w:val="00274AA6"/>
    <w:rsid w:val="004C1E9C"/>
    <w:rsid w:val="00654D00"/>
    <w:rsid w:val="006F060D"/>
    <w:rsid w:val="007D628A"/>
    <w:rsid w:val="00A06DD6"/>
    <w:rsid w:val="00B863B3"/>
    <w:rsid w:val="00C41D52"/>
    <w:rsid w:val="00C52958"/>
    <w:rsid w:val="00EC05A0"/>
    <w:rsid w:val="066A7A79"/>
    <w:rsid w:val="1F1C3E46"/>
    <w:rsid w:val="249E6257"/>
    <w:rsid w:val="259023B5"/>
    <w:rsid w:val="2C5A40C5"/>
    <w:rsid w:val="39961E87"/>
    <w:rsid w:val="52355779"/>
    <w:rsid w:val="579A5B23"/>
    <w:rsid w:val="7389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266</Words>
  <Characters>293</Characters>
  <Lines>3</Lines>
  <Paragraphs>1</Paragraphs>
  <TotalTime>58</TotalTime>
  <ScaleCrop>false</ScaleCrop>
  <LinksUpToDate>false</LinksUpToDate>
  <CharactersWithSpaces>365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2024-05-08T14:57:00Z</dcterms:created>
  <dc:creator>秋楠 余</dc:creator>
  <cp:lastModifiedBy>WPS_1669341937</cp:lastModifiedBy>
  <dcterms:modified xsi:type="dcterms:W3CDTF">2026-05-13T05:36:11Z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B6A43D4F3ED04A3CADBC6E2F619F7C15</vt:lpwstr>
  </property>
  <property fmtid="{D5CDD505-2E9C-101B-9397-08002B2CF9AE}" pid="4" name="KSOTemplateDocerSaveRecord">
    <vt:lpwstr>eyJoZGlkIjoiY2VhZTVmMGY2NTMyNGNkMWI1NWQxMGQwMDRhNjlkMzQiLCJ1c2VySWQiOiIxNDQ4MDAyODk4In0=</vt:lpwstr>
  </property>
</Properties>
</file>