
<file path=[Content_Types].xml><?xml version="1.0" encoding="utf-8"?>
<Types xmlns="http://schemas.openxmlformats.org/package/2006/content-types">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sz w:val="36"/>
          <w:szCs w:val="36"/>
          <w:rFonts w:ascii="Arial Black" w:cs="" w:hAnsi="Arial Black"/>
          <w:lang w:eastAsia="zh-CN"/>
        </w:rPr>
        <w:t xml:space="preserve">Feature and Functionality Specification (FFS) </w:t>
      </w:r>
      <w:r>
        <w:rPr>
          <w:sz w:val="36"/>
          <w:szCs w:val="36"/>
          <w:rFonts w:ascii="Arial Black" w:hAnsi="Arial Black"/>
        </w:rPr>
        <w:t>Project – SyncGallery +</w:t>
      </w:r>
    </w:p>
    <w:p>
      <w:pPr>
        <w:pStyle w:val="style0"/>
        <w:jc w:val="center"/>
      </w:pPr>
      <w:r>
        <w:rPr>
          <w:rFonts w:ascii="Arial Black" w:hAnsi="Arial Black"/>
        </w:rPr>
      </w:r>
    </w:p>
    <w:p>
      <w:pPr>
        <w:pStyle w:val="style0"/>
        <w:jc w:val="center"/>
      </w:pPr>
      <w:r>
        <w:rPr>
          <w:rFonts w:ascii="Arial Black" w:hAnsi="Arial Black"/>
        </w:rPr>
      </w:r>
    </w:p>
    <w:p>
      <w:pPr>
        <w:pStyle w:val="style0"/>
        <w:jc w:val="center"/>
      </w:pPr>
      <w:r>
        <w:rPr>
          <w:rFonts w:ascii="Arial Black" w:hAnsi="Arial Black"/>
        </w:rPr>
      </w:r>
    </w:p>
    <w:p>
      <w:pPr>
        <w:pStyle w:val="style0"/>
        <w:jc w:val="center"/>
      </w:pPr>
      <w:r>
        <w:rPr>
          <w:rFonts w:ascii="Arial Black" w:hAnsi="Arial Black"/>
        </w:rPr>
      </w:r>
    </w:p>
    <w:p>
      <w:pPr>
        <w:pStyle w:val="style0"/>
        <w:jc w:val="center"/>
      </w:pPr>
      <w:r>
        <w:rPr>
          <w:rFonts w:ascii="Arial Black" w:hAnsi="Arial Black"/>
        </w:rPr>
      </w:r>
    </w:p>
    <w:p>
      <w:pPr>
        <w:pStyle w:val="style0"/>
        <w:jc w:val="center"/>
      </w:pPr>
      <w:r>
        <w:rPr>
          <w:rFonts w:ascii="Arial Black" w:hAnsi="Arial Black"/>
        </w:rPr>
      </w:r>
    </w:p>
    <w:p>
      <w:pPr>
        <w:pStyle w:val="style0"/>
        <w:jc w:val="center"/>
      </w:pPr>
      <w:r>
        <w:rPr>
          <w:rFonts w:ascii="Arial Black" w:hAnsi="Arial Black"/>
        </w:rPr>
        <w:tab/>
        <w:tab/>
        <w:tab/>
        <w:tab/>
        <w:tab/>
        <w:tab/>
        <w:tab/>
        <w:tab/>
      </w:r>
    </w:p>
    <w:p>
      <w:pPr>
        <w:pStyle w:val="style0"/>
        <w:jc w:val="center"/>
      </w:pPr>
      <w:r>
        <w:rPr>
          <w:rFonts w:ascii="Arial Black" w:hAnsi="Arial Black"/>
        </w:rPr>
      </w:r>
    </w:p>
    <w:p>
      <w:pPr>
        <w:pStyle w:val="style0"/>
        <w:jc w:val="center"/>
        <w:pageBreakBefore/>
      </w:pPr>
      <w:r>
        <w:rPr>
          <w:rFonts w:ascii="Arial Black" w:hAnsi="Arial Black"/>
        </w:rPr>
        <w:t>Revision History</w:t>
      </w:r>
    </w:p>
    <w:p>
      <w:pPr>
        <w:pStyle w:val="style0"/>
        <w:jc w:val="center"/>
      </w:pPr>
      <w:r>
        <w:rPr>
          <w:rFonts w:ascii="Arial Black" w:hAnsi="Arial Black"/>
        </w:rPr>
        <w:t xml:space="preserve"> </w:t>
      </w:r>
    </w:p>
    <w:tbl>
      <w:tblPr>
        <w:tblBorders/>
        <w:jc w:val="left"/>
        <w:tblInd w:type="dxa" w:w="-108"/>
      </w:tblPr>
      <w:tblGrid>
        <w:gridCol w:w="1367"/>
        <w:gridCol w:w="2897"/>
        <w:gridCol w:w="8387"/>
        <w:gridCol w:w="9979"/>
      </w:tblGrid>
      <w:tr>
        <w:trPr>
          <w:trHeight w:hRule="atLeast" w:val="563"/>
          <w:cantSplit w:val="off"/>
        </w:trPr>
        <w:tc>
          <w:tcPr>
            <w:tcBorders/>
            <w:shd w:fill="auto"/>
            <w:tcW w:type="dxa" w:w="1367"/>
            <w:tcMar>
              <w:top w:type="dxa" w:w="0"/>
              <w:left w:type="dxa" w:w="108"/>
              <w:bottom w:type="dxa" w:w="0"/>
              <w:right w:type="dxa" w:w="108"/>
            </w:tcMar>
          </w:tcPr>
          <w:p>
            <w:pPr>
              <w:pStyle w:val="style0"/>
              <w:jc w:val="center"/>
            </w:pPr>
            <w:r>
              <w:rPr>
                <w:rFonts w:ascii="Arial Black" w:hAnsi="Arial Black"/>
              </w:rPr>
              <w:t>Date</w:t>
            </w:r>
          </w:p>
        </w:tc>
        <w:tc>
          <w:tcPr>
            <w:tcBorders/>
            <w:shd w:fill="auto"/>
            <w:tcW w:type="dxa" w:w="2897"/>
            <w:tcMar>
              <w:top w:type="dxa" w:w="0"/>
              <w:left w:type="dxa" w:w="108"/>
              <w:bottom w:type="dxa" w:w="0"/>
              <w:right w:type="dxa" w:w="108"/>
            </w:tcMar>
          </w:tcPr>
          <w:p>
            <w:pPr>
              <w:pStyle w:val="style0"/>
              <w:jc w:val="center"/>
            </w:pPr>
            <w:r>
              <w:rPr>
                <w:rFonts w:ascii="Arial Black" w:hAnsi="Arial Black"/>
              </w:rPr>
              <w:t>Revision</w:t>
            </w:r>
          </w:p>
        </w:tc>
        <w:tc>
          <w:tcPr>
            <w:tcBorders/>
            <w:shd w:fill="auto"/>
            <w:tcW w:type="dxa" w:w="8387"/>
            <w:tcMar>
              <w:top w:type="dxa" w:w="0"/>
              <w:left w:type="dxa" w:w="108"/>
              <w:bottom w:type="dxa" w:w="0"/>
              <w:right w:type="dxa" w:w="108"/>
            </w:tcMar>
          </w:tcPr>
          <w:p>
            <w:pPr>
              <w:pStyle w:val="style0"/>
              <w:jc w:val="center"/>
            </w:pPr>
            <w:r>
              <w:rPr>
                <w:rFonts w:ascii="Arial Black" w:hAnsi="Arial Black"/>
              </w:rPr>
              <w:t>Description</w:t>
            </w:r>
          </w:p>
        </w:tc>
        <w:tc>
          <w:tcPr>
            <w:tcBorders/>
            <w:shd w:fill="auto"/>
            <w:tcW w:type="dxa" w:w="9979"/>
            <w:tcMar>
              <w:top w:type="dxa" w:w="0"/>
              <w:left w:type="dxa" w:w="108"/>
              <w:bottom w:type="dxa" w:w="0"/>
              <w:right w:type="dxa" w:w="108"/>
            </w:tcMar>
          </w:tcPr>
          <w:p>
            <w:pPr>
              <w:pStyle w:val="style0"/>
              <w:jc w:val="center"/>
            </w:pPr>
            <w:r>
              <w:rPr>
                <w:rFonts w:ascii="Arial Black" w:hAnsi="Arial Black"/>
              </w:rPr>
              <w:t>Author</w:t>
            </w:r>
          </w:p>
        </w:tc>
      </w:tr>
      <w:tr>
        <w:trPr>
          <w:trHeight w:hRule="atLeast" w:val="563"/>
          <w:cantSplit w:val="off"/>
        </w:trPr>
        <w:tc>
          <w:tcPr>
            <w:tcBorders/>
            <w:shd w:fill="auto"/>
            <w:tcW w:type="dxa" w:w="1367"/>
            <w:tcMar>
              <w:top w:type="dxa" w:w="0"/>
              <w:left w:type="dxa" w:w="108"/>
              <w:bottom w:type="dxa" w:w="0"/>
              <w:right w:type="dxa" w:w="108"/>
            </w:tcMar>
          </w:tcPr>
          <w:p>
            <w:pPr>
              <w:pStyle w:val="style0"/>
            </w:pPr>
            <w:r>
              <w:rPr>
                <w:rFonts w:cs=""/>
                <w:lang w:eastAsia="zh-CN"/>
              </w:rPr>
              <w:t>02</w:t>
            </w:r>
            <w:r>
              <w:rPr/>
              <w:t>-</w:t>
            </w:r>
            <w:r>
              <w:rPr>
                <w:rFonts w:cs=""/>
                <w:lang w:eastAsia="zh-CN"/>
              </w:rPr>
              <w:t>Feb</w:t>
            </w:r>
            <w:r>
              <w:rPr/>
              <w:t>-12</w:t>
            </w:r>
          </w:p>
        </w:tc>
        <w:tc>
          <w:tcPr>
            <w:tcBorders/>
            <w:shd w:fill="auto"/>
            <w:tcW w:type="dxa" w:w="2897"/>
            <w:tcMar>
              <w:top w:type="dxa" w:w="0"/>
              <w:left w:type="dxa" w:w="108"/>
              <w:bottom w:type="dxa" w:w="0"/>
              <w:right w:type="dxa" w:w="108"/>
            </w:tcMar>
          </w:tcPr>
          <w:p>
            <w:pPr>
              <w:pStyle w:val="style0"/>
            </w:pPr>
            <w:r>
              <w:rPr/>
              <w:t>1.0</w:t>
            </w:r>
          </w:p>
        </w:tc>
        <w:tc>
          <w:tcPr>
            <w:tcBorders/>
            <w:shd w:fill="auto"/>
            <w:tcW w:type="dxa" w:w="8387"/>
            <w:tcMar>
              <w:top w:type="dxa" w:w="0"/>
              <w:left w:type="dxa" w:w="108"/>
              <w:bottom w:type="dxa" w:w="0"/>
              <w:right w:type="dxa" w:w="108"/>
            </w:tcMar>
          </w:tcPr>
          <w:p>
            <w:pPr>
              <w:pStyle w:val="style0"/>
            </w:pPr>
            <w:r>
              <w:rPr/>
              <w:t>Document Created</w:t>
            </w:r>
          </w:p>
        </w:tc>
        <w:tc>
          <w:tcPr>
            <w:tcBorders/>
            <w:shd w:fill="auto"/>
            <w:tcW w:type="dxa" w:w="9979"/>
            <w:tcMar>
              <w:top w:type="dxa" w:w="0"/>
              <w:left w:type="dxa" w:w="108"/>
              <w:bottom w:type="dxa" w:w="0"/>
              <w:right w:type="dxa" w:w="108"/>
            </w:tcMar>
          </w:tcPr>
          <w:p>
            <w:pPr>
              <w:pStyle w:val="style0"/>
            </w:pPr>
            <w:r>
              <w:rPr>
                <w:rFonts w:cs=""/>
                <w:lang w:eastAsia="zh-CN"/>
              </w:rPr>
              <w:t>Kobe Sun</w:t>
            </w:r>
          </w:p>
        </w:tc>
      </w:tr>
      <w:tr>
        <w:trPr>
          <w:trHeight w:hRule="atLeast" w:val="588"/>
          <w:cantSplit w:val="off"/>
        </w:trPr>
        <w:tc>
          <w:tcPr>
            <w:tcBorders/>
            <w:shd w:fill="auto"/>
            <w:tcW w:type="dxa" w:w="1367"/>
            <w:tcMar>
              <w:top w:type="dxa" w:w="0"/>
              <w:left w:type="dxa" w:w="108"/>
              <w:bottom w:type="dxa" w:w="0"/>
              <w:right w:type="dxa" w:w="108"/>
            </w:tcMar>
          </w:tcPr>
          <w:p>
            <w:pPr>
              <w:pStyle w:val="style0"/>
            </w:pPr>
            <w:r>
              <w:rPr/>
            </w:r>
          </w:p>
        </w:tc>
        <w:tc>
          <w:tcPr>
            <w:tcBorders/>
            <w:shd w:fill="auto"/>
            <w:tcW w:type="dxa" w:w="2897"/>
            <w:tcMar>
              <w:top w:type="dxa" w:w="0"/>
              <w:left w:type="dxa" w:w="108"/>
              <w:bottom w:type="dxa" w:w="0"/>
              <w:right w:type="dxa" w:w="108"/>
            </w:tcMar>
          </w:tcPr>
          <w:p>
            <w:pPr>
              <w:pStyle w:val="style0"/>
            </w:pPr>
            <w:r>
              <w:rPr/>
            </w:r>
          </w:p>
        </w:tc>
        <w:tc>
          <w:tcPr>
            <w:tcBorders/>
            <w:shd w:fill="auto"/>
            <w:tcW w:type="dxa" w:w="8387"/>
            <w:tcMar>
              <w:top w:type="dxa" w:w="0"/>
              <w:left w:type="dxa" w:w="108"/>
              <w:bottom w:type="dxa" w:w="0"/>
              <w:right w:type="dxa" w:w="108"/>
            </w:tcMar>
          </w:tcPr>
          <w:p>
            <w:pPr>
              <w:pStyle w:val="style0"/>
            </w:pPr>
            <w:r>
              <w:rPr/>
            </w:r>
          </w:p>
        </w:tc>
        <w:tc>
          <w:tcPr>
            <w:tcBorders/>
            <w:shd w:fill="auto"/>
            <w:tcW w:type="dxa" w:w="9979"/>
            <w:tcMar>
              <w:top w:type="dxa" w:w="0"/>
              <w:left w:type="dxa" w:w="108"/>
              <w:bottom w:type="dxa" w:w="0"/>
              <w:right w:type="dxa" w:w="108"/>
            </w:tcMar>
          </w:tcPr>
          <w:p>
            <w:pPr>
              <w:pStyle w:val="style0"/>
            </w:pPr>
            <w:r>
              <w:rPr/>
            </w:r>
          </w:p>
        </w:tc>
      </w:tr>
    </w:tbl>
    <w:p>
      <w:pPr>
        <w:pStyle w:val="style0"/>
      </w:pPr>
      <w:r>
        <w:rPr>
          <w:rFonts w:cs=""/>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pPr>
      <w:r>
        <w:rPr>
          <w:sz w:val="28"/>
          <w:szCs w:val="28"/>
          <w:rFonts w:ascii="Arial Black" w:cs="" w:hAnsi="Arial Black"/>
          <w:lang w:eastAsia="zh-CN"/>
        </w:rPr>
      </w:r>
    </w:p>
    <w:p>
      <w:pPr>
        <w:pStyle w:val="style0"/>
        <w:jc w:val="center"/>
      </w:pPr>
      <w:r>
        <w:rPr>
          <w:sz w:val="32"/>
          <w:szCs w:val="32"/>
          <w:rFonts w:ascii="Arial Black" w:hAnsi="Arial Black"/>
        </w:rPr>
        <w:t>Acronyms</w:t>
      </w:r>
    </w:p>
    <w:tbl>
      <w:tblPr>
        <w:tblBorders>
          <w:top w:color="00000A" w:space="0" w:sz="4" w:val="single"/>
          <w:left w:color="00000A" w:space="0" w:sz="4" w:val="single"/>
          <w:bottom w:color="00000A" w:space="0" w:sz="4" w:val="single"/>
          <w:right w:color="00000A" w:space="0" w:sz="4" w:val="single"/>
        </w:tblBorders>
        <w:jc w:val="left"/>
        <w:tblInd w:type="dxa" w:w="94"/>
      </w:tblPr>
      <w:tblGrid>
        <w:gridCol w:w="1618"/>
        <w:gridCol w:w="8965"/>
      </w:tblGrid>
      <w:tr>
        <w:trPr>
          <w:trHeight w:hRule="atLeast" w:val="300"/>
          <w:cantSplit w:val="off"/>
        </w:trPr>
        <w:tc>
          <w:tcPr>
            <w:tcBorders>
              <w:top w:color="00000A" w:space="0" w:sz="4" w:val="single"/>
              <w:left w:color="00000A" w:space="0" w:sz="4" w:val="single"/>
              <w:bottom w:color="00000A" w:space="0" w:sz="4" w:val="single"/>
              <w:right w:color="00000A" w:space="0" w:sz="4" w:val="single"/>
            </w:tcBorders>
            <w:shd w:fill="808080"/>
            <w:tcW w:type="dxa" w:w="1618"/>
            <w:tcMar>
              <w:top w:type="dxa" w:w="0"/>
              <w:left w:type="dxa" w:w="108"/>
              <w:bottom w:type="dxa" w:w="0"/>
              <w:right w:type="dxa" w:w="108"/>
            </w:tcMar>
          </w:tcPr>
          <w:p>
            <w:pPr>
              <w:pStyle w:val="style0"/>
              <w:jc w:val="center"/>
              <w:shd w:fill="808080"/>
              <w:spacing w:after="0" w:before="0" w:line="100" w:lineRule="atLeast"/>
            </w:pPr>
            <w:r>
              <w:rPr>
                <w:color w:val="000000"/>
                <w:sz w:val="24"/>
                <w:szCs w:val="24"/>
                <w:rFonts w:ascii="Arial Black" w:eastAsia="Times New Roman" w:hAnsi="Arial Black"/>
              </w:rPr>
              <w:t>Acronym</w:t>
            </w:r>
          </w:p>
        </w:tc>
        <w:tc>
          <w:tcPr>
            <w:tcBorders>
              <w:top w:color="00000A" w:space="0" w:sz="4" w:val="single"/>
              <w:bottom w:color="00000A" w:space="0" w:sz="4" w:val="single"/>
              <w:right w:color="00000A" w:space="0" w:sz="4" w:val="single"/>
            </w:tcBorders>
            <w:shd w:fill="808080"/>
            <w:tcW w:type="dxa" w:w="8965"/>
            <w:tcMar>
              <w:top w:type="dxa" w:w="0"/>
              <w:left w:type="dxa" w:w="108"/>
              <w:bottom w:type="dxa" w:w="0"/>
              <w:right w:type="dxa" w:w="108"/>
            </w:tcMar>
          </w:tcPr>
          <w:p>
            <w:pPr>
              <w:pStyle w:val="style0"/>
              <w:jc w:val="center"/>
              <w:shd w:fill="808080"/>
              <w:spacing w:after="0" w:before="0" w:line="100" w:lineRule="atLeast"/>
            </w:pPr>
            <w:r>
              <w:rPr>
                <w:color w:val="000000"/>
                <w:sz w:val="24"/>
                <w:szCs w:val="24"/>
                <w:rFonts w:ascii="Arial Black" w:eastAsia="Times New Roman" w:hAnsi="Arial Black"/>
              </w:rPr>
              <w:t>Definition</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r>
              <w:rPr>
                <w:color w:val="000000"/>
                <w:rFonts w:cs=""/>
                <w:lang w:eastAsia="zh-CN"/>
              </w:rPr>
              <w:t>FFS</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cs=""/>
                <w:lang w:eastAsia="zh-CN"/>
              </w:rPr>
              <w:t>Feature and Functionality Specification</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r>
              <w:rPr>
                <w:color w:val="000000"/>
                <w:rFonts w:cs=""/>
                <w:lang w:eastAsia="zh-CN"/>
              </w:rPr>
              <w:t>MKDIR</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cs=""/>
                <w:lang w:eastAsia="zh-CN"/>
              </w:rPr>
              <w:t>Make Directory</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cs=""/>
                <w:lang w:eastAsia="zh-CN"/>
              </w:rPr>
              <w:t>NFC</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rFonts w:cs=""/>
                <w:lang w:eastAsia="zh-CN"/>
              </w:rPr>
              <w:t>N</w:t>
            </w:r>
            <w:r>
              <w:rPr>
                <w:lang w:eastAsia="zh-CN"/>
              </w:rPr>
              <w:t xml:space="preserve">ear-field </w:t>
            </w:r>
            <w:r>
              <w:rPr>
                <w:rFonts w:cs=""/>
                <w:lang w:eastAsia="zh-CN"/>
              </w:rPr>
              <w:t>C</w:t>
            </w:r>
            <w:r>
              <w:rPr>
                <w:lang w:eastAsia="zh-CN"/>
              </w:rPr>
              <w:t>ommunication</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bookmarkStart w:id="0" w:name="_GoBack"/>
            <w:bookmarkEnd w:id="0"/>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cs=""/>
                <w:lang w:eastAsia="zh-CN"/>
              </w:rPr>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r>
        <w:trPr>
          <w:trHeight w:hRule="atLeast" w:val="300"/>
          <w:cantSplit w:val="off"/>
        </w:trPr>
        <w:tc>
          <w:tcPr>
            <w:tcBorders>
              <w:left w:color="00000A" w:space="0" w:sz="4" w:val="single"/>
              <w:bottom w:color="00000A" w:space="0" w:sz="4" w:val="single"/>
              <w:right w:color="00000A" w:space="0" w:sz="4" w:val="single"/>
            </w:tcBorders>
            <w:shd w:fill="FFFFFF"/>
            <w:tcW w:type="dxa" w:w="1618"/>
            <w:tcMar>
              <w:top w:type="dxa" w:w="0"/>
              <w:left w:type="dxa" w:w="108"/>
              <w:bottom w:type="dxa" w:w="0"/>
              <w:right w:type="dxa" w:w="108"/>
            </w:tcMar>
          </w:tcPr>
          <w:p>
            <w:pPr>
              <w:pStyle w:val="style0"/>
              <w:spacing w:after="0" w:before="0" w:line="100" w:lineRule="atLeast"/>
            </w:pPr>
            <w:r>
              <w:rPr>
                <w:color w:val="000000"/>
                <w:rFonts w:eastAsia="Times New Roman"/>
              </w:rPr>
              <w:t> </w:t>
            </w:r>
          </w:p>
        </w:tc>
        <w:tc>
          <w:tcPr>
            <w:tcBorders>
              <w:bottom w:color="00000A" w:space="0" w:sz="4" w:val="single"/>
              <w:right w:color="00000A" w:space="0" w:sz="4" w:val="single"/>
            </w:tcBorders>
            <w:shd w:fill="FFFFFF"/>
            <w:tcW w:type="dxa" w:w="8965"/>
            <w:tcMar>
              <w:top w:type="dxa" w:w="0"/>
              <w:left w:type="dxa" w:w="108"/>
              <w:bottom w:type="dxa" w:w="0"/>
              <w:right w:type="dxa" w:w="108"/>
            </w:tcMar>
          </w:tcPr>
          <w:p>
            <w:pPr>
              <w:pStyle w:val="style0"/>
              <w:spacing w:after="0" w:before="0" w:line="100" w:lineRule="atLeast"/>
            </w:pPr>
            <w:r>
              <w:rPr>
                <w:color w:val="000000"/>
                <w:rFonts w:eastAsia="Times New Roman"/>
              </w:rPr>
              <w:t> </w:t>
            </w:r>
          </w:p>
        </w:tc>
      </w:tr>
    </w:tbl>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cs="" w:hAnsi="Arial Black"/>
          <w:lang w:eastAsia="zh-CN"/>
        </w:rPr>
      </w:r>
    </w:p>
    <w:p>
      <w:pPr>
        <w:pStyle w:val="style0"/>
        <w:jc w:val="center"/>
      </w:pPr>
      <w:r>
        <w:rPr>
          <w:sz w:val="28"/>
          <w:szCs w:val="28"/>
          <w:rFonts w:ascii="Arial Black" w:hAnsi="Arial Black"/>
        </w:rPr>
        <w:t>Table of Contents</w:t>
      </w:r>
    </w:p>
    <w:p>
      <w:pPr>
        <w:sectPr>
          <w:formProt w:val="off"/>
          <w:pgSz w:h="15840" w:w="12240"/>
          <w:docGrid w:charSpace="0" w:linePitch="240" w:type="default"/>
          <w:textDirection w:val="lrTb"/>
          <w:pgNumType w:fmt="decimal"/>
          <w:type w:val="nextPage"/>
          <w:headerReference r:id="rId2" w:type="default"/>
          <w:footerReference r:id="rId3" w:type="default"/>
        </w:sectPr>
      </w:pPr>
    </w:p>
    <w:p>
      <w:pPr>
        <w:pStyle w:val="style43"/>
        <w:tabs>
          <w:tab w:leader="dot" w:pos="9360" w:val="right"/>
        </w:tabs>
      </w:pPr>
      <w:r>
        <w:fldChar w:fldCharType="begin"/>
      </w:r>
      <w:r>
        <w:instrText> TOC </w:instrText>
      </w:r>
      <w:r>
        <w:fldChar w:fldCharType="separate"/>
      </w:r>
      <w:r>
        <w:rPr>
          <w:sz w:val="20"/>
          <w:b/>
          <w:szCs w:val="20"/>
          <w:bCs/>
          <w:rFonts w:ascii="Calibri" w:hAnsi="Calibri"/>
        </w:rPr>
        <w:t xml:space="preserve">1 </w:t>
      </w:r>
      <w:r>
        <w:rPr>
          <w:sz w:val="20"/>
          <w:b/>
          <w:szCs w:val="20"/>
          <w:bCs/>
          <w:rFonts w:ascii="Calibri" w:hAnsi="Calibri"/>
        </w:rPr>
        <w:t xml:space="preserve">Account </w:t>
      </w:r>
      <w:r>
        <w:rPr>
          <w:sz w:val="20"/>
          <w:b/>
          <w:szCs w:val="20"/>
          <w:bCs/>
          <w:rFonts w:ascii="Calibri" w:hAnsi="Calibri"/>
        </w:rPr>
        <w:tab/>
      </w:r>
      <w:r>
        <w:rPr>
          <w:sz w:val="20"/>
          <w:b/>
          <w:szCs w:val="20"/>
          <w:bCs/>
          <w:rFonts w:ascii="Calibri" w:hAnsi="Calibri"/>
        </w:rPr>
        <w:t>6</w:t>
      </w:r>
    </w:p>
    <w:p>
      <w:pPr>
        <w:pStyle w:val="style44"/>
      </w:pPr>
      <w:r>
        <w:rPr/>
        <w:t xml:space="preserve">1.1 </w:t>
      </w:r>
      <w:r>
        <w:rPr/>
        <w:t>Registration and Activation</w:t>
      </w:r>
      <w:r>
        <w:rPr/>
        <w:tab/>
      </w:r>
      <w:r>
        <w:rPr/>
        <w:t>6</w:t>
      </w:r>
    </w:p>
    <w:p>
      <w:pPr>
        <w:pStyle w:val="style44"/>
        <w:tabs>
          <w:tab w:leader="dot" w:pos="9580" w:val="right"/>
        </w:tabs>
      </w:pPr>
      <w:r>
        <w:rPr>
          <w:sz w:val="20"/>
          <w:szCs w:val="20"/>
          <w:rFonts w:ascii="Calibri" w:hAnsi="Calibri"/>
        </w:rPr>
        <w:t xml:space="preserve">1.2 </w:t>
      </w:r>
      <w:r>
        <w:rPr>
          <w:sz w:val="20"/>
          <w:szCs w:val="20"/>
          <w:rFonts w:ascii="Calibri" w:hAnsi="Calibri"/>
        </w:rPr>
        <w:t>Login and Logout</w:t>
      </w:r>
      <w:r>
        <w:rPr>
          <w:sz w:val="20"/>
          <w:szCs w:val="20"/>
          <w:rFonts w:ascii="Calibri" w:hAnsi="Calibri"/>
        </w:rPr>
        <w:tab/>
        <w:t>6</w:t>
      </w:r>
    </w:p>
    <w:p>
      <w:pPr>
        <w:pStyle w:val="style43"/>
        <w:tabs>
          <w:tab w:leader="dot" w:pos="9360" w:val="right"/>
        </w:tabs>
      </w:pPr>
      <w:r>
        <w:rPr/>
        <w:t xml:space="preserve">2 </w:t>
      </w:r>
      <w:r>
        <w:rPr/>
        <w:t>Gallery</w:t>
      </w:r>
      <w:r>
        <w:rPr/>
        <w:t xml:space="preserve"> </w:t>
        <w:tab/>
      </w:r>
      <w:r>
        <w:rPr/>
        <w:t>6</w:t>
      </w:r>
    </w:p>
    <w:p>
      <w:pPr>
        <w:pStyle w:val="style44"/>
        <w:tabs>
          <w:tab w:leader="dot" w:pos="9580" w:val="right"/>
        </w:tabs>
      </w:pPr>
      <w:r>
        <w:rPr>
          <w:sz w:val="20"/>
          <w:szCs w:val="20"/>
          <w:rFonts w:ascii="Calibri" w:hAnsi="Calibri"/>
        </w:rPr>
        <w:t xml:space="preserve">2.1 </w:t>
      </w:r>
      <w:r>
        <w:rPr>
          <w:sz w:val="20"/>
          <w:szCs w:val="20"/>
          <w:rFonts w:ascii="Calibri" w:hAnsi="Calibri"/>
        </w:rPr>
        <w:t>Select</w:t>
      </w:r>
      <w:r>
        <w:rPr>
          <w:sz w:val="20"/>
          <w:szCs w:val="20"/>
          <w:rFonts w:ascii="Calibri" w:hAnsi="Calibri"/>
        </w:rPr>
        <w:tab/>
      </w:r>
      <w:r>
        <w:rPr>
          <w:sz w:val="20"/>
          <w:szCs w:val="20"/>
          <w:rFonts w:ascii="Calibri" w:hAnsi="Calibri"/>
        </w:rPr>
        <w:t>6</w:t>
      </w:r>
    </w:p>
    <w:p>
      <w:pPr>
        <w:pStyle w:val="style44"/>
        <w:tabs>
          <w:tab w:leader="dot" w:pos="9580" w:val="right"/>
        </w:tabs>
      </w:pPr>
      <w:r>
        <w:rPr/>
        <w:t xml:space="preserve">2.2 </w:t>
      </w:r>
      <w:r>
        <w:rPr/>
        <w:t>MKDIR</w:t>
      </w:r>
      <w:r>
        <w:rPr/>
        <w:tab/>
      </w:r>
      <w:r>
        <w:rPr/>
        <w:t>7</w:t>
      </w:r>
    </w:p>
    <w:p>
      <w:pPr>
        <w:pStyle w:val="style44"/>
        <w:tabs>
          <w:tab w:leader="dot" w:pos="9580" w:val="right"/>
        </w:tabs>
      </w:pPr>
      <w:r>
        <w:rPr/>
        <w:t xml:space="preserve">2.3 </w:t>
      </w:r>
      <w:r>
        <w:rPr/>
        <w:t>Delete</w:t>
      </w:r>
      <w:r>
        <w:rPr/>
        <w:tab/>
      </w:r>
      <w:r>
        <w:rPr/>
        <w:t>7</w:t>
      </w:r>
    </w:p>
    <w:p>
      <w:pPr>
        <w:pStyle w:val="style44"/>
        <w:tabs>
          <w:tab w:leader="dot" w:pos="9580" w:val="right"/>
        </w:tabs>
      </w:pPr>
      <w:r>
        <w:rPr/>
        <w:t xml:space="preserve">2.4 </w:t>
      </w:r>
      <w:r>
        <w:rPr/>
        <w:t>Move</w:t>
      </w:r>
      <w:r>
        <w:rPr/>
        <w:tab/>
      </w:r>
      <w:r>
        <w:rPr/>
        <w:t>7</w:t>
      </w:r>
    </w:p>
    <w:p>
      <w:pPr>
        <w:pStyle w:val="style44"/>
        <w:tabs>
          <w:tab w:leader="dot" w:pos="9580" w:val="right"/>
        </w:tabs>
      </w:pPr>
      <w:r>
        <w:rPr/>
        <w:t xml:space="preserve">2.5 </w:t>
      </w:r>
      <w:r>
        <w:rPr/>
        <w:t>Rename</w:t>
      </w:r>
      <w:r>
        <w:rPr/>
        <w:tab/>
      </w:r>
      <w:r>
        <w:rPr/>
        <w:t>7</w:t>
      </w:r>
    </w:p>
    <w:p>
      <w:pPr>
        <w:pStyle w:val="style43"/>
        <w:tabs>
          <w:tab w:leader="dot" w:pos="9360" w:val="right"/>
        </w:tabs>
      </w:pPr>
      <w:r>
        <w:rPr/>
        <w:t xml:space="preserve">3 </w:t>
      </w:r>
      <w:r>
        <w:rPr/>
        <w:t xml:space="preserve">Photo Editor </w:t>
      </w:r>
      <w:r>
        <w:rPr/>
        <w:tab/>
      </w:r>
      <w:r>
        <w:rPr/>
        <w:t>7</w:t>
      </w:r>
    </w:p>
    <w:p>
      <w:pPr>
        <w:pStyle w:val="style44"/>
        <w:tabs>
          <w:tab w:leader="dot" w:pos="9580" w:val="right"/>
        </w:tabs>
      </w:pPr>
      <w:r>
        <w:rPr/>
        <w:t xml:space="preserve">3.1 </w:t>
      </w:r>
      <w:r>
        <w:rPr/>
        <w:t>Image Processing</w:t>
      </w:r>
      <w:r>
        <w:rPr/>
        <w:tab/>
      </w:r>
      <w:r>
        <w:rPr/>
        <w:t>7</w:t>
      </w:r>
    </w:p>
    <w:p>
      <w:pPr>
        <w:pStyle w:val="style44"/>
        <w:tabs>
          <w:tab w:leader="dot" w:pos="9580" w:val="right"/>
        </w:tabs>
      </w:pPr>
      <w:r>
        <w:rPr/>
        <w:t>3.2 Crop .....................................................................................................................7</w:t>
      </w:r>
    </w:p>
    <w:p>
      <w:pPr>
        <w:pStyle w:val="style44"/>
        <w:tabs>
          <w:tab w:leader="dot" w:pos="9580" w:val="right"/>
        </w:tabs>
      </w:pPr>
      <w:r>
        <w:rPr/>
        <w:t xml:space="preserve">3.3 Rotate </w:t>
        <w:tab/>
        <w:t>8</w:t>
      </w:r>
    </w:p>
    <w:p>
      <w:pPr>
        <w:pStyle w:val="style44"/>
        <w:tabs>
          <w:tab w:leader="dot" w:pos="9580" w:val="right"/>
        </w:tabs>
      </w:pPr>
      <w:r>
        <w:rPr/>
        <w:t xml:space="preserve">3.4 Brightness </w:t>
        <w:tab/>
        <w:t>8</w:t>
      </w:r>
    </w:p>
    <w:p>
      <w:pPr>
        <w:pStyle w:val="style44"/>
        <w:tabs>
          <w:tab w:leader="dot" w:pos="9580" w:val="right"/>
        </w:tabs>
      </w:pPr>
      <w:r>
        <w:rPr/>
        <w:t xml:space="preserve">3.5 Contrast </w:t>
        <w:tab/>
        <w:t>8</w:t>
      </w:r>
    </w:p>
    <w:p>
      <w:pPr>
        <w:pStyle w:val="style44"/>
        <w:tabs>
          <w:tab w:leader="dot" w:pos="9580" w:val="right"/>
        </w:tabs>
      </w:pPr>
      <w:r>
        <w:rPr/>
        <w:t xml:space="preserve">3.6 Saturation </w:t>
        <w:tab/>
        <w:t>8</w:t>
      </w:r>
    </w:p>
    <w:p>
      <w:pPr>
        <w:pStyle w:val="style44"/>
        <w:tabs>
          <w:tab w:leader="dot" w:pos="9580" w:val="right"/>
        </w:tabs>
      </w:pPr>
      <w:r>
        <w:rPr/>
        <w:t xml:space="preserve">3.7 Sharpness </w:t>
        <w:tab/>
        <w:t>8</w:t>
      </w:r>
    </w:p>
    <w:p>
      <w:pPr>
        <w:pStyle w:val="style43"/>
      </w:pPr>
      <w:r>
        <w:rPr/>
        <w:t xml:space="preserve">4 Dropbox </w:t>
        <w:tab/>
        <w:t>8</w:t>
      </w:r>
    </w:p>
    <w:p>
      <w:pPr>
        <w:pStyle w:val="style44"/>
      </w:pPr>
      <w:r>
        <w:rPr/>
        <w:t>4.1 Synchronize</w:t>
        <w:tab/>
        <w:t>8</w:t>
      </w:r>
    </w:p>
    <w:p>
      <w:pPr>
        <w:pStyle w:val="style44"/>
      </w:pPr>
      <w:r>
        <w:rPr/>
        <w:t xml:space="preserve">4.2 Folder Operations </w:t>
        <w:tab/>
        <w:t>9</w:t>
      </w:r>
    </w:p>
    <w:p>
      <w:pPr>
        <w:pStyle w:val="style44"/>
      </w:pPr>
      <w:r>
        <w:rPr/>
        <w:t xml:space="preserve">4.3 Share </w:t>
        <w:tab/>
        <w:t>9</w:t>
      </w:r>
    </w:p>
    <w:p>
      <w:pPr>
        <w:pStyle w:val="style44"/>
      </w:pPr>
      <w:r>
        <w:rPr/>
        <w:t xml:space="preserve">4.4 Public Link </w:t>
        <w:tab/>
        <w:t>9</w:t>
      </w:r>
    </w:p>
    <w:p>
      <w:pPr>
        <w:pStyle w:val="style43"/>
      </w:pPr>
      <w:r>
        <w:rPr/>
        <w:t xml:space="preserve">5 Camera </w:t>
        <w:tab/>
        <w:t>9</w:t>
      </w:r>
    </w:p>
    <w:p>
      <w:pPr>
        <w:pStyle w:val="style44"/>
      </w:pPr>
      <w:r>
        <w:rPr/>
        <w:t xml:space="preserve">5.1 Take Picture </w:t>
        <w:tab/>
        <w:t>10</w:t>
      </w:r>
    </w:p>
    <w:p>
      <w:pPr>
        <w:pStyle w:val="style44"/>
      </w:pPr>
      <w:r>
        <w:rPr/>
        <w:t xml:space="preserve">5.2 Flash </w:t>
        <w:tab/>
        <w:t>10</w:t>
      </w:r>
    </w:p>
    <w:p>
      <w:pPr>
        <w:pStyle w:val="style44"/>
      </w:pPr>
      <w:r>
        <w:rPr/>
        <w:t xml:space="preserve">5.3 Switch Camera </w:t>
        <w:tab/>
        <w:t>10</w:t>
      </w:r>
    </w:p>
    <w:p>
      <w:pPr>
        <w:pStyle w:val="style43"/>
      </w:pPr>
      <w:r>
        <w:rPr/>
        <w:t xml:space="preserve">6 Social Network - Google+ </w:t>
        <w:tab/>
        <w:t>10</w:t>
      </w:r>
    </w:p>
    <w:p>
      <w:pPr>
        <w:pStyle w:val="style44"/>
      </w:pPr>
      <w:r>
        <w:rPr/>
        <w:t xml:space="preserve">6.1 Share </w:t>
        <w:tab/>
        <w:t>10</w:t>
      </w:r>
    </w:p>
    <w:p>
      <w:pPr>
        <w:pStyle w:val="style43"/>
      </w:pPr>
      <w:r>
        <w:rPr/>
        <w:t xml:space="preserve">7 Android Beam </w:t>
        <w:tab/>
        <w:t>11</w:t>
      </w:r>
    </w:p>
    <w:p>
      <w:pPr>
        <w:pStyle w:val="style44"/>
      </w:pPr>
      <w:r>
        <w:rPr/>
        <w:t xml:space="preserve">7.1 Transfer image via NFC </w:t>
        <w:tab/>
        <w:t>11</w:t>
      </w:r>
      <w:r>
        <w:fldChar w:fldCharType="end"/>
      </w:r>
    </w:p>
    <w:p>
      <w:pPr>
        <w:sectPr>
          <w:formProt w:val="off"/>
          <w:pgSz w:h="15840" w:w="12240"/>
          <w:docGrid w:charSpace="0" w:linePitch="240" w:type="default"/>
          <w:textDirection w:val="lrTb"/>
          <w:type w:val="continuous"/>
          <w:pgMar w:bottom="1440" w:footer="720" w:header="720" w:left="1800" w:right="1800" w:top="1440"/>
        </w:sectPr>
      </w:pPr>
    </w:p>
    <w:p>
      <w:pPr>
        <w:pStyle w:val="style0"/>
      </w:pPr>
      <w:r>
        <w:rPr>
          <w:sz w:val="24"/>
          <w:szCs w:val="24"/>
          <w:rFonts w:ascii="Arial Black" w:hAnsi="Arial Black"/>
        </w:rPr>
      </w:r>
    </w:p>
    <w:p>
      <w:pPr>
        <w:pStyle w:val="style0"/>
        <w:jc w:val="center"/>
      </w:pPr>
      <w:r>
        <w:rPr>
          <w:sz w:val="24"/>
          <w:b w:val="off"/>
          <w:szCs w:val="24"/>
          <w:bCs w:val="off"/>
          <w:rFonts w:ascii="Arial Black" w:hAnsi="Arial Black"/>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1"/>
        <w:numPr>
          <w:ilvl w:val="0"/>
          <w:numId w:val="1"/>
        </w:numPr>
        <w:ind w:hanging="431" w:left="431" w:right="0"/>
        <w:pageBreakBefore/>
        <w:spacing w:after="60" w:before="240" w:line="360" w:lineRule="atLeast"/>
      </w:pPr>
      <w:bookmarkStart w:id="1" w:name="_Toc315989837"/>
      <w:bookmarkStart w:id="2" w:name="_Toc315989146"/>
      <w:bookmarkEnd w:id="1"/>
      <w:bookmarkEnd w:id="2"/>
      <w:r>
        <w:rPr>
          <w:vanish/>
          <w:rFonts w:ascii="Calibri" w:cs="" w:hAnsi="Calibri"/>
          <w:lang w:eastAsia="zh-CN"/>
        </w:rPr>
        <w:t>Account</w:t>
      </w:r>
    </w:p>
    <w:p>
      <w:pPr>
        <w:pStyle w:val="style1"/>
      </w:pPr>
      <w:bookmarkStart w:id="3" w:name="_Toc315989838"/>
      <w:bookmarkStart w:id="4" w:name="_Toc315989147"/>
      <w:r>
        <w:rPr/>
        <w:t>1</w:t>
      </w:r>
      <w:bookmarkEnd w:id="3"/>
      <w:bookmarkEnd w:id="4"/>
      <w:r>
        <w:rPr/>
        <w:t xml:space="preserve"> Account</w:t>
      </w:r>
    </w:p>
    <w:p>
      <w:pPr>
        <w:pStyle w:val="style2"/>
        <w:numPr>
          <w:ilvl w:val="1"/>
          <w:numId w:val="1"/>
        </w:numPr>
        <w:ind w:hanging="578" w:left="578" w:right="0"/>
        <w:spacing w:after="60" w:before="240"/>
      </w:pPr>
      <w:r>
        <w:rPr/>
        <w:t>Registration and Activation</w:t>
      </w:r>
    </w:p>
    <w:p>
      <w:pPr>
        <w:pStyle w:val="style0"/>
        <w:tabs>
          <w:tab w:leader="none" w:pos="17" w:val="left"/>
        </w:tabs>
        <w:ind w:hanging="35" w:left="17" w:right="0"/>
        <w:spacing w:after="60" w:before="240"/>
      </w:pPr>
      <w:r>
        <w:rPr>
          <w:sz w:val="22"/>
          <w:szCs w:val="22"/>
          <w:rFonts w:ascii="Calibri" w:cs="Calibri" w:hAnsi="Calibri"/>
        </w:rPr>
        <w:t>In order to enable the cloud service provided by the Dropbox, the user is required to register an account on the Dropbox. The registration process should be a fast and simple process. The users should provide their username, password, email and re-type email in order to successfully register an account on Dropbox. This process will be handled by the Dropbox API. A confirmation email will be sent to the email for registration after successfully registered.</w:t>
      </w:r>
    </w:p>
    <w:p>
      <w:pPr>
        <w:pStyle w:val="style2"/>
        <w:numPr>
          <w:ilvl w:val="1"/>
          <w:numId w:val="1"/>
        </w:numPr>
        <w:ind w:hanging="578" w:left="578" w:right="0"/>
        <w:spacing w:after="60" w:before="240"/>
      </w:pPr>
      <w:bookmarkStart w:id="5" w:name="__RefHeading__782_928857104"/>
      <w:bookmarkStart w:id="6" w:name="_Toc315989839"/>
      <w:bookmarkStart w:id="7" w:name="_Toc315989148"/>
      <w:bookmarkEnd w:id="5"/>
      <w:bookmarkEnd w:id="6"/>
      <w:bookmarkEnd w:id="7"/>
      <w:r>
        <w:rPr>
          <w:lang w:eastAsia="zh-CN"/>
        </w:rPr>
        <w:t>Login and Logout</w:t>
      </w:r>
    </w:p>
    <w:p>
      <w:pPr>
        <w:pStyle w:val="style0"/>
      </w:pPr>
      <w:r>
        <w:rPr>
          <w:sz w:val="22"/>
          <w:szCs w:val="22"/>
          <w:rFonts w:ascii="Calibri" w:cs="" w:hAnsi="Calibri"/>
          <w:lang w:eastAsia="zh-CN"/>
        </w:rPr>
      </w:r>
    </w:p>
    <w:p>
      <w:pPr>
        <w:pStyle w:val="style0"/>
      </w:pPr>
      <w:r>
        <w:rPr>
          <w:sz w:val="22"/>
          <w:szCs w:val="22"/>
          <w:rFonts w:ascii="Calibri" w:cs="Calibri" w:hAnsi="Calibri"/>
        </w:rPr>
        <w:t>Login button should be appeared on the welcome page when the users turn on the application every time if they are not currently signing in to a Dropbox account. After successfully logged in, the user should be able to use functionalities provided by the Dropbox. Logout button will show in the application if the user is currently signing in a dropbox account. The user can log out and switch another account. Asides from the regular login process, we will also implement the auto login option. Once the user check “Keep me logged in” box, the username and password will be recorded by the application. On the next time when the user turn on the application, the application will retrieve username and password from the phone and login automatically. All the functionalities above can be handled by the Dropbox API.</w:t>
      </w:r>
    </w:p>
    <w:p>
      <w:pPr>
        <w:pStyle w:val="style0"/>
      </w:pPr>
      <w:r>
        <w:rPr>
          <w:rFonts w:cs="Calibri"/>
          <w:lang w:eastAsia="zh-CN"/>
        </w:rPr>
      </w:r>
    </w:p>
    <w:p>
      <w:pPr>
        <w:pStyle w:val="style1"/>
        <w:numPr>
          <w:ilvl w:val="0"/>
          <w:numId w:val="1"/>
        </w:numPr>
        <w:ind w:hanging="431" w:left="431" w:right="0"/>
        <w:spacing w:after="60" w:before="240" w:line="360" w:lineRule="atLeast"/>
      </w:pPr>
      <w:bookmarkStart w:id="8" w:name="__RefHeading__784_928857104"/>
      <w:bookmarkStart w:id="9" w:name="_Toc315989840"/>
      <w:bookmarkStart w:id="10" w:name="_Toc315989149"/>
      <w:bookmarkEnd w:id="8"/>
      <w:bookmarkEnd w:id="9"/>
      <w:bookmarkEnd w:id="10"/>
      <w:r>
        <w:rPr>
          <w:lang w:eastAsia="zh-CN"/>
        </w:rPr>
        <w:t>Gallery</w:t>
      </w:r>
    </w:p>
    <w:p>
      <w:pPr>
        <w:pStyle w:val="style0"/>
      </w:pPr>
      <w:r>
        <w:rPr>
          <w:rFonts w:cs=""/>
          <w:lang w:eastAsia="zh-CN"/>
        </w:rPr>
      </w:r>
    </w:p>
    <w:p>
      <w:pPr>
        <w:pStyle w:val="style0"/>
      </w:pPr>
      <w:r>
        <w:rPr>
          <w:sz w:val="22"/>
          <w:szCs w:val="22"/>
          <w:rFonts w:ascii="Calibri" w:cs="Calibri" w:hAnsi="Calibri"/>
        </w:rPr>
        <w:t>The gallery is the main page of the application. All the pictures and folders are shown here. Moreover, the user can access to other functionalities of the application by choosing from the menu in the gallery.</w:t>
      </w:r>
    </w:p>
    <w:p>
      <w:pPr>
        <w:pStyle w:val="style0"/>
      </w:pPr>
      <w:r>
        <w:rPr>
          <w:rFonts w:cs="Calibri"/>
          <w:lang w:eastAsia="zh-CN"/>
        </w:rPr>
      </w:r>
    </w:p>
    <w:p>
      <w:pPr>
        <w:pStyle w:val="style2"/>
        <w:numPr>
          <w:ilvl w:val="1"/>
          <w:numId w:val="1"/>
        </w:numPr>
        <w:ind w:hanging="578" w:left="578" w:right="0"/>
        <w:spacing w:after="60" w:before="240"/>
      </w:pPr>
      <w:bookmarkStart w:id="11" w:name="__RefHeading__786_928857104"/>
      <w:bookmarkStart w:id="12" w:name="_Toc315989841"/>
      <w:bookmarkStart w:id="13" w:name="_Toc315989150"/>
      <w:bookmarkEnd w:id="11"/>
      <w:bookmarkEnd w:id="12"/>
      <w:bookmarkEnd w:id="13"/>
      <w:r>
        <w:rPr>
          <w:lang w:eastAsia="zh-CN"/>
        </w:rPr>
        <w:t>Select</w:t>
      </w:r>
    </w:p>
    <w:p>
      <w:pPr>
        <w:pStyle w:val="style0"/>
      </w:pPr>
      <w:r>
        <w:rPr>
          <w:rFonts w:cs=""/>
          <w:lang w:eastAsia="zh-CN"/>
        </w:rPr>
      </w:r>
    </w:p>
    <w:p>
      <w:pPr>
        <w:pStyle w:val="style0"/>
      </w:pPr>
      <w:r>
        <w:rPr>
          <w:sz w:val="22"/>
          <w:szCs w:val="22"/>
          <w:rFonts w:ascii="Calibri" w:cs="Calibri" w:hAnsi="Calibri"/>
        </w:rPr>
        <w:t>The user can select single picture and perform the desired operation on it. The user also has the option of selecting multiple images/image directories. After multiple files have been selected, the user can then perform their desired operations on those files altogether.</w:t>
      </w:r>
    </w:p>
    <w:p>
      <w:pPr>
        <w:pStyle w:val="style0"/>
      </w:pPr>
      <w:r>
        <w:rPr>
          <w:sz w:val="22"/>
          <w:szCs w:val="22"/>
          <w:rFonts w:ascii="Calibri" w:cs="Calibri" w:hAnsi="Calibri"/>
          <w:lang w:eastAsia="zh-CN"/>
        </w:rPr>
      </w:r>
    </w:p>
    <w:p>
      <w:pPr>
        <w:pStyle w:val="style0"/>
      </w:pPr>
      <w:r>
        <w:rPr>
          <w:sz w:val="22"/>
          <w:szCs w:val="22"/>
          <w:rFonts w:ascii="Calibri" w:cs="Calibri" w:hAnsi="Calibri"/>
          <w:lang w:eastAsia="zh-CN"/>
        </w:rPr>
      </w:r>
    </w:p>
    <w:p>
      <w:pPr>
        <w:pStyle w:val="style0"/>
      </w:pPr>
      <w:r>
        <w:rPr>
          <w:sz w:val="22"/>
          <w:szCs w:val="22"/>
          <w:rFonts w:ascii="Calibri" w:cs="Calibri" w:hAnsi="Calibri"/>
          <w:lang w:eastAsia="zh-CN"/>
        </w:rPr>
      </w:r>
    </w:p>
    <w:p>
      <w:pPr>
        <w:pStyle w:val="style0"/>
      </w:pPr>
      <w:r>
        <w:rPr>
          <w:sz w:val="22"/>
          <w:szCs w:val="22"/>
          <w:rFonts w:ascii="Calibri" w:cs="Calibri" w:hAnsi="Calibri"/>
          <w:lang w:eastAsia="zh-CN"/>
        </w:rPr>
      </w:r>
    </w:p>
    <w:p>
      <w:pPr>
        <w:pStyle w:val="style2"/>
        <w:numPr>
          <w:ilvl w:val="1"/>
          <w:numId w:val="1"/>
        </w:numPr>
        <w:ind w:hanging="578" w:left="578" w:right="0"/>
        <w:spacing w:after="60" w:before="240"/>
      </w:pPr>
      <w:bookmarkStart w:id="14" w:name="__RefHeading__788_928857104"/>
      <w:bookmarkEnd w:id="14"/>
      <w:r>
        <w:rPr>
          <w:lang w:eastAsia="zh-CN"/>
        </w:rPr>
        <w:t>MKDIR</w:t>
      </w:r>
    </w:p>
    <w:p>
      <w:pPr>
        <w:pStyle w:val="style0"/>
      </w:pPr>
      <w:r>
        <w:rPr>
          <w:rFonts w:cs=""/>
          <w:lang w:eastAsia="zh-CN"/>
        </w:rPr>
      </w:r>
    </w:p>
    <w:p>
      <w:pPr>
        <w:pStyle w:val="style0"/>
      </w:pPr>
      <w:r>
        <w:rPr>
          <w:sz w:val="22"/>
          <w:szCs w:val="22"/>
          <w:rFonts w:ascii="Calibri" w:cs="Calibri" w:hAnsi="Calibri"/>
        </w:rPr>
        <w:t xml:space="preserve">In order to provide efficiency, the user can make a folder in the gallery and put different pictures in different folders. The folder’s location of the files will be labeled in the database. </w:t>
      </w:r>
    </w:p>
    <w:p>
      <w:pPr>
        <w:pStyle w:val="style0"/>
      </w:pPr>
      <w:r>
        <w:rPr>
          <w:rFonts w:cs="Calibri"/>
          <w:lang w:eastAsia="zh-CN"/>
        </w:rPr>
      </w:r>
    </w:p>
    <w:p>
      <w:pPr>
        <w:pStyle w:val="style2"/>
        <w:numPr>
          <w:ilvl w:val="1"/>
          <w:numId w:val="1"/>
        </w:numPr>
        <w:ind w:hanging="578" w:left="578" w:right="0"/>
        <w:spacing w:after="60" w:before="240"/>
      </w:pPr>
      <w:bookmarkStart w:id="15" w:name="__RefHeading__790_928857104"/>
      <w:bookmarkStart w:id="16" w:name="_Toc315989843"/>
      <w:bookmarkStart w:id="17" w:name="_Toc315989152"/>
      <w:bookmarkEnd w:id="15"/>
      <w:bookmarkEnd w:id="16"/>
      <w:bookmarkEnd w:id="17"/>
      <w:r>
        <w:rPr>
          <w:lang w:eastAsia="zh-CN"/>
        </w:rPr>
        <w:t>Delete</w:t>
      </w:r>
    </w:p>
    <w:p>
      <w:pPr>
        <w:pStyle w:val="style0"/>
      </w:pPr>
      <w:r>
        <w:rPr>
          <w:rFonts w:cs=""/>
          <w:lang w:eastAsia="zh-CN"/>
        </w:rPr>
      </w:r>
    </w:p>
    <w:p>
      <w:pPr>
        <w:pStyle w:val="style0"/>
      </w:pPr>
      <w:r>
        <w:rPr>
          <w:sz w:val="22"/>
          <w:szCs w:val="22"/>
          <w:rFonts w:ascii="Calibri" w:cs="Calibri" w:hAnsi="Calibri"/>
        </w:rPr>
        <w:t>The user can delete picture from the gallery by pressing the delete option in the menu. By using “select”, the user can delete several picture together.</w:t>
      </w:r>
    </w:p>
    <w:p>
      <w:pPr>
        <w:pStyle w:val="style0"/>
      </w:pPr>
      <w:r>
        <w:rPr>
          <w:sz w:val="22"/>
          <w:szCs w:val="22"/>
          <w:rFonts w:ascii="Calibri" w:cs="Calibri" w:hAnsi="Calibri"/>
          <w:lang w:eastAsia="zh-CN"/>
        </w:rPr>
      </w:r>
    </w:p>
    <w:p>
      <w:pPr>
        <w:pStyle w:val="style2"/>
        <w:numPr>
          <w:ilvl w:val="1"/>
          <w:numId w:val="1"/>
        </w:numPr>
        <w:ind w:hanging="578" w:left="578" w:right="0"/>
        <w:spacing w:after="60" w:before="240"/>
      </w:pPr>
      <w:bookmarkStart w:id="18" w:name="__RefHeading__792_928857104"/>
      <w:bookmarkStart w:id="19" w:name="_Toc315989844"/>
      <w:bookmarkStart w:id="20" w:name="_Toc315989153"/>
      <w:bookmarkEnd w:id="18"/>
      <w:bookmarkEnd w:id="19"/>
      <w:bookmarkEnd w:id="20"/>
      <w:r>
        <w:rPr>
          <w:lang w:eastAsia="zh-CN"/>
        </w:rPr>
        <w:t>Move</w:t>
      </w:r>
    </w:p>
    <w:p>
      <w:pPr>
        <w:pStyle w:val="style0"/>
      </w:pPr>
      <w:r>
        <w:rPr>
          <w:rFonts w:cs=""/>
          <w:lang w:eastAsia="zh-CN"/>
        </w:rPr>
      </w:r>
    </w:p>
    <w:p>
      <w:pPr>
        <w:pStyle w:val="style0"/>
      </w:pPr>
      <w:r>
        <w:rPr>
          <w:sz w:val="22"/>
          <w:szCs w:val="22"/>
          <w:rFonts w:ascii="Calibri" w:cs="Calibri" w:hAnsi="Calibri"/>
        </w:rPr>
        <w:t xml:space="preserve">The users can move one or more pictures or folders to another folder after selecting the desired objects. </w:t>
      </w:r>
    </w:p>
    <w:p>
      <w:pPr>
        <w:pStyle w:val="style0"/>
      </w:pPr>
      <w:r>
        <w:rPr>
          <w:rFonts w:cs="Calibri"/>
          <w:lang w:eastAsia="zh-CN"/>
        </w:rPr>
      </w:r>
    </w:p>
    <w:p>
      <w:pPr>
        <w:pStyle w:val="style2"/>
        <w:numPr>
          <w:ilvl w:val="1"/>
          <w:numId w:val="1"/>
        </w:numPr>
        <w:ind w:hanging="578" w:left="578" w:right="0"/>
        <w:spacing w:after="60" w:before="240"/>
      </w:pPr>
      <w:bookmarkStart w:id="21" w:name="__RefHeading__794_928857104"/>
      <w:bookmarkStart w:id="22" w:name="_Toc315989845"/>
      <w:bookmarkStart w:id="23" w:name="_Toc315989154"/>
      <w:bookmarkEnd w:id="21"/>
      <w:bookmarkEnd w:id="22"/>
      <w:bookmarkEnd w:id="23"/>
      <w:r>
        <w:rPr>
          <w:lang w:eastAsia="zh-CN"/>
        </w:rPr>
        <w:t>Rename</w:t>
      </w:r>
    </w:p>
    <w:p>
      <w:pPr>
        <w:pStyle w:val="style0"/>
      </w:pPr>
      <w:r>
        <w:rPr>
          <w:rFonts w:cs=""/>
          <w:lang w:eastAsia="zh-CN"/>
        </w:rPr>
      </w:r>
    </w:p>
    <w:p>
      <w:pPr>
        <w:pStyle w:val="style0"/>
      </w:pPr>
      <w:r>
        <w:rPr>
          <w:sz w:val="22"/>
          <w:szCs w:val="22"/>
          <w:rFonts w:ascii="Calibri" w:cs="Calibri" w:hAnsi="Calibri"/>
        </w:rPr>
        <w:t>As in the normal operating system, rename is provided by the application. The user can choose to modify the name of the picture or the folder in order to make their files more organized.</w:t>
      </w:r>
    </w:p>
    <w:p>
      <w:pPr>
        <w:pStyle w:val="style0"/>
      </w:pPr>
      <w:r>
        <w:rPr>
          <w:rFonts w:cs="Calibri"/>
          <w:lang w:eastAsia="zh-CN"/>
        </w:rPr>
      </w:r>
    </w:p>
    <w:p>
      <w:pPr>
        <w:pStyle w:val="style1"/>
        <w:numPr>
          <w:ilvl w:val="0"/>
          <w:numId w:val="1"/>
        </w:numPr>
        <w:ind w:hanging="431" w:left="431" w:right="0"/>
        <w:spacing w:after="60" w:before="240" w:line="360" w:lineRule="atLeast"/>
      </w:pPr>
      <w:bookmarkStart w:id="24" w:name="__RefHeading__796_928857104"/>
      <w:bookmarkStart w:id="25" w:name="_Toc315989846"/>
      <w:bookmarkStart w:id="26" w:name="_Toc315989155"/>
      <w:bookmarkEnd w:id="24"/>
      <w:bookmarkEnd w:id="25"/>
      <w:bookmarkEnd w:id="26"/>
      <w:r>
        <w:rPr>
          <w:lang w:eastAsia="zh-CN"/>
        </w:rPr>
        <w:t>Photo Editor (Aviary)</w:t>
      </w:r>
    </w:p>
    <w:p>
      <w:pPr>
        <w:pStyle w:val="style0"/>
      </w:pPr>
      <w:r>
        <w:rPr>
          <w:rFonts w:cs=""/>
          <w:lang w:eastAsia="zh-CN"/>
        </w:rPr>
      </w:r>
    </w:p>
    <w:p>
      <w:pPr>
        <w:pStyle w:val="style2"/>
        <w:numPr>
          <w:ilvl w:val="1"/>
          <w:numId w:val="1"/>
        </w:numPr>
        <w:ind w:hanging="578" w:left="578" w:right="0"/>
        <w:spacing w:after="60" w:before="240"/>
      </w:pPr>
      <w:bookmarkStart w:id="27" w:name="__RefHeading__798_928857104"/>
      <w:bookmarkStart w:id="28" w:name="_Toc315989847"/>
      <w:bookmarkStart w:id="29" w:name="_Toc315989156"/>
      <w:bookmarkEnd w:id="27"/>
      <w:bookmarkEnd w:id="28"/>
      <w:bookmarkEnd w:id="29"/>
      <w:r>
        <w:rPr>
          <w:lang w:eastAsia="zh-CN"/>
        </w:rPr>
        <w:t>Image Processing</w:t>
      </w:r>
    </w:p>
    <w:p>
      <w:pPr>
        <w:pStyle w:val="style0"/>
      </w:pPr>
      <w:r>
        <w:rPr>
          <w:rFonts w:cs=""/>
          <w:lang w:eastAsia="zh-CN"/>
        </w:rPr>
      </w:r>
    </w:p>
    <w:p>
      <w:pPr>
        <w:pStyle w:val="style0"/>
      </w:pPr>
      <w:r>
        <w:rPr>
          <w:sz w:val="22"/>
          <w:szCs w:val="22"/>
          <w:rFonts w:ascii="Calibri" w:hAnsi="Calibri"/>
        </w:rPr>
        <w:t>All the image processing functionalities will be implemented by the Aviary photo editor.  Such functionalities include crop, rotate, brightness, contrast, saturation and sharpness.  The user will be able to select from the list of all enhancements and apply it to the image.  If the user does not like the effect, there is a cancel button which will undo the last action.</w:t>
      </w:r>
    </w:p>
    <w:p>
      <w:pPr>
        <w:pStyle w:val="style0"/>
      </w:pPr>
      <w:r>
        <w:rPr>
          <w:sz w:val="22"/>
          <w:szCs w:val="22"/>
          <w:rFonts w:ascii="Calibri" w:cs="" w:hAnsi="Calibri"/>
        </w:rPr>
      </w:r>
    </w:p>
    <w:p>
      <w:pPr>
        <w:pStyle w:val="style2"/>
        <w:numPr>
          <w:ilvl w:val="1"/>
          <w:numId w:val="1"/>
        </w:numPr>
        <w:ind w:hanging="578" w:left="578" w:right="0"/>
        <w:spacing w:after="60" w:before="240"/>
      </w:pPr>
      <w:bookmarkStart w:id="30" w:name="__RefHeading__800_928857104"/>
      <w:bookmarkStart w:id="31" w:name="_Toc315989848"/>
      <w:bookmarkStart w:id="32" w:name="_Toc315989157"/>
      <w:bookmarkEnd w:id="30"/>
      <w:bookmarkEnd w:id="31"/>
      <w:bookmarkEnd w:id="32"/>
      <w:r>
        <w:rPr>
          <w:lang w:eastAsia="zh-CN" w:val="en-CA"/>
        </w:rPr>
        <w:t>Crop</w:t>
      </w:r>
    </w:p>
    <w:p>
      <w:pPr>
        <w:pStyle w:val="style0"/>
      </w:pPr>
      <w:r>
        <w:rPr>
          <w:rFonts w:cs=""/>
          <w:lang w:eastAsia="zh-CN" w:val="en-CA"/>
        </w:rPr>
      </w:r>
    </w:p>
    <w:p>
      <w:pPr>
        <w:pStyle w:val="style0"/>
      </w:pPr>
      <w:r>
        <w:rPr>
          <w:sz w:val="22"/>
          <w:szCs w:val="22"/>
          <w:rFonts w:ascii="Calibri" w:hAnsi="Calibri"/>
        </w:rPr>
        <w:t>Selecting the crop option will generate a rectangle outline which the user can drag around, and decide what parts of the image to cut out.</w:t>
      </w:r>
    </w:p>
    <w:p>
      <w:pPr>
        <w:pStyle w:val="style0"/>
      </w:pPr>
      <w:r>
        <w:rPr>
          <w:sz w:val="22"/>
          <w:szCs w:val="22"/>
          <w:rFonts w:ascii="Calibri" w:cs="" w:hAnsi="Calibri"/>
        </w:rPr>
      </w:r>
    </w:p>
    <w:p>
      <w:pPr>
        <w:pStyle w:val="style2"/>
        <w:numPr>
          <w:ilvl w:val="1"/>
          <w:numId w:val="1"/>
        </w:numPr>
        <w:ind w:hanging="578" w:left="578" w:right="0"/>
        <w:spacing w:after="60" w:before="240"/>
      </w:pPr>
      <w:bookmarkStart w:id="33" w:name="__RefHeading__802_928857104"/>
      <w:bookmarkStart w:id="34" w:name="_Toc315989849"/>
      <w:bookmarkStart w:id="35" w:name="_Toc315989158"/>
      <w:bookmarkEnd w:id="33"/>
      <w:bookmarkEnd w:id="34"/>
      <w:bookmarkEnd w:id="35"/>
      <w:r>
        <w:rPr>
          <w:lang w:eastAsia="zh-CN" w:val="en-CA"/>
        </w:rPr>
        <w:t>Rotate</w:t>
      </w:r>
    </w:p>
    <w:p>
      <w:pPr>
        <w:pStyle w:val="style0"/>
      </w:pPr>
      <w:r>
        <w:rPr>
          <w:rFonts w:cs=""/>
          <w:lang w:eastAsia="zh-CN" w:val="en-CA"/>
        </w:rPr>
      </w:r>
    </w:p>
    <w:p>
      <w:pPr>
        <w:pStyle w:val="style0"/>
      </w:pPr>
      <w:r>
        <w:rPr>
          <w:sz w:val="22"/>
          <w:szCs w:val="22"/>
          <w:rFonts w:ascii="Calibri" w:hAnsi="Calibri"/>
        </w:rPr>
        <w:t>The rotate option will allow users to rotate the image by 90 degree increments.</w:t>
      </w:r>
    </w:p>
    <w:p>
      <w:pPr>
        <w:pStyle w:val="style0"/>
      </w:pPr>
      <w:r>
        <w:rPr>
          <w:sz w:val="22"/>
          <w:szCs w:val="22"/>
          <w:rFonts w:ascii="Calibri" w:cs="" w:hAnsi="Calibri"/>
        </w:rPr>
      </w:r>
    </w:p>
    <w:p>
      <w:pPr>
        <w:pStyle w:val="style2"/>
        <w:numPr>
          <w:ilvl w:val="1"/>
          <w:numId w:val="1"/>
        </w:numPr>
        <w:ind w:hanging="578" w:left="578" w:right="0"/>
        <w:spacing w:after="60" w:before="240"/>
      </w:pPr>
      <w:bookmarkStart w:id="36" w:name="__RefHeading__804_928857104"/>
      <w:bookmarkStart w:id="37" w:name="_Toc315989850"/>
      <w:bookmarkStart w:id="38" w:name="_Toc315989159"/>
      <w:bookmarkEnd w:id="36"/>
      <w:bookmarkEnd w:id="37"/>
      <w:bookmarkEnd w:id="38"/>
      <w:r>
        <w:rPr>
          <w:lang w:eastAsia="zh-CN" w:val="en-CA"/>
        </w:rPr>
        <w:t>Brightness</w:t>
      </w:r>
    </w:p>
    <w:p>
      <w:pPr>
        <w:pStyle w:val="style0"/>
      </w:pPr>
      <w:r>
        <w:rPr>
          <w:rFonts w:cs=""/>
          <w:lang w:eastAsia="zh-CN" w:val="en-CA"/>
        </w:rPr>
      </w:r>
    </w:p>
    <w:p>
      <w:pPr>
        <w:pStyle w:val="style0"/>
      </w:pPr>
      <w:r>
        <w:rPr>
          <w:sz w:val="22"/>
          <w:szCs w:val="22"/>
          <w:rFonts w:ascii="Calibri" w:hAnsi="Calibri"/>
        </w:rPr>
        <w:t>Selecting the brightness enhancement will bring up a slider where sliding it to the right will increase brightness, and sliding it to the left will decrease brightness.</w:t>
      </w:r>
    </w:p>
    <w:p>
      <w:pPr>
        <w:pStyle w:val="style0"/>
      </w:pPr>
      <w:r>
        <w:rPr>
          <w:sz w:val="22"/>
          <w:szCs w:val="22"/>
          <w:rFonts w:cs=""/>
        </w:rPr>
      </w:r>
    </w:p>
    <w:p>
      <w:pPr>
        <w:pStyle w:val="style2"/>
        <w:numPr>
          <w:ilvl w:val="1"/>
          <w:numId w:val="1"/>
        </w:numPr>
        <w:ind w:hanging="578" w:left="578" w:right="0"/>
        <w:spacing w:after="60" w:before="240"/>
      </w:pPr>
      <w:bookmarkStart w:id="39" w:name="__RefHeading__806_928857104"/>
      <w:bookmarkStart w:id="40" w:name="_Toc315989851"/>
      <w:bookmarkStart w:id="41" w:name="_Toc315989160"/>
      <w:bookmarkEnd w:id="39"/>
      <w:bookmarkEnd w:id="40"/>
      <w:bookmarkEnd w:id="41"/>
      <w:r>
        <w:rPr>
          <w:lang w:eastAsia="zh-CN" w:val="en-CA"/>
        </w:rPr>
        <w:t>Contrast</w:t>
      </w:r>
    </w:p>
    <w:p>
      <w:pPr>
        <w:pStyle w:val="style0"/>
      </w:pPr>
      <w:r>
        <w:rPr>
          <w:rFonts w:cs=""/>
          <w:lang w:eastAsia="zh-CN" w:val="en-CA"/>
        </w:rPr>
      </w:r>
    </w:p>
    <w:p>
      <w:pPr>
        <w:pStyle w:val="style0"/>
      </w:pPr>
      <w:r>
        <w:rPr/>
        <w:t>Similar to Brightness, there is a slider where sliding it to the right will increase contrast and sliding it to the left will decrease contrast.  Increasing contrast will make an object in an image more distinguishable from other objects in the background.</w:t>
      </w:r>
    </w:p>
    <w:p>
      <w:pPr>
        <w:pStyle w:val="style0"/>
      </w:pPr>
      <w:r>
        <w:rPr>
          <w:rFonts w:cs=""/>
          <w:lang w:eastAsia="zh-CN"/>
        </w:rPr>
      </w:r>
    </w:p>
    <w:p>
      <w:pPr>
        <w:pStyle w:val="style2"/>
        <w:numPr>
          <w:ilvl w:val="1"/>
          <w:numId w:val="1"/>
        </w:numPr>
        <w:ind w:hanging="578" w:left="578" w:right="0"/>
        <w:spacing w:after="60" w:before="240"/>
      </w:pPr>
      <w:bookmarkStart w:id="42" w:name="__RefHeading__808_928857104"/>
      <w:bookmarkStart w:id="43" w:name="_Toc315989852"/>
      <w:bookmarkStart w:id="44" w:name="_Toc315989161"/>
      <w:bookmarkEnd w:id="42"/>
      <w:bookmarkEnd w:id="43"/>
      <w:bookmarkEnd w:id="44"/>
      <w:r>
        <w:rPr>
          <w:lang w:eastAsia="zh-CN" w:val="en-CA"/>
        </w:rPr>
        <w:t>Saturation</w:t>
      </w:r>
    </w:p>
    <w:p>
      <w:pPr>
        <w:pStyle w:val="style0"/>
      </w:pPr>
      <w:r>
        <w:rPr>
          <w:rFonts w:cs=""/>
          <w:lang w:eastAsia="zh-CN" w:val="en-CA"/>
        </w:rPr>
      </w:r>
    </w:p>
    <w:p>
      <w:pPr>
        <w:pStyle w:val="style0"/>
      </w:pPr>
      <w:r>
        <w:rPr>
          <w:sz w:val="22"/>
          <w:szCs w:val="22"/>
          <w:rFonts w:ascii="Calibri" w:hAnsi="Calibri"/>
        </w:rPr>
        <w:t>Saturation is controlled similarly to Brightness and Contrast.  Increasing saturation will make the colours more vivid, whereas decreasing the saturation of will result in more of a grayscale version of the image.</w:t>
      </w:r>
    </w:p>
    <w:p>
      <w:pPr>
        <w:pStyle w:val="style0"/>
      </w:pPr>
      <w:r>
        <w:rPr>
          <w:sz w:val="22"/>
          <w:szCs w:val="22"/>
          <w:rFonts w:cs=""/>
        </w:rPr>
      </w:r>
    </w:p>
    <w:p>
      <w:pPr>
        <w:pStyle w:val="style2"/>
        <w:numPr>
          <w:ilvl w:val="1"/>
          <w:numId w:val="1"/>
        </w:numPr>
        <w:ind w:hanging="578" w:left="578" w:right="0"/>
        <w:spacing w:after="60" w:before="240"/>
      </w:pPr>
      <w:bookmarkStart w:id="45" w:name="__RefHeading__810_928857104"/>
      <w:bookmarkStart w:id="46" w:name="_Toc315989853"/>
      <w:bookmarkStart w:id="47" w:name="_Toc315989162"/>
      <w:bookmarkEnd w:id="45"/>
      <w:bookmarkEnd w:id="46"/>
      <w:bookmarkEnd w:id="47"/>
      <w:r>
        <w:rPr>
          <w:lang w:eastAsia="zh-CN" w:val="en-CA"/>
        </w:rPr>
        <w:t>Sharpness</w:t>
      </w:r>
    </w:p>
    <w:p>
      <w:pPr>
        <w:pStyle w:val="style0"/>
      </w:pPr>
      <w:r>
        <w:rPr>
          <w:rFonts w:cs=""/>
          <w:lang w:eastAsia="zh-CN" w:val="en-CA"/>
        </w:rPr>
      </w:r>
    </w:p>
    <w:p>
      <w:pPr>
        <w:pStyle w:val="style0"/>
      </w:pPr>
      <w:r>
        <w:rPr>
          <w:sz w:val="22"/>
          <w:szCs w:val="22"/>
          <w:rFonts w:ascii="Calibri" w:hAnsi="Calibri"/>
        </w:rPr>
        <w:t>Sharpness is also controlled via a slider.  Sharpness is a form of focus, increasing sharpness will result in a more defined crisp image.  Decreasing sharpness will result in a softer image.</w:t>
      </w:r>
    </w:p>
    <w:p>
      <w:pPr>
        <w:pStyle w:val="style0"/>
      </w:pPr>
      <w:r>
        <w:rPr>
          <w:sz w:val="22"/>
          <w:szCs w:val="22"/>
          <w:rFonts w:cs=""/>
        </w:rPr>
      </w:r>
    </w:p>
    <w:p>
      <w:pPr>
        <w:pStyle w:val="style1"/>
        <w:numPr>
          <w:ilvl w:val="0"/>
          <w:numId w:val="1"/>
        </w:numPr>
        <w:ind w:hanging="431" w:left="431" w:right="0"/>
        <w:spacing w:after="60" w:before="240" w:line="360" w:lineRule="atLeast"/>
      </w:pPr>
      <w:bookmarkStart w:id="48" w:name="__RefHeading__812_928857104"/>
      <w:bookmarkStart w:id="49" w:name="_Toc315989854"/>
      <w:bookmarkStart w:id="50" w:name="_Toc315989163"/>
      <w:bookmarkEnd w:id="48"/>
      <w:bookmarkEnd w:id="49"/>
      <w:bookmarkEnd w:id="50"/>
      <w:r>
        <w:rPr>
          <w:lang w:eastAsia="zh-CN"/>
        </w:rPr>
        <w:t>Dropbox</w:t>
      </w:r>
    </w:p>
    <w:p>
      <w:pPr>
        <w:pStyle w:val="style0"/>
      </w:pPr>
      <w:r>
        <w:rPr>
          <w:rFonts w:cs=""/>
          <w:lang w:eastAsia="zh-CN"/>
        </w:rPr>
      </w:r>
    </w:p>
    <w:p>
      <w:pPr>
        <w:pStyle w:val="style2"/>
        <w:numPr>
          <w:ilvl w:val="1"/>
          <w:numId w:val="1"/>
        </w:numPr>
        <w:ind w:hanging="578" w:left="578" w:right="0"/>
        <w:spacing w:after="60" w:before="240"/>
      </w:pPr>
      <w:bookmarkStart w:id="51" w:name="__RefHeading__814_928857104"/>
      <w:bookmarkStart w:id="52" w:name="_Toc315989855"/>
      <w:bookmarkStart w:id="53" w:name="_Toc315989164"/>
      <w:bookmarkEnd w:id="51"/>
      <w:bookmarkEnd w:id="52"/>
      <w:bookmarkEnd w:id="53"/>
      <w:r>
        <w:rPr>
          <w:lang w:eastAsia="zh-CN"/>
        </w:rPr>
        <w:t>Synchronize (upload &amp; download)</w:t>
      </w:r>
    </w:p>
    <w:p>
      <w:pPr>
        <w:pStyle w:val="style0"/>
      </w:pPr>
      <w:r>
        <w:rPr>
          <w:rFonts w:cs=""/>
          <w:lang w:eastAsia="zh-CN"/>
        </w:rPr>
      </w:r>
    </w:p>
    <w:p>
      <w:pPr>
        <w:pStyle w:val="style0"/>
      </w:pPr>
      <w:r>
        <w:rPr>
          <w:sz w:val="22"/>
          <w:szCs w:val="22"/>
          <w:rFonts w:ascii="Calibri" w:hAnsi="Calibri"/>
        </w:rPr>
        <w:t>After a user is finished enhancing their photo, they have the choice to upload the photo into Dropbox. The image can then be viewed by the user through any other device that can access Dropbox.  If the image is shared on Dropbox, another user can take the same image, add their own enhancements and upload it back to Dropbox.  The next time the original user signs into Dropbox, they will see the  updated image.  This will allow multiple users to collaborate on an image.</w:t>
      </w:r>
    </w:p>
    <w:p>
      <w:pPr>
        <w:pStyle w:val="style0"/>
      </w:pPr>
      <w:r>
        <w:rPr>
          <w:sz w:val="22"/>
          <w:szCs w:val="22"/>
          <w:rFonts w:cs=""/>
        </w:rPr>
      </w:r>
    </w:p>
    <w:p>
      <w:pPr>
        <w:pStyle w:val="style2"/>
        <w:numPr>
          <w:ilvl w:val="1"/>
          <w:numId w:val="1"/>
        </w:numPr>
        <w:ind w:hanging="578" w:left="578" w:right="0"/>
        <w:spacing w:after="60" w:before="240"/>
      </w:pPr>
      <w:bookmarkStart w:id="54" w:name="__RefHeading__816_928857104"/>
      <w:bookmarkStart w:id="55" w:name="_Toc315989856"/>
      <w:bookmarkStart w:id="56" w:name="_Toc315989165"/>
      <w:bookmarkEnd w:id="54"/>
      <w:bookmarkEnd w:id="55"/>
      <w:bookmarkEnd w:id="56"/>
      <w:r>
        <w:rPr>
          <w:lang w:eastAsia="zh-CN" w:val="en-CA"/>
        </w:rPr>
        <w:t>Folder Operations (Delete, Rename, Move, MKDIR)</w:t>
      </w:r>
    </w:p>
    <w:p>
      <w:pPr>
        <w:pStyle w:val="style0"/>
      </w:pPr>
      <w:r>
        <w:rPr>
          <w:rFonts w:cs=""/>
          <w:lang w:eastAsia="zh-CN" w:val="en-CA"/>
        </w:rPr>
      </w:r>
    </w:p>
    <w:p>
      <w:pPr>
        <w:pStyle w:val="style0"/>
      </w:pPr>
      <w:r>
        <w:rPr>
          <w:sz w:val="22"/>
          <w:szCs w:val="22"/>
          <w:rFonts w:ascii="Calibri" w:hAnsi="Calibri"/>
        </w:rPr>
        <w:t>As Dropbox will be used as a type of online storage, it will be able to support the basic operations to keep the images organized.  These functions will be called through the Dropbox API, where the changes will be reflected in the user interface.</w:t>
      </w:r>
    </w:p>
    <w:p>
      <w:pPr>
        <w:pStyle w:val="style0"/>
      </w:pPr>
      <w:r>
        <w:rPr>
          <w:sz w:val="22"/>
          <w:szCs w:val="22"/>
          <w:rFonts w:cs=""/>
        </w:rPr>
      </w:r>
    </w:p>
    <w:p>
      <w:pPr>
        <w:pStyle w:val="style2"/>
        <w:numPr>
          <w:ilvl w:val="1"/>
          <w:numId w:val="1"/>
        </w:numPr>
        <w:ind w:hanging="578" w:left="578" w:right="0"/>
        <w:spacing w:after="60" w:before="240"/>
      </w:pPr>
      <w:bookmarkStart w:id="57" w:name="__RefHeading__818_928857104"/>
      <w:bookmarkStart w:id="58" w:name="_Toc315989857"/>
      <w:bookmarkStart w:id="59" w:name="_Toc315989166"/>
      <w:bookmarkEnd w:id="57"/>
      <w:bookmarkEnd w:id="58"/>
      <w:bookmarkEnd w:id="59"/>
      <w:r>
        <w:rPr>
          <w:lang w:eastAsia="zh-CN" w:val="en-CA"/>
        </w:rPr>
        <w:t>Share</w:t>
      </w:r>
    </w:p>
    <w:p>
      <w:pPr>
        <w:pStyle w:val="style0"/>
      </w:pPr>
      <w:r>
        <w:rPr>
          <w:rFonts w:cs=""/>
          <w:lang w:eastAsia="zh-CN" w:val="en-CA"/>
        </w:rPr>
      </w:r>
    </w:p>
    <w:p>
      <w:pPr>
        <w:pStyle w:val="style0"/>
      </w:pPr>
      <w:r>
        <w:rPr>
          <w:sz w:val="22"/>
          <w:szCs w:val="22"/>
          <w:rFonts w:ascii="Calibri" w:hAnsi="Calibri"/>
        </w:rPr>
        <w:t>In order for users to be able to share images with other users, but also keep their personal images private, Dropbox uses shared folders.  Shared folders are for two or more people with Dropbox accounts, and as described in the Synchronize section, changes made to files in a shared folder will be seen by everyone with access to that folder.  The creator of the shared folder has the ability to invite other users and also to remove specific users if they so please.</w:t>
      </w:r>
    </w:p>
    <w:p>
      <w:pPr>
        <w:pStyle w:val="style0"/>
      </w:pPr>
      <w:r>
        <w:rPr>
          <w:sz w:val="22"/>
          <w:szCs w:val="22"/>
          <w:rFonts w:cs=""/>
        </w:rPr>
      </w:r>
    </w:p>
    <w:p>
      <w:pPr>
        <w:pStyle w:val="style2"/>
        <w:numPr>
          <w:ilvl w:val="1"/>
          <w:numId w:val="1"/>
        </w:numPr>
        <w:ind w:hanging="578" w:left="578" w:right="0"/>
        <w:spacing w:after="60" w:before="240"/>
      </w:pPr>
      <w:bookmarkStart w:id="60" w:name="__RefHeading__820_928857104"/>
      <w:bookmarkStart w:id="61" w:name="_Toc315989858"/>
      <w:bookmarkStart w:id="62" w:name="_Toc315989167"/>
      <w:bookmarkEnd w:id="60"/>
      <w:bookmarkEnd w:id="61"/>
      <w:bookmarkEnd w:id="62"/>
      <w:r>
        <w:rPr>
          <w:lang w:eastAsia="zh-CN" w:val="en-CA"/>
        </w:rPr>
        <w:t>Public Link</w:t>
      </w:r>
    </w:p>
    <w:p>
      <w:pPr>
        <w:pStyle w:val="style0"/>
      </w:pPr>
      <w:r>
        <w:rPr>
          <w:rFonts w:cs=""/>
          <w:lang w:eastAsia="zh-CN" w:val="en-CA"/>
        </w:rPr>
      </w:r>
    </w:p>
    <w:p>
      <w:pPr>
        <w:pStyle w:val="style0"/>
      </w:pPr>
      <w:r>
        <w:rPr>
          <w:sz w:val="22"/>
          <w:szCs w:val="22"/>
          <w:rFonts w:ascii="Calibri" w:hAnsi="Calibri"/>
        </w:rPr>
        <w:t>A nice feature of Dropbox is that every file placed in the default "Public" folder will be given its very own html link.  With this, the user can easily share their images with someone that does not have a Dropbox account.</w:t>
      </w:r>
    </w:p>
    <w:p>
      <w:pPr>
        <w:pStyle w:val="style0"/>
      </w:pPr>
      <w:r>
        <w:rPr>
          <w:sz w:val="22"/>
          <w:szCs w:val="22"/>
          <w:rFonts w:ascii="Calibri" w:cs="" w:hAnsi="Calibri"/>
        </w:rPr>
      </w:r>
    </w:p>
    <w:p>
      <w:pPr>
        <w:pStyle w:val="style1"/>
        <w:numPr>
          <w:ilvl w:val="0"/>
          <w:numId w:val="1"/>
        </w:numPr>
        <w:ind w:hanging="431" w:left="431" w:right="0"/>
        <w:spacing w:after="60" w:before="240" w:line="360" w:lineRule="atLeast"/>
      </w:pPr>
      <w:bookmarkStart w:id="63" w:name="__RefHeading__822_928857104"/>
      <w:bookmarkStart w:id="64" w:name="_Toc315989859"/>
      <w:bookmarkStart w:id="65" w:name="_Toc315989168"/>
      <w:bookmarkEnd w:id="63"/>
      <w:bookmarkEnd w:id="64"/>
      <w:bookmarkEnd w:id="65"/>
      <w:r>
        <w:rPr>
          <w:lang w:eastAsia="zh-CN"/>
        </w:rPr>
        <w:t>Camera</w:t>
      </w:r>
    </w:p>
    <w:p>
      <w:pPr>
        <w:pStyle w:val="style0"/>
      </w:pPr>
      <w:r>
        <w:rPr>
          <w:rFonts w:cs=""/>
          <w:lang w:eastAsia="zh-CN"/>
        </w:rPr>
      </w:r>
    </w:p>
    <w:p>
      <w:pPr>
        <w:pStyle w:val="style0"/>
      </w:pPr>
      <w:r>
        <w:rPr>
          <w:sz w:val="22"/>
          <w:szCs w:val="22"/>
          <w:rFonts w:ascii="Calibri" w:hAnsi="Calibri"/>
          <w:lang w:eastAsia="zh-CN"/>
        </w:rPr>
        <w:t xml:space="preserve">The camera is one of the kernel features in SyncGallery+. With the camera embedded in our application, the user doesn’t have to jump out of the SyncGallery+ and take the photo by using other third-party applications. We are not going to spend too much time on polishing the camera functionality. As long as it can perform basic operations, we believe that it can fulfill the user’s requirement. Because SyncGallery+ is an application specially designed for photo editing, easy synchronization and easy sharing. Camera is just one of the methods to produce the image. </w:t>
      </w:r>
    </w:p>
    <w:p>
      <w:pPr>
        <w:pStyle w:val="style0"/>
      </w:pPr>
      <w:r>
        <w:rPr>
          <w:sz w:val="22"/>
          <w:szCs w:val="22"/>
          <w:rFonts w:ascii="Calibri" w:hAnsi="Calibri"/>
        </w:rPr>
      </w:r>
    </w:p>
    <w:p>
      <w:pPr>
        <w:pStyle w:val="style0"/>
      </w:pPr>
      <w:r>
        <w:rPr>
          <w:sz w:val="22"/>
          <w:szCs w:val="22"/>
          <w:rFonts w:ascii="Calibri" w:hAnsi="Calibri"/>
        </w:rPr>
      </w:r>
    </w:p>
    <w:p>
      <w:pPr>
        <w:pStyle w:val="style0"/>
      </w:pPr>
      <w:r>
        <w:rPr>
          <w:rFonts w:cs=""/>
          <w:lang w:eastAsia="zh-CN"/>
        </w:rPr>
      </w:r>
    </w:p>
    <w:p>
      <w:pPr>
        <w:pStyle w:val="style0"/>
      </w:pPr>
      <w:r>
        <w:rPr>
          <w:rFonts w:cs=""/>
          <w:lang w:eastAsia="zh-CN"/>
        </w:rPr>
      </w:r>
    </w:p>
    <w:p>
      <w:pPr>
        <w:pStyle w:val="style2"/>
        <w:numPr>
          <w:ilvl w:val="1"/>
          <w:numId w:val="1"/>
        </w:numPr>
        <w:ind w:hanging="578" w:left="578" w:right="0"/>
        <w:spacing w:after="60" w:before="240"/>
      </w:pPr>
      <w:bookmarkStart w:id="66" w:name="__RefHeading__824_928857104"/>
      <w:bookmarkStart w:id="67" w:name="_Toc315989860"/>
      <w:bookmarkStart w:id="68" w:name="_Toc315989169"/>
      <w:bookmarkEnd w:id="66"/>
      <w:bookmarkEnd w:id="67"/>
      <w:bookmarkEnd w:id="68"/>
      <w:r>
        <w:rPr>
          <w:lang w:eastAsia="zh-CN"/>
        </w:rPr>
        <w:t>Take Picture</w:t>
      </w:r>
    </w:p>
    <w:p>
      <w:pPr>
        <w:pStyle w:val="style33"/>
        <w:ind w:hanging="578" w:left="578" w:right="0"/>
        <w:spacing w:after="60" w:before="240"/>
      </w:pPr>
      <w:r>
        <w:rPr/>
      </w:r>
    </w:p>
    <w:p>
      <w:pPr>
        <w:pStyle w:val="style0"/>
      </w:pPr>
      <w:r>
        <w:rPr>
          <w:sz w:val="22"/>
          <w:szCs w:val="22"/>
          <w:rFonts w:ascii="Calibri" w:hAnsi="Calibri"/>
          <w:lang w:eastAsia="zh-CN"/>
        </w:rPr>
        <w:t>The user can choose to switch to camera mode to take a picture within the application. In camera mode, we will only supply some basic functionality. To take a picture, the user simply taps the screen just as they do in stock camera application.</w:t>
      </w:r>
    </w:p>
    <w:p>
      <w:pPr>
        <w:pStyle w:val="style0"/>
      </w:pPr>
      <w:r>
        <w:rPr>
          <w:rFonts w:cs=""/>
          <w:lang w:eastAsia="zh-CN"/>
        </w:rPr>
      </w:r>
    </w:p>
    <w:p>
      <w:pPr>
        <w:pStyle w:val="style2"/>
        <w:numPr>
          <w:ilvl w:val="1"/>
          <w:numId w:val="1"/>
        </w:numPr>
        <w:ind w:hanging="578" w:left="578" w:right="0"/>
        <w:spacing w:after="60" w:before="240"/>
      </w:pPr>
      <w:bookmarkStart w:id="69" w:name="__RefHeading__826_928857104"/>
      <w:bookmarkStart w:id="70" w:name="_Toc315989861"/>
      <w:bookmarkStart w:id="71" w:name="_Toc315989170"/>
      <w:bookmarkEnd w:id="69"/>
      <w:bookmarkEnd w:id="70"/>
      <w:bookmarkEnd w:id="71"/>
      <w:r>
        <w:rPr>
          <w:lang w:eastAsia="zh-CN"/>
        </w:rPr>
        <w:t>Flash</w:t>
      </w:r>
    </w:p>
    <w:p>
      <w:pPr>
        <w:pStyle w:val="style0"/>
      </w:pPr>
      <w:r>
        <w:rPr>
          <w:rFonts w:cs=""/>
          <w:lang w:eastAsia="zh-CN"/>
        </w:rPr>
      </w:r>
    </w:p>
    <w:p>
      <w:pPr>
        <w:pStyle w:val="style0"/>
      </w:pPr>
      <w:r>
        <w:rPr>
          <w:sz w:val="22"/>
          <w:szCs w:val="22"/>
          <w:rFonts w:ascii="Calibri" w:hAnsi="Calibri"/>
          <w:lang w:eastAsia="zh-CN"/>
        </w:rPr>
        <w:t>Flash is also available in SyncGallery+. User can turn it on/off in the menu bar. By default, the flash is automatically managed by the system. In most cases, users don’t have to manually change its working status.</w:t>
      </w:r>
    </w:p>
    <w:p>
      <w:pPr>
        <w:pStyle w:val="style0"/>
      </w:pPr>
      <w:r>
        <w:rPr>
          <w:rFonts w:cs=""/>
          <w:lang w:eastAsia="zh-CN"/>
        </w:rPr>
      </w:r>
    </w:p>
    <w:p>
      <w:pPr>
        <w:pStyle w:val="style2"/>
        <w:numPr>
          <w:ilvl w:val="1"/>
          <w:numId w:val="1"/>
        </w:numPr>
        <w:ind w:hanging="578" w:left="578" w:right="0"/>
        <w:spacing w:after="60" w:before="240"/>
      </w:pPr>
      <w:bookmarkStart w:id="72" w:name="__RefHeading__828_928857104"/>
      <w:bookmarkStart w:id="73" w:name="_Toc315989862"/>
      <w:bookmarkStart w:id="74" w:name="_Toc315989171"/>
      <w:bookmarkEnd w:id="72"/>
      <w:bookmarkEnd w:id="73"/>
      <w:bookmarkEnd w:id="74"/>
      <w:r>
        <w:rPr>
          <w:lang w:eastAsia="zh-CN"/>
        </w:rPr>
        <w:t>Switch Camera</w:t>
      </w:r>
    </w:p>
    <w:p>
      <w:pPr>
        <w:pStyle w:val="style0"/>
      </w:pPr>
      <w:r>
        <w:rPr>
          <w:rFonts w:cs=""/>
          <w:lang w:eastAsia="zh-CN"/>
        </w:rPr>
      </w:r>
    </w:p>
    <w:p>
      <w:pPr>
        <w:pStyle w:val="style0"/>
      </w:pPr>
      <w:r>
        <w:rPr>
          <w:sz w:val="22"/>
          <w:szCs w:val="22"/>
          <w:rFonts w:ascii="Calibri" w:hAnsi="Calibri"/>
          <w:lang w:eastAsia="zh-CN"/>
        </w:rPr>
        <w:t>As most Android devices are now equipped with two cameras (one is in the front and the other is on the back), we decide to implement the functionality to allow the user to switch the working camera. By default, the camera on the back is considered as the major one the users commonly use.</w:t>
      </w:r>
    </w:p>
    <w:p>
      <w:pPr>
        <w:pStyle w:val="style0"/>
      </w:pPr>
      <w:r>
        <w:rPr>
          <w:rFonts w:cs=""/>
          <w:lang w:eastAsia="zh-CN"/>
        </w:rPr>
      </w:r>
    </w:p>
    <w:p>
      <w:pPr>
        <w:pStyle w:val="style1"/>
        <w:numPr>
          <w:ilvl w:val="0"/>
          <w:numId w:val="1"/>
        </w:numPr>
        <w:ind w:hanging="431" w:left="431" w:right="0"/>
        <w:spacing w:after="60" w:before="240" w:line="360" w:lineRule="atLeast"/>
      </w:pPr>
      <w:bookmarkStart w:id="75" w:name="__RefHeading__830_928857104"/>
      <w:bookmarkStart w:id="76" w:name="_Toc315989863"/>
      <w:bookmarkStart w:id="77" w:name="_Toc315989172"/>
      <w:bookmarkEnd w:id="75"/>
      <w:bookmarkEnd w:id="76"/>
      <w:bookmarkEnd w:id="77"/>
      <w:r>
        <w:rPr>
          <w:lang w:eastAsia="zh-CN"/>
        </w:rPr>
        <w:t>Social Network – Google+</w:t>
      </w:r>
    </w:p>
    <w:p>
      <w:pPr>
        <w:pStyle w:val="style0"/>
      </w:pPr>
      <w:r>
        <w:rPr>
          <w:rFonts w:cs=""/>
          <w:lang w:eastAsia="zh-CN"/>
        </w:rPr>
      </w:r>
    </w:p>
    <w:p>
      <w:pPr>
        <w:pStyle w:val="style0"/>
      </w:pPr>
      <w:r>
        <w:rPr>
          <w:sz w:val="22"/>
          <w:szCs w:val="22"/>
          <w:rFonts w:ascii="Calibri" w:hAnsi="Calibri"/>
          <w:lang w:eastAsia="zh-CN"/>
        </w:rPr>
        <w:t>Google+ is a social service launched on June 28, 2011. During the past half year, it has become the fastest growing social network platform in the world. On January 19, 2012, it was reported that Google+ had surpassed a user base of 90 million. Based on such a large number of user base and fast growing pace, we believe Google+ is a superb candidate platform that SyncGallery+ is supposed to support in first few milestones. Moreover, Android and Google+ are both products of Google. It could be much easier to integrate them together in practical development. We encourage SyncGallery+ users to be more active on Google+ as it introduces some creative ways to communicate, such as Circles. We are considering supporting more social network platforms in the future milestones, including Facebook and Flickr.</w:t>
      </w:r>
    </w:p>
    <w:p>
      <w:pPr>
        <w:pStyle w:val="style0"/>
      </w:pPr>
      <w:r>
        <w:rPr>
          <w:rFonts w:cs=""/>
          <w:lang w:eastAsia="zh-CN"/>
        </w:rPr>
      </w:r>
    </w:p>
    <w:p>
      <w:pPr>
        <w:pStyle w:val="style2"/>
        <w:numPr>
          <w:ilvl w:val="1"/>
          <w:numId w:val="1"/>
        </w:numPr>
        <w:ind w:hanging="578" w:left="578" w:right="0"/>
        <w:spacing w:after="60" w:before="240"/>
      </w:pPr>
      <w:bookmarkStart w:id="78" w:name="__RefHeading__832_928857104"/>
      <w:bookmarkStart w:id="79" w:name="_Toc315989864"/>
      <w:bookmarkStart w:id="80" w:name="_Toc315989173"/>
      <w:bookmarkEnd w:id="78"/>
      <w:bookmarkEnd w:id="79"/>
      <w:bookmarkEnd w:id="80"/>
      <w:r>
        <w:rPr>
          <w:lang w:eastAsia="zh-CN"/>
        </w:rPr>
        <w:t>Share (Quick Upload)</w:t>
      </w:r>
    </w:p>
    <w:p>
      <w:pPr>
        <w:pStyle w:val="style0"/>
      </w:pPr>
      <w:r>
        <w:rPr>
          <w:rFonts w:cs=""/>
          <w:lang w:eastAsia="zh-CN"/>
        </w:rPr>
      </w:r>
    </w:p>
    <w:p>
      <w:pPr>
        <w:pStyle w:val="style0"/>
      </w:pPr>
      <w:r>
        <w:rPr>
          <w:sz w:val="22"/>
          <w:szCs w:val="22"/>
          <w:rFonts w:ascii="Calibri" w:hAnsi="Calibri"/>
          <w:lang w:eastAsia="zh-CN"/>
        </w:rPr>
        <w:t>During the Android initialization steps, the user’s Google account information was already stored on the phone. Thus when the users choose to share the image on Google+, we can instantly retrieve the information from the phone device and finish the</w:t>
      </w:r>
      <w:r>
        <w:rPr>
          <w:lang w:eastAsia="zh-CN"/>
        </w:rPr>
        <w:t xml:space="preserve"> authentication process. The uploaded image will be shown in the </w:t>
      </w:r>
      <w:r>
        <w:rPr>
          <w:sz w:val="22"/>
          <w:szCs w:val="22"/>
          <w:rFonts w:ascii="Calibri" w:hAnsi="Calibri"/>
          <w:lang w:eastAsia="zh-CN"/>
        </w:rPr>
        <w:t>“Quick upload” folder on Google+. 3G network or Wi-Fi is required to accomplish this process.</w:t>
      </w:r>
    </w:p>
    <w:p>
      <w:pPr>
        <w:pStyle w:val="style0"/>
      </w:pPr>
      <w:r>
        <w:rPr>
          <w:rFonts w:cs=""/>
          <w:lang w:eastAsia="zh-CN"/>
        </w:rPr>
      </w:r>
    </w:p>
    <w:p>
      <w:pPr>
        <w:pStyle w:val="style1"/>
        <w:numPr>
          <w:ilvl w:val="0"/>
          <w:numId w:val="1"/>
        </w:numPr>
        <w:ind w:hanging="431" w:left="431" w:right="0"/>
        <w:spacing w:after="60" w:before="240" w:line="360" w:lineRule="atLeast"/>
      </w:pPr>
      <w:bookmarkStart w:id="81" w:name="__RefHeading__834_928857104"/>
      <w:bookmarkStart w:id="82" w:name="_Toc315989865"/>
      <w:bookmarkStart w:id="83" w:name="_Toc315989174"/>
      <w:bookmarkEnd w:id="81"/>
      <w:bookmarkEnd w:id="82"/>
      <w:bookmarkEnd w:id="83"/>
      <w:r>
        <w:rPr>
          <w:lang w:eastAsia="zh-CN"/>
        </w:rPr>
        <w:t>Android Beam</w:t>
      </w:r>
    </w:p>
    <w:p>
      <w:pPr>
        <w:pStyle w:val="style0"/>
      </w:pPr>
      <w:r>
        <w:rPr>
          <w:rFonts w:cs=""/>
          <w:lang w:eastAsia="zh-CN"/>
        </w:rPr>
      </w:r>
    </w:p>
    <w:p>
      <w:pPr>
        <w:pStyle w:val="style0"/>
      </w:pPr>
      <w:r>
        <w:rPr>
          <w:sz w:val="22"/>
          <w:szCs w:val="22"/>
          <w:rFonts w:ascii="Calibri" w:hAnsi="Calibri"/>
          <w:lang w:eastAsia="zh-CN"/>
        </w:rPr>
        <w:t xml:space="preserve">Android Beam is identified as one of the most important new features in Android 4.0 Ice Cream Sandwich. It allows the rapid short-range exchange of bookmarks, contact info etc. via a near-field communication (NFC) protocol. The NFC communication has been more and more popular these years due to the fact that it requires an extremely simple setup only, replacing the pairing step of establishing Bluetooth connections or the configuration of Wi-Fi network. However, NFC only offers a low-speed connection relative to Bluetooth or Wi-Fi, which means it is hard to be used to transfer large size files, such as images. This is the main reason why there is no application of Android Beam on transferring the images in the app market. However, with the backend support from DropBox, we come up with an innovative solution to avoid the low transfer rate issue and make it possible to transfer the images in SyncGallery+. More technical details about this implementation can be found in System design – Android Beam section. </w:t>
      </w:r>
    </w:p>
    <w:p>
      <w:pPr>
        <w:pStyle w:val="style0"/>
      </w:pPr>
      <w:r>
        <w:rPr>
          <w:rFonts w:cs=""/>
          <w:lang w:eastAsia="zh-CN"/>
        </w:rPr>
      </w:r>
    </w:p>
    <w:p>
      <w:pPr>
        <w:pStyle w:val="style2"/>
        <w:numPr>
          <w:ilvl w:val="1"/>
          <w:numId w:val="1"/>
        </w:numPr>
        <w:ind w:hanging="578" w:left="578" w:right="0"/>
        <w:spacing w:after="60" w:before="240"/>
      </w:pPr>
      <w:bookmarkStart w:id="84" w:name="__RefHeading__836_928857104"/>
      <w:bookmarkStart w:id="85" w:name="_Toc315989866"/>
      <w:bookmarkStart w:id="86" w:name="_Toc315989175"/>
      <w:bookmarkEnd w:id="84"/>
      <w:bookmarkEnd w:id="85"/>
      <w:bookmarkEnd w:id="86"/>
      <w:r>
        <w:rPr>
          <w:lang w:eastAsia="zh-CN"/>
        </w:rPr>
        <w:t>Transfer Image via NFC</w:t>
      </w:r>
    </w:p>
    <w:p>
      <w:pPr>
        <w:pStyle w:val="style0"/>
      </w:pPr>
      <w:r>
        <w:rPr>
          <w:rFonts w:cs=""/>
          <w:lang w:eastAsia="zh-CN"/>
        </w:rPr>
      </w:r>
    </w:p>
    <w:p>
      <w:pPr>
        <w:pStyle w:val="style0"/>
      </w:pPr>
      <w:r>
        <w:rPr>
          <w:sz w:val="22"/>
          <w:szCs w:val="22"/>
          <w:rFonts w:ascii="Calibri" w:hAnsi="Calibri"/>
          <w:lang w:eastAsia="zh-CN"/>
        </w:rPr>
        <w:t>From the user perspective, the process works as if the real image file is actually sent via the NFC protocol. When the issuer Android device and the receiver Android device are pressed together, if NFC is available on both two devices, a message “Touch to Beam” appears on the screen. With on tap, the image is sent immediately to the receiving phone without any other operations. The receiving phone will show the image instantly on the screen in view mod</w:t>
      </w:r>
      <w:r>
        <w:rPr>
          <w:lang w:eastAsia="zh-CN"/>
        </w:rPr>
        <w:t xml:space="preserve">e. </w:t>
      </w:r>
    </w:p>
    <w:sectPr>
      <w:formProt w:val="off"/>
      <w:pgSz w:h="15840" w:w="12240"/>
      <w:docGrid w:charSpace="0" w:linePitch="240" w:type="default"/>
      <w:textDirection w:val="lrTb"/>
      <w:pgNumType w:fmt="decimal"/>
      <w:type w:val="continuous"/>
      <w:pgMar w:bottom="1440" w:footer="720" w:header="72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w="http://schemas.openxmlformats.org/wordprocessingml/2006/main">
  <w:p>
    <w:pPr>
      <w:pStyle w:val="style40"/>
      <w:top w:color="622423" w:space="0" w:sz="28" w:val="thinThickMediumGap"/>
      <w:r>
        <w:rPr>
          <w:rFonts w:ascii="Cambria" w:cs="" w:hAnsi="Cambria"/>
        </w:rPr>
        <w:t>SyncGallery+</w:t>
        <w:tab/>
      </w:r>
      <w:r>
        <w:rPr>
          <w:rFonts w:ascii="Cambria" w:cs="" w:hAnsi="Cambria"/>
        </w:rPr>
        <w:tab/>
      </w:r>
      <w:r>
        <w:rPr>
          <w:rFonts w:ascii="Cambria" w:cs="" w:hAnsi="Cambria"/>
        </w:rPr>
        <w:t xml:space="preserve">Page </w:t>
      </w:r>
      <w:r>
        <w:fldChar w:fldCharType="begin"/>
      </w:r>
      <w:r>
        <w:rPr/>
        <w:fldChar w:fldCharType="begin"/>
      </w:r>
      <w:r>
        <w:instrText> PAGE </w:instrText>
      </w:r>
      <w:r>
        <w:fldChar w:fldCharType="separate"/>
      </w:r>
      <w:r>
        <w:t>11</w:t>
      </w:r>
      <w:r>
        <w:fldChar w:fldCharType="end"/>
      </w:r>
    </w:pPr>
  </w:p>
  <w:p>
    <w:pPr>
      <w:pStyle w:val="style40"/>
    </w:pPr>
    <w:r>
      <w:rPr/>
    </w:r>
  </w:p>
</w:ftr>
</file>

<file path=word/header1.xml><?xml version="1.0" encoding="utf-8"?>
<w:hdr xmlns:w="http://schemas.openxmlformats.org/wordprocessingml/2006/main">
  <w:p>
    <w:pPr>
      <w:pStyle w:val="style39"/>
      <w:jc w:val="center"/>
      <w:bottom w:color="622423" w:space="0" w:sz="20" w:val="thickThinMediumGap"/>
      <w:r>
        <w:rPr>
          <w:sz w:val="32"/>
          <w:szCs w:val="32"/>
          <w:rFonts w:ascii="Cambria" w:cs="" w:hAnsi="Cambria"/>
        </w:rPr>
        <w:t>Feature and Functionality Specification</w:t>
      </w:r>
    </w:pPr>
  </w:p>
</w:hdr>
</file>

<file path=word/numbering.xml><?xml version="1.0" encoding="utf-8"?>
<w:numbering xmlns:w="http://schemas.openxmlformats.org/wordprocessingml/2006/main">
  <w:abstractNum w:abstractNumId="1">
    <w:lvl w:ilvl="0">
      <w:start w:val="1"/>
      <w:numFmt w:val="decimal"/>
      <w:lvlJc w:val="left"/>
      <w:lvlText w:val="%1"/>
      <w:pPr>
        <w:ind w:hanging="432" w:left="432"/>
      </w:pPr>
      <w:r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jc w:val="left"/>
      <w:widowControl/>
      <w:suppressAutoHyphens w:val="true"/>
      <w:tabs>
        <w:tab w:leader="none" w:pos="709" w:val="left"/>
      </w:tabs>
      <w:spacing w:after="0" w:before="0" w:line="100" w:lineRule="atLeast"/>
    </w:pPr>
    <w:rPr>
      <w:color w:val="auto"/>
      <w:sz w:val="24"/>
      <w:szCs w:val="24"/>
      <w:rFonts w:ascii="Times New Roman" w:cs="DejaVu Sans" w:eastAsia="DejaVu Sans" w:hAnsi="Times New Roman"/>
      <w:lang w:bidi="hi-IN" w:eastAsia="en-US" w:val="en-CA"/>
    </w:rPr>
  </w:style>
  <w:style w:styleId="style1" w:type="paragraph">
    <w:name w:val="Heading 1"/>
    <w:basedOn w:val="style0"/>
    <w:next w:val="style33"/>
    <w:pPr>
      <w:outlineLvl w:val="0"/>
      <w:numPr>
        <w:ilvl w:val="0"/>
        <w:numId w:val="1"/>
      </w:numPr>
      <w:keepNext/>
      <w:spacing w:after="0" w:before="480"/>
    </w:pPr>
    <w:rPr>
      <w:sz w:val="32"/>
      <w:b/>
      <w:szCs w:val="28"/>
      <w:bCs/>
      <w:rFonts w:ascii="Cambria" w:cs="" w:hAnsi="Cambria"/>
    </w:rPr>
  </w:style>
  <w:style w:styleId="style2" w:type="paragraph">
    <w:name w:val="Heading 2"/>
    <w:basedOn w:val="style0"/>
    <w:next w:val="style33"/>
    <w:pPr>
      <w:outlineLvl w:val="1"/>
      <w:numPr>
        <w:ilvl w:val="1"/>
        <w:numId w:val="1"/>
      </w:numPr>
      <w:keepNext/>
      <w:spacing w:after="0" w:before="200"/>
    </w:pPr>
    <w:rPr>
      <w:sz w:val="28"/>
      <w:i/>
      <w:b/>
      <w:szCs w:val="26"/>
      <w:bCs/>
      <w:rFonts w:ascii="Cambria" w:cs="" w:hAnsi="Cambria"/>
    </w:rPr>
  </w:style>
  <w:style w:styleId="style3" w:type="paragraph">
    <w:name w:val="Heading 3"/>
    <w:basedOn w:val="style0"/>
    <w:next w:val="style33"/>
    <w:pPr>
      <w:outlineLvl w:val="2"/>
      <w:numPr>
        <w:ilvl w:val="2"/>
        <w:numId w:val="1"/>
      </w:numPr>
      <w:keepNext/>
      <w:spacing w:after="0" w:before="200"/>
    </w:pPr>
    <w:rPr>
      <w:color w:val="4F81BD"/>
      <w:b/>
      <w:bCs/>
      <w:rFonts w:ascii="Cambria" w:cs="" w:hAnsi="Cambria"/>
    </w:rPr>
  </w:style>
  <w:style w:styleId="style4" w:type="paragraph">
    <w:name w:val="Heading 4"/>
    <w:basedOn w:val="style0"/>
    <w:next w:val="style33"/>
    <w:pPr>
      <w:outlineLvl w:val="3"/>
      <w:numPr>
        <w:ilvl w:val="3"/>
        <w:numId w:val="1"/>
      </w:numPr>
      <w:keepNext/>
      <w:spacing w:after="0" w:before="200"/>
    </w:pPr>
    <w:rPr>
      <w:color w:val="4F81BD"/>
      <w:i/>
      <w:b/>
      <w:iCs/>
      <w:bCs/>
      <w:rFonts w:ascii="Cambria" w:cs="" w:hAnsi="Cambria"/>
    </w:rPr>
  </w:style>
  <w:style w:styleId="style5" w:type="paragraph">
    <w:name w:val="Heading 5"/>
    <w:basedOn w:val="style0"/>
    <w:next w:val="style33"/>
    <w:pPr>
      <w:outlineLvl w:val="4"/>
      <w:numPr>
        <w:ilvl w:val="4"/>
        <w:numId w:val="1"/>
      </w:numPr>
      <w:keepNext/>
      <w:spacing w:after="0" w:before="200"/>
    </w:pPr>
    <w:rPr>
      <w:color w:val="243F60"/>
      <w:rFonts w:ascii="Cambria" w:cs="" w:hAnsi="Cambria"/>
    </w:rPr>
  </w:style>
  <w:style w:styleId="style6" w:type="paragraph">
    <w:name w:val="Heading 6"/>
    <w:basedOn w:val="style0"/>
    <w:next w:val="style33"/>
    <w:pPr>
      <w:outlineLvl w:val="5"/>
      <w:numPr>
        <w:ilvl w:val="5"/>
        <w:numId w:val="1"/>
      </w:numPr>
      <w:keepNext/>
      <w:spacing w:after="0" w:before="200"/>
    </w:pPr>
    <w:rPr>
      <w:color w:val="243F60"/>
      <w:i/>
      <w:iCs/>
      <w:rFonts w:ascii="Cambria" w:cs="" w:hAnsi="Cambria"/>
    </w:rPr>
  </w:style>
  <w:style w:styleId="style7" w:type="paragraph">
    <w:name w:val="Heading 7"/>
    <w:basedOn w:val="style0"/>
    <w:next w:val="style33"/>
    <w:pPr>
      <w:outlineLvl w:val="6"/>
      <w:numPr>
        <w:ilvl w:val="6"/>
        <w:numId w:val="1"/>
      </w:numPr>
      <w:keepNext/>
      <w:spacing w:after="0" w:before="200"/>
    </w:pPr>
    <w:rPr>
      <w:color w:val="404040"/>
      <w:i/>
      <w:iCs/>
      <w:rFonts w:ascii="Cambria" w:cs="" w:hAnsi="Cambria"/>
    </w:rPr>
  </w:style>
  <w:style w:styleId="style8" w:type="paragraph">
    <w:name w:val="Heading 8"/>
    <w:basedOn w:val="style0"/>
    <w:next w:val="style33"/>
    <w:pPr>
      <w:outlineLvl w:val="7"/>
      <w:numPr>
        <w:ilvl w:val="7"/>
        <w:numId w:val="1"/>
      </w:numPr>
      <w:keepNext/>
      <w:spacing w:after="0" w:before="200"/>
    </w:pPr>
    <w:rPr>
      <w:color w:val="404040"/>
      <w:sz w:val="20"/>
      <w:szCs w:val="20"/>
      <w:rFonts w:ascii="Cambria" w:cs="" w:hAnsi="Cambria"/>
    </w:rPr>
  </w:style>
  <w:style w:styleId="style9" w:type="paragraph">
    <w:name w:val="Heading 9"/>
    <w:basedOn w:val="style0"/>
    <w:next w:val="style33"/>
    <w:pPr>
      <w:outlineLvl w:val="8"/>
      <w:numPr>
        <w:ilvl w:val="8"/>
        <w:numId w:val="1"/>
      </w:numPr>
      <w:keepNext/>
      <w:spacing w:after="0" w:before="200"/>
    </w:pPr>
    <w:rPr>
      <w:color w:val="404040"/>
      <w:sz w:val="20"/>
      <w:i/>
      <w:szCs w:val="20"/>
      <w:iCs/>
      <w:rFonts w:ascii="Cambria" w:cs="" w:hAnsi="Cambria"/>
    </w:rPr>
  </w:style>
  <w:style w:styleId="style15" w:type="character">
    <w:name w:val="Default Paragraph Font"/>
    <w:next w:val="style15"/>
    <w:rPr/>
  </w:style>
  <w:style w:styleId="style16" w:type="character">
    <w:name w:val="No Spacing Char"/>
    <w:basedOn w:val="style15"/>
    <w:next w:val="style16"/>
    <w:rPr/>
  </w:style>
  <w:style w:styleId="style17" w:type="character">
    <w:name w:val="Balloon Text Char"/>
    <w:basedOn w:val="style15"/>
    <w:next w:val="style17"/>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Heading 2 Char"/>
    <w:basedOn w:val="style15"/>
    <w:next w:val="style20"/>
    <w:rPr/>
  </w:style>
  <w:style w:styleId="style21" w:type="character">
    <w:name w:val="Heading 3 Char"/>
    <w:basedOn w:val="style15"/>
    <w:next w:val="style21"/>
    <w:rPr/>
  </w:style>
  <w:style w:styleId="style22" w:type="character">
    <w:name w:val="Heading 1 Char"/>
    <w:basedOn w:val="style15"/>
    <w:next w:val="style22"/>
    <w:rPr/>
  </w:style>
  <w:style w:styleId="style23" w:type="character">
    <w:name w:val="Heading 4 Char"/>
    <w:basedOn w:val="style15"/>
    <w:next w:val="style23"/>
    <w:rPr/>
  </w:style>
  <w:style w:styleId="style24" w:type="character">
    <w:name w:val="Heading 5 Char"/>
    <w:basedOn w:val="style15"/>
    <w:next w:val="style24"/>
    <w:rPr/>
  </w:style>
  <w:style w:styleId="style25" w:type="character">
    <w:name w:val="Heading 6 Char"/>
    <w:basedOn w:val="style15"/>
    <w:next w:val="style25"/>
    <w:rPr/>
  </w:style>
  <w:style w:styleId="style26" w:type="character">
    <w:name w:val="Heading 7 Char"/>
    <w:basedOn w:val="style15"/>
    <w:next w:val="style26"/>
    <w:rPr/>
  </w:style>
  <w:style w:styleId="style27" w:type="character">
    <w:name w:val="Heading 8 Char"/>
    <w:basedOn w:val="style15"/>
    <w:next w:val="style27"/>
    <w:rPr/>
  </w:style>
  <w:style w:styleId="style28" w:type="character">
    <w:name w:val="Heading 9 Char"/>
    <w:basedOn w:val="style15"/>
    <w:next w:val="style28"/>
    <w:rPr/>
  </w:style>
  <w:style w:styleId="style29" w:type="character">
    <w:name w:val="Internet Link"/>
    <w:basedOn w:val="style15"/>
    <w:next w:val="style29"/>
    <w:rPr>
      <w:color w:val="0000FF"/>
      <w:u w:val="single"/>
      <w:lang w:bidi="en-US" w:eastAsia="en-US" w:val="en-US"/>
    </w:rPr>
  </w:style>
  <w:style w:styleId="style30" w:type="character">
    <w:name w:val="ListLabel 1"/>
    <w:next w:val="style30"/>
    <w:rPr>
      <w:lang w:val="en-CA"/>
    </w:rPr>
  </w:style>
  <w:style w:styleId="style31" w:type="character">
    <w:name w:val="Visited Internet Link"/>
    <w:next w:val="style31"/>
    <w:rPr>
      <w:color w:val="800000"/>
      <w:u w:val="single"/>
      <w:lang w:bidi="en-US" w:eastAsia="en-US" w:val="en-US"/>
    </w:rPr>
  </w:style>
  <w:style w:styleId="style32" w:type="paragraph">
    <w:name w:val="Heading"/>
    <w:basedOn w:val="style0"/>
    <w:next w:val="style33"/>
    <w:pPr>
      <w:keepNext/>
      <w:spacing w:after="120" w:before="240"/>
    </w:pPr>
    <w:rPr>
      <w:sz w:val="28"/>
      <w:szCs w:val="28"/>
      <w:rFonts w:ascii="Arial" w:cs="Lohit Hindi" w:eastAsia="DejaVu Sans" w:hAnsi="Arial"/>
    </w:rPr>
  </w:style>
  <w:style w:styleId="style33" w:type="paragraph">
    <w:name w:val="Text body"/>
    <w:basedOn w:val="style0"/>
    <w:next w:val="style33"/>
    <w:pPr>
      <w:spacing w:after="120" w:before="0"/>
    </w:pPr>
    <w:rPr/>
  </w:style>
  <w:style w:styleId="style34" w:type="paragraph">
    <w:name w:val="List"/>
    <w:basedOn w:val="style33"/>
    <w:next w:val="style34"/>
    <w:pPr/>
    <w:rPr>
      <w:rFonts w:cs="Lohit Hindi"/>
    </w:rPr>
  </w:style>
  <w:style w:styleId="style35" w:type="paragraph">
    <w:name w:val="Caption"/>
    <w:basedOn w:val="style0"/>
    <w:next w:val="style35"/>
    <w:pPr>
      <w:suppressLineNumbers/>
      <w:spacing w:after="120" w:before="120"/>
    </w:pPr>
    <w:rPr>
      <w:sz w:val="24"/>
      <w:i/>
      <w:szCs w:val="24"/>
      <w:iCs/>
      <w:rFonts w:cs="Lohit Hindi"/>
    </w:rPr>
  </w:style>
  <w:style w:styleId="style36" w:type="paragraph">
    <w:name w:val="Index"/>
    <w:basedOn w:val="style0"/>
    <w:next w:val="style36"/>
    <w:pPr>
      <w:suppressLineNumbers/>
    </w:pPr>
    <w:rPr>
      <w:rFonts w:cs="Lohit Hindi"/>
    </w:rPr>
  </w:style>
  <w:style w:styleId="style37" w:type="paragraph">
    <w:name w:val="No Spacing"/>
    <w:next w:val="style37"/>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US"/>
    </w:rPr>
  </w:style>
  <w:style w:styleId="style38" w:type="paragraph">
    <w:name w:val="Balloon Text"/>
    <w:basedOn w:val="style0"/>
    <w:next w:val="style38"/>
    <w:pPr/>
    <w:rPr/>
  </w:style>
  <w:style w:styleId="style39" w:type="paragraph">
    <w:name w:val="Header"/>
    <w:basedOn w:val="style0"/>
    <w:next w:val="style39"/>
    <w:pPr>
      <w:tabs>
        <w:tab w:leader="none" w:pos="4320" w:val="center"/>
        <w:tab w:leader="none" w:pos="8640" w:val="right"/>
      </w:tabs>
      <w:suppressLineNumbers/>
      <w:spacing w:after="0" w:before="0" w:line="100" w:lineRule="atLeast"/>
    </w:pPr>
    <w:rPr/>
  </w:style>
  <w:style w:styleId="style40" w:type="paragraph">
    <w:name w:val="Footer"/>
    <w:basedOn w:val="style0"/>
    <w:next w:val="style40"/>
    <w:pPr>
      <w:tabs>
        <w:tab w:leader="none" w:pos="4320" w:val="center"/>
        <w:tab w:leader="none" w:pos="8640" w:val="right"/>
      </w:tabs>
      <w:suppressLineNumbers/>
      <w:spacing w:after="0" w:before="0" w:line="100" w:lineRule="atLeast"/>
    </w:pPr>
    <w:rPr/>
  </w:style>
  <w:style w:styleId="style41" w:type="paragraph">
    <w:name w:val="List Paragraph"/>
    <w:basedOn w:val="style0"/>
    <w:next w:val="style41"/>
    <w:pPr/>
    <w:rPr/>
  </w:style>
  <w:style w:styleId="style42" w:type="paragraph">
    <w:name w:val="Contents Heading"/>
    <w:basedOn w:val="style1"/>
    <w:next w:val="style42"/>
    <w:pPr>
      <w:suppressLineNumbers/>
    </w:pPr>
    <w:rPr>
      <w:sz w:val="32"/>
      <w:b/>
      <w:szCs w:val="32"/>
      <w:bCs/>
      <w:lang w:eastAsia="ja-JP"/>
    </w:rPr>
  </w:style>
  <w:style w:styleId="style43" w:type="paragraph">
    <w:name w:val="Contents 1"/>
    <w:basedOn w:val="style0"/>
    <w:next w:val="style43"/>
    <w:pPr>
      <w:tabs>
        <w:tab w:leader="dot" w:pos="9972" w:val="right"/>
      </w:tabs>
      <w:ind w:hanging="0" w:left="0" w:right="0"/>
      <w:spacing w:after="100" w:before="0"/>
    </w:pPr>
    <w:rPr>
      <w:caps/>
      <w:sz w:val="20"/>
      <w:b/>
      <w:rFonts w:ascii="Calibri" w:hAnsi="Calibri"/>
    </w:rPr>
  </w:style>
  <w:style w:styleId="style44" w:type="paragraph">
    <w:name w:val="Contents 2"/>
    <w:basedOn w:val="style0"/>
    <w:next w:val="style44"/>
    <w:pPr>
      <w:tabs>
        <w:tab w:leader="dot" w:pos="9909" w:val="right"/>
      </w:tabs>
      <w:ind w:hanging="0" w:left="220" w:right="0"/>
      <w:spacing w:after="100" w:before="0"/>
    </w:pPr>
    <w:rPr>
      <w:smallCaps/>
      <w:sz w:val="20"/>
      <w:rFonts w:ascii="Calibri" w:hAnsi="Calibri"/>
    </w:rPr>
  </w:style>
  <w:style w:styleId="style45" w:type="paragraph">
    <w:name w:val="Contents 3"/>
    <w:basedOn w:val="style0"/>
    <w:next w:val="style45"/>
    <w:pPr>
      <w:tabs>
        <w:tab w:leader="dot" w:pos="9846" w:val="right"/>
      </w:tabs>
      <w:ind w:hanging="0" w:left="440" w:right="0"/>
      <w:spacing w:after="100" w:before="0"/>
    </w:pPr>
    <w:rPr/>
  </w:style>
  <w:style w:styleId="style46" w:type="paragraph">
    <w:name w:val="Heading 10"/>
    <w:basedOn w:val="style32"/>
    <w:next w:val="style33"/>
    <w:pPr>
      <w:outlineLvl w:val="8"/>
      <w:numPr>
        <w:ilvl w:val="8"/>
        <w:numId w:val="1"/>
      </w:numPr>
    </w:pPr>
    <w:rPr>
      <w:sz w:val="21"/>
      <w:b/>
      <w:szCs w:val="21"/>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2012-02-03T04:05:00.00Z</dcterms:created>
  <dc:creator>KOBE</dc:creator>
  <cp:lastModifiedBy>KOBE</cp:lastModifiedBy>
  <dcterms:modified xsi:type="dcterms:W3CDTF">2012-02-03T04:53:00.00Z</dcterms:modified>
  <cp:revision>84</cp:revision>
  <dc:title>Feature and Functionality Specification</dc:title>
</cp:coreProperties>
</file>