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document xmlns="http://schemas.openxmlformats.org/wordprocessingml/2006/main" xmlns:ns1="http://schemas.openxmlformats.org/markup-compatibility/2006" xmlns:r="http://schemas.openxmlformats.org/officeDocument/2006/relationships" ns1:Ignorable="w14 w15 w16se wp14">
  <body>
    <p rsidR="00DD2189" rsidRDefault="003F3C0D">
      <pPr>
        <spacing before="480" after="480" line="288" lineRule="auto"/>
        <rPr>
          <rFonts ascii="瀹嬩綋" eastAsia="瀹嬩綋"/>
          <b/>
          <bCs/>
          <color val="000000"/>
          <sz val="32"/>
          <szCs val="32"/>
        </rPr>
      </pPr>
      <bookmarkStart id="0" name="北京卫生职业学院**专业《**》课程标准"/>
      <bookmarkEnd id="0"/>
      <r>
        <rPr>
          <spacing val="15"/>
          <rFonts ascii="宋体" eastAsia="宋体" hAnsi="宋体" cs="宋体"/>
          <sz val="32"/>
          <szCs val="32"/>
          <b/>
          <bCs/>
        </rPr>
        <t>北京卫生职业学院</t>
      </r>
      <r rsidR="00E852F1">
        <rPr>
          <spacing val="10"/>
          <rFonts ascii="宋体" eastAsia="宋体" hAnsi="宋体" cs="宋体"/>
          <sz val="32"/>
          <szCs val="32"/>
          <b/>
          <bCs/>
        </rPr>
        <t>助产</t>
      </r>
      <r>
        <rPr>
          <spacing val="15"/>
          <rFonts ascii="宋体" eastAsia="宋体" hAnsi="宋体" cs="宋体"/>
          <sz val="32"/>
          <szCs val="32"/>
          <b/>
          <bCs/>
        </rPr>
        <t>专业《</t>
      </r>
      <r>
        <rPr>
          <spacing val="10"/>
          <rFonts ascii="宋体" eastAsia="宋体" hAnsi="宋体" cs="宋体"/>
          <sz val="32"/>
          <szCs val="32"/>
          <b/>
          <bCs/>
        </rPr>
        <t>内科护理》课程标准</t>
      </r>
    </p>
    <p rsidR="00DD2189" rsidRDefault="003F3C0D">
      <pPr>
        <spacing before="120" after="120" line="288" lineRule="auto"/>
        <jc val="left"/>
      </pPr>
      <r>
        <rPr>
          <spacing val="16"/>
          <rFonts ascii="仿宋" eastAsia="仿宋" hAnsi="仿宋" cs="仿宋"/>
          <sz val="28"/>
          <szCs val="28"/>
        </rPr>
        <t>（适用于五年制</t>
      </r>
      <r>
        <rPr>
          <spacing val="-10"/>
          <rFonts ascii="仿宋" eastAsia="仿宋" hAnsi="仿宋" cs="仿宋"/>
          <sz val="28"/>
          <szCs val="28"/>
        </rPr>
        <t>）</t>
      </r>
    </p>
    <p rsidR="00DD2189" rsidRDefault="003F3C0D">
      <pPr>
        <spacing before="320" after="120" line="288" lineRule="auto"/>
        <jc val="left"/>
        <outlineLvl val="1"/>
      </pPr>
      <bookmarkStart id="1" name="_Toc15531"/>
      <r>
        <rPr>
          <rFonts ascii="黑体" eastAsia="黑体" hAnsi="黑体" cs="黑体"/>
          <sz val="28"/>
          <szCs val="28"/>
          <b/>
          <bCs/>
        </rPr>
        <t>一、课程名称</t>
      </r>
      <bookmarkEnd id="1"/>
    </p>
    <p rsidR="00DD2189" rsidRDefault="003F3C0D">
      <pPr>
        <spacing before="120" after="120" line="288" lineRule="auto"/>
        <jc val="left"/>
      </pPr>
      <r>
        <rPr>
          <spacing val="19"/>
          <rFonts ascii="仿宋" eastAsia="仿宋" hAnsi="仿宋" cs="仿宋"/>
          <sz val="28"/>
          <szCs val="28"/>
        </rPr>
        <t>内科护理</t>
      </r>
    </p>
    <p rsidR="00DD2189" rsidRDefault="003F3C0D">
      <pPr>
        <spacing before="320" after="120" line="288" lineRule="auto"/>
        <jc val="left"/>
        <outlineLvl val="1"/>
      </pPr>
      <bookmarkStart id="2" name="_Toc5446"/>
      <r>
        <rPr>
          <rFonts ascii="黑体" eastAsia="黑体" hAnsi="黑体" cs="黑体"/>
          <sz val="28"/>
          <szCs val="28"/>
          <b/>
          <bCs/>
        </rPr>
        <t>二、适用专业</t>
      </r>
      <bookmarkEnd id="2"/>
    </p>
    <p rsidR="00DD2189" rsidRDefault="003F3C0D">
      <pPr>
        <spacing before="120" after="120" line="288" lineRule="auto"/>
        <jc val="left"/>
      </pPr>
      <r>
        <rPr>
          <spacing val="19"/>
          <rFonts ascii="仿宋" eastAsia="仿宋" hAnsi="仿宋" cs="仿宋"/>
          <sz val="28"/>
          <szCs val="28"/>
        </rPr>
        <t>专业名称：</t>
      </r>
      <r rsidR="00E852F1">
        <rPr>
          <spacing val="19"/>
          <rFonts ascii="仿宋" eastAsia="仿宋" hAnsi="仿宋" cs="仿宋"/>
          <sz val="28"/>
          <szCs val="28"/>
        </rPr>
        <t>助产</t>
      </r>
    </p>
    <p rsidR="00DD2189" rsidRDefault="003F3C0D">
      <pPr>
        <spacing before="120" after="120" line="288" lineRule="auto"/>
        <jc val="left"/>
      </pPr>
      <r>
        <rPr>
          <spacing val="19"/>
          <rFonts ascii="仿宋" eastAsia="仿宋" hAnsi="仿宋" cs="仿宋"/>
          <sz val="28"/>
          <szCs val="28"/>
        </rPr>
        <t>专业代码：52020</t>
      </r>
      <r rsidR="00E852F1">
        <rPr>
          <spacing val="19"/>
          <rFonts ascii="仿宋" eastAsia="仿宋" hAnsi="仿宋" cs="仿宋"/>
          <sz val="28"/>
          <szCs val="28"/>
        </rPr>
        <t>2</t>
      </r>
    </p>
    <p rsidR="00DD2189" rsidRDefault="003F3C0D">
      <pPr>
        <spacing before="320" after="120" line="288" lineRule="auto"/>
        <jc val="left"/>
        <outlineLvl val="1"/>
      </pPr>
      <bookmarkStart id="3" name="_Toc10764"/>
      <r>
        <rPr>
          <rFonts ascii="黑体" eastAsia="黑体" hAnsi="黑体" cs="黑体"/>
          <sz val="28"/>
          <szCs val="28"/>
          <b/>
          <bCs/>
        </rPr>
        <t>三、学时与学分</t>
      </r>
      <bookmarkEnd id="3"/>
    </p>
    <p rsidR="00DD2189" rsidRDefault="003F3C0D">
      <pPr>
        <spacing before="120" after="120" line="288" lineRule="auto"/>
        <jc val="left"/>
      </pPr>
      <r>
        <rPr>
          <spacing val="19"/>
          <rFonts ascii="仿宋" eastAsia="仿宋" hAnsi="仿宋" cs="仿宋"/>
          <sz val="28"/>
          <szCs val="28"/>
        </rPr>
        <t>课程总学时188学时，其中理论94学时，实践94学时；11学分。</t>
      </r>
    </p>
    <p rsidR="00DD2189" rsidRDefault="003F3C0D">
      <pPr>
        <spacing before="320" after="120" line="288" lineRule="auto"/>
        <jc val="left"/>
        <outlineLvl val="1"/>
      </pPr>
      <bookmarkStart id="4" name="_Toc1894"/>
      <r>
        <rPr>
          <rFonts ascii="黑体" eastAsia="黑体" hAnsi="黑体" cs="黑体"/>
          <sz val="28"/>
          <szCs val="28"/>
          <b/>
          <bCs/>
        </rPr>
        <t>四、制定者与审核者</t>
      </r>
      <bookmarkEnd id="4"/>
    </p>
    <p rsidR="00ED0732" rsidRDefault="00ED0732" rsidP="00ED0732">
      <pPr>
        <spacing before="120" after="120" line="288" lineRule="auto"/>
        <jc val="left"/>
      </pPr>
      <r>
        <rPr>
          <spacing val="19"/>
          <rFonts ascii="仿宋" eastAsia="仿宋" hAnsi="仿宋" cs="仿宋"/>
          <sz val="28"/>
          <szCs val="28"/>
        </rPr>
        <t>专业带头人：赵梦</t>
      </r>
    </p>
    <p rsidR="00ED0732" rsidRDefault="00ED0732" rsidP="00ED0732">
      <pPr>
        <spacing before="120" after="120" line="288" lineRule="auto"/>
        <jc val="left"/>
      </pPr>
      <r>
        <rPr>
          <spacing val="19"/>
          <rFonts ascii="仿宋" eastAsia="仿宋" hAnsi="仿宋" cs="仿宋"/>
          <sz val="28"/>
          <szCs val="28"/>
        </rPr>
        <t>课程负责人：</t>
      </r>
      <r rsidR="00DE7CE7">
        <rPr>
          <spacing val="19"/>
          <rFonts ascii="仿宋" eastAsia="仿宋" hAnsi="仿宋" cs="仿宋"/>
          <sz val="28"/>
          <szCs val="28"/>
        </rPr>
        <t>闫瑞芹、</t>
      </r>
      <r rsidR="00DE7CE7">
        <rPr>
          <spacing val="19"/>
          <rFonts ascii="仿宋" eastAsia="仿宋" hAnsi="仿宋" cs="仿宋"/>
          <sz val="28"/>
          <szCs val="28"/>
        </rPr>
        <t>张丹羽</t>
      </r>
    </p>
    <p rsidR="00ED0732" rsidRDefault="00ED0732" rsidP="00ED0732">
      <pPr>
        <spacing before="120" after="120" line="288" lineRule="auto"/>
        <jc val="left"/>
      </pPr>
      <r>
        <rPr>
          <spacing val="19"/>
          <rFonts ascii="仿宋" eastAsia="仿宋" hAnsi="仿宋" cs="仿宋"/>
          <sz val="28"/>
          <szCs val="28"/>
        </rPr>
        <t>企业专家（专业课）：</t>
      </r>
      <r rsidR="00083A36">
        <rPr>
          <spacing val="19"/>
          <rFonts ascii="仿宋" eastAsia="仿宋" hAnsi="仿宋" cs="仿宋"/>
          <sz val="28"/>
          <szCs val="28"/>
        </rPr>
        <t>孙涛</t>
      </r>
      <r rsidR="00DE7CE7">
        <rPr>
          <spacing val="19"/>
          <rFonts ascii="仿宋" eastAsia="仿宋" hAnsi="仿宋" cs="仿宋"/>
          <sz val="28"/>
          <szCs val="28"/>
        </rPr>
        <t>（北京</t>
      </r>
      <r rsidR="00DE7CE7">
        <rPr>
          <spacing val="19"/>
          <rFonts ascii="仿宋" eastAsia="仿宋" hAnsi="仿宋" cs="仿宋"/>
          <sz val="28"/>
          <szCs val="28"/>
        </rPr>
        <t>妇产医院</t>
      </r>
      <r rsidR="00DE7CE7">
        <rPr>
          <spacing val="19"/>
          <rFonts ascii="仿宋" eastAsia="仿宋" hAnsi="仿宋" cs="仿宋"/>
          <sz val="28"/>
          <szCs val="28"/>
        </rPr>
        <t>）</t>
      </r>
      <bookmarkStart id="5" name="_GoBack"/>
      <bookmarkEnd id="5"/>
    </p>
    <p rsidR="00DD2189" rsidRPr="00ED0732" rsidRDefault="00ED0732" rsidP="00ED0732">
      <pPr>
        <spacing before="120" after="120" line="288" lineRule="auto"/>
        <jc val="left"/>
      </pPr>
      <r>
        <rPr>
          <spacing val="19"/>
          <rFonts ascii="仿宋" eastAsia="仿宋" hAnsi="仿宋" cs="仿宋"/>
          <sz val="28"/>
          <szCs val="28"/>
        </rPr>
        <t>课程团队：</t>
      </r>
      <r rsidR="00083A36">
        <rPr>
          <spacing val="19"/>
          <rFonts ascii="仿宋" eastAsia="仿宋" hAnsi="仿宋" cs="仿宋"/>
          <sz val="28"/>
          <szCs val="28"/>
        </rPr>
        <t>王燕燕</t>
      </r>
      <r rsidR="00083A36">
        <rPr>
          <spacing val="19"/>
          <rFonts ascii="仿宋" eastAsia="仿宋" hAnsi="仿宋" cs="仿宋"/>
          <sz val="28"/>
          <szCs val="28"/>
        </rPr>
        <t>、闫瑞芹、张丹羽、魏淑霞、武杰、</t>
      </r>
      <r rsidR="00083A36">
        <rPr>
          <spacing val="19"/>
          <rFonts ascii="仿宋" eastAsia="仿宋" hAnsi="仿宋" cs="仿宋"/>
          <sz val="28"/>
          <szCs val="28"/>
        </rPr>
        <t>孙涛（北京</t>
      </r>
      <r rsidR="00083A36">
        <rPr>
          <spacing val="19"/>
          <rFonts ascii="仿宋" eastAsia="仿宋" hAnsi="仿宋" cs="仿宋"/>
          <sz val="28"/>
          <szCs val="28"/>
        </rPr>
        <t>妇产医院</t>
      </r>
      <r rsidR="00083A36">
        <rPr>
          <spacing val="19"/>
          <rFonts ascii="仿宋" eastAsia="仿宋" hAnsi="仿宋" cs="仿宋"/>
          <sz val="28"/>
          <szCs val="28"/>
        </rPr>
        <t>）</t>
      </r>
    </p>
    <p rsidR="00DD2189" rsidRDefault="003F3C0D">
      <pPr>
        <spacing before="320" after="120" line="288" lineRule="auto"/>
        <jc val="left"/>
        <outlineLvl val="1"/>
      </pPr>
      <bookmarkStart id="6" name="_Toc30217"/>
      <r>
        <rPr>
          <rFonts ascii="黑体" eastAsia="黑体" hAnsi="黑体" cs="黑体"/>
          <sz val="28"/>
          <szCs val="28"/>
          <b/>
          <bCs/>
        </rPr>
        <t>五、课程性质与任务</t>
      </r>
      <bookmarkEnd id="6"/>
    </p>
    <p rsidR="00DD2189" rsidRDefault="003F3C0D">
      <pPr>
        <spacing before="120" after="120" line="288" lineRule="auto"/>
        <jc val="left"/>
      </pPr>
      <r>
        <rPr>
          <spacing val="19"/>
          <rFonts ascii="仿宋" eastAsia="仿宋" hAnsi="仿宋" cs="仿宋"/>
          <sz val="28"/>
          <szCs val="28"/>
        </rPr>
        <t>本课程是护理专业的一门专业核心课程，是从事</t>
      </r>
      <r rsidR="00E852F1">
        <rPr>
          <spacing val="19"/>
          <rFonts ascii="仿宋" eastAsia="仿宋" hAnsi="仿宋" cs="仿宋"/>
          <sz val="28"/>
          <szCs val="28"/>
        </rPr>
        <t>助产</t>
      </r>
      <r rsidR="00E852F1">
        <rPr>
          <spacing val="19"/>
          <rFonts ascii="仿宋" eastAsia="仿宋" hAnsi="仿宋" cs="仿宋"/>
          <sz val="28"/>
          <szCs val="28"/>
        </rPr>
        <t>、</t>
      </r>
      <r>
        <rPr>
          <spacing val="19"/>
          <rFonts ascii="仿宋" eastAsia="仿宋" hAnsi="仿宋" cs="仿宋"/>
          <sz val="28"/>
          <szCs val="28"/>
        </rPr>
        <t>护理、预防保健必须学习的课程，先修课程有人体解剖学与组织胚胎学、生理学、生物化学、病原生物与免疫学、病理学与病理生理学、药理学、基础护理和健康评估，后续课程有外科护理、妇产科护理、儿科护理、急危重症护理、传染病护理，本课程在专业课程体系中的位置是基础医学与临床护理之间的重要桥梁，为学生职业能力培养和职业素养养成起到核心支撑作用。</t>
      </r>
    </p>
    <p rsidR="00DD2189" rsidRDefault="003F3C0D">
      <pPr>
        <spacing before="320" after="120" line="288" lineRule="auto"/>
        <jc val="left"/>
        <outlineLvl val="1"/>
      </pPr>
      <bookmarkStart id="7" name="_Toc18687"/>
      <r>
        <rPr>
          <rFonts ascii="黑体" eastAsia="黑体" hAnsi="黑体" cs="黑体"/>
          <sz val="28"/>
          <szCs val="28"/>
          <b/>
          <bCs/>
        </rPr>
        <t>六、课程目标与要求</t>
      </r>
      <bookmarkEnd id="7"/>
    </p>
    <p rsidR="00DD2189" rsidRDefault="003F3C0D">
      <pPr>
        <spacing before="120" after="120" line="288" lineRule="auto"/>
        <jc val="left"/>
      </pPr>
      <r>
        <rPr>
          <spacing val="19"/>
          <rFonts ascii="仿宋" eastAsia="仿宋" hAnsi="仿宋" cs="仿宋"/>
          <sz val="28"/>
          <szCs val="28"/>
        </rPr>
        <t>通过本课程的学习，使学生形成“以人的健康为中心”的护理理念，掌握内科护理的基本理论、基本知识和基本技能，达到以下具体目标：</t>
      </r>
    </p>
    <p rsidR="00DD2189" rsidRDefault="003F3C0D">
      <pPr>
        <spacing before="120" after="120" line="288" lineRule="auto"/>
        <jc val="left"/>
      </pPr>
      <bookmarkStart id="8" name="_Toc6828"/>
      <r>
        <rPr>
          <spacing val="19"/>
          <rFonts ascii="仿宋" eastAsia="仿宋" hAnsi="仿宋" cs="仿宋"/>
          <sz val="28"/>
          <szCs val="28"/>
        </rPr>
        <t>（一）素质目标</t>
      </r>
      <bookmarkEnd id="8"/>
    </p>
    <p rsidR="00DD2189" rsidRDefault="003F3C0D">
      <pPr>
        <spacing before="120" after="120" line="288" lineRule="auto"/>
        <jc val="left"/>
      </pPr>
      <r>
        <rPr>
          <spacing val="19"/>
          <rFonts ascii="仿宋" eastAsia="仿宋" hAnsi="仿宋" cs="仿宋"/>
          <sz val="28"/>
          <szCs val="28"/>
        </rPr>
        <t>1.养成遵法守纪、爱岗敬业的职业习惯，具有深厚的爱国情怀与社会责任感。</t>
      </r>
    </p>
    <p rsidR="00DD2189" rsidRDefault="003F3C0D">
      <pPr>
        <spacing before="120" after="120" line="288" lineRule="auto"/>
        <jc val="left"/>
      </pPr>
      <r>
        <rPr>
          <spacing val="19"/>
          <rFonts ascii="仿宋" eastAsia="仿宋" hAnsi="仿宋" cs="仿宋"/>
          <sz val="28"/>
          <szCs val="28"/>
        </rPr>
        <t>2.养成严谨规范、安全至上、守护隐私的职业习惯，具有良好的职业道德、保密意识和慎独精神。</t>
      </r>
    </p>
    <p rsidR="00DD2189" rsidRDefault="003F3C0D">
      <pPr>
        <spacing before="120" after="120" line="288" lineRule="auto"/>
        <jc val="left"/>
      </pPr>
      <r>
        <rPr>
          <spacing val="19"/>
          <rFonts ascii="仿宋" eastAsia="仿宋" hAnsi="仿宋" cs="仿宋"/>
          <sz val="28"/>
          <szCs val="28"/>
        </rPr>
        <t>3.具有保护病人、关爱病人的职业素养。</t>
      </r>
    </p>
    <p rsidR="00DD2189" rsidRDefault="003F3C0D">
      <pPr>
        <spacing before="120" after="120" line="288" lineRule="auto"/>
        <jc val="left"/>
      </pPr>
      <r>
        <rPr>
          <spacing val="19"/>
          <rFonts ascii="仿宋" eastAsia="仿宋" hAnsi="仿宋" cs="仿宋"/>
          <sz val="28"/>
          <szCs val="28"/>
        </rPr>
        <lastRenderedPageBreak/>
        <t>4.具有良好的人文素养和团队合作精神，能够进行有效的人际沟通和协作。</t>
      </r>
    </p>
    <p rsidR="00DD2189" rsidRDefault="003F3C0D">
      <pPr>
        <spacing before="120" after="120" line="288" lineRule="auto"/>
        <jc val="left"/>
      </pPr>
      <bookmarkStart id="9" name="_Toc4198"/>
      <r>
        <rPr>
          <spacing val="19"/>
          <rFonts ascii="仿宋" eastAsia="仿宋" hAnsi="仿宋" cs="仿宋"/>
          <sz val="28"/>
          <szCs val="28"/>
        </rPr>
        <t>（二）知识目标</t>
      </r>
      <bookmarkEnd id="9"/>
    </p>
    <p rsidR="00DD2189" rsidRDefault="003F3C0D">
      <pPr>
        <spacing before="120" after="120" line="288" lineRule="auto"/>
        <jc val="left"/>
      </pPr>
      <r>
        <rPr>
          <spacing val="19"/>
          <rFonts ascii="仿宋" eastAsia="仿宋" hAnsi="仿宋" cs="仿宋"/>
          <sz val="28"/>
          <szCs val="28"/>
        </rPr>
        <t>1.能够掌握各系统疾病的护理评估、护理诊断、护理措施及健康指导。</t>
      </r>
    </p>
    <p rsidR="00DD2189" rsidRDefault="003F3C0D">
      <pPr>
        <spacing before="120" after="120" line="288" lineRule="auto"/>
        <jc val="left"/>
      </pPr>
      <r>
        <rPr>
          <spacing val="19"/>
          <rFonts ascii="仿宋" eastAsia="仿宋" hAnsi="仿宋" cs="仿宋"/>
          <sz val="28"/>
          <szCs val="28"/>
        </rPr>
        <t>2.能够熟悉各系统疾病的治疗原则及主要措施。</t>
      </r>
    </p>
    <p rsidR="00DD2189" rsidRDefault="003F3C0D">
      <pPr>
        <spacing before="120" after="120" line="288" lineRule="auto"/>
        <jc val="left"/>
      </pPr>
      <r>
        <rPr>
          <spacing val="19"/>
          <rFonts ascii="仿宋" eastAsia="仿宋" hAnsi="仿宋" cs="仿宋"/>
          <sz val="28"/>
          <szCs val="28"/>
        </rPr>
        <t>3.能够了解各系统疾病的病因及发病机制。</t>
      </r>
    </p>
    <p rsidR="00DD2189" rsidRDefault="003F3C0D">
      <pPr>
        <spacing before="120" after="120" line="288" lineRule="auto"/>
        <jc val="left"/>
      </pPr>
      <bookmarkStart id="10" name="_Toc20392"/>
      <r>
        <rPr>
          <spacing val="19"/>
          <rFonts ascii="仿宋" eastAsia="仿宋" hAnsi="仿宋" cs="仿宋"/>
          <sz val="28"/>
          <szCs val="28"/>
        </rPr>
        <t>（三）能力目标</t>
      </r>
      <bookmarkEnd id="10"/>
    </p>
    <p rsidR="00DD2189" rsidRDefault="003F3C0D">
      <pPr>
        <spacing before="120" after="120" line="288" lineRule="auto"/>
        <jc val="left"/>
      </pPr>
      <r>
        <rPr>
          <spacing val="19"/>
          <rFonts ascii="仿宋" eastAsia="仿宋" hAnsi="仿宋" cs="仿宋"/>
          <sz val="28"/>
          <szCs val="28"/>
        </rPr>
        <t>1.能够正确对病人进行护理评估。</t>
      </r>
    </p>
    <p rsidR="00DD2189" rsidRDefault="003F3C0D">
      <pPr>
        <spacing before="120" after="120" line="288" lineRule="auto"/>
        <jc val="left"/>
      </pPr>
      <r>
        <rPr>
          <spacing val="19"/>
          <rFonts ascii="仿宋" eastAsia="仿宋" hAnsi="仿宋" cs="仿宋"/>
          <sz val="28"/>
          <szCs val="28"/>
        </rPr>
        <t>2.能够对病人的病情做出正确判断，提出护理诊断或护理问题。</t>
      </r>
    </p>
    <p rsidR="00DD2189" rsidRDefault="003F3C0D">
      <pPr>
        <spacing before="120" after="120" line="288" lineRule="auto"/>
        <jc val="left"/>
      </pPr>
      <r>
        <rPr>
          <spacing val="19"/>
          <rFonts ascii="仿宋" eastAsia="仿宋" hAnsi="仿宋" cs="仿宋"/>
          <sz val="28"/>
          <szCs val="28"/>
        </rPr>
        <t>3.能够进行科学的健康指导。</t>
      </r>
    </p>
    <p rsidR="00DD2189" rsidRDefault="003F3C0D">
      <pPr>
        <spacing before="120" after="120" line="288" lineRule="auto"/>
        <jc val="left"/>
      </pPr>
      <r>
        <rPr>
          <spacing val="19"/>
          <rFonts ascii="仿宋" eastAsia="仿宋" hAnsi="仿宋" cs="仿宋"/>
          <sz val="28"/>
          <szCs val="28"/>
        </rPr>
        <t>4.能够运用护患沟通技巧与病人进行有效沟通。</t>
      </r>
    </p>
    <p rsidR="00DD2189" rsidRDefault="003F3C0D">
      <pPr>
        <spacing before="120" after="120" line="288" lineRule="auto"/>
        <jc val="left"/>
      </pPr>
      <r>
        <rPr>
          <spacing val="19"/>
          <rFonts ascii="仿宋" eastAsia="仿宋" hAnsi="仿宋" cs="仿宋"/>
          <sz val="28"/>
          <szCs val="28"/>
        </rPr>
        <t>5.能够运用护理程序，为各系统疾病病人制定护理计划、实施护理措施，进行整体护理。</t>
      </r>
    </p>
    <p rsidR="00DD2189" rsidRDefault="003F3C0D">
      <pPr>
        <spacing before="320" after="120" line="288" lineRule="auto"/>
        <jc val="left"/>
        <outlineLvl val="1"/>
      </pPr>
      <bookmarkStart id="11" name="_Toc20101"/>
      <r>
        <rPr>
          <rFonts ascii="黑体" eastAsia="黑体" hAnsi="黑体" cs="黑体"/>
          <sz val="28"/>
          <szCs val="28"/>
          <b/>
          <bCs/>
        </rPr>
        <t>七、课程结构与内容</t>
      </r>
      <bookmarkEnd id="11"/>
    </p>
    <p rsidR="00DD2189" rsidRDefault="003F3C0D">
      <pPr>
        <spacing before="120" after="120" line="288" lineRule="auto"/>
        <jc val="left"/>
      </pPr>
      <r>
        <rPr>
          <spacing val="19"/>
          <rFonts ascii="仿宋" eastAsia="仿宋" hAnsi="仿宋" cs="仿宋"/>
          <sz val="28"/>
          <szCs val="28"/>
        </rPr>
        <t>本课程坚持立德树人的根本要求，结合学生学习特点，遵循职业教育人才培养规律，落实课程思政要求，有机融入思想政治教育内容，紧密联系工作实际，突出应用性和实践性，注重学生职业能力和可持续发展能力的培养，改进教学方法，开展项目教学、模块化教学等，合理设计学习模块（单元）、 能力点、学习内容与要求、建议学时（见附表1）。</t>
      </r>
    </p>
    <p rsidR="00DD2189" rsidRDefault="003F3C0D">
      <pPr>
        <spacing before="120" after="120" line="288" lineRule="auto"/>
        <jc val="left"/>
      </pPr>
      <bookmarkStart id="12" name="_Toc563"/>
      <r>
        <rPr>
          <spacing val="19"/>
          <rFonts ascii="仿宋" eastAsia="仿宋" hAnsi="仿宋" cs="仿宋"/>
          <sz val="28"/>
          <szCs val="28"/>
        </rPr>
        <t>附表1  课程结构与内容</t>
      </r>
      <bookmarkEnd id="12"/>
    </p>
    <tbl>
      <tblPr>
        <tblStyle val="TableNormal"/>
        <tblW w="8869" type="dxa"/>
        <tblInd w="2" type="dxa"/>
        <tblBorders>
          <top val="single" sz="2" space="0" color="000000"/>
          <left val="single" sz="2" space="0" color="000000"/>
          <bottom val="single" sz="2" space="0" color="000000"/>
          <right val="single" sz="2" space="0" color="000000"/>
          <insideH val="single" sz="2" space="0" color="000000"/>
          <insideV val="single" sz="2" space="0" color="000000"/>
        </tblBorders>
        <tblLayout type="fixed"/>
        <tblLook val="04A0" firstRow="1" lastRow="0" firstColumn="1" lastColumn="0" noHBand="0" noVBand="1"/>
      </tblPr>
      <tblGrid>
        <gridCol w="659"/>
        <gridCol w="1061"/>
        <gridCol w="1796"/>
        <gridCol w="4814"/>
        <gridCol w="539"/>
      </tblGrid>
      <tr rsidR="00DD2189">
        <trPr>
          <cantSplit/>
          <trHeight val="850"/>
          <tblHeader/>
        </trPr>
        <tc>
          <tcPr>
            <tcW w="659" type="dxa"/>
            <vAlign val="center"/>
          </tcPr>
          <p rsidR="00DD2189" rsidRDefault="003F3C0D">
            <pPr>
              <overflowPunct val="0"/>
              <spacing line="360" lineRule="auto"/>
              <jc val="center"/>
              <rPr>
                <rFonts ascii="宋体" eastAsia="宋体" hAnsi="宋体" cs="宋体"/>
                <sz val="24"/>
                <szCs val="24"/>
              </rPr>
            </pPr>
            <r>
              <rPr>
                <rFonts ascii="宋体" eastAsia="宋体" hAnsi="宋体" cs="宋体" hint="eastAsia"/>
                <spacing val="4"/>
                <sz val="24"/>
                <szCs val="24"/>
              </rPr>
              <t>序号</t>
            </r>
          </p>
        </tc>
        <tc>
          <tcPr>
            <tcW w="1061" type="dxa"/>
            <vAlign val="center"/>
          </tcPr>
          <p rsidR="00DD2189" rsidRDefault="003F3C0D">
            <pPr>
              <overflowPunct val="0"/>
              <spacing line="360" lineRule="auto"/>
              <jc val="center"/>
              <rPr>
                <rFonts ascii="宋体" eastAsia="宋体" hAnsi="宋体" cs="宋体"/>
                <sz val="24"/>
                <szCs val="24"/>
              </rPr>
            </pPr>
            <r>
              <rPr>
                <rFonts ascii="宋体" eastAsia="宋体" hAnsi="宋体" cs="宋体" hint="eastAsia"/>
                <spacing val="9"/>
                <sz val="24"/>
                <szCs val="24"/>
              </rPr>
              <t>学习单元（模块）</t>
            </r>
          </p>
        </tc>
        <tc>
          <tcPr>
            <tcW w="1796" type="dxa"/>
            <vAlign val="center"/>
          </tcPr>
          <p rsidR="00DD2189" rsidRDefault="003F3C0D">
            <pPr>
              <overflowPunct val="0"/>
              <spacing line="360" lineRule="auto"/>
              <jc val="center"/>
              <rPr>
                <rFonts ascii="宋体" eastAsia="宋体" hAnsi="宋体" cs="宋体"/>
                <sz val="24"/>
                <szCs val="24"/>
              </rPr>
            </pPr>
            <r>
              <rPr>
                <rFonts ascii="宋体" eastAsia="宋体" hAnsi="宋体" cs="宋体" hint="eastAsia"/>
                <spacing val="5"/>
                <sz val="24"/>
                <szCs val="24"/>
              </rPr>
              <t>能力点</t>
            </r>
          </p>
        </tc>
        <tc>
          <tcPr>
            <tcW w="4814" type="dxa"/>
            <vAlign val="center"/>
          </tcPr>
          <p rsidR="00DD2189" rsidRDefault="003F3C0D">
            <pPr>
              <overflowPunct val="0"/>
              <spacing line="360" lineRule="auto"/>
              <jc val="center"/>
              <rPr>
                <rFonts ascii="宋体" eastAsia="宋体" hAnsi="宋体" cs="宋体"/>
                <sz val="24"/>
                <szCs val="24"/>
              </rPr>
            </pPr>
            <r>
              <rPr>
                <rFonts ascii="宋体" eastAsia="宋体" hAnsi="宋体" cs="宋体" hint="eastAsia"/>
                <spacing val="13"/>
                <sz val="24"/>
                <szCs val="24"/>
              </rPr>
              <t>学习内容与要求</t>
            </r>
          </p>
        </tc>
        <tc>
          <tcPr>
            <tcW w="539" type="dxa"/>
            <vAlign val="center"/>
          </tcPr>
          <p rsidR="00DD2189" rsidRDefault="003F3C0D">
            <pPr>
              <overflowPunct val="0"/>
              <spacing line="360" lineRule="auto"/>
              <jc val="both"/>
              <rPr>
                <rFonts ascii="宋体" eastAsia="宋体" hAnsi="宋体" cs="宋体"/>
                <sz val="24"/>
                <szCs val="24"/>
              </rPr>
            </pPr>
            <r>
              <rPr>
                <rFonts ascii="宋体" eastAsia="宋体" hAnsi="宋体" cs="宋体" hint="eastAsia"/>
                <spacing val="1"/>
                <sz val="24"/>
                <szCs val="24"/>
              </rPr>
              <t>学时</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1</t>
            </r>
          </p>
        </tc>
        <tc>
          <tcPr>
            <tcW w="1061" type="dxa"/>
            <vMerge val="restart"/>
            <vAlign val="center"/>
          </tcPr>
          <p rsidR="00DD2189" rsidRDefault="003F3C0D">
            <pPr>
              <pStyle val="TableText"/>
              <kinsoku/>
              <overflowPunct val="0"/>
              <spacing line="360" lineRule="auto"/>
              <rPr>
                <rFonts ascii="宋体" eastAsia="宋体" hAnsi="宋体" cs="宋体"/>
                <color val="auto"/>
                <sz val="24"/>
                <szCs val="24"/>
                <lang eastAsia="zh-CN"/>
              </rPr>
            </pPr>
            <r>
              <rPr>
                <rFonts ascii="宋体" eastAsia="宋体" hAnsi="宋体" cs="宋体" hint="eastAsia"/>
                <color val="auto"/>
                <sz val="24"/>
                <szCs val="24"/>
                <lang eastAsia="zh-CN"/>
              </rPr>
              <t>呼吸系统疾病病人的护理</t>
            </r>
          </p>
        </tc>
        <tc>
          <tcPr>
            <tcW w="1796" type="dxa"/>
            <vMerge val="restart"/>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能够掌握呼吸系统疾病的基础知识，对患者病情进行评估，根据医嘱进行护理，保障患者护理安全。能够熟练掌握呼吸系统疾病</t>
            </r>
            <r>
              <rPr>
                <rFonts ascii="宋体" eastAsia="宋体" hAnsi="宋体" cs="宋体" hint="eastAsia"/>
                <sz val="24"/>
                <szCs val="24"/>
              </rPr>
              <lastRenderedPageBreak/>
              <t>基本护理的操作技能（静脉输液、抽血、导尿、口腔护理等）和仪器（冰袋、体温计、血压计、血糖仪、听诊器、除颤器、简易呼吸器、心电监护仪、负压吸引器、心电图机、止疼泵、动静脉泵、无创呼吸机、呼吸机）的使用，根据医嘱规范操作，提高患者就医体验。能够熟练掌握呼吸系统疾病专科护理操作技能（动脉采血、氧疗、气管切开护理、气管插管护理），根据医嘱和病情对患者进行整体护理，促</t>
            </r>
            <r>
              <rPr>
                <rFonts ascii="宋体" eastAsia="宋体" hAnsi="宋体" cs="宋体" hint="eastAsia"/>
                <sz val="24"/>
                <szCs val="24"/>
              </rPr>
              <lastRenderedPageBreak/>
              <t>进患者尽快恢复功能。</t>
            </r>
          </p>
          <p rsidR="00DD2189" rsidRDefault="00DD2189">
            <pPr>
              <overflowPunct val="0"/>
              <spacing line="360" lineRule="auto"/>
              <rPr>
                <rFonts ascii="宋体" eastAsia="宋体" hAnsi="宋体" cs="宋体"/>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lastRenderedPageBreak/>
              <t>学习内容：呼吸系统疾病常见症状或体征的护理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要求：掌握呼吸系统疾病病人常见的症状和体征的临床表现、护理措施。</t>
            </r>
          </p>
          <p rsidR="00DD2189" rsidRDefault="003F3C0D">
            <pPr>
              <overflowPunct val="0"/>
              <spacing line="360" lineRule="auto"/>
              <rPr>
                <rFonts ascii="宋体" eastAsia="宋体" hAnsi="宋体" cs="宋体"/>
                <b/>
                <spacing val="-4"/>
                <sz val="24"/>
                <szCs val="24"/>
              </rPr>
            </pPr>
            <r>
              <rPr>
                <rFonts ascii="宋体" eastAsia="宋体" hAnsi="宋体" cs="宋体" hint="eastAsia"/>
                <spacing val="19"/>
                <sz val="24"/>
                <szCs val="24"/>
              </rPr>
              <t>✱</t>
            </r>
            <r>
              <rPr>
                <rFonts ascii="宋体" eastAsia="宋体" hAnsi="宋体" cs="宋体" hint="eastAsia"/>
                <b/>
                <spacing val="13"/>
                <sz val="24"/>
                <szCs val="24"/>
              </rPr>
              <t>四新--新技术1震动排痰</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1：耐心细致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2</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t>
            </r>
            <r>
              <rPr>
                <rFonts ascii="宋体" eastAsia="宋体" hAnsi="宋体" cs="宋体" hint="eastAsia"/>
                <color val="FF0000"/>
                <sz val="24"/>
                <szCs val="24"/>
              </rPr>
              <t>急性呼吸道感染</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要求：掌握急性呼吸道感染病人的临床表现、</t>
            </r>
            <r>
              <rPr>
                <rFonts ascii="宋体" eastAsia="宋体" hAnsi="宋体" cs="宋体" hint="eastAsia"/>
                <sz val="24"/>
                <szCs val="24"/>
              </rPr>
              <lastRenderedPageBreak/>
              <t>治疗要点、护理评估、护理诊断/问题、护理措施、健康教育。熟悉急性呼吸道感染的主要病因、辅助检查。了解急性呼吸道感染的发病机制。</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2：精准护理</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3</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t>
            </r>
            <r>
              <rPr>
                <rFonts ascii="宋体" eastAsia="宋体" hAnsi="宋体" cs="宋体" hint="eastAsia"/>
                <color val="FF0000"/>
                <sz val="24"/>
                <szCs val="24"/>
              </rPr>
              <t>支气管哮喘</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要求：掌握支气管哮喘病人的临床表现、治疗要点、护理评估、护理诊断/问题、护理措施、健康教育。熟悉支气管哮喘的主要病因、辅助检查。了解支气管哮喘的发病机制。</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3：生命至上</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4</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学习内容：慢性支气管炎病人和</t>
            </r>
            <r>
              <rPr>
                <rFonts ascii="宋体" eastAsia="宋体" hAnsi="宋体" cs="宋体" hint="eastAsia"/>
                <color val="FF0000"/>
                <sz val="24"/>
                <szCs val="24"/>
              </rPr>
              <t>慢性阻塞性肺疾病</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支慢性支气管炎病人和慢性阻塞性肺疾病病人的临床表现、治疗要点、护理评估、护理诊断/问题、护理措施、健康教育。熟悉慢性支气管炎病人和慢性阻塞性肺疾病的主要病因、辅助检查。了解慢性支气管炎病人和慢性阻塞性肺疾病的发病机制。</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4：家国情怀</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5</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t>
            </r>
            <r>
              <rPr>
                <rFonts ascii="宋体" eastAsia="宋体" hAnsi="宋体" cs="宋体" hint="eastAsia"/>
                <color val="FF0000"/>
                <sz val="24"/>
                <szCs val="24"/>
              </rPr>
              <t>慢性肺源性心脏病</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要求：掌握慢性肺源性心脏病病人的临床表现、治疗要点、护理评估、护理诊断/问题、护理措施、健康教育。熟悉慢性肺源性心脏病的主要病因、辅助检查。了解慢性肺源性心脏病的发病机制。</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5：</t>
            </r>
            <proofErr type="gramStart"/>
            <r>
              <rPr>
                <rFonts ascii="宋体" eastAsia="宋体" hAnsi="宋体" cs="宋体" hint="eastAsia"/>
                <b/>
                <spacing val="-4"/>
                <sz val="24"/>
                <szCs val="24"/>
              </rPr>
              <t>敬佑生命</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6</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t>
            </r>
            <r>
              <rPr>
                <rFonts ascii="宋体" eastAsia="宋体" hAnsi="宋体" cs="宋体" hint="eastAsia"/>
                <color val="FF0000"/>
                <sz val="24"/>
                <szCs val="24"/>
              </rPr>
              <t>支气管扩张</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要求：掌握支气管扩张病人的临床表现、治疗要点、护理评估、护理诊断/问题、护理措施、健康教育。熟悉支气管扩张的主要病因、辅助检查。了解支气管扩张的发病机制。</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6：仁爱之心</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7</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t>
            </r>
            <r>
              <rPr>
                <rFonts ascii="宋体" eastAsia="宋体" hAnsi="宋体" cs="宋体" hint="eastAsia"/>
                <color val="FF0000"/>
                <sz val="24"/>
                <szCs val="24"/>
              </rPr>
              <t>肺炎</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要求：掌握肺炎病人的临床表现、治疗要点、护理评估、护理诊断/问题、护理措施、健康教育。熟悉肺炎的主要病因、辅助检查。了解肺炎的发病机制。</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2：精准护理</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8</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学习内容：肺结核病人的护理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要求：掌握肺结核病人的临床表现、治疗要点、护理评估、护理诊断/问题、护理措施、健康教育。熟悉肺结核的主要病因、辅助检查。了解肺结核的发病机制。</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4：家国情怀</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9</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学习内容：原发性支气管肺癌病人的护理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要求：掌握原发性支气管肺癌病人的临床表现、治疗要点、护理评估、护理诊断/问题、护理措施、健康教育。熟悉原发性支气管肺癌的主要病因、辅助检查。了解原发性支气管肺癌的发病机制。</t>
            </r>
          </p>
          <p rsidR="00DD2189" rsidRDefault="003F3C0D">
            <pPr>
              <overflowPunct val="0"/>
              <spacing line="360" lineRule="auto"/>
              <rPr>
                <rFonts ascii="宋体" eastAsia="宋体" hAnsi="宋体" cs="宋体"/>
                <b/>
                <spacing val="-4"/>
                <sz val="24"/>
                <szCs val="24"/>
              </rPr>
            </pPr>
            <r>
              <rPr>
                <rFonts ascii="宋体" eastAsia="宋体" hAnsi="宋体" cs="宋体" hint="eastAsia"/>
                <spacing val="19"/>
                <sz val="24"/>
                <szCs val="24"/>
              </rPr>
              <t>✱</t>
            </r>
            <r>
              <rPr>
                <rFonts ascii="宋体" eastAsia="宋体" hAnsi="宋体" cs="宋体" hint="eastAsia"/>
                <b/>
                <spacing val="13"/>
                <sz val="24"/>
                <szCs val="24"/>
              </rPr>
              <t>四新--新技术2靶向治疗</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7：爱</t>
            </r>
            <proofErr type="gramStart"/>
            <r>
              <rPr>
                <rFonts ascii="宋体" eastAsia="宋体" hAnsi="宋体" cs="宋体" hint="eastAsia"/>
                <b/>
                <spacing val="-4"/>
                <sz val="24"/>
                <szCs val="24"/>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10</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t>
            </r>
            <r>
              <rPr>
                <rFonts ascii="宋体" eastAsia="宋体" hAnsi="宋体" cs="宋体" hint="eastAsia"/>
                <color val="FF0000"/>
                <sz val="24"/>
                <szCs val="24"/>
              </rPr>
              <t>呼吸衰竭</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要求：掌握呼吸衰竭病人的临床表现、治疗要</t>
            </r>
            <r>
              <rPr>
                <rFonts ascii="宋体" eastAsia="宋体" hAnsi="宋体" cs="宋体" hint="eastAsia"/>
                <sz val="24"/>
                <szCs val="24"/>
              </rPr>
              <lastRenderedPageBreak/>
              <t>点、护理评估、护理诊断/问题、护理措施、健康教育。熟悉呼吸衰竭的主要病因、辅助检查。了解呼吸衰竭的发病机制。</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5：</t>
            </r>
            <proofErr type="gramStart"/>
            <r>
              <rPr>
                <rFonts ascii="宋体" eastAsia="宋体" hAnsi="宋体" cs="宋体" hint="eastAsia"/>
                <b/>
                <spacing val="-4"/>
                <sz val="24"/>
                <szCs val="24"/>
              </rPr>
              <t>敬佑生命</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11</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学习内容：呼吸系统常用诊疗技术护理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要求：掌握呼吸系统疾病常用叩背、排痰、体位引流技术。熟悉纤维支气管镜检查术、胸腔穿刺术的目的、方法、操作流程及护理配合。了解呼吸机的应用及参数调整方法。</t>
            </r>
          </p>
          <p rsidR="00DD2189" rsidRDefault="003F3C0D">
            <pPr>
              <overflowPunct val="0"/>
              <spacing line="360" lineRule="auto"/>
              <rPr>
                <rFonts ascii="宋体" eastAsia="宋体" hAnsi="宋体" cs="宋体"/>
                <sz val="24"/>
                <szCs val="24"/>
              </rPr>
            </pPr>
            <r>
              <rPr>
                <rFonts ascii="宋体" eastAsia="宋体" hAnsi="宋体" cs="宋体" hint="eastAsia"/>
                <spacing val="15"/>
                <sz val="24"/>
                <szCs val="24"/>
              </rPr>
              <t>★</t>
            </r>
            <proofErr type="gramStart"/>
            <r>
              <rPr>
                <rFonts ascii="宋体" eastAsia="宋体" hAnsi="宋体" cs="宋体" hint="eastAsia"/>
                <b/>
                <spacing val="15"/>
                <sz val="24"/>
                <szCs val="24"/>
              </rPr>
              <t>思政元素</t>
            </r>
            <proofErr type="gramEnd"/>
            <r>
              <rPr>
                <rFonts ascii="宋体" eastAsia="宋体" hAnsi="宋体" cs="宋体" hint="eastAsia"/>
                <b/>
                <spacing val="-4"/>
                <sz val="24"/>
                <szCs val="24"/>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12</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学习内容：呼吸系统疾病病人护理病例分析</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要求：掌握呼吸系统常见疾病的护理计划制定和健康教育。</t>
            </r>
          </p>
          <p rsidR="00DD2189" rsidRDefault="003F3C0D">
            <pPr>
              <pStyle val="TableText"/>
              <kinsoku/>
              <overflowPunct val="0"/>
              <spacing line="360" lineRule="auto"/>
              <rPr>
                <rFonts ascii="宋体" eastAsia="宋体" hAnsi="宋体" cs="宋体"/>
                <sz val="24"/>
                <szCs val="24"/>
                <lang eastAsia="zh-CN" bidi="ar"/>
              </rPr>
            </pPr>
            <r>
              <rPr>
                <rFonts ascii="宋体" eastAsia="宋体" hAnsi="宋体" cs="宋体" hint="eastAsia"/>
                <b/>
                <snapToGrid/>
                <color val="auto"/>
                <spacing val="15"/>
                <sz val="24"/>
                <szCs val="24"/>
                <lang eastAsia="zh-CN"/>
              </rPr>
              <t>★</t>
            </r>
            <proofErr type="gramStart"/>
            <r>
              <rPr>
                <rFonts ascii="宋体" eastAsia="宋体" hAnsi="宋体" cs="宋体" hint="eastAsia"/>
                <b/>
                <snapToGrid/>
                <color val="auto"/>
                <spacing val="15"/>
                <sz val="24"/>
                <szCs val="24"/>
                <lang eastAsia="zh-CN"/>
              </rPr>
              <t>思政元素</t>
            </r>
            <proofErr type="gramEnd"/>
            <r>
              <rPr>
                <rFonts ascii="宋体" eastAsia="宋体" hAnsi="宋体" cs="宋体" hint="eastAsia"/>
                <b/>
                <snapToGrid/>
                <color val="auto"/>
                <spacing val="15"/>
                <sz val="24"/>
                <szCs val="24"/>
                <lang eastAsia="zh-CN"/>
              </rPr>
              <t>9：科学精神</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13</t>
            </r>
          </p>
        </tc>
        <tc>
          <tcPr>
            <tcW w="1061" type="dxa"/>
            <vMerge val="restart"/>
            <vAlign val="center"/>
          </tcPr>
          <p rsidR="00DD2189" rsidRDefault="003F3C0D">
            <pPr>
              <pStyle val="TableText"/>
              <kinsoku/>
              <overflowPunct val="0"/>
              <spacing line="360" lineRule="auto"/>
              <rPr>
                <rFonts ascii="宋体" eastAsia="宋体" hAnsi="宋体" cs="宋体"/>
                <color val="auto"/>
                <sz val="24"/>
                <szCs val="24"/>
                <lang eastAsia="zh-CN"/>
              </rPr>
            </pPr>
            <r>
              <rPr>
                <rFonts ascii="宋体" eastAsia="宋体" hAnsi="宋体" cs="宋体" hint="eastAsia"/>
                <color val="auto"/>
                <sz val="24"/>
                <szCs val="24"/>
                <lang eastAsia="zh-CN"/>
              </rPr>
              <t>循环系统疾病病人的护理</t>
            </r>
          </p>
        </tc>
        <tc>
          <tcPr>
            <tcW w="1796" type="dxa"/>
            <vMerge val="restart"/>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能够掌握循环系统疾病的基础知识，对患者病情进行评估，根据医嘱进行护理，保障患者护理安全。能够熟练掌握循环系统疾病基本护理的操作技能（静脉输液、抽血、导尿、鼻饲、口腔护理、动脉压监</t>
            </r>
            <r>
              <rPr>
                <rFonts ascii="宋体" eastAsia="宋体" hAnsi="宋体" cs="宋体" hint="eastAsia"/>
                <sz val="24"/>
                <szCs val="24"/>
              </rPr>
              <lastRenderedPageBreak/>
              <t>测、中心静脉压监测等）和仪器（冰袋、体温计、血压计、血糖仪、听诊器、除颤器、简易呼吸器、心电监护仪、负压吸引器、心电图机、止疼泵、动静脉泵、IABP、临时起搏器、呼吸机）的使用，根据医嘱规范操作，提高患者就医体验。能够熟练掌握循环系统疾病专科护理操作技能（异常心电图的识别、除颤），根据医嘱和病情对患者进行整体护理，促进患者尽快恢复功能。</t>
            </r>
          </p>
          <p rsidR="00DD2189" rsidRDefault="00DD2189">
            <pPr>
              <pStyle val="TableText"/>
              <kinsoku/>
              <overflowPunct val="0"/>
              <spacing line="360" lineRule="auto"/>
              <rPr>
                <rFonts ascii="宋体" eastAsia="宋体" hAnsi="宋体" cs="宋体"/>
                <color val="auto"/>
                <sz val="24"/>
                <szCs val="24"/>
                <lang eastAsia="zh-CN"/>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lastRenderedPageBreak/>
              <t>学习内容：循环系统疾病常见症状或体征的护理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要求：掌握循环系统疾病病人常见的症状和体征的临床表现、护理措施。</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snapToGrid/>
                <color val="auto"/>
                <spacing val="15"/>
                <sz val="24"/>
                <szCs val="24"/>
                <lang eastAsia="zh-CN"/>
              </rPr>
              <t>★</t>
            </r>
            <proofErr type="gramStart"/>
            <r>
              <rPr>
                <rFonts ascii="宋体" eastAsia="宋体" hAnsi="宋体" cs="宋体" hint="eastAsia"/>
                <b/>
                <snapToGrid/>
                <color val="auto"/>
                <spacing val="15"/>
                <sz val="24"/>
                <szCs val="24"/>
                <lang eastAsia="zh-CN"/>
              </rPr>
              <t>思政元素</t>
            </r>
            <proofErr type="gramEnd"/>
            <r>
              <rPr>
                <rFonts ascii="宋体" eastAsia="宋体" hAnsi="宋体" cs="宋体" hint="eastAsia"/>
                <b/>
                <snapToGrid/>
                <color val="auto"/>
                <spacing val="15"/>
                <sz val="24"/>
                <szCs val="24"/>
                <lang eastAsia="zh-CN"/>
              </rPr>
              <t>1：耐心细致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14</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慢性心力衰竭</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要求：掌握慢性心力衰竭病人的临床表现、治疗要点、护理评估、护理诊断/问题、护理措施、健康教育。熟悉慢性心力衰竭的主要病因、辅助检查。了解慢性心力衰竭的发病机制。</t>
            </r>
          </p>
          <p rsidR="00DD2189" rsidRDefault="003F3C0D">
            <pPr>
              <pStyle val="TableText"/>
              <kinsoku/>
              <overflowPunct val="0"/>
              <spacing line="360" lineRule="auto"/>
              <rPr>
                <rFonts ascii="宋体" eastAsia="宋体" hAnsi="宋体" cs="宋体"/>
                <b/>
                <snapToGrid/>
                <color val="auto"/>
                <spacing val="15"/>
                <sz val="24"/>
                <szCs val="24"/>
                <lang eastAsia="zh-CN"/>
              </rPr>
            </pPr>
            <r>
              <rPr>
                <rFonts ascii="宋体" eastAsia="宋体" hAnsi="宋体" cs="宋体" hint="eastAsia"/>
                <b/>
                <snapToGrid/>
                <color val="auto"/>
                <spacing val="15"/>
                <sz val="24"/>
                <szCs val="24"/>
                <lang eastAsia="zh-CN"/>
              </rPr>
              <t>✱四新--新技术3心脏康复</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snapToGrid/>
                <color val="auto"/>
                <spacing val="15"/>
                <sz val="24"/>
                <szCs val="24"/>
                <lang eastAsia="zh-CN"/>
              </rPr>
              <t>★</t>
            </r>
            <proofErr type="gramStart"/>
            <r>
              <rPr>
                <rFonts ascii="宋体" eastAsia="宋体" hAnsi="宋体" cs="宋体" hint="eastAsia"/>
                <b/>
                <snapToGrid/>
                <color val="auto"/>
                <spacing val="15"/>
                <sz val="24"/>
                <szCs val="24"/>
                <lang eastAsia="zh-CN"/>
              </rPr>
              <t>思政元素</t>
            </r>
            <proofErr type="gramEnd"/>
            <r>
              <rPr>
                <rFonts ascii="宋体" eastAsia="宋体" hAnsi="宋体" cs="宋体" hint="eastAsia"/>
                <b/>
                <snapToGrid/>
                <color val="auto"/>
                <spacing val="15"/>
                <sz val="24"/>
                <szCs val="24"/>
                <lang eastAsia="zh-CN"/>
              </rPr>
              <t>2：精准护理</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15</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t>
            </r>
            <r>
              <rPr>
                <rFonts ascii="宋体" eastAsia="宋体" hAnsi="宋体" cs="宋体" hint="eastAsia"/>
                <color val="FF0000"/>
                <sz val="24"/>
                <szCs val="24"/>
              </rPr>
              <t>急性心力衰竭</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要求：掌握急性心力衰竭病人的临床表现、治疗要点、护理评估、护理诊断/问题、护理措施、健康教育。熟悉急性心力衰竭的主要病因、辅助检查。了解急性心力衰竭的发病机制。</t>
            </r>
          </p>
          <p rsidR="00DD2189" rsidRDefault="003F3C0D">
            <pPr>
              <overflowPunct val="0"/>
              <spacing line="360" lineRule="auto"/>
              <rPr>
                <rFonts ascii="宋体" eastAsia="宋体" hAnsi="宋体" cs="宋体"/>
                <sz val="24"/>
                <szCs val="24"/>
              </rPr>
            </pPr>
            <r>
              <rPr>
                <rFonts ascii="宋体" eastAsia="宋体" hAnsi="宋体" cs="宋体" hint="eastAsia"/>
                <b/>
                <snapToGrid val="0"/>
                <spacing val="15"/>
                <sz val="24"/>
                <szCs val="24"/>
              </rPr>
              <t>★</t>
            </r>
            <proofErr type="gramStart"/>
            <r>
              <rPr>
                <rFonts ascii="宋体" eastAsia="宋体" hAnsi="宋体" cs="宋体" hint="eastAsia"/>
                <b/>
                <snapToGrid val="0"/>
                <spacing val="15"/>
                <sz val="24"/>
                <szCs val="24"/>
              </rPr>
              <t>思政元素</t>
            </r>
            <proofErr type="gramEnd"/>
            <r>
              <rPr>
                <rFonts ascii="宋体" eastAsia="宋体" hAnsi="宋体" cs="宋体" hint="eastAsia"/>
                <b/>
                <spacing val="15"/>
                <sz val="24"/>
                <szCs val="24"/>
              </rPr>
              <t>3</t>
            </r>
            <r>
              <rPr>
                <rFonts ascii="宋体" eastAsia="宋体" hAnsi="宋体" cs="宋体" hint="eastAsia"/>
                <b/>
                <snapToGrid val="0"/>
                <spacing val="15"/>
                <sz val="24"/>
                <szCs val="24"/>
              </rPr>
              <t>：生命至上</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16</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学习内容：</t>
            </r>
            <r>
              <rPr>
                <rFonts ascii="宋体" eastAsia="宋体" hAnsi="宋体" cs="宋体" hint="eastAsia"/>
                <color val="FF0000"/>
                <sz val="24"/>
                <szCs val="24"/>
              </rPr>
              <t>心律失常</t>
            </r>
            <r>
              <rPr>
                <rFonts ascii="宋体" eastAsia="宋体" hAnsi="宋体" cs="宋体" hint="eastAsia"/>
                <sz val="24"/>
                <szCs val="24"/>
              </rPr>
              <t>病人的护理</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要求：掌握心律失常病人的临床表现、治疗要点、护理评估、护理诊断/问题、护理措施、健康教育。熟悉心律失常的主要病因、辅助检查。了解心律失常的发病机制。</t>
            </r>
          </p>
          <p rsidR="00DD2189" rsidRDefault="003F3C0D">
            <pPr>
              <pStyle val="TableText"/>
              <kinsoku/>
              <overflowPunct val="0"/>
              <spacing line="360" lineRule="auto"/>
              <rPr>
                <rFonts ascii="宋体" eastAsia="宋体" hAnsi="宋体" cs="宋体"/>
                <b/>
                <snapToGrid/>
                <color val="auto"/>
                <spacing val="15"/>
                <sz val="24"/>
                <szCs val="24"/>
                <lang eastAsia="zh-CN"/>
              </rPr>
            </pPr>
            <r>
              <rPr>
                <rFonts ascii="宋体" eastAsia="宋体" hAnsi="宋体" cs="宋体" hint="eastAsia"/>
                <b/>
                <snapToGrid/>
                <color val="auto"/>
                <spacing val="15"/>
                <sz val="24"/>
                <szCs val="24"/>
                <lang eastAsia="zh-CN"/>
              </rPr>
              <t>✱四新--新技术4心脏起搏器</t>
            </r>
          </p>
          <p rsidR="00DD2189" rsidRDefault="003F3C0D">
            <pPr>
              <overflowPunct val="0"/>
              <spacing line="360" lineRule="auto"/>
              <rPr>
                <rFonts ascii="宋体" eastAsia="宋体" hAnsi="宋体" cs="宋体"/>
                <sz val="24"/>
                <szCs val="24"/>
              </rPr>
            </pPr>
            <r>
              <rPr>
                <rFonts ascii="宋体" eastAsia="宋体" hAnsi="宋体" cs="宋体" hint="eastAsia"/>
                <b/>
                <snapToGrid val="0"/>
                <spacing val="15"/>
                <sz val="24"/>
                <szCs val="24"/>
              </rPr>
              <t>★</t>
            </r>
            <proofErr type="gramStart"/>
            <r>
              <rPr>
                <rFonts ascii="宋体" eastAsia="宋体" hAnsi="宋体" cs="宋体" hint="eastAsia"/>
                <b/>
                <snapToGrid val="0"/>
                <spacing val="15"/>
                <sz val="24"/>
                <szCs val="24"/>
              </rPr>
              <t>思政元素</t>
            </r>
            <proofErr type="gramEnd"/>
            <r>
              <rPr>
                <rFonts ascii="宋体" eastAsia="宋体" hAnsi="宋体" cs="宋体" hint="eastAsia"/>
                <b/>
                <spacing val="15"/>
                <sz val="24"/>
                <szCs val="24"/>
              </rPr>
              <t>3</t>
            </r>
            <r>
              <rPr>
                <rFonts ascii="宋体" eastAsia="宋体" hAnsi="宋体" cs="宋体" hint="eastAsia"/>
                <b/>
                <snapToGrid val="0"/>
                <spacing val="15"/>
                <sz val="24"/>
                <szCs val="24"/>
              </rPr>
              <t>：</t>
            </r>
            <r>
              <rPr>
                <rFonts ascii="宋体" eastAsia="宋体" hAnsi="宋体" cs="宋体" hint="eastAsia"/>
                <b/>
                <spacing val="15"/>
                <sz val="24"/>
                <szCs val="24"/>
              </rPr>
              <t>精益求精</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17</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原发性高血压</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要求：掌握原发性高血压病人的临床表现、治疗要点、护理评估、护理诊断/问题、护理措施、健康教育。熟悉原发性高血压的主要病因、辅助检查。了解原发性高血压的发病机制。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snapToGrid/>
                <color val="auto"/>
                <spacing val="15"/>
                <sz val="24"/>
                <szCs val="24"/>
                <lang eastAsia="zh-CN"/>
              </rPr>
              <t>★</t>
            </r>
            <proofErr type="gramStart"/>
            <r>
              <rPr>
                <rFonts ascii="宋体" eastAsia="宋体" hAnsi="宋体" cs="宋体" hint="eastAsia"/>
                <b/>
                <snapToGrid/>
                <color val="auto"/>
                <spacing val="15"/>
                <sz val="24"/>
                <szCs val="24"/>
                <lang eastAsia="zh-CN"/>
              </rPr>
              <t>思政元素</t>
            </r>
            <proofErr type="gramEnd"/>
            <r>
              <rPr>
                <rFonts ascii="宋体" eastAsia="宋体" hAnsi="宋体" cs="宋体" hint="eastAsia"/>
                <b/>
                <spacing val="15"/>
                <sz val="24"/>
                <szCs val="24"/>
                <lang eastAsia="zh-CN"/>
              </rPr>
              <t>1</t>
            </r>
            <r>
              <rPr>
                <rFonts ascii="宋体" eastAsia="宋体" hAnsi="宋体" cs="宋体" hint="eastAsia"/>
                <b/>
                <snapToGrid/>
                <color val="auto"/>
                <spacing val="15"/>
                <sz val="24"/>
                <szCs val="24"/>
                <lang eastAsia="zh-CN"/>
              </rPr>
              <t>：耐心细致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rPr>
              <t>18</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lang bidi="ar"/>
              </rPr>
            </pPr>
            <r>
              <rPr>
                <rFonts ascii="宋体" eastAsia="宋体" hAnsi="宋体" cs="宋体" hint="eastAsia"/>
                <sz val="24"/>
                <szCs val="24"/>
              </rPr>
              <t>学习内容：</t>
            </r>
            <r>
              <rPr>
                <rFonts ascii="宋体" eastAsia="宋体" hAnsi="宋体" cs="宋体" hint="eastAsia"/>
                <color val="FF0000"/>
                <sz val="24"/>
                <szCs val="24"/>
                <lang bidi="ar"/>
              </rPr>
              <t>冠状动脉粥样硬化性心脏病</t>
            </r>
            <r>
              <rPr>
                <rFonts ascii="宋体" eastAsia="宋体" hAnsi="宋体" cs="宋体" hint="eastAsia"/>
                <sz val="24"/>
                <szCs val="24"/>
                <lang bidi="ar"/>
              </rPr>
              <t>病人 的护理（心绞痛）</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要求：掌握心绞痛病人的临床表现、治疗要点、护理评估、护理诊断/问题、护理措施、健康教育。熟悉心绞痛的主要病因、辅助检查。了解心绞痛的发病机制。</t>
            </r>
          </p>
          <p rsidR="00DD2189" rsidRDefault="003F3C0D">
            <pPr>
              <overflowPunct val="0"/>
              <spacing line="360" lineRule="auto"/>
              <rPr>
                <rFonts ascii="宋体" eastAsia="宋体" hAnsi="宋体" cs="宋体"/>
                <sz val="24"/>
                <szCs val="24"/>
                <lang bidi="ar"/>
              </rPr>
            </pPr>
            <r>
              <rPr>
                <rFonts ascii="宋体" eastAsia="宋体" hAnsi="宋体" cs="宋体" hint="eastAsia"/>
                <b/>
                <snapToGrid val="0"/>
                <spacing val="15"/>
                <sz val="24"/>
                <szCs val="24"/>
              </rPr>
              <t>★</t>
            </r>
            <proofErr type="gramStart"/>
            <r>
              <rPr>
                <rFonts ascii="宋体" eastAsia="宋体" hAnsi="宋体" cs="宋体" hint="eastAsia"/>
                <b/>
                <snapToGrid val="0"/>
                <spacing val="15"/>
                <sz val="24"/>
                <szCs val="24"/>
              </rPr>
              <t>思政元素</t>
            </r>
            <proofErr type="gramEnd"/>
            <r>
              <rPr>
                <rFonts ascii="宋体" eastAsia="宋体" hAnsi="宋体" cs="宋体" hint="eastAsia"/>
                <b/>
                <spacing val="15"/>
                <sz val="24"/>
                <szCs val="24"/>
              </rPr>
              <t>7</t>
            </r>
            <r>
              <rPr>
                <rFonts ascii="宋体" eastAsia="宋体" hAnsi="宋体" cs="宋体" hint="eastAsia"/>
                <b/>
                <snapToGrid val="0"/>
                <spacing val="15"/>
                <sz val="24"/>
                <szCs val="24"/>
              </rPr>
              <t>：</t>
            </r>
            <r>
              <rPr>
                <rFonts ascii="宋体" eastAsia="宋体" hAnsi="宋体" cs="宋体" hint="eastAsia"/>
                <b/>
                <spacing val="15"/>
                <sz val="24"/>
                <szCs val="24"/>
              </rPr>
              <t>爱</t>
            </r>
            <proofErr type="gramStart"/>
            <r>
              <rPr>
                <rFonts ascii="宋体" eastAsia="宋体" hAnsi="宋体" cs="宋体" hint="eastAsia"/>
                <b/>
                <spacing val="15"/>
                <sz val="24"/>
                <szCs val="24"/>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19</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overflowPunct val="0"/>
              <spacing line="360" lineRule="auto"/>
              <rPr>
                <rFonts ascii="宋体" eastAsia="宋体" hAnsi="宋体" cs="宋体"/>
                <sz val="24"/>
                <szCs val="24"/>
                <lang bidi="ar"/>
              </rPr>
            </pPr>
            <r>
              <rPr>
                <rFonts ascii="宋体" eastAsia="宋体" hAnsi="宋体" cs="宋体" hint="eastAsia"/>
                <sz val="24"/>
                <szCs val="24"/>
              </rPr>
              <t>学习内容：</t>
            </r>
            <r>
              <rPr>
                <rFonts ascii="宋体" eastAsia="宋体" hAnsi="宋体" cs="宋体" hint="eastAsia"/>
                <color val="FF0000"/>
                <sz val="24"/>
                <szCs val="24"/>
                <lang bidi="ar"/>
              </rPr>
              <t>冠状动脉粥样硬化性心脏病</t>
            </r>
            <r>
              <rPr>
                <rFonts ascii="宋体" eastAsia="宋体" hAnsi="宋体" cs="宋体" hint="eastAsia"/>
                <sz val="24"/>
                <szCs val="24"/>
                <lang bidi="ar"/>
              </rPr>
              <t>病人 的护理（心肌梗死）</t>
            </r>
          </p>
          <p rsidR="00DD2189" rsidRDefault="003F3C0D">
            <pPr>
              <overflowPunct val="0"/>
              <spacing line="360" lineRule="auto"/>
              <rPr>
                <rFonts ascii="宋体" eastAsia="宋体" hAnsi="宋体" cs="宋体"/>
                <sz val="24"/>
                <szCs val="24"/>
              </rPr>
            </pPr>
            <r>
              <rPr>
                <rFonts ascii="宋体" eastAsia="宋体" hAnsi="宋体" cs="宋体" hint="eastAsia"/>
                <sz val="24"/>
                <szCs val="24"/>
              </rPr>
              <t>要求：掌握</t>
            </r>
            <r>
              <rPr>
                <rFonts ascii="宋体" eastAsia="宋体" hAnsi="宋体" cs="宋体" hint="eastAsia"/>
                <sz val="24"/>
                <szCs val="24"/>
                <lang bidi="ar"/>
              </rPr>
              <t>心肌梗死</t>
            </r>
            <r>
              <rPr>
                <rFonts ascii="宋体" eastAsia="宋体" hAnsi="宋体" cs="宋体" hint="eastAsia"/>
                <sz val="24"/>
                <szCs val="24"/>
              </rPr>
              <t>病人的临床表现、治疗要点、护理评估、护理诊断/问题、护理措施、健康教育。熟悉</t>
            </r>
            <r>
              <rPr>
                <rFonts ascii="宋体" eastAsia="宋体" hAnsi="宋体" cs="宋体" hint="eastAsia"/>
                <sz val="24"/>
                <szCs val="24"/>
                <lang bidi="ar"/>
              </rPr>
              <t>心肌梗死</t>
            </r>
            <r>
              <rPr>
                <rFonts ascii="宋体" eastAsia="宋体" hAnsi="宋体" cs="宋体" hint="eastAsia"/>
                <sz val="24"/>
                <szCs val="24"/>
              </rPr>
              <t>的主要病因、辅助检查。了解</t>
            </r>
            <r>
              <rPr>
                <rFonts ascii="宋体" eastAsia="宋体" hAnsi="宋体" cs="宋体" hint="eastAsia"/>
                <sz val="24"/>
                <szCs val="24"/>
                <lang bidi="ar"/>
              </rPr>
              <t>心肌梗死</t>
            </r>
            <r>
              <rPr>
                <rFonts ascii="宋体" eastAsia="宋体" hAnsi="宋体" cs="宋体" hint="eastAsia"/>
                <sz val="24"/>
                <szCs val="24"/>
              </rPr>
              <t>的发病机制。</t>
            </r>
          </p>
          <p rsidR="00DD2189" rsidRDefault="003F3C0D">
            <pPr>
              <pStyle val="TableText"/>
              <kinsoku/>
              <overflowPunct val="0"/>
              <spacing line="360" lineRule="auto"/>
              <rPr>
                <rFonts ascii="宋体" eastAsia="宋体" hAnsi="宋体" cs="宋体"/>
                <b/>
                <snapToGrid/>
                <color val="auto"/>
                <spacing val="15"/>
                <sz val="24"/>
                <szCs val="24"/>
                <lang eastAsia="zh-CN"/>
              </rPr>
            </pPr>
            <r>
              <rPr>
                <rFonts ascii="宋体" eastAsia="宋体" hAnsi="宋体" cs="宋体" hint="eastAsia"/>
                <b/>
                <snapToGrid/>
                <color val="auto"/>
                <spacing val="15"/>
                <sz val="24"/>
                <szCs val="24"/>
                <lang eastAsia="zh-CN"/>
              </rPr>
              <t>✱四新--新技术5体外膜肺氧合</t>
            </r>
          </p>
          <p rsidR="00DD2189" rsidRDefault="003F3C0D">
            <pPr>
              <overflowPunct val="0"/>
              <spacing line="360" lineRule="auto"/>
              <rPr>
                <rFonts ascii="宋体" eastAsia="宋体" hAnsi="宋体" cs="宋体"/>
                <sz val="24"/>
                <szCs val="24"/>
                <lang bidi="ar"/>
              </rPr>
            </pPr>
            <r>
              <rPr>
                <rFonts ascii="宋体" eastAsia="宋体" hAnsi="宋体" cs="宋体" hint="eastAsia"/>
                <b/>
                <snapToGrid val="0"/>
                <spacing val="15"/>
                <sz val="24"/>
                <szCs val="24"/>
              </rPr>
              <t>★</t>
            </r>
            <proofErr type="gramStart"/>
            <r>
              <rPr>
                <rFonts ascii="宋体" eastAsia="宋体" hAnsi="宋体" cs="宋体" hint="eastAsia"/>
                <b/>
                <snapToGrid val="0"/>
                <spacing val="15"/>
                <sz val="24"/>
                <szCs val="24"/>
              </rPr>
              <t>思政元素</t>
            </r>
            <proofErr type="gramEnd"/>
            <r>
              <rPr>
                <rFonts ascii="宋体" eastAsia="宋体" hAnsi="宋体" cs="宋体" hint="eastAsia"/>
                <b/>
                <spacing val="15"/>
                <sz val="24"/>
                <szCs val="24"/>
              </rPr>
              <t>3</t>
            </r>
            <r>
              <rPr>
                <rFonts ascii="宋体" eastAsia="宋体" hAnsi="宋体" cs="宋体" hint="eastAsia"/>
                <b/>
                <snapToGrid val="0"/>
                <spacing val="15"/>
                <sz val="24"/>
                <szCs val="24"/>
              </rPr>
              <t>：</t>
            </r>
            <r>
              <rPr>
                <rFonts ascii="宋体" eastAsia="宋体" hAnsi="宋体" cs="宋体" hint="eastAsia"/>
                <b/>
                <spacing val="15"/>
                <sz val="24"/>
                <szCs val="24"/>
              </rPr>
              <t>生命至上</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20</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心脏瓣膜病</t>
            </r>
            <r>
              <rPr>
                <rFonts ascii="宋体" eastAsia="宋体" hAnsi="宋体" cs="宋体" hint="eastAsia"/>
                <sz val="24"/>
                <szCs val="24"/>
                <lang eastAsia="zh-CN"/>
              </rPr>
              <t>病人的护理措施</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要求：掌握心脏瓣膜病病人的临床表现、治疗要点、护理评估、护理诊断/问题、护理措施、健康教育。熟悉心脏瓣膜病的主要病因、辅助检查。了解心脏瓣膜病的发病机制。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21</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感染性心内膜炎</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要求：掌握感染性心内膜炎病人的临床表现、治疗要点、护理评估、护理诊断/问题、护理措施、健康教育。熟悉感染性心内膜炎的主要病因、辅助检查。了解感染性心内膜炎的发病机制。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snapToGrid/>
                <color val="auto"/>
                <spacing val="15"/>
                <sz val="24"/>
                <szCs val="24"/>
                <lang eastAsia="zh-CN"/>
              </rPr>
              <t>★</t>
            </r>
            <proofErr type="gramStart"/>
            <r>
              <rPr>
                <rFonts ascii="宋体" eastAsia="宋体" hAnsi="宋体" cs="宋体" hint="eastAsia"/>
                <b/>
                <snapToGrid/>
                <color val="auto"/>
                <spacing val="15"/>
                <sz val="24"/>
                <szCs val="24"/>
                <lang eastAsia="zh-CN"/>
              </rPr>
              <t>思政元素</t>
            </r>
            <proofErr type="gramEnd"/>
            <r>
              <rPr>
                <rFonts ascii="宋体" eastAsia="宋体" hAnsi="宋体" cs="宋体" hint="eastAsia"/>
                <b/>
                <spacing val="15"/>
                <sz val="24"/>
                <szCs val="24"/>
                <lang eastAsia="zh-CN"/>
              </rPr>
              <t>6</t>
            </r>
            <r>
              <rPr>
                <rFonts ascii="宋体" eastAsia="宋体" hAnsi="宋体" cs="宋体" hint="eastAsia"/>
                <b/>
                <snapToGrid/>
                <color val="auto"/>
                <spacing val="15"/>
                <sz val="24"/>
                <szCs val="24"/>
                <lang eastAsia="zh-CN"/>
              </rPr>
              <t>：仁爱之心</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22</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心肌疾病</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要求：掌握心肌疾病病人的临床表现、治疗要点、护理评估、护理诊断/问题、护理措施、健康教育。熟悉心肌疾病的主要病因、辅助检查。了解心肌疾病的发病机制。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23</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心包疾病</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要求：掌握心包疾病病人的临床表现、治疗要点、护理评估、护理诊断/问题、护理措施、健康教育。熟悉心包疾病的主要病因、辅助检查。了解心包疾病的发病机制。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lastRenderedPageBreak/>
              <t>24</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学习内容：循环系统常用诊疗技术护理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要求：掌握心电监护技术。熟悉心脏电复律术的目的、方法、操作流程及护理配合。了解心导管检查治疗技术的目的、方法、操作流程及护理配合。</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25</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学习内容：循环系统疾病病人护理病例分析</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要求：掌握循环系统常见疾病的护理计划制定和健康教育。</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9：科学精神</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rPr>
            </pPr>
            <r>
              <rPr>
                <rFonts ascii="宋体" eastAsia="宋体" hAnsi="宋体" cs="宋体" hint="eastAsia"/>
                <sz val="24"/>
                <szCs val="24"/>
                <lang bidi="ar"/>
              </rPr>
              <t>26</t>
            </r>
          </p>
        </tc>
        <tc>
          <tcPr>
            <tcW w="1061" type="dxa"/>
            <vMerge val="restart"/>
            <vAlign val="center"/>
          </tcPr>
          <p rsidR="00DD2189" rsidRDefault="003F3C0D">
            <pPr>
              <pStyle val="TableText"/>
              <kinsoku/>
              <overflowPunct val="0"/>
              <spacing line="360" lineRule="auto"/>
              <rPr>
                <rFonts ascii="宋体" eastAsia="宋体" hAnsi="宋体" cs="宋体"/>
                <color val="auto"/>
                <sz val="24"/>
                <szCs val="24"/>
                <lang eastAsia="zh-CN"/>
              </rPr>
            </pPr>
            <r>
              <rPr>
                <rFonts ascii="宋体" eastAsia="宋体" hAnsi="宋体" cs="宋体" hint="eastAsia"/>
                <color val="auto"/>
                <sz val="24"/>
                <szCs val="24"/>
                <lang eastAsia="zh-CN"/>
              </rPr>
              <t>消化系统疾病病人的护理</t>
            </r>
          </p>
        </tc>
        <tc>
          <tcPr>
            <tcW w="1796" type="dxa"/>
            <vMerge val="restart"/>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能够掌握消化系统疾病的基础知识，对患者病情进行评估，根据医嘱进行护理，保障患者护理安全。能够熟练掌握消化系统疾病基本护理的操作技能（静脉输液、抽血、导尿、鼻饲、口腔</t>
            </r>
            <r>
              <rPr>
                <rFonts ascii="宋体" eastAsia="宋体" hAnsi="宋体" cs="宋体" hint="eastAsia"/>
                <sz val="24"/>
                <szCs val="24"/>
              </rPr>
              <lastRenderedPageBreak/>
              <t>护理等）和仪器（冰袋、体温计、血压计、血糖仪、听诊器、除颤器、简易呼吸器、心电监护仪、负压吸引器、心电图机、止疼泵、动静脉泵）的使用，根据医嘱规范操作，提高患者就医体验。能够熟练掌握消化系统疾病专科护理操作技能（下胃管、下三</t>
            </r>
            <proofErr type="gramStart"/>
            <r>
              <rPr>
                <rFonts ascii="宋体" eastAsia="宋体" hAnsi="宋体" cs="宋体" hint="eastAsia"/>
                <sz val="24"/>
                <szCs val="24"/>
              </rPr>
              <t>腔两囊</t>
            </r>
            <proofErr type="gramEnd"/>
            <r>
              <rPr>
                <rFonts ascii="宋体" eastAsia="宋体" hAnsi="宋体" cs="宋体" hint="eastAsia"/>
                <sz val="24"/>
                <szCs val="24"/>
              </rPr>
              <t>管、胃肠减压、胃肠镜术后观察、肠内营养、肠外营养），根据医嘱和病情对患者进行整体护理，促进患者尽快恢复功能。</t>
            </r>
          </p>
          <p rsidR="00DD2189" rsidRDefault="00DD2189">
            <pPr>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lastRenderedPageBreak/>
              <t>学习内容：</t>
            </r>
            <r>
              <rPr>
                <rFonts ascii="宋体" eastAsia="宋体" hAnsi="宋体" cs="宋体" hint="eastAsia"/>
                <color val="FF0000"/>
                <sz val="24"/>
                <szCs val="24"/>
                <lang eastAsia="zh-CN"/>
              </rPr>
              <t>胃炎</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要求：掌握消化系统疾病病人常见的症状、体征的护理措施。</t>
            </r>
          </p>
          <p rsidR="00DD2189" rsidRDefault="003F3C0D">
            <pPr>
              <pStyle val="TableText"/>
              <kinsoku/>
              <overflowPunct val="0"/>
              <spacing line="360" lineRule="auto"/>
              <rPr>
                <rFonts ascii="宋体" eastAsia="宋体" hAnsi="宋体" cs="宋体"/>
                <sz val="24"/>
                <szCs val="24"/>
                <lang eastAsia="zh-CN" bidi="ar"/>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27</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消化性溃疡</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要求：掌握消化性溃疡病人的临床表现、治疗要点、护理评估、护理诊断/问题、护理措施、健康教育。熟悉消化性溃疡的主要病因、辅助检查。了解消化性溃疡的发病机制。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2：精准护理</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28</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学习内容：胃癌病人的护理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要求：掌握胃癌病人的临床表现、治疗要点、</t>
            </r>
            <r>
              <rPr>
                <rFonts ascii="宋体" eastAsia="宋体" hAnsi="宋体" cs="宋体" hint="eastAsia"/>
                <sz val="24"/>
                <szCs val="24"/>
                <lang eastAsia="zh-CN"/>
              </rPr>
              <lastRenderedPageBreak/>
              <t>护理评估、护理诊断/问题、护理措施、健康教育。熟悉胃癌的主要病因、辅助检查。了解胃癌的发病机制。</t>
            </r>
          </p>
          <p rsidR="00DD2189" rsidRDefault="003F3C0D">
            <pPr>
              <pStyle val="TableText"/>
              <kinsoku/>
              <overflowPunct val="0"/>
              <spacing line="360" lineRule="auto"/>
              <rPr>
                <rFonts ascii="宋体" eastAsia="宋体" hAnsi="宋体" cs="宋体"/>
                <b/>
                <snapToGrid/>
                <color val="auto"/>
                <spacing val="15"/>
                <sz val="24"/>
                <szCs val="24"/>
                <lang eastAsia="zh-CN"/>
              </rPr>
            </pPr>
            <r>
              <rPr>
                <rFonts ascii="宋体" eastAsia="宋体" hAnsi="宋体" cs="宋体" hint="eastAsia"/>
                <b/>
                <snapToGrid/>
                <color val="auto"/>
                <spacing val="15"/>
                <sz val="24"/>
                <szCs val="24"/>
                <lang eastAsia="zh-CN"/>
              </rPr>
              <t>✱四新--新技术6嵌合抗原受体T细胞免疫疗法</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6：仁爱之心</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29</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炎症性肠病</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要求：掌握炎症性肠病病人的临床表现、治疗要点、护理评估、护理诊断/问题、护理措施、健康教育。熟悉炎症性肠病的主要病因、辅助检查。了解炎症性肠病的发病机制。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30</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急性胰腺炎</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要求：掌握急性胰腺炎病人的临床表现、治疗要点、护理评估、护理诊断/问题、护理措施、健康教育。熟悉急性胰腺炎的主要病因、辅助检查。了解急性胰腺炎的发病机制。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5：</t>
            </r>
            <proofErr type="gramStart"/>
            <r>
              <rPr>
                <rFonts ascii="宋体" eastAsia="宋体" hAnsi="宋体" cs="宋体" hint="eastAsia"/>
                <b/>
                <color val="auto"/>
                <spacing val="15"/>
                <sz val="24"/>
                <szCs val="24"/>
                <lang eastAsia="zh-CN"/>
              </rPr>
              <t>敬佑生命</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31</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肝硬化</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要求：掌握肝硬化病人的临床表现、治疗要点、护理评估、护理诊断/问题、护理措施、健康教育。熟悉肝硬化的主要病因、辅助检查。了解肝硬化的发病机制。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6：仁爱之心</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32</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tcPr>
          <p rsidR="00DD2189" rsidRDefault="00DD2189">
            <pPr>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肝性脑病</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要求：掌握肝性脑病病人的临床表现、治疗要点、护理评估、护理诊断/问题、护理措施、健康教育。熟悉肝性脑病的主要病因、辅助检</t>
            </r>
            <r>
              <rPr>
                <rFonts ascii="宋体" eastAsia="宋体" hAnsi="宋体" cs="宋体" hint="eastAsia"/>
                <sz val="24"/>
                <szCs val="24"/>
                <lang eastAsia="zh-CN"/>
              </rPr>
              <lastRenderedPageBreak/>
              <t>查。了解肝性脑病的发病机制。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33</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上消化道大量出血</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要求：掌握上消化道大量出血病人的临床表现、治疗要点、护理评估、护理诊断/问题、护理措施、健康教育。熟悉上消化道大量出血的主要病因、辅助检查。了解上消化道大量出血的发病机制。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11：团结协作</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34</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学习内容：消化系统常用诊疗技术护理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要求：熟悉双气囊三腔管压迫止血术的目的、方法、操作流程及护理。了解纤维胃镜检查术、纤维结肠镜检查术、腹腔穿刺术的目的、方法、操作流程及护理配合。</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35</t>
            </r>
          </p>
        </tc>
        <tc>
          <tcPr>
            <tcW w="1061" type="dxa"/>
            <vMerge/>
          </tcPr>
          <p rsidR="00DD2189" rsidRDefault="00DD2189">
            <pPr>
              <pStyle val="TableText"/>
              <kinsoku/>
              <overflowPunct val="0"/>
              <spacing line="360" lineRule="auto"/>
              <rPr>
                <rFonts ascii="宋体" eastAsia="宋体" hAnsi="宋体" cs="宋体"/>
                <color val="auto"/>
                <sz val="24"/>
                <szCs val="24"/>
              </rPr>
            </pPr>
          </p>
        </tc>
        <tc>
          <tcPr>
            <tcW w="1796" type="dxa"/>
            <vMerge/>
            <vAlign val="center"/>
          </tcPr>
          <p rsidR="00DD2189" rsidRDefault="00DD2189">
            <pPr>
              <pStyle val="TableText"/>
              <kinsoku/>
              <overflowPunct val="0"/>
              <spacing line="360" lineRule="auto"/>
              <rPr>
                <rFonts ascii="宋体" eastAsia="宋体" hAnsi="宋体" cs="宋体"/>
                <color val="auto"/>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学习内容：消化系统疾病病人护理病例分析</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要求：掌握消化系统常见疾病的护理计划制定和健康教育。</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9：科学精神</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36</t>
            </r>
          </p>
        </tc>
        <tc>
          <tcPr>
            <tcW w="1061" type="dxa"/>
            <vMerge val="restart"/>
            <vAlign val="center"/>
          </tcPr>
          <p rsidR="00DD2189" rsidRDefault="003F3C0D">
            <pPr>
              <pStyle val="TableText"/>
              <kinsoku/>
              <overflowPunct val="0"/>
              <spacing line="360" lineRule="auto"/>
              <rPr>
                <rFonts ascii="宋体" eastAsia="宋体" hAnsi="宋体" cs="宋体"/>
                <color val="auto"/>
                <sz val="24"/>
                <szCs val="24"/>
                <lang eastAsia="zh-CN"/>
              </rPr>
            </pPr>
            <r>
              <rPr>
                <rFonts ascii="宋体" eastAsia="宋体" hAnsi="宋体" cs="宋体" hint="eastAsia"/>
                <color val="auto"/>
                <sz val="24"/>
                <szCs val="24"/>
                <lang eastAsia="zh-CN"/>
              </rPr>
              <t>泌尿系统疾病病人的护理</t>
            </r>
          </p>
        </tc>
        <tc>
          <tcPr>
            <tcW w="1796" type="dxa"/>
            <vMerge val="restart"/>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能够掌握泌尿系统疾病的基础知识，对患者病情进行评估，根据医嘱进行护理，保障患者护理安全。能够熟练掌握泌尿系统疾病基本护理的操作</t>
            </r>
            <r>
              <rPr>
                <rFonts ascii="宋体" eastAsia="宋体" hAnsi="宋体" cs="宋体" hint="eastAsia"/>
                <sz val="24"/>
                <szCs val="24"/>
              </rPr>
              <lastRenderedPageBreak/>
              <t>技能（静脉输液、抽血、口腔护理、导尿、留尿常规、尿培养等等）和仪器（冰袋、体温计、血压计、血糖仪、听诊器、除颤器、简易呼吸器、心电监护仪、负压吸引器、心电图机、止疼泵、动静脉泵）的使用，根据医嘱规范操作，提高患者就医体验。能够熟练掌握泌尿系统疾病专科护理操作技能（</t>
            </r>
            <proofErr type="gramStart"/>
            <r>
              <rPr>
                <rFonts ascii="宋体" eastAsia="宋体" hAnsi="宋体" cs="宋体" hint="eastAsia"/>
                <sz val="24"/>
                <szCs val="24"/>
              </rPr>
              <t>肾穿配合</t>
            </r>
            <proofErr type="gramEnd"/>
            <r>
              <rPr>
                <rFonts ascii="宋体" eastAsia="宋体" hAnsi="宋体" cs="宋体" hint="eastAsia"/>
                <sz val="24"/>
                <szCs val="24"/>
              </rPr>
              <t>、保护性隔离、血液透析、血液灌注），根据医嘱和病情对患者进行整体护理，促进患者尽快恢复功能。</t>
            </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lastRenderedPageBreak/>
              <t>学习内容：</t>
            </r>
            <r>
              <rPr>
                <rFonts ascii="宋体" eastAsia="宋体" hAnsi="宋体" cs="宋体" hint="eastAsia"/>
                <color val="FF0000"/>
                <sz val="24"/>
                <szCs val="24"/>
                <lang eastAsia="zh-CN"/>
              </rPr>
              <t>慢性肾小球肾炎</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要求：掌握慢性肾小球肾炎病人的临床表现、治疗要点、护理评估、护理诊断/问题、护理措施、健康教育。熟悉慢性肾小球肾炎的主要病因、辅助检查。了解慢性肾小球肾炎的发病机制。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37</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肾病综合征</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要求：掌握肾病综合征病人的临床表现、治疗</t>
            </r>
            <r>
              <rPr>
                <rFonts ascii="宋体" eastAsia="宋体" hAnsi="宋体" cs="宋体" hint="eastAsia"/>
                <sz val="24"/>
                <szCs val="24"/>
                <lang eastAsia="zh-CN"/>
              </rPr>
              <lastRenderedPageBreak/>
              <t>要点、护理评估、护理诊断/问题、护理措施、健康教育。熟悉肾病综合征的主要病因、辅助检查。了解肾病综合征的发病机制。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2：精准护理</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38</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尿路感染</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要求：掌握尿路感染病人的临床表现、治疗要点、护理评估、护理诊断/问题、护理措施、健康教育。熟悉尿路感染的主要病因、辅助检查。了解尿路感染的发病机制。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39</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肾衰竭</t>
            </r>
            <r>
              <rPr>
                <rFonts ascii="宋体" eastAsia="宋体" hAnsi="宋体" cs="宋体" hint="eastAsia"/>
                <sz val="24"/>
                <szCs val="24"/>
                <lang eastAsia="zh-CN"/>
              </rPr>
              <t>病人的护理（</t>
            </r>
            <r>
              <rPr>
                <rFonts ascii="宋体" eastAsia="宋体" hAnsi="宋体" cs="宋体" hint="eastAsia"/>
                <color val="FF0000"/>
                <sz val="24"/>
                <szCs val="24"/>
                <lang eastAsia="zh-CN"/>
              </rPr>
              <t>慢性肾衰竭</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要求：掌握慢性肾衰竭病人的临床表现、治疗要点、护理评估、护理诊断/问题、护理措施、健康教育。熟悉慢性肾衰竭的主要病因、辅助检查。了解慢性肾衰竭的发病机制。</t>
            </r>
          </p>
          <p rsidR="00DD2189" rsidRDefault="003F3C0D">
            <pPr>
              <pStyle val="TableText"/>
              <kinsoku/>
              <overflowPunct val="0"/>
              <spacing line="360" lineRule="auto"/>
              <rPr>
                <rFonts ascii="宋体" eastAsia="宋体" hAnsi="宋体" cs="宋体"/>
                <b/>
                <snapToGrid/>
                <color val="auto"/>
                <spacing val="15"/>
                <sz val="24"/>
                <szCs val="24"/>
                <lang eastAsia="zh-CN"/>
              </rPr>
            </pPr>
            <r>
              <rPr>
                <rFonts ascii="宋体" eastAsia="宋体" hAnsi="宋体" cs="宋体" hint="eastAsia"/>
                <b/>
                <snapToGrid/>
                <color val="auto"/>
                <spacing val="15"/>
                <sz val="24"/>
                <szCs val="24"/>
                <lang eastAsia="zh-CN"/>
              </rPr>
              <t>✱四新--新技术7生物人工肾</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5：</t>
            </r>
            <proofErr type="gramStart"/>
            <r>
              <rPr>
                <rFonts ascii="宋体" eastAsia="宋体" hAnsi="宋体" cs="宋体" hint="eastAsia"/>
                <b/>
                <color val="auto"/>
                <spacing val="15"/>
                <sz val="24"/>
                <szCs val="24"/>
                <lang eastAsia="zh-CN"/>
              </rPr>
              <t>敬佑生命</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40</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肾衰竭</t>
            </r>
            <r>
              <rPr>
                <rFonts ascii="宋体" eastAsia="宋体" hAnsi="宋体" cs="宋体" hint="eastAsia"/>
                <sz val="24"/>
                <szCs val="24"/>
                <lang eastAsia="zh-CN"/>
              </rPr>
              <t>病人的护理（</t>
            </r>
            <r>
              <rPr>
                <rFonts ascii="宋体" eastAsia="宋体" hAnsi="宋体" cs="宋体" hint="eastAsia"/>
                <color val="FF0000"/>
                <sz val="24"/>
                <szCs val="24"/>
                <lang eastAsia="zh-CN"/>
              </rPr>
              <t>急性肾衰竭</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要求：掌握急性肾衰竭病人的临床表现、治疗要点、护理评估、护理诊断/问题、护理措施、健康教育。熟悉急性肾衰竭的主要病因、辅助检查。了解急性肾衰竭的发病机制。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10：精益求精</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41</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学习内容：泌尿系统常用诊疗技术护理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要求：熟悉血液透析及腹膜透析的目的、方法、操作流程及护理。了解肾穿刺术的目的、方法、操作流程及护理配合。</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42</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学习内容：泌尿系统疾病病人护理病例分析</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要求：掌握泌尿系统常见疾病的护理计划制定和健康教育。</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9：科学精神</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43</t>
            </r>
          </p>
        </tc>
        <tc>
          <tcPr>
            <tcW w="1061" type="dxa"/>
            <vMerge val="restart"/>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血液系统疾病病人的护理</t>
            </r>
          </p>
        </tc>
        <tc>
          <tcPr>
            <tcW w="1796" type="dxa"/>
            <vMerge val="restart"/>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能够掌握血液疾病的基础知识，对患者病情进行评估，根据医嘱进行护理，保障患者护理安全。能够熟练掌握血液疾病基本护理的操作技能（静脉输液、抽血、导尿、口腔护理等）和仪器（冰袋、体温计、血压计、血糖仪、听诊器、除颤器、简易呼吸器、心电监护仪、负压吸引器、心电图机、止疼泵、动静脉泵）的使用，根据医嘱规范操作，提高患者就</t>
            </r>
            <r>
              <rPr>
                <rFonts ascii="宋体" eastAsia="宋体" hAnsi="宋体" cs="宋体" hint="eastAsia"/>
                <sz val="24"/>
                <szCs val="24"/>
              </rPr>
              <lastRenderedPageBreak/>
              <t>医体验。能够熟练掌握血液疾病专科护理操作技能（</t>
            </r>
            <proofErr type="gramStart"/>
            <r>
              <rPr>
                <rFonts ascii="宋体" eastAsia="宋体" hAnsi="宋体" cs="宋体" hint="eastAsia"/>
                <sz val="24"/>
                <szCs val="24"/>
              </rPr>
              <t>骨穿配合</t>
            </r>
            <proofErr type="gramEnd"/>
            <r>
              <rPr>
                <rFonts ascii="宋体" eastAsia="宋体" hAnsi="宋体" cs="宋体" hint="eastAsia"/>
                <sz val="24"/>
                <szCs val="24"/>
              </rPr>
              <t>、保护性隔离、无菌仓的操作），根据医嘱和病情对患者进行整体护理，促进患者尽快恢复功能。</t>
            </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lastRenderedPageBreak/>
              <t>学习内容：贫血性疾病病人的护理（</t>
            </r>
            <r>
              <rPr>
                <rFonts ascii="宋体" eastAsia="宋体" hAnsi="宋体" cs="宋体" hint="eastAsia"/>
                <color val="FF0000"/>
                <sz val="24"/>
                <szCs val="24"/>
                <lang eastAsia="zh-CN"/>
              </rPr>
              <t>缺铁性贫血</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要求：掌握缺铁性贫血病人的临床表现、治疗要点、护理评估、护理诊断/问题、护理措施、健康教育。熟悉缺铁性贫血的主要病因、辅助检查。了解缺铁性贫血的发病机制。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44</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学习内容：贫血性疾病病人的护理（</t>
            </r>
            <r>
              <rPr>
                <rFonts ascii="宋体" eastAsia="宋体" hAnsi="宋体" cs="宋体" hint="eastAsia"/>
                <color val="FF0000"/>
                <sz val="24"/>
                <szCs val="24"/>
                <lang eastAsia="zh-CN"/>
              </rPr>
              <t>再生障碍性贫血</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要求：掌握再生障碍性贫血病人的临床表现、治疗要点、护理评估、护理诊断/问题、护理措施、健康教育。熟悉再生障碍性贫血的主要病因、辅助检查。了解再生障碍性贫血的发病机制。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3：生命至上</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45</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学习内容：出血性疾病病人的护理（</t>
            </r>
            <r>
              <rPr>
                <rFonts ascii="宋体" eastAsia="宋体" hAnsi="宋体" cs="宋体" hint="eastAsia"/>
                <color val="FF0000"/>
                <sz val="24"/>
                <szCs val="24"/>
                <lang eastAsia="zh-CN"/>
              </rPr>
              <t>特发性血小板减少性紫癜</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特发性血小板减少性紫癜病人的临床表现、治疗要点、护理评估、护理诊断/问题、护理措施、健康教育。熟悉特发性血小板减少性紫癜的主要病因、辅助检查。了解特发性血小板减少性紫癜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6：仁爱之心</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46</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学习内容：出血性疾病病人的护理（</t>
            </r>
            <r>
              <rPr>
                <rFonts ascii="宋体" eastAsia="宋体" hAnsi="宋体" cs="宋体" hint="eastAsia"/>
                <color val="FF0000"/>
                <sz val="24"/>
                <szCs val="24"/>
                <lang eastAsia="zh-CN"/>
              </rPr>
              <t>过敏性紫癜病</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要求：掌握过敏性紫癜病病人的临床表现、治疗要点、护理评估、护理诊断/问题、护理措施、健康教育。熟悉过敏性紫癜病的主要病因、辅助检查。了解过敏性紫癜病的发病机制。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47</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学习内容：出血性疾病病人的护理（</t>
            </r>
            <r>
              <rPr>
                <rFonts ascii="宋体" eastAsia="宋体" hAnsi="宋体" cs="宋体" hint="eastAsia"/>
                <color val="FF0000"/>
                <sz val="24"/>
                <szCs val="24"/>
                <lang eastAsia="zh-CN"/>
              </rPr>
              <t>血友病</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要求：掌握血友病病人的临床表现、治疗要点、护理评估、护理诊断/问题、护理措施、健康教育。熟悉血友病的主要病因、辅助检查。了解血友病的发病机制。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5：</t>
            </r>
            <proofErr type="gramStart"/>
            <r>
              <rPr>
                <rFonts ascii="宋体" eastAsia="宋体" hAnsi="宋体" cs="宋体" hint="eastAsia"/>
                <b/>
                <color val="auto"/>
                <spacing val="15"/>
                <sz val="24"/>
                <szCs val="24"/>
                <lang eastAsia="zh-CN"/>
              </rPr>
              <t>敬佑生命</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48</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白血病</t>
            </r>
            <r>
              <rPr>
                <rFonts ascii="宋体" eastAsia="宋体" hAnsi="宋体" cs="宋体" hint="eastAsia"/>
                <sz val="24"/>
                <szCs val="24"/>
                <lang eastAsia="zh-CN"/>
              </rPr>
              <t>病人的护理（急性白血病）</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要求：掌握急性白血病病人的临床表现、治疗要点、护理评估、护理诊断/问题、护理措施、健康教育。熟悉急性白血病的主要病因、辅助检查。了解急性白血病的发病机制。</t>
            </r>
          </p>
          <p rsidR="00DD2189" rsidRDefault="003F3C0D">
            <pPr>
              <pStyle val="TableText"/>
              <kinsoku/>
              <overflowPunct val="0"/>
              <spacing line="360" lineRule="auto"/>
              <rPr>
                <rFonts ascii="宋体" eastAsia="宋体" hAnsi="宋体" cs="宋体"/>
                <b/>
                <color val="auto"/>
                <spacing val="15"/>
                <sz val="24"/>
                <szCs val="24"/>
                <lang eastAsia="zh-CN"/>
              </rPr>
            </pPr>
            <r>
              <rPr>
                <rFonts ascii="宋体" eastAsia="宋体" hAnsi="宋体" cs="宋体" hint="eastAsia"/>
                <b/>
                <snapToGrid/>
                <color val="auto"/>
                <spacing val="15"/>
                <sz val="24"/>
                <szCs val="24"/>
                <lang eastAsia="zh-CN"/>
              </rPr>
              <t>✱四新--新技术8基因编辑</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5：</t>
            </r>
            <proofErr type="gramStart"/>
            <r>
              <rPr>
                <rFonts ascii="宋体" eastAsia="宋体" hAnsi="宋体" cs="宋体" hint="eastAsia"/>
                <b/>
                <color val="auto"/>
                <spacing val="15"/>
                <sz val="24"/>
                <szCs val="24"/>
                <lang eastAsia="zh-CN"/>
              </rPr>
              <t>敬佑生命</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49</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白血病</t>
            </r>
            <r>
              <rPr>
                <rFonts ascii="宋体" eastAsia="宋体" hAnsi="宋体" cs="宋体" hint="eastAsia"/>
                <sz val="24"/>
                <szCs val="24"/>
                <lang eastAsia="zh-CN"/>
              </rPr>
              <t>病人的护理（慢性粒细胞白血病）</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要求：掌握慢性粒细胞白血病病人的临床表现、治疗要点、护理评估、护理诊断/问题、护理措施、健康教育。熟悉慢性粒细胞白血病的主要病因、辅助检查。了解慢性粒细胞白血病的发病机制。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lastRenderedPageBreak/>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6：仁爱之心</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50</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学习内容：血液系统常用诊疗技术护理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要求：熟悉骨髓穿刺术的目的、方法、操作流程及护理配合。</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51</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学习内容：血液系统疾病病人护理病例分析</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要求：掌握血液系统常见疾病的护理计划制定和健康教育。</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9：科学精神</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52</t>
            </r>
          </p>
        </tc>
        <tc>
          <tcPr>
            <tcW w="1061" type="dxa"/>
            <vMerge val="restart"/>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内分泌与代谢系统疾病病人的护理</t>
            </r>
          </p>
        </tc>
        <tc>
          <tcPr>
            <tcW w="1796" type="dxa"/>
            <vMerge val="restart"/>
            <vAlign val="center"/>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能够掌握内分泌疾病的基础知识，对患者病情进行评估，根据医嘱进行护理，保障患者护理安全。能够熟练掌握内分泌疾病基本护理的操作技能（静脉输液、抽血、导尿、口腔护理等）和仪器（冰袋、体温计、血压计、血糖仪、听诊器、除颤器、简易呼吸器、心电监护仪、负压吸引</t>
            </r>
            <r>
              <rPr>
                <rFonts ascii="宋体" eastAsia="宋体" hAnsi="宋体" cs="宋体" hint="eastAsia"/>
                <sz val="24"/>
                <szCs val="24"/>
              </rPr>
              <lastRenderedPageBreak/>
              <t>器、心电图机、止疼泵、动静脉泵）的使用，根据医嘱规范操作，提高患者就医体验。能够熟练掌握内分泌疾病专科护理操作技能（胰岛素泵的使用、血糖的测量），根据医嘱和病情对患者进行整体护理，促进患者尽快恢复功能。</t>
            </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lastRenderedPageBreak/>
              <t>学习内容：</t>
            </r>
            <r>
              <rPr>
                <rFonts ascii="宋体" eastAsia="宋体" hAnsi="宋体" cs="宋体" hint="eastAsia"/>
                <color val="FF0000"/>
                <sz val="24"/>
                <szCs val="24"/>
                <lang eastAsia="zh-CN"/>
              </rPr>
              <t>甲状腺功能亢进症</t>
            </r>
            <r>
              <rPr>
                <rFonts ascii="宋体" eastAsia="宋体" hAnsi="宋体" cs="宋体" hint="eastAsia"/>
                <sz val="24"/>
                <szCs val="24"/>
                <lang eastAsia="zh-CN"/>
              </rPr>
              <t xml:space="preserve">病人的护理 </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要求：掌握甲状腺功能亢进症病人的临床表现、治疗要点、护理评估、护理诊断/问题、护理措施、健康教育。熟悉甲状腺功能亢进症的主要病因、辅助检查。了解甲状腺功能亢进症的发病机制。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12：尊重隐私</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53</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proofErr type="gramStart"/>
            <r>
              <rPr>
                <rFonts ascii="宋体" eastAsia="宋体" hAnsi="宋体" cs="宋体" hint="eastAsia"/>
                <color val="FF0000"/>
                <sz val="24"/>
                <szCs val="24"/>
                <lang eastAsia="zh-CN"/>
              </rPr>
              <t>库欣综合征</t>
            </r>
            <proofErr type="gramEnd"/>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t>
            </r>
            <proofErr type="gramStart"/>
            <r>
              <rPr>
                <rFonts ascii="宋体" eastAsia="宋体" hAnsi="宋体" cs="宋体" hint="eastAsia"/>
                <sz val="24"/>
                <szCs val="24"/>
                <lang eastAsia="zh-CN"/>
              </rPr>
              <t>掌握库欣综合征</t>
            </r>
            <proofErr type="gramEnd"/>
            <r>
              <rPr>
                <rFonts ascii="宋体" eastAsia="宋体" hAnsi="宋体" cs="宋体" hint="eastAsia"/>
                <sz val="24"/>
                <szCs val="24"/>
                <lang eastAsia="zh-CN"/>
              </rPr>
              <t>病人的临床表现、治疗要点、护理评估、护理诊断/问题、护理措施、健康教育。</t>
            </r>
            <proofErr type="gramStart"/>
            <r>
              <rPr>
                <rFonts ascii="宋体" eastAsia="宋体" hAnsi="宋体" cs="宋体" hint="eastAsia"/>
                <sz val="24"/>
                <szCs val="24"/>
                <lang eastAsia="zh-CN"/>
              </rPr>
              <t>熟悉库欣</t>
            </r>
            <proofErr type="gramEnd"/>
            <r>
              <rPr>
                <rFonts ascii="宋体" eastAsia="宋体" hAnsi="宋体" cs="宋体" hint="eastAsia"/>
                <sz val="24"/>
                <szCs val="24"/>
                <lang eastAsia="zh-CN"/>
              </rPr>
              <t>综合征的主要病因、辅助检查。</t>
            </r>
            <proofErr type="gramStart"/>
            <r>
              <rPr>
                <rFonts ascii="宋体" eastAsia="宋体" hAnsi="宋体" cs="宋体" hint="eastAsia"/>
                <sz val="24"/>
                <szCs val="24"/>
                <lang eastAsia="zh-CN"/>
              </rPr>
              <t>了解库欣综合征</t>
            </r>
            <proofErr type="gramEnd"/>
            <r>
              <rPr>
                <rFonts ascii="宋体" eastAsia="宋体" hAnsi="宋体" cs="宋体" hint="eastAsia"/>
                <sz val="24"/>
                <szCs val="24"/>
                <lang eastAsia="zh-CN"/>
              </rPr>
              <t>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13：呵护自尊</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54</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糖尿病</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要求：掌握糖尿病病人的临床表现、治疗要点、护理评估、护理诊断/问题、护理措施、健康教育。熟悉糖尿病的主要病因、辅助检查。了解糖尿病的发病机制。</t>
            </r>
          </p>
          <p rsidR="00DD2189" rsidRDefault="003F3C0D">
            <pPr>
              <pStyle val="TableText"/>
              <kinsoku/>
              <overflowPunct val="0"/>
              <spacing line="360" lineRule="auto"/>
              <rPr>
                <rFonts ascii="宋体" eastAsia="宋体" hAnsi="宋体" cs="宋体"/>
                <b/>
                <color val="auto"/>
                <spacing val="15"/>
                <sz val="24"/>
                <szCs val="24"/>
                <lang eastAsia="zh-CN"/>
              </rPr>
            </pPr>
            <r>
              <rPr>
                <rFonts ascii="宋体" eastAsia="宋体" hAnsi="宋体" cs="宋体" hint="eastAsia"/>
                <b/>
                <snapToGrid/>
                <color val="auto"/>
                <spacing val="15"/>
                <sz val="24"/>
                <szCs val="24"/>
                <lang eastAsia="zh-CN"/>
              </rPr>
              <lastRenderedPageBreak/>
              <t>✱四新--新技术9人工胰腺</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4：家国情怀</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6</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55</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痛风</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要求：掌握痛风病人的临床表现、治疗要点、护理评估、护理诊断/问题、护理措施、健康教育。熟悉痛风的主要病因、辅助检查。了解痛风的发病机制。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56</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学习内容：内分泌与代谢系统常用诊疗技术护理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要求：掌握血糖测量。熟悉胰岛素的配制和注射。</t>
            </r>
          </p>
          <p rsidR="00DD2189" rsidRDefault="003F3C0D">
            <pPr>
              <pStyle val="TableText"/>
              <kinsoku/>
              <overflowPunct val="0"/>
              <spacing line="360" lineRule="auto"/>
              <rPr>
                <rFonts ascii="宋体" eastAsia="宋体" hAnsi="宋体" cs="宋体"/>
                <b/>
                <snapToGrid/>
                <color val="auto"/>
                <spacing val="15"/>
                <sz val="24"/>
                <szCs val="24"/>
                <lang eastAsia="zh-CN"/>
              </rPr>
            </pPr>
            <r>
              <rPr>
                <rFonts ascii="宋体" eastAsia="宋体" hAnsi="宋体" cs="宋体" hint="eastAsia"/>
                <b/>
                <snapToGrid/>
                <color val="auto"/>
                <spacing val="15"/>
                <sz val="24"/>
                <szCs val="24"/>
                <lang eastAsia="zh-CN"/>
              </rPr>
              <t>✱四新--新技术10动态血糖监测技术</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57</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学习内容：内分泌与代谢系统疾病病人护理病例分析</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要求：掌握内分泌和代谢性疾病的护理计划制定和健康教育。</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9：科学精神</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58</t>
            </r>
          </p>
        </tc>
        <tc>
          <tcPr>
            <tcW w="1061" type="dxa"/>
            <vMerge val="restart"/>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风湿性疾病病人的护理</t>
            </r>
          </p>
        </tc>
        <tc>
          <tcPr>
            <tcW w="1796" type="dxa"/>
            <vMerge val="restart"/>
          </tcPr>
          <p rsidR="00DD2189" rsidRDefault="003F3C0D">
            <pPr>
              <overflowPunct val="0"/>
              <spacing line="360" lineRule="auto"/>
              <rPr>
                <rFonts ascii="宋体" eastAsia="宋体" hAnsi="宋体" cs="宋体"/>
                <sz val="24"/>
                <szCs val="24"/>
              </rPr>
            </pPr>
            <r>
              <rPr>
                <rFonts ascii="宋体" eastAsia="宋体" hAnsi="宋体" cs="宋体" hint="eastAsia"/>
                <sz val="24"/>
                <szCs val="24"/>
              </rPr>
              <t>能够掌握风湿免疫系统疾病的基础知识，对患者病情进行评估，根据医嘱进行护理，保障患者护理安全。能够熟练掌握风湿免疫系统疾病基本护</t>
            </r>
            <r>
              <rPr>
                <rFonts ascii="宋体" eastAsia="宋体" hAnsi="宋体" cs="宋体" hint="eastAsia"/>
                <sz val="24"/>
                <szCs val="24"/>
              </rPr>
              <lastRenderedPageBreak/>
              <t>理的操作技能（静脉输液、抽血、导尿、口腔护理等）和仪器（冰袋、体温计、血压计、血糖仪、听诊器、除颤器、简易呼吸器、心电监护仪、负压吸引器、心电图机、止疼泵、动静脉泵）的使用，根据医嘱规范操作，提高患者就医体验。能够熟练掌握风湿免疫系统疾病专科护理操作技能（肌力测量），根据医嘱和病情对患者进行整体护理，促进患者尽快恢复功能。</t>
            </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lastRenderedPageBreak/>
              <t>学习内容：</t>
            </r>
            <r>
              <rPr>
                <rFonts ascii="宋体" eastAsia="宋体" hAnsi="宋体" cs="宋体" hint="eastAsia"/>
                <color val="FF0000"/>
                <sz val="24"/>
                <szCs val="24"/>
                <lang eastAsia="zh-CN"/>
              </rPr>
              <t>系统性红斑狼疮</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要求：掌握系统性红斑狼疮病人的临床表现、治疗要点、护理评估、护理诊断/问题、护理措施、健康教育。熟悉系统性红斑狼疮的主要病因、辅助检查。了解系统性红斑狼疮的发病机制。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13：呵护自尊</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59</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tcPr>
          <p rsidR="00DD2189" rsidRDefault="00DD2189">
            <pPr>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类风湿关节炎</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要求：掌握类风湿关节炎病人的临床表现、治</t>
            </r>
            <r>
              <rPr>
                <rFonts ascii="宋体" eastAsia="宋体" hAnsi="宋体" cs="宋体" hint="eastAsia"/>
                <sz val="24"/>
                <szCs val="24"/>
                <lang eastAsia="zh-CN"/>
              </rPr>
              <lastRenderedPageBreak/>
              <t>疗要点、护理评估、护理诊断/问题、护理措施、健康教育。熟悉类风湿关节炎的主要病因、辅助检查。了解类风湿关节炎的发病机制。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60</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学习内容：风湿性疾病常用诊疗技术护理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要求：掌握风性疾病病人的关节功能训练内容、慢性关节疾病的健康指导、风湿性疾病皮肤损害的护理。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61</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学习内容：风湿性疾病病人护理病例分析</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要求：掌握风湿性疾病的护理计划制定和健康教育。</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9：科学精神</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62</t>
            </r>
          </p>
        </tc>
        <tc>
          <tcPr>
            <tcW w="1061" type="dxa"/>
            <vMerge val="restart"/>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神经系统疾病病人的护理</t>
            </r>
          </p>
        </tc>
        <tc>
          <tcPr>
            <tcW w="1796" type="dxa"/>
            <vMerge val="restart"/>
          </tcPr>
          <p rsidR="00DD2189" rsidRDefault="003F3C0D">
            <pPr>
              <spacing line="360" lineRule="auto"/>
              <rPr>
                <rFonts ascii="宋体" eastAsia="宋体" hAnsi="宋体" cs="宋体"/>
                <sz val="24"/>
                <szCs val="24"/>
              </rPr>
            </pPr>
            <r>
              <rPr>
                <rFonts ascii="宋体" eastAsia="宋体" hAnsi="宋体" cs="宋体" hint="eastAsia"/>
                <sz val="24"/>
                <szCs val="24"/>
              </rPr>
              <t>能够掌握神经系统疾病的基础知识，对患者病情进行评估，根据</t>
            </r>
            <r>
              <rPr>
                <rFonts ascii="宋体" eastAsia="宋体" hAnsi="宋体" cs="宋体" hint="eastAsia"/>
                <sz val="24"/>
                <szCs val="24"/>
              </rPr>
              <lastRenderedPageBreak/>
              <t>医嘱进行护理，保障患者护理安全。能够熟练掌握神经系统疾病基本护理的操作技能（静脉输液、抽血、导尿、鼻饲、口腔护理、皮肤护理等）和仪器（冰袋、体温计、血压计、血糖仪、听诊器、除颤器、简易呼吸器、心电监护仪、负压吸引器、心电图机、止疼泵、动静脉泵）的使用，根据医嘱规范操作，提高患者就医体验。能够熟练掌握神经系统疾病专科护理操作技能（肌力测量、肠内外营养、呛咳试验、神志观察、认知</t>
            </r>
            <r>
              <rPr>
                <rFonts ascii="宋体" eastAsia="宋体" hAnsi="宋体" cs="宋体" hint="eastAsia"/>
                <sz val="24"/>
                <szCs val="24"/>
              </rPr>
              <lastRenderedPageBreak/>
              <t>能力观察），根据医嘱和病情对患者进行整体护理，促进患者尽快恢复功能。</t>
            </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lastRenderedPageBreak/>
              <t>学习内容：神经系统常见症状和体征的护理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要求：掌握神经系统疾病病人常见的症状和体征的临床表现、护理措施。</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63</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急性炎症性脱髓鞘性多发性神经根病</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急性炎症性脱髓鞘性多发性神经根病病人的临床表现、治疗要点、护理评估、护理诊断/问题、护理措施、健康教育。熟悉急性炎症性脱髓鞘性多发性神经根病的主要病因、辅助检查。了解急性炎症性脱髓鞘性多发性神经根病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1：耐心细致</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64</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学习内容：急性脑血管疾病病人的护理（</t>
            </r>
            <r>
              <rPr>
                <rFonts ascii="宋体" eastAsia="宋体" hAnsi="宋体" cs="宋体" hint="eastAsia"/>
                <color val="FF0000"/>
                <sz val="24"/>
                <szCs val="24"/>
                <lang eastAsia="zh-CN"/>
              </rPr>
              <t>短暂性脑缺血发作</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要求：掌握短暂性脑缺血发作病人的临床表现、治疗要点、护理评估、护理诊断/问题、护理措施、健康教育；熟悉短暂性脑缺血发作的主要病因、辅助检查。了解短暂性脑缺血发作的发病机制。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65</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学习内容：急性脑血管病病人的护理（</t>
            </r>
            <r>
              <rPr>
                <rFonts ascii="宋体" eastAsia="宋体" hAnsi="宋体" cs="宋体" hint="eastAsia"/>
                <color val="FF0000"/>
                <sz val="24"/>
                <szCs val="24"/>
                <lang eastAsia="zh-CN"/>
              </rPr>
              <t>脑梗死</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要求：掌握脑梗死病人的临床表现、治疗要点、护理评估、护理诊断/问题、护理措施、健康教育。熟悉脑梗死的主要病因、辅助检查。了解脑梗死的发病机制。</t>
            </r>
          </p>
          <p rsidR="00DD2189" rsidRDefault="003F3C0D">
            <pPr>
              <pStyle val="TableText"/>
              <kinsoku/>
              <overflowPunct val="0"/>
              <spacing line="360" lineRule="auto"/>
              <rPr>
                <rFonts ascii="宋体" eastAsia="宋体" hAnsi="宋体" cs="宋体"/>
                <b/>
                <color val="auto"/>
                <spacing val="15"/>
                <sz val="24"/>
                <szCs val="24"/>
                <lang eastAsia="zh-CN"/>
              </rPr>
            </pPr>
            <r>
              <rPr>
                <rFonts ascii="宋体" eastAsia="宋体" hAnsi="宋体" cs="宋体" hint="eastAsia"/>
                <b/>
                <snapToGrid/>
                <color val="auto"/>
                <spacing val="15"/>
                <sz val="24"/>
                <szCs val="24"/>
                <lang eastAsia="zh-CN"/>
              </rPr>
              <t>✱四新--新技术11</t>
            </r>
            <proofErr type="gramStart"/>
            <r>
              <rPr>
                <rFonts ascii="宋体" eastAsia="宋体" hAnsi="宋体" cs="宋体" hint="eastAsia"/>
                <b/>
                <snapToGrid/>
                <color val="auto"/>
                <spacing val="15"/>
                <sz val="24"/>
                <szCs val="24"/>
                <lang eastAsia="zh-CN"/>
              </rPr>
              <t>脑机接口</t>
            </r>
            <proofErr type="gramEnd"/>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4：家国情怀</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66</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学习内容：急性脑血管病病人的护理（</t>
            </r>
            <r>
              <rPr>
                <rFonts ascii="宋体" eastAsia="宋体" hAnsi="宋体" cs="宋体" hint="eastAsia"/>
                <color val="FF0000"/>
                <sz val="24"/>
                <szCs val="24"/>
                <lang eastAsia="zh-CN"/>
              </rPr>
              <t>脑出血</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要求：掌握脑出血病病人的临床表现、治疗要</t>
            </r>
            <r>
              <rPr>
                <rFonts ascii="宋体" eastAsia="宋体" hAnsi="宋体" cs="宋体" hint="eastAsia"/>
                <sz val="24"/>
                <szCs val="24"/>
                <lang eastAsia="zh-CN"/>
              </rPr>
              <lastRenderedPageBreak/>
              <t>点、护理评估、护理诊断/问题、护理措施、健康教育。熟悉脑出血的主要病因、辅助检查。了解脑出血的发病机制。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3：生命至上</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67</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学习内容：急性脑血管病病人的护理（</t>
            </r>
            <r>
              <rPr>
                <rFonts ascii="宋体" eastAsia="宋体" hAnsi="宋体" cs="宋体" hint="eastAsia"/>
                <color val="FF0000"/>
                <sz val="24"/>
                <szCs val="24"/>
                <lang eastAsia="zh-CN"/>
              </rPr>
              <t>蛛网膜下腔出血</t>
            </r>
            <r>
              <rPr>
                <rFonts ascii="宋体" eastAsia="宋体" hAnsi="宋体" cs="宋体" hint="eastAsia"/>
                <sz val="24"/>
                <szCs val="24"/>
                <lang eastAsia="zh-CN"/>
              </rPr>
              <t>）</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要求：掌握蛛网膜下腔出血病人的临床表现、治疗要点、护理评估、护理诊断/问题、护理措施、健康教育。熟悉蛛网膜下腔出血的主要病因、辅助检查。了解蛛网膜下腔出血的发病机制。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2：精准护理</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68</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帕金森</t>
            </r>
            <r>
              <rPr>
                <rFonts ascii="宋体" eastAsia="宋体" hAnsi="宋体" cs="宋体" hint="eastAsia"/>
                <sz val="24"/>
                <szCs val="24"/>
                <lang eastAsia="zh-CN"/>
              </rPr>
              <t>病病人的护理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要求：掌握帕金森病人的临床表现、治疗要点、护理评估、护理诊断/问题、护理措施、健康教育。</t>
            </r>
            <proofErr type="gramStart"/>
            <r>
              <rPr>
                <rFonts ascii="宋体" eastAsia="宋体" hAnsi="宋体" cs="宋体" hint="eastAsia"/>
                <sz val="24"/>
                <szCs val="24"/>
                <lang eastAsia="zh-CN"/>
              </rPr>
              <t>熟悉帕</t>
            </r>
            <proofErr type="gramEnd"/>
            <r>
              <rPr>
                <rFonts ascii="宋体" eastAsia="宋体" hAnsi="宋体" cs="宋体" hint="eastAsia"/>
                <sz val="24"/>
                <szCs val="24"/>
                <lang eastAsia="zh-CN"/>
              </rPr>
              <t>金森的主要病因、辅助检查。了解帕金森的发病机制。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13：呵护自尊</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69</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t>
            </r>
            <r>
              <rPr>
                <rFonts ascii="宋体" eastAsia="宋体" hAnsi="宋体" cs="宋体" hint="eastAsia"/>
                <color val="FF0000"/>
                <sz val="24"/>
                <szCs val="24"/>
                <lang eastAsia="zh-CN"/>
              </rPr>
              <t>癫痫</t>
            </r>
            <r>
              <rPr>
                <rFonts ascii="宋体" eastAsia="宋体" hAnsi="宋体" cs="宋体" hint="eastAsia"/>
                <sz val="24"/>
                <szCs val="24"/>
                <lang eastAsia="zh-CN"/>
              </rPr>
              <t>病人的护理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要求：掌握癫痫病人的临床表现、治疗要点、护理评估、护理诊断/问题、护理措施、健康教育。熟悉癫痫的主要病因、辅助检查。了解癫痫的发病机制。</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7：爱</t>
            </r>
            <proofErr type="gramStart"/>
            <r>
              <rPr>
                <rFonts ascii="宋体" eastAsia="宋体" hAnsi="宋体" cs="宋体" hint="eastAsia"/>
                <b/>
                <color val="auto"/>
                <spacing val="15"/>
                <sz val="24"/>
                <szCs val="24"/>
                <lang eastAsia="zh-CN"/>
              </rPr>
              <t>伤观念</t>
            </r>
            <proofErr type="gramEnd"/>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4</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t>70</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学习内容：神经系统常用诊疗技术护理</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要求：掌握脑血管病的康复指导、感知</t>
            </r>
            <proofErr type="gramStart"/>
            <r>
              <rPr>
                <rFonts ascii="宋体" eastAsia="宋体" hAnsi="宋体" cs="宋体" hint="eastAsia"/>
                <sz val="24"/>
                <szCs val="24"/>
                <lang eastAsia="zh-CN"/>
              </rPr>
              <t>觉训练</t>
            </r>
            <proofErr type="gramEnd"/>
            <r>
              <rPr>
                <rFonts ascii="宋体" eastAsia="宋体" hAnsi="宋体" cs="宋体" hint="eastAsia"/>
                <sz val="24"/>
                <szCs val="24"/>
                <lang eastAsia="zh-CN"/>
              </rPr>
              <t>技术。熟悉腰椎穿刺术的目的、方法、操作流程及护理配合。</t>
            </r>
          </p>
          <p rsidR="00DD2189" rsidRDefault="003F3C0D">
            <pPr>
              <pStyle val="TableText"/>
              <kinsoku/>
              <overflowPunct val="0"/>
              <spacing line="360" lineRule="auto"/>
              <rPr>
                <rFonts ascii="宋体" eastAsia="宋体" hAnsi="宋体" cs="宋体"/>
                <b/>
                <snapToGrid/>
                <color val="auto"/>
                <spacing val="15"/>
                <sz val="24"/>
                <szCs val="24"/>
                <lang eastAsia="zh-CN"/>
              </rPr>
            </pPr>
            <r>
              <rPr>
                <rFonts ascii="宋体" eastAsia="宋体" hAnsi="宋体" cs="宋体" hint="eastAsia"/>
                <b/>
                <snapToGrid/>
                <color val="auto"/>
                <spacing val="15"/>
                <sz val="24"/>
                <szCs val="24"/>
                <lang eastAsia="zh-CN"/>
              </rPr>
              <lastRenderedPageBreak/>
              <t>✱四新--新技术12脑深部电刺激手术</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8：慎独修身</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lastRenderedPageBreak/>
              <t>2</t>
            </r>
          </p>
        </tc>
      </tr>
      <tr rsidR="00DD2189">
        <trPr>
          <trHeight val="850"/>
        </trPr>
        <tc>
          <tcPr>
            <tcW w="659" type="dxa"/>
            <vAlign val="center"/>
          </tcPr>
          <p rsidR="00DD2189" rsidRDefault="003F3C0D">
            <pPr>
              <overflowPunct val="0"/>
              <spacing line="360" lineRule="auto"/>
              <jc val="center"/>
              <textAlignment val="center"/>
              <rPr>
                <rFonts ascii="宋体" eastAsia="宋体" hAnsi="宋体" cs="宋体"/>
                <sz val="24"/>
                <szCs val="24"/>
                <lang bidi="ar"/>
              </rPr>
            </pPr>
            <r>
              <rPr>
                <rFonts ascii="宋体" eastAsia="宋体" hAnsi="宋体" cs="宋体" hint="eastAsia"/>
                <sz val="24"/>
                <szCs val="24"/>
                <lang bidi="ar"/>
              </rPr>
              <lastRenderedPageBreak/>
              <t>71</t>
            </r>
          </p>
        </tc>
        <tc>
          <tcPr>
            <tcW w="1061" type="dxa"/>
            <vMerge/>
          </tcPr>
          <p rsidR="00DD2189" rsidRDefault="00DD2189">
            <pPr>
              <pStyle val="TableText"/>
              <kinsoku/>
              <overflowPunct val="0"/>
              <spacing line="360" lineRule="auto"/>
              <rPr>
                <rFonts ascii="宋体" eastAsia="宋体" hAnsi="宋体" cs="宋体"/>
                <sz val="24"/>
                <szCs val="24"/>
              </rPr>
            </pPr>
          </p>
        </tc>
        <tc>
          <tcPr>
            <tcW w="1796" type="dxa"/>
            <vMerge/>
            <vAlign val="center"/>
          </tcPr>
          <p rsidR="00DD2189" rsidRDefault="00DD2189">
            <pPr>
              <pStyle val="TableText"/>
              <kinsoku/>
              <overflowPunct val="0"/>
              <spacing line="360" lineRule="auto"/>
              <rPr>
                <rFonts ascii="宋体" eastAsia="宋体" hAnsi="宋体" cs="宋体"/>
                <sz val="24"/>
                <szCs val="24"/>
              </rPr>
            </pPr>
          </p>
        </tc>
        <tc>
          <tcPr>
            <tcW w="4814" type="dxa"/>
            <shd val="clear" color="auto" fill="auto"/>
            <vAlign val="center"/>
          </tcPr>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学习内容：神经系统疾病病人护理病例分析</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sz val="24"/>
                <szCs val="24"/>
                <lang eastAsia="zh-CN"/>
              </rPr>
              <t>要求：掌握神经系统常见疾病的护理计划制定和健康教育。</t>
            </r>
          </p>
          <p rsidR="00DD2189" rsidRDefault="003F3C0D">
            <pPr>
              <pStyle val="TableText"/>
              <kinsoku/>
              <overflowPunct val="0"/>
              <spacing line="360" lineRule="auto"/>
              <rPr>
                <rFonts ascii="宋体" eastAsia="宋体" hAnsi="宋体" cs="宋体"/>
                <sz val="24"/>
                <szCs val="24"/>
                <lang eastAsia="zh-CN"/>
              </rPr>
            </pPr>
            <r>
              <rPr>
                <rFonts ascii="宋体" eastAsia="宋体" hAnsi="宋体" cs="宋体" hint="eastAsia"/>
                <b/>
                <color val="auto"/>
                <spacing val="15"/>
                <sz val="24"/>
                <szCs val="24"/>
                <lang eastAsia="zh-CN"/>
              </rPr>
              <t>★</t>
            </r>
            <proofErr type="gramStart"/>
            <r>
              <rPr>
                <rFonts ascii="宋体" eastAsia="宋体" hAnsi="宋体" cs="宋体" hint="eastAsia"/>
                <b/>
                <color val="auto"/>
                <spacing val="15"/>
                <sz val="24"/>
                <szCs val="24"/>
                <lang eastAsia="zh-CN"/>
              </rPr>
              <t>思政元素</t>
            </r>
            <proofErr type="gramEnd"/>
            <r>
              <rPr>
                <rFonts ascii="宋体" eastAsia="宋体" hAnsi="宋体" cs="宋体" hint="eastAsia"/>
                <b/>
                <color val="auto"/>
                <spacing val="15"/>
                <sz val="24"/>
                <szCs val="24"/>
                <lang eastAsia="zh-CN"/>
              </rPr>
              <t>9：科学精神</t>
            </r>
          </p>
        </tc>
        <tc>
          <tcPr>
            <tcW w="539" type="dxa"/>
            <vAlign val="center"/>
          </tcPr>
          <p rsidR="00DD2189" rsidRDefault="003F3C0D">
            <pPr>
              <pStyle val="TableText"/>
              <kinsoku/>
              <overflowPunct val="0"/>
              <spacing line="360" lineRule="auto"/>
              <jc val="center"/>
              <rPr>
                <rFonts ascii="宋体" eastAsia="宋体" hAnsi="宋体" cs="宋体"/>
                <sz val="24"/>
                <szCs val="24"/>
                <lang eastAsia="zh-CN"/>
              </rPr>
            </pPr>
            <r>
              <rPr>
                <rFonts ascii="宋体" eastAsia="宋体" hAnsi="宋体" cs="宋体" hint="eastAsia"/>
                <sz val="24"/>
                <szCs val="24"/>
                <lang eastAsia="zh-CN"/>
              </rPr>
              <t>2</t>
            </r>
          </p>
        </tc>
      </tr>
    </tbl>
    <p rsidR="00DD2189" rsidRDefault="00DD2189">
      <pPr>
        <pStyle val="a3"/>
        <spacing line="360" lineRule="auto"/>
        <rPr>
          <spacing val="14"/>
        </rPr>
      </pPr>
    </p>
    <p rsidR="00DD2189" rsidRDefault="00DD2189">
      <pPr>
        <pStyle val="a3"/>
        <spacing line="360" lineRule="auto"/>
        <ind left="2283"/>
      </pPr>
    </p>
    <p rsidR="00DD2189" rsidRDefault="003F3C0D">
      <pPr>
        <spacing before="320" after="120" line="288" lineRule="auto"/>
        <jc val="left"/>
        <outlineLvl val="1"/>
      </pPr>
      <bookmarkStart id="13" name="_Toc25546"/>
      <r>
        <rPr>
          <rFonts ascii="黑体" eastAsia="黑体" hAnsi="黑体" cs="黑体"/>
          <sz val="28"/>
          <szCs val="28"/>
          <b/>
          <bCs/>
        </rPr>
        <t>八、学业考核与评价</t>
      </r>
      <bookmarkEnd id="13"/>
    </p>
    <p rsidR="00DD2189" rsidRDefault="003F3C0D">
      <pPr>
        <spacing before="120" after="120" line="288" lineRule="auto"/>
        <jc val="left"/>
      </pPr>
      <r>
        <rPr>
          <spacing val="19"/>
          <rFonts ascii="仿宋" eastAsia="仿宋" hAnsi="仿宋" cs="仿宋"/>
          <sz val="28"/>
          <szCs val="28"/>
        </rPr>
        <t>本课程以百分制考评，60分为合格。教学评价由过程性评价和终结性评价组成，比例为3：7。</t>
      </r>
    </p>
    <p rsidR="00DD2189" rsidRDefault="003F3C0D">
      <pPr>
        <spacing before="120" after="120" line="288" lineRule="auto"/>
        <jc val="left"/>
      </pPr>
      <r>
        <rPr>
          <spacing val="19"/>
          <rFonts ascii="仿宋" eastAsia="仿宋" hAnsi="仿宋" cs="仿宋"/>
          <sz val="28"/>
          <szCs val="28"/>
        </rPr>
        <t>过程性评价：按照典型工作任务对学习态度、完成工作任务的能力、操作技能、综合分析能力等进行综合评分。</t>
      </r>
    </p>
    <p rsidR="00DD2189" rsidRDefault="003F3C0D">
      <pPr>
        <spacing before="120" after="120" line="288" lineRule="auto"/>
        <jc val="left"/>
      </pPr>
      <r>
        <rPr>
          <spacing val="19"/>
          <rFonts ascii="仿宋" eastAsia="仿宋" hAnsi="仿宋" cs="仿宋"/>
          <sz val="28"/>
          <szCs val="28"/>
        </rPr>
        <t>终结性评价：主要采用理论试卷、病例分析的方法，评价学生灵活运用知识并</t>
      </r>
      <proofErr type="gramStart"/>
      <r>
        <rPr>
          <spacing val="19"/>
          <rFonts ascii="仿宋" eastAsia="仿宋" hAnsi="仿宋" cs="仿宋"/>
          <sz val="28"/>
          <szCs val="28"/>
        </rPr>
        <t>作出</t>
      </r>
      <proofErr type="gramEnd"/>
      <r>
        <rPr>
          <spacing val="19"/>
          <rFonts ascii="仿宋" eastAsia="仿宋" hAnsi="仿宋" cs="仿宋"/>
          <sz val="28"/>
          <szCs val="28"/>
        </rPr>
        <t>正确判断的能力、制订有针对性护理计划的评判性思维能力和临床逻辑思维能力。</t>
      </r>
    </p>
    <p rsidR="00DD2189" rsidRDefault="003F3C0D">
      <pPr>
        <spacing before="320" after="120" line="288" lineRule="auto"/>
        <jc val="left"/>
        <outlineLvl val="1"/>
      </pPr>
      <bookmarkStart id="14" name="_Toc24784"/>
      <r>
        <rPr>
          <rFonts ascii="黑体" eastAsia="黑体" hAnsi="黑体" cs="黑体"/>
          <sz val="28"/>
          <szCs val="28"/>
          <b/>
          <bCs/>
        </rPr>
        <t>九、课程实施与保障</t>
      </r>
      <bookmarkEnd id="14"/>
    </p>
    <p rsidR="00DD2189" rsidRDefault="003F3C0D">
      <pPr>
        <spacing before="120" after="120" line="288" lineRule="auto"/>
        <jc val="left"/>
      </pPr>
      <bookmarkStart id="15" name="_Toc32082"/>
      <r>
        <rPr>
          <spacing val="19"/>
          <rFonts ascii="仿宋" eastAsia="仿宋" hAnsi="仿宋" cs="仿宋"/>
          <sz val="28"/>
          <szCs val="28"/>
        </rPr>
        <t>（一）教学方法</t>
      </r>
      <bookmarkEnd id="15"/>
    </p>
    <p rsidR="00DD2189" rsidRDefault="003F3C0D">
      <pPr>
        <spacing before="120" after="120" line="288" lineRule="auto"/>
        <jc val="left"/>
      </pPr>
      <bookmarkStart id="16" name="_Toc16961"/>
      <r>
        <rPr>
          <spacing val="19"/>
          <rFonts ascii="仿宋" eastAsia="仿宋" hAnsi="仿宋" cs="仿宋"/>
          <sz val="28"/>
          <szCs val="28"/>
        </rPr>
        <t>1.讲授法</t>
      </r>
      <bookmarkEnd id="16"/>
    </p>
    <p rsidR="00DD2189" rsidRDefault="003F3C0D">
      <pPr>
        <spacing before="120" after="120" line="288" lineRule="auto"/>
        <jc val="left"/>
      </pPr>
      <r>
        <rPr>
          <spacing val="19"/>
          <rFonts ascii="仿宋" eastAsia="仿宋" hAnsi="仿宋" cs="仿宋"/>
          <sz val="28"/>
          <szCs val="28"/>
        </rPr>
        <t>教师系统讲解内科常见疾病，像糖尿病、冠心病的病因、发病机制、临床表现和治疗原则，运用PPT、视频辅助，展示疾病发展过程、典型症状。比如播放急性心肌梗死患者抢救视频，帮助学生理解疾病的严重性与救治要点。</t>
      </r>
    </p>
    <p rsidR="00DD2189" rsidRDefault="003F3C0D">
      <pPr>
        <spacing before="120" after="120" line="288" lineRule="auto"/>
        <jc val="left"/>
      </pPr>
      <bookmarkStart id="17" name="_Toc25731"/>
      <r>
        <rPr>
          <spacing val="19"/>
          <rFonts ascii="仿宋" eastAsia="仿宋" hAnsi="仿宋" cs="仿宋"/>
          <sz val="28"/>
          <szCs val="28"/>
        </rPr>
        <t>2.案例教学法</t>
      </r>
      <bookmarkEnd id="17"/>
    </p>
    <p rsidR="00DD2189" rsidRDefault="003F3C0D">
      <pPr>
        <spacing before="120" after="120" line="288" lineRule="auto"/>
        <jc val="left"/>
      </pPr>
      <r>
        <rPr>
          <spacing val="19"/>
          <rFonts ascii="仿宋" eastAsia="仿宋" hAnsi="仿宋" cs="仿宋"/>
          <sz val="28"/>
          <szCs val="28"/>
        </rPr>
        <t>提供真实病例，如慢性阻塞性肺疾病患者的完整诊疗过程，学生分组讨论，分析病情变化、护理问题及措施，提出解决方案，教师引导总结，培养学生临床思维与解决问题的能力。</t>
      </r>
    </p>
    <p rsidR="00DD2189" rsidRDefault="003F3C0D">
      <pPr>
        <spacing before="120" after="120" line="288" lineRule="auto"/>
        <jc val="left"/>
      </pPr>
      <bookmarkStart id="18" name="_Toc10557"/>
      <r>
        <rPr>
          <spacing val="19"/>
          <rFonts ascii="仿宋" eastAsia="仿宋" hAnsi="仿宋" cs="仿宋"/>
          <sz val="28"/>
          <szCs val="28"/>
        </rPr>
        <t>3.小组讨论法</t>
      </r>
      <bookmarkEnd id="18"/>
    </p>
    <p rsidR="00DD2189" rsidRDefault="003F3C0D">
      <pPr>
        <spacing before="120" after="120" line="288" lineRule="auto"/>
        <jc val="left"/>
      </pPr>
      <r>
        <rPr>
          <spacing val="19"/>
          <rFonts ascii="仿宋" eastAsia="仿宋" hAnsi="仿宋" cs="仿宋"/>
          <sz val="28"/>
          <szCs val="28"/>
        </rPr>
        <t>围绕内科护理热点问题，如 “如何提高糖尿病患者的自我管理能力” 展开</t>
      </r>
      <r>
        <rPr>
          <spacing val="19"/>
          <rFonts ascii="仿宋" eastAsia="仿宋" hAnsi="仿宋" cs="仿宋"/>
          <sz val="28"/>
          <szCs val="28"/>
        </rPr>
        <lastRenderedPageBreak/>
        <t>讨论，每组推选代表发言，分享观点，激发学生主动思考，提升团队协作与沟通能力。</t>
      </r>
    </p>
    <p rsidR="00DD2189" rsidRDefault="003F3C0D">
      <pPr>
        <spacing before="120" after="120" line="288" lineRule="auto"/>
        <jc val="left"/>
      </pPr>
      <bookmarkStart id="19" name="_Toc7294"/>
      <r>
        <rPr>
          <spacing val="19"/>
          <rFonts ascii="仿宋" eastAsia="仿宋" hAnsi="仿宋" cs="仿宋"/>
          <sz val="28"/>
          <szCs val="28"/>
        </rPr>
        <t>4.角色扮演法</t>
      </r>
      <bookmarkEnd id="19"/>
    </p>
    <p rsidR="00DD2189" rsidRDefault="003F3C0D">
      <pPr>
        <spacing before="120" after="120" line="288" lineRule="auto"/>
        <jc val="left"/>
      </pPr>
      <r>
        <rPr>
          <spacing val="19"/>
          <rFonts ascii="仿宋" eastAsia="仿宋" hAnsi="仿宋" cs="仿宋"/>
          <sz val="28"/>
          <szCs val="28"/>
        </rPr>
        <t>安排学生分别扮演护士、患者及家属，模拟护患沟通场景，如高血压患者出院指导。通过亲身体验，让学生掌握沟通技巧，理解患者心理需求，增强人文关怀意识。</t>
      </r>
    </p>
    <p rsidR="00DD2189" rsidRDefault="003F3C0D">
      <pPr>
        <spacing before="120" after="120" line="288" lineRule="auto"/>
        <jc val="left"/>
      </pPr>
      <bookmarkStart id="20" name="_Toc29341"/>
      <r>
        <rPr>
          <spacing val="19"/>
          <rFonts ascii="仿宋" eastAsia="仿宋" hAnsi="仿宋" cs="仿宋"/>
          <sz val="28"/>
          <szCs val="28"/>
        </rPr>
        <t>5.实践教学法</t>
      </r>
      <bookmarkEnd id="20"/>
    </p>
    <p rsidR="00DD2189" rsidRDefault="003F3C0D">
      <pPr>
        <spacing before="120" after="120" line="288" lineRule="auto"/>
        <jc val="left"/>
      </pPr>
      <r>
        <rPr>
          <spacing val="19"/>
          <rFonts ascii="仿宋" eastAsia="仿宋" hAnsi="仿宋" cs="仿宋"/>
          <sz val="28"/>
          <szCs val="28"/>
        </rPr>
        <t>在模拟病房或临床实习基地，让学生进行护理操作实践，</t>
      </r>
      <proofErr type="gramStart"/>
      <r>
        <rPr>
          <spacing val="19"/>
          <rFonts ascii="仿宋" eastAsia="仿宋" hAnsi="仿宋" cs="仿宋"/>
          <sz val="28"/>
          <szCs val="28"/>
        </rPr>
        <t>如心电</t>
      </r>
      <proofErr type="gramEnd"/>
      <r>
        <rPr>
          <spacing val="19"/>
          <rFonts ascii="仿宋" eastAsia="仿宋" hAnsi="仿宋" cs="仿宋"/>
          <sz val="28"/>
          <szCs val="28"/>
        </rPr>
        <t>监护、血糖监测，教师现场指导，纠正错误，帮助学生熟练掌握操作技能，适应临床工作环境。</t>
      </r>
    </p>
    <p rsidR="00DD2189" rsidRDefault="003F3C0D">
      <pPr>
        <spacing before="120" after="120" line="288" lineRule="auto"/>
        <jc val="left"/>
      </pPr>
      <bookmarkStart id="21" name="_Toc17417"/>
      <r>
        <rPr>
          <spacing val="19"/>
          <rFonts ascii="仿宋" eastAsia="仿宋" hAnsi="仿宋" cs="仿宋"/>
          <sz val="28"/>
          <szCs val="28"/>
        </rPr>
        <t>（二）教学手段</t>
      </r>
      <bookmarkEnd id="21"/>
    </p>
    <p rsidR="00DD2189" rsidRDefault="003F3C0D">
      <pPr>
        <spacing before="120" after="120" line="288" lineRule="auto"/>
        <jc val="left"/>
      </pPr>
      <r>
        <rPr>
          <spacing val="19"/>
          <rFonts ascii="仿宋" eastAsia="仿宋" hAnsi="仿宋" cs="仿宋"/>
          <sz val="28"/>
          <szCs val="28"/>
        </rPr>
        <t>1.运用多媒体教学资源：制作精美PPT，涵盖复杂病理机制的示意图、临床症状的高清图片展示疾病的病因、发病机制、临床表现、护理措施等。</t>
      </r>
    </p>
    <p rsidR="00DD2189" rsidRDefault="003F3C0D">
      <pPr>
        <spacing before="120" after="120" line="288" lineRule="auto"/>
        <jc val="left"/>
      </pPr>
      <r>
        <rPr>
          <spacing val="19"/>
          <rFonts ascii="仿宋" eastAsia="仿宋" hAnsi="仿宋" cs="仿宋"/>
          <sz val="28"/>
          <szCs val="28"/>
        </rPr>
        <t>2.</t>
      </r>
      <proofErr type="gramStart"/>
      <r>
        <rPr>
          <spacing val="19"/>
          <rFonts ascii="仿宋" eastAsia="仿宋" hAnsi="仿宋" cs="仿宋"/>
          <sz val="28"/>
          <szCs val="28"/>
        </rPr>
        <t>搭建线</t>
      </r>
      <proofErr type="gramEnd"/>
      <r>
        <rPr>
          <spacing val="19"/>
          <rFonts ascii="仿宋" eastAsia="仿宋" hAnsi="仿宋" cs="仿宋"/>
          <sz val="28"/>
          <szCs val="28"/>
        </rPr>
        <t>上学习平台：借助</t>
      </r>
      <r rsidR="00DC7379">
        <rPr>
          <spacing val="19"/>
          <rFonts ascii="仿宋" eastAsia="仿宋" hAnsi="仿宋" cs="仿宋"/>
          <sz val="28"/>
          <szCs val="28"/>
        </rPr>
        <t>智慧职教</t>
      </r>
      <r>
        <rPr>
          <spacing val="19"/>
          <rFonts ascii="仿宋" eastAsia="仿宋" hAnsi="仿宋" cs="仿宋"/>
          <sz val="28"/>
          <szCs val="28"/>
        </rPr>
        <t>平台，上传教学资料，如教学大纲、教案、拓展阅读材料，供学生随时查阅。设置线上讨论区，鼓励学生分享临床案例、交流见解，教师定期参与讨论，引导方向。开展在线测试，系统自动批改，学生能及时了解学习效果，教师也可据此调整教学重点。</t>
      </r>
    </p>
    <p rsidR="00DD2189" rsidRDefault="003F3C0D">
      <pPr>
        <spacing before="120" after="120" line="288" lineRule="auto"/>
        <jc val="left"/>
      </pPr>
      <r>
        <rPr>
          <spacing val="19"/>
          <rFonts ascii="仿宋" eastAsia="仿宋" hAnsi="仿宋" cs="仿宋"/>
          <sz val="28"/>
          <szCs val="28"/>
        </rPr>
        <t>3.模型与教具辅助教学：使用高级仿真模拟人，让学生进行实体操作练习，增强对抽象知识的理解。</t>
      </r>
    </p>
    <p rsidR="00DD2189" rsidRDefault="003F3C0D">
      <pPr>
        <spacing before="120" after="120" line="288" lineRule="auto"/>
        <jc val="left"/>
      </pPr>
      <bookmarkStart id="22" name="_Toc27160"/>
      <r>
        <rPr>
          <spacing val="19"/>
          <rFonts ascii="仿宋" eastAsia="仿宋" hAnsi="仿宋" cs="仿宋"/>
          <sz val="28"/>
          <szCs val="28"/>
        </rPr>
        <t>（三）教学条件</t>
      </r>
      <bookmarkEnd id="22"/>
    </p>
    <p rsidR="00DD2189" rsidRDefault="003F3C0D">
      <pPr>
        <spacing before="120" after="120" line="288" lineRule="auto"/>
        <jc val="left"/>
      </pPr>
      <bookmarkStart id="23" name="_Toc10211"/>
      <r>
        <rPr>
          <spacing val="19"/>
          <rFonts ascii="仿宋" eastAsia="仿宋" hAnsi="仿宋" cs="仿宋"/>
          <sz val="28"/>
          <szCs val="28"/>
        </rPr>
        <t>1.校内实训基地</t>
      </r>
      <bookmarkEnd id="23"/>
    </p>
    <p rsidR="00DD2189" rsidRDefault="003F3C0D">
      <pPr>
        <spacing before="120" after="120" line="288" lineRule="auto"/>
        <jc val="left"/>
      </pPr>
      <bookmarkStart id="24" name="OLE_LINK1"/>
      <r>
        <rPr>
          <spacing val="19"/>
          <rFonts ascii="仿宋" eastAsia="仿宋" hAnsi="仿宋" cs="仿宋"/>
          <sz val="28"/>
          <szCs val="28"/>
        </rPr>
        <t>（1）护理综合实训教室：综合实</t>
      </r>
      <proofErr type="gramStart"/>
      <r>
        <rPr>
          <spacing val="19"/>
          <rFonts ascii="仿宋" eastAsia="仿宋" hAnsi="仿宋" cs="仿宋"/>
          <sz val="28"/>
          <szCs val="28"/>
        </rPr>
        <t>训教室</t>
      </r>
      <proofErr type="gramEnd"/>
      <r>
        <rPr>
          <spacing val="19"/>
          <rFonts ascii="仿宋" eastAsia="仿宋" hAnsi="仿宋" cs="仿宋"/>
          <sz val="28"/>
          <szCs val="28"/>
        </rPr>
        <t>配备完善，有床单位、多功能模拟人、内科护理实训用物等护理实训设备；同时具备数字化实训条件，配有数字化显示屏、多媒体计算机、可投</t>
      </r>
      <proofErr type="gramStart"/>
      <r>
        <rPr>
          <spacing val="19"/>
          <rFonts ascii="仿宋" eastAsia="仿宋" hAnsi="仿宋" cs="仿宋"/>
          <sz val="28"/>
          <szCs val="28"/>
        </rPr>
        <t>屏网络</t>
      </r>
      <proofErr type="gramEnd"/>
      <r>
        <rPr>
          <spacing val="19"/>
          <rFonts ascii="仿宋" eastAsia="仿宋" hAnsi="仿宋" cs="仿宋"/>
          <sz val="28"/>
          <szCs val="28"/>
        </rPr>
        <t>电视、投影设备、音响设备、互联网接入端口或</t>
      </r>
      <proofErr type="spellStart"/>
      <r>
        <rPr>
          <spacing val="19"/>
          <rFonts ascii="仿宋" eastAsia="仿宋" hAnsi="仿宋" cs="仿宋"/>
          <sz val="28"/>
          <szCs val="28"/>
        </rPr>
        <t>WiFi</t>
      </r>
      <proofErr type="spellEnd"/>
      <r>
        <rPr>
          <spacing val="19"/>
          <rFonts ascii="仿宋" eastAsia="仿宋" hAnsi="仿宋" cs="仿宋"/>
          <sz val="28"/>
          <szCs val="28"/>
        </rPr>
        <t>环境，并具有网络安全防护措施。</t>
      </r>
    </p>
    <p rsidR="00DD2189" rsidRDefault="003F3C0D">
      <pPr>
        <spacing before="120" after="120" line="288" lineRule="auto"/>
        <jc val="left"/>
      </pPr>
      <r>
        <rPr>
          <spacing val="19"/>
          <rFonts ascii="仿宋" eastAsia="仿宋" hAnsi="仿宋" cs="仿宋"/>
          <sz val="28"/>
          <szCs val="28"/>
        </rPr>
        <t>（2）内科护理仿真综合实训室：内科护理仿真综合实训</t>
      </r>
      <proofErr type="gramStart"/>
      <r>
        <rPr>
          <spacing val="19"/>
          <rFonts ascii="仿宋" eastAsia="仿宋" hAnsi="仿宋" cs="仿宋"/>
          <sz val="28"/>
          <szCs val="28"/>
        </rPr>
        <t>室配套</t>
      </r>
      <proofErr type="gramEnd"/>
      <r>
        <rPr>
          <spacing val="19"/>
          <rFonts ascii="仿宋" eastAsia="仿宋" hAnsi="仿宋" cs="仿宋"/>
          <sz val="28"/>
          <szCs val="28"/>
        </rPr>
        <t>设施完善，配有床单位、多功能仿真模拟人、内科护理实训用物、实训设备，可实现内科护理常见操作的培训与练习。</t>
      </r>
    </p>
    <p rsidR="00DD2189" rsidRDefault="003F3C0D">
      <pPr>
        <spacing before="120" after="120" line="288" lineRule="auto"/>
        <jc val="left"/>
      </pPr>
      <r>
        <rPr>
          <spacing val="19"/>
          <rFonts ascii="仿宋" eastAsia="仿宋" hAnsi="仿宋" cs="仿宋"/>
          <sz val="28"/>
          <szCs val="28"/>
        </rPr>
        <t>（3）ICU综合实训室：ICU综合实训室配有抢救车、呼吸机、多功能输液泵、多参数监护仪、除颤仪、注射泵、负压吸引器、多功能仿真模拟人等监护室</t>
      </r>
      <r>
        <rPr>
          <spacing val="19"/>
          <rFonts ascii="仿宋" eastAsia="仿宋" hAnsi="仿宋" cs="仿宋"/>
          <sz val="28"/>
          <szCs val="28"/>
        </rPr>
        <lastRenderedPageBreak/>
        <t>仪器设备，可完成ICU场景的模拟与重症技能的实训。</t>
      </r>
    </p>
    <p rsidR="00DD2189" rsidRDefault="003F3C0D">
      <pPr>
        <spacing before="120" after="120" line="288" lineRule="auto"/>
        <jc val="left"/>
      </pPr>
      <bookmarkStart id="25" name="_Toc8652"/>
      <bookmarkEnd id="24"/>
      <r>
        <rPr>
          <spacing val="19"/>
          <rFonts ascii="仿宋" eastAsia="仿宋" hAnsi="仿宋" cs="仿宋"/>
          <sz val="28"/>
          <szCs val="28"/>
        </rPr>
        <t>2.校外实训基地</t>
      </r>
      <bookmarkEnd id="25"/>
    </p>
    <p rsidR="00DD2189" rsidRDefault="003F3C0D">
      <pPr>
        <spacing before="120" after="120" line="288" lineRule="auto"/>
        <jc val="left"/>
      </pPr>
      <r>
        <rPr>
          <spacing val="19"/>
          <rFonts ascii="仿宋" eastAsia="仿宋" hAnsi="仿宋" cs="仿宋"/>
          <sz val="28"/>
          <szCs val="28"/>
        </rPr>
        <t>院外实习实训基地的设备与技术在国内乃至世界都具有领先水平，可满足学生内科、外科、妇产科、儿科、急诊急救、手术室、重症监护等各科实习。各医院选派临床工作经验丰富、职业素质高、业务优良的带教老师，对实习学生进行“一对一”带教，充分满足了学生职业技能训练的需要，为学生就业创造了良好的条件。</t>
      </r>
    </p>
    <p rsidR="00DD2189" rsidRDefault="003F3C0D">
      <pPr>
        <spacing before="120" after="120" line="288" lineRule="auto"/>
        <jc val="left"/>
      </pPr>
      <bookmarkStart id="26" name="_Toc4256"/>
      <r>
        <rPr>
          <spacing val="19"/>
          <rFonts ascii="仿宋" eastAsia="仿宋" hAnsi="仿宋" cs="仿宋"/>
          <sz val="28"/>
          <szCs val="28"/>
        </rPr>
        <t>3.教学设施</t>
      </r>
      <bookmarkEnd id="26"/>
    </p>
    <p rsidR="00DD2189" rsidRDefault="003F3C0D">
      <pPr>
        <spacing before="120" after="120" line="288" lineRule="auto"/>
        <jc val="left"/>
      </pPr>
      <bookmarkStart id="27" name="_Toc2854"/>
      <r>
        <rPr>
          <spacing val="19"/>
          <rFonts ascii="仿宋" eastAsia="仿宋" hAnsi="仿宋" cs="仿宋"/>
          <sz val="28"/>
          <szCs val="28"/>
        </rPr>
        <t>（1）基础教学设施</t>
      </r>
      <bookmarkEnd id="27"/>
    </p>
    <p rsidR="00DD2189" rsidRDefault="003F3C0D">
      <pPr>
        <spacing before="120" after="120" line="288" lineRule="auto"/>
        <jc val="left"/>
      </pPr>
      <r>
        <rPr>
          <spacing val="19"/>
          <rFonts ascii="仿宋" eastAsia="仿宋" hAnsi="仿宋" cs="仿宋"/>
          <sz val="28"/>
          <szCs val="28"/>
        </rPr>
        <t>教室：配备多媒体设备，如投影仪、电脑、音响等，方便教师进行理论教学。</t>
      </r>
    </p>
    <p rsidR="00DD2189" rsidRDefault="003F3C0D">
      <pPr>
        <spacing before="120" after="120" line="288" lineRule="auto"/>
        <jc val="left"/>
      </pPr>
      <r>
        <rPr>
          <spacing val="19"/>
          <rFonts ascii="仿宋" eastAsia="仿宋" hAnsi="仿宋" cs="仿宋"/>
          <sz val="28"/>
          <szCs val="28"/>
        </rPr>
        <t>图书馆：藏有丰富的护理专业书籍、期刊、电子文献等资源，为学生提供学习和查阅资料的场所。</t>
      </r>
    </p>
    <p rsidR="00DD2189" rsidRDefault="003F3C0D">
      <pPr>
        <spacing before="120" after="120" line="288" lineRule="auto"/>
        <jc val="left"/>
      </pPr>
      <bookmarkStart id="28" name="_Toc28800"/>
      <r>
        <rPr>
          <spacing val="19"/>
          <rFonts ascii="仿宋" eastAsia="仿宋" hAnsi="仿宋" cs="仿宋"/>
          <sz val="28"/>
          <szCs val="28"/>
        </rPr>
        <t>（2）专业教学设施</t>
      </r>
      <bookmarkEnd id="28"/>
    </p>
    <p rsidR="00DD2189" rsidRDefault="003F3C0D">
      <pPr>
        <spacing before="120" after="120" line="288" lineRule="auto"/>
        <jc val="left"/>
      </pPr>
      <r>
        <rPr>
          <spacing val="19"/>
          <rFonts ascii="仿宋" eastAsia="仿宋" hAnsi="仿宋" cs="仿宋"/>
          <sz val="28"/>
          <szCs val="28"/>
        </rPr>
        <t>见校内实训基地</t>
      </r>
    </p>
    <p rsidR="00DD2189" rsidRDefault="003F3C0D">
      <pPr>
        <spacing before="120" after="120" line="288" lineRule="auto"/>
        <jc val="left"/>
      </pPr>
      <bookmarkStart id="29" name="_Toc995"/>
      <r>
        <rPr>
          <spacing val="19"/>
          <rFonts ascii="仿宋" eastAsia="仿宋" hAnsi="仿宋" cs="仿宋"/>
          <sz val="28"/>
          <szCs val="28"/>
        </rPr>
        <t>（3）辅助教学设施</t>
      </r>
      <bookmarkEnd id="29"/>
    </p>
    <p rsidR="00DD2189" rsidRDefault="003F3C0D">
      <pPr>
        <spacing before="120" after="120" line="288" lineRule="auto"/>
        <jc val="left"/>
      </pPr>
      <r>
        <rPr>
          <spacing val="19"/>
          <rFonts ascii="仿宋" eastAsia="仿宋" hAnsi="仿宋" cs="仿宋"/>
          <sz val="28"/>
          <szCs val="28"/>
        </rPr>
        <t>计算机实验室：学生可通过计算机进行护理信息系统学习、在线课程学习等。</t>
      </r>
    </p>
    <p rsidR="00DD2189" rsidRDefault="003F3C0D">
      <pPr>
        <spacing before="120" after="120" line="288" lineRule="auto"/>
        <jc val="left"/>
      </pPr>
      <r>
        <rPr>
          <spacing val="19"/>
          <rFonts ascii="仿宋" eastAsia="仿宋" hAnsi="仿宋" cs="仿宋"/>
          <sz val="28"/>
          <szCs val="28"/>
        </rPr>
        <t>示教室：用于教师进行操作示范和讲解，可安装摄像头和显示屏，方便学生观看细节。</t>
      </r>
    </p>
    <p rsidR="00DD2189" rsidRDefault="003F3C0D">
      <pPr>
        <spacing before="120" after="120" line="288" lineRule="auto"/>
        <jc val="left"/>
      </pPr>
      <bookmarkStart id="30" name="_Toc30939"/>
      <r>
        <rPr>
          <spacing val="19"/>
          <rFonts ascii="仿宋" eastAsia="仿宋" hAnsi="仿宋" cs="仿宋"/>
          <sz val="28"/>
          <szCs val="28"/>
        </rPr>
        <t>（四）教学资源</t>
      </r>
      <bookmarkEnd id="30"/>
    </p>
    <p rsidR="00DD2189" rsidRDefault="003F3C0D">
      <pPr>
        <spacing before="120" after="120" line="288" lineRule="auto"/>
        <jc val="left"/>
      </pPr>
      <bookmarkStart id="31" name="_Toc24640"/>
      <r>
        <rPr>
          <spacing val="19"/>
          <rFonts ascii="仿宋" eastAsia="仿宋" hAnsi="仿宋" cs="仿宋"/>
          <sz val="28"/>
          <szCs val="28"/>
        </rPr>
        <t>1.教材</t>
      </r>
      <bookmarkEnd id="31"/>
    </p>
    <p rsidR="00DD2189" rsidRDefault="003F3C0D">
      <pPr>
        <spacing before="120" after="120" line="288" lineRule="auto"/>
        <jc val="left"/>
      </pPr>
      <r>
        <rPr>
          <spacing val="19"/>
          <rFonts ascii="仿宋" eastAsia="仿宋" hAnsi="仿宋" cs="仿宋"/>
          <sz val="28"/>
          <szCs val="28"/>
        </rPr>
        <t>（1）任课教师根据教材选用要求和课程教学标准，教研室集体研究讨论后填报《学校教材选用征订审批表》，并由教研室主任审核后</t>
      </r>
      <proofErr type="gramStart"/>
      <r>
        <rPr>
          <spacing val="19"/>
          <rFonts ascii="仿宋" eastAsia="仿宋" hAnsi="仿宋" cs="仿宋"/>
          <sz val="28"/>
          <szCs val="28"/>
        </rPr>
        <t>提交系部教材</t>
      </r>
      <proofErr type="gramEnd"/>
      <r>
        <rPr>
          <spacing val="19"/>
          <rFonts ascii="仿宋" eastAsia="仿宋" hAnsi="仿宋" cs="仿宋"/>
          <sz val="28"/>
          <szCs val="28"/>
        </rPr>
        <t>建设与选用工作小组。</t>
      </r>
    </p>
    <p rsidR="00DD2189" rsidRDefault="003F3C0D">
      <pPr>
        <spacing before="120" after="120" line="288" lineRule="auto"/>
        <jc val="left"/>
      </pPr>
      <r>
        <rPr>
          <spacing val="19"/>
          <rFonts ascii="仿宋" eastAsia="仿宋" hAnsi="仿宋" cs="仿宋"/>
          <sz val="28"/>
          <szCs val="28"/>
        </rPr>
        <t>（2）</t>
      </r>
      <proofErr type="gramStart"/>
      <r>
        <rPr>
          <spacing val="19"/>
          <rFonts ascii="仿宋" eastAsia="仿宋" hAnsi="仿宋" cs="仿宋"/>
          <sz val="28"/>
          <szCs val="28"/>
        </rPr>
        <t>系部教材</t>
      </r>
      <proofErr type="gramEnd"/>
      <r>
        <rPr>
          <spacing val="19"/>
          <rFonts ascii="仿宋" eastAsia="仿宋" hAnsi="仿宋" cs="仿宋"/>
          <sz val="28"/>
          <szCs val="28"/>
        </rPr>
        <t>建设与选用工作小组对选用的教材进行审核，集体讨论确定教材使用目录，</t>
      </r>
      <proofErr type="gramStart"/>
      <r>
        <rPr>
          <spacing val="19"/>
          <rFonts ascii="仿宋" eastAsia="仿宋" hAnsi="仿宋" cs="仿宋"/>
          <sz val="28"/>
          <szCs val="28"/>
        </rPr>
        <t>由系部党支部</t>
      </r>
      <proofErr type="gramEnd"/>
      <r>
        <rPr>
          <spacing val="19"/>
          <rFonts ascii="仿宋" eastAsia="仿宋" hAnsi="仿宋" cs="仿宋"/>
          <sz val="28"/>
          <szCs val="28"/>
        </rPr>
        <t>书记</t>
      </r>
      <proofErr type="gramStart"/>
      <r>
        <rPr>
          <spacing val="19"/>
          <rFonts ascii="仿宋" eastAsia="仿宋" hAnsi="仿宋" cs="仿宋"/>
          <sz val="28"/>
          <szCs val="28"/>
        </rPr>
        <t>和系部负责人</t>
      </r>
      <proofErr type="gramEnd"/>
      <r>
        <rPr>
          <spacing val="19"/>
          <rFonts ascii="仿宋" eastAsia="仿宋" hAnsi="仿宋" cs="仿宋"/>
          <sz val="28"/>
          <szCs val="28"/>
        </rPr>
        <t>签署明确意见后提交学校教材建设与选用工作小组。</t>
      </r>
    </p>
    <p rsidR="00DD2189" rsidRDefault="003F3C0D">
      <pPr>
        <spacing before="120" after="120" line="288" lineRule="auto"/>
        <jc val="left"/>
      </pPr>
      <r>
        <rPr>
          <spacing val="19"/>
          <rFonts ascii="仿宋" eastAsia="仿宋" hAnsi="仿宋" cs="仿宋"/>
          <sz val="28"/>
          <szCs val="28"/>
        </rPr>
        <t>（3）学校教材建设与选用工作小组秘书汇总各系部教材建设与选用工作小组初审的选用教材目录后，提交学校教材建设与选用工作小组进行审核，学校教</t>
      </r>
      <r>
        <rPr>
          <spacing val="19"/>
          <rFonts ascii="仿宋" eastAsia="仿宋" hAnsi="仿宋" cs="仿宋"/>
          <sz val="28"/>
          <szCs val="28"/>
        </rPr>
        <lastRenderedPageBreak/>
        <t>材建设与选用工作小组将审核结果在校园内网公示，公示无异议后提交学校教材工作委员会审核，审核通过后，报学校党委会审批，通过后报北京市教育委员会登记备案。</t>
      </r>
    </p>
    <p rsidR="00DD2189" rsidRDefault="003F3C0D">
      <pPr>
        <spacing before="120" after="120" line="288" lineRule="auto"/>
        <jc val="left"/>
      </pPr>
      <r>
        <rPr>
          <spacing val="19"/>
          <rFonts ascii="仿宋" eastAsia="仿宋" hAnsi="仿宋" cs="仿宋"/>
          <sz val="28"/>
          <szCs val="28"/>
        </rPr>
        <t>（4）教材被选用后，除因出版社无出版计划或原选教材改版外，不得随意更换。如因特殊情况确需更换教材，</t>
      </r>
      <proofErr type="gramStart"/>
      <r>
        <rPr>
          <spacing val="19"/>
          <rFonts ascii="仿宋" eastAsia="仿宋" hAnsi="仿宋" cs="仿宋"/>
          <sz val="28"/>
          <szCs val="28"/>
        </rPr>
        <t>由系部负责</t>
      </r>
      <proofErr type="gramEnd"/>
      <r>
        <rPr>
          <spacing val="19"/>
          <rFonts ascii="仿宋" eastAsia="仿宋" hAnsi="仿宋" cs="仿宋"/>
          <sz val="28"/>
          <szCs val="28"/>
        </rPr>
        <t>填报教材选用审批表，重新按照教材选用程序逐级进行审核和备案。</t>
      </r>
    </p>
    <p rsidR="00DD2189" rsidRDefault="003F3C0D">
      <pPr>
        <spacing before="120" after="120" line="288" lineRule="auto"/>
        <jc val="left"/>
      </pPr>
      <r>
        <rPr>
          <spacing val="19"/>
          <rFonts ascii="仿宋" eastAsia="仿宋" hAnsi="仿宋" cs="仿宋"/>
          <sz val="28"/>
          <szCs val="28"/>
        </rPr>
        <t>（5）教辅材料需按照上述选用审批流程进行，</t>
      </r>
      <proofErr type="gramStart"/>
      <r>
        <rPr>
          <spacing val="19"/>
          <rFonts ascii="仿宋" eastAsia="仿宋" hAnsi="仿宋" cs="仿宋"/>
          <sz val="28"/>
          <szCs val="28"/>
        </rPr>
        <t>系部在</t>
      </r>
      <proofErr type="gramEnd"/>
      <r>
        <rPr>
          <spacing val="19"/>
          <rFonts ascii="仿宋" eastAsia="仿宋" hAnsi="仿宋" cs="仿宋"/>
          <sz val="28"/>
          <szCs val="28"/>
        </rPr>
        <t>使用学期的前一学期期末，提交《学校自编教辅材料选用征订审批表》和教辅材料纸质版和电子版等。</t>
      </r>
    </p>
    <p rsidR="00DD2189" rsidRDefault="003F3C0D">
      <pPr>
        <spacing before="120" after="120" line="288" lineRule="auto"/>
        <jc val="left"/>
      </pPr>
      <r>
        <rPr>
          <spacing val="19"/>
          <rFonts ascii="仿宋" eastAsia="仿宋" hAnsi="仿宋" cs="仿宋"/>
          <sz val="28"/>
          <szCs val="28"/>
        </rPr>
        <t>选用教材：</t>
      </r>
    </p>
    <p rsidR="00DD2189" rsidRDefault="003F3C0D">
      <pPr>
        <spacing before="120" after="120" line="288" lineRule="auto"/>
        <jc val="left"/>
      </pPr>
      <r>
        <rPr>
          <spacing val="19"/>
          <rFonts ascii="仿宋" eastAsia="仿宋" hAnsi="仿宋" cs="仿宋"/>
          <sz val="28"/>
          <szCs val="28"/>
        </rPr>
        <t>内科护理学，史铁英、余红梅主编，2024</t>
      </r>
      <r rsidR="00DC7379">
        <rPr>
          <spacing val="19"/>
          <rFonts ascii="仿宋" eastAsia="仿宋" hAnsi="仿宋" cs="仿宋"/>
          <sz val="28"/>
          <szCs val="28"/>
        </rPr>
        <t>年</t>
      </r>
      <r>
        <rPr>
          <spacing val="19"/>
          <rFonts ascii="仿宋" eastAsia="仿宋" hAnsi="仿宋" cs="仿宋"/>
          <sz val="28"/>
          <szCs val="28"/>
        </rPr>
        <t>第5版，人民卫生出版社</t>
      </r>
    </p>
    <p rsidR="00DD2189" rsidRDefault="003F3C0D">
      <pPr>
        <spacing before="120" after="120" line="288" lineRule="auto"/>
        <jc val="left"/>
      </pPr>
      <r>
        <rPr>
          <spacing val="19"/>
          <rFonts ascii="仿宋" eastAsia="仿宋" hAnsi="仿宋" cs="仿宋"/>
          <sz val="28"/>
          <szCs val="28"/>
        </rPr>
        <t>参考书目：</t>
      </r>
    </p>
    <p rsidR="00DD2189" rsidRDefault="003F3C0D" rsidP="00DC7379">
      <pPr>
        <spacing before="120" after="120" line="288" lineRule="auto"/>
        <jc val="left"/>
      </pPr>
      <r>
        <rPr>
          <spacing val="19"/>
          <rFonts ascii="仿宋" eastAsia="仿宋" hAnsi="仿宋" cs="仿宋"/>
          <sz val="28"/>
          <szCs val="28"/>
        </rPr>
        <t>内科学，</t>
      </r>
      <r rsidR="00DC7379" rsidRPr="00DC7379">
        <rPr>
          <spacing val="19"/>
          <rFonts ascii="仿宋" eastAsia="仿宋" hAnsi="仿宋" cs="仿宋"/>
          <sz val="28"/>
          <szCs val="28"/>
        </rPr>
        <t>钟南山、陆再英、葛均波主编</t>
      </r>
      <r>
        <rPr>
          <spacing val="19"/>
          <rFonts ascii="仿宋" eastAsia="仿宋" hAnsi="仿宋" cs="仿宋"/>
          <sz val="28"/>
          <szCs val="28"/>
        </rPr>
        <t>，20</t>
      </r>
      <r rsidR="00DC7379">
        <rPr>
          <spacing val="19"/>
          <rFonts ascii="仿宋" eastAsia="仿宋" hAnsi="仿宋" cs="仿宋"/>
          <sz val="28"/>
          <szCs val="28"/>
        </rPr>
        <t>24</t>
      </r>
      <r>
        <rPr>
          <spacing val="19"/>
          <rFonts ascii="仿宋" eastAsia="仿宋" hAnsi="仿宋" cs="仿宋"/>
          <sz val="28"/>
          <szCs val="28"/>
        </rPr>
        <t>年第</t>
      </r>
      <r rsidR="00DC7379">
        <rPr>
          <spacing val="19"/>
          <rFonts ascii="仿宋" eastAsia="仿宋" hAnsi="仿宋" cs="仿宋"/>
          <sz val="28"/>
          <szCs val="28"/>
        </rPr>
        <t>10</t>
      </r>
      <r>
        <rPr>
          <spacing val="19"/>
          <rFonts ascii="仿宋" eastAsia="仿宋" hAnsi="仿宋" cs="仿宋"/>
          <sz val="28"/>
          <szCs val="28"/>
        </rPr>
        <t>版，人民卫生出版社</t>
      </r>
    </p>
    <p rsidR="00F54079" rsidRDefault="00F54079" rsidP="00F54079">
      <pPr>
        <spacing before="120" after="120" line="288" lineRule="auto"/>
        <jc val="left"/>
      </pPr>
      <r>
        <rPr>
          <spacing val="19"/>
          <rFonts ascii="仿宋" eastAsia="仿宋" hAnsi="仿宋" cs="仿宋"/>
          <sz val="28"/>
          <szCs val="28"/>
        </rPr>
        <t>内科护理学，尤黎明、吴瑛主编，20</t>
      </r>
      <r>
        <rPr>
          <spacing val="19"/>
          <rFonts ascii="仿宋" eastAsia="仿宋" hAnsi="仿宋" cs="仿宋"/>
          <sz val="28"/>
          <szCs val="28"/>
        </rPr>
        <t>2</t>
      </r>
      <r>
        <rPr>
          <spacing val="19"/>
          <rFonts ascii="仿宋" eastAsia="仿宋" hAnsi="仿宋" cs="仿宋"/>
          <sz val="28"/>
          <szCs val="28"/>
        </rPr>
        <t>2年第</t>
      </r>
      <r>
        <rPr>
          <spacing val="19"/>
          <rFonts ascii="仿宋" eastAsia="仿宋" hAnsi="仿宋" cs="仿宋"/>
          <sz val="28"/>
          <szCs val="28"/>
        </rPr>
        <t>7</t>
      </r>
      <r>
        <rPr>
          <spacing val="19"/>
          <rFonts ascii="仿宋" eastAsia="仿宋" hAnsi="仿宋" cs="仿宋"/>
          <sz val="28"/>
          <szCs val="28"/>
        </rPr>
        <t>版，人民卫生出版社</t>
      </r>
    </p>
    <p rsidR="00E52361" rsidRPr="00E52361" rsidRDefault="00E52361">
      <pPr>
        <spacing before="120" after="120" line="288" lineRule="auto"/>
        <jc val="left"/>
      </pPr>
      <r rsidRPr="00E52361">
        <rPr>
          <spacing val="19"/>
          <rFonts ascii="仿宋" eastAsia="仿宋" hAnsi="仿宋" cs="仿宋"/>
          <sz val="28"/>
          <szCs val="28"/>
        </rPr>
        <t>内科护理学，冯丽华、史铁英主编，</t>
      </r>
      <r rsidRPr="00E52361">
        <rPr>
          <spacing val="19"/>
          <rFonts ascii="仿宋" eastAsia="仿宋" hAnsi="仿宋" cs="仿宋"/>
          <sz val="28"/>
          <szCs val="28"/>
        </rPr>
        <t>2018</t>
      </r>
      <r rsidRPr="00E52361">
        <rPr>
          <spacing val="19"/>
          <rFonts ascii="仿宋" eastAsia="仿宋" hAnsi="仿宋" cs="仿宋"/>
          <sz val="28"/>
          <szCs val="28"/>
        </rPr>
        <t>第</t>
      </r>
      <r rsidRPr="00E52361">
        <rPr>
          <spacing val="19"/>
          <rFonts ascii="仿宋" eastAsia="仿宋" hAnsi="仿宋" cs="仿宋"/>
          <sz val="28"/>
          <szCs val="28"/>
        </rPr>
        <t>4</t>
      </r>
      <r rsidRPr="00E52361">
        <rPr>
          <spacing val="19"/>
          <rFonts ascii="仿宋" eastAsia="仿宋" hAnsi="仿宋" cs="仿宋"/>
          <sz val="28"/>
          <szCs val="28"/>
        </rPr>
        <t>版，人民卫生出版社</t>
      </r>
    </p>
    <p rsidR="00DD2189" rsidRDefault="003F3C0D">
      <pPr>
        <spacing before="120" after="120" line="288" lineRule="auto"/>
        <jc val="left"/>
      </pPr>
      <r>
        <rPr>
          <spacing val="19"/>
          <rFonts ascii="仿宋" eastAsia="仿宋" hAnsi="仿宋" cs="仿宋"/>
          <sz val="28"/>
          <szCs val="28"/>
        </rPr>
        <t>内科护理，林梅英、朱启华主编，2015年第3版，人民卫生出版社</t>
      </r>
    </p>
    <p rsidR="00DD2189" rsidRDefault="003F3C0D">
      <pPr>
        <spacing before="120" after="120" line="288" lineRule="auto"/>
        <jc val="left"/>
      </pPr>
      <bookmarkStart id="32" name="_Toc7195"/>
      <r>
        <rPr>
          <spacing val="19"/>
          <rFonts ascii="仿宋" eastAsia="仿宋" hAnsi="仿宋" cs="仿宋"/>
          <sz val="28"/>
          <szCs val="28"/>
        </rPr>
        <t>2.图书文献配备</t>
      </r>
      <bookmarkEnd id="32"/>
    </p>
    <p rsidR="00DD2189" rsidRDefault="003F3C0D">
      <pPr>
        <spacing before="120" after="120" line="288" lineRule="auto"/>
        <jc val="left"/>
      </pPr>
      <r>
        <rPr>
          <spacing val="19"/>
          <rFonts ascii="仿宋" eastAsia="仿宋" hAnsi="仿宋" cs="仿宋"/>
          <sz val="28"/>
          <szCs val="28"/>
        </rPr>
        <t>图书文献配备能满足人才培养、专业建设、教科研等工作的需要，方便师生查询、借阅。专业类图书文献主要包括：护理行业政策法规、行业标准、技术规范以及护理类实验实训手册等；护理专业操作技术类图书和实务案例类图书；有5种以上护理专业学术期刊。</t>
      </r>
    </p>
    <p rsidR="00DD2189" rsidRDefault="003F3C0D">
      <pPr>
        <spacing before="120" after="120" line="288" lineRule="auto"/>
        <jc val="left"/>
      </pPr>
      <bookmarkStart id="33" name="_Toc921"/>
      <r>
        <rPr>
          <spacing val="19"/>
          <rFonts ascii="仿宋" eastAsia="仿宋" hAnsi="仿宋" cs="仿宋"/>
          <sz val="28"/>
          <szCs val="28"/>
        </rPr>
        <t>3.数字教学资源配置</t>
      </r>
      <bookmarkEnd id="33"/>
    </p>
    <p rsidR="00DD2189" rsidRDefault="003F3C0D">
      <pPr>
        <spacing before="120" after="120" line="288" lineRule="auto"/>
        <jc val="left"/>
      </pPr>
      <r>
        <rPr>
          <spacing val="19"/>
          <rFonts ascii="仿宋" eastAsia="仿宋" hAnsi="仿宋" cs="仿宋"/>
          <sz val="28"/>
          <szCs val="28"/>
        </rPr>
        <t>建设、配备与本专业有关的音视频素材、教学课件、数字化教学案例库、虚拟仿真软件、数字教材等专业教学资源库，种类丰富、形式多样、使用便捷、动态更新、满足教学。</t>
      </r>
    </p>
    <p rsidR="00DD2189" rsidRDefault="003F3C0D">
      <pPr>
        <spacing before="120" after="120" line="288" lineRule="auto"/>
        <jc val="left"/>
      </pPr>
      <bookmarkStart id="34" name="_Toc26718"/>
      <r>
        <rPr>
          <spacing val="19"/>
          <rFonts ascii="仿宋" eastAsia="仿宋" hAnsi="仿宋" cs="仿宋"/>
          <sz val="28"/>
          <szCs val="28"/>
        </rPr>
        <t>（五）师资队伍</t>
      </r>
      <bookmarkEnd id="34"/>
    </p>
    <p rsidR="00DD2189" rsidRDefault="003F3C0D">
      <pPr>
        <spacing before="120" after="120" line="288" lineRule="auto"/>
        <jc val="left"/>
      </pPr>
      <bookmarkStart id="35" name="_Toc25347"/>
      <r>
        <rPr>
          <spacing val="19"/>
          <rFonts ascii="仿宋" eastAsia="仿宋" hAnsi="仿宋" cs="仿宋"/>
          <sz val="28"/>
          <szCs val="28"/>
        </rPr>
        <t>1.专任教师</t>
      </r>
      <bookmarkEnd id="35"/>
    </p>
    <p rsidR="00DD2189" rsidRDefault="003F3C0D">
      <pPr>
        <spacing before="120" after="120" line="288" lineRule="auto"/>
        <jc val="left"/>
      </pPr>
      <r>
        <rPr>
          <spacing val="19"/>
          <rFonts ascii="仿宋" eastAsia="仿宋" hAnsi="仿宋" cs="仿宋"/>
          <sz val="28"/>
          <szCs val="28"/>
        </rPr>
        <t>（1）均具有相关专业本科及以上学历/硕士学位。</t>
      </r>
    </p>
    <p rsidR="00DD2189" rsidRDefault="003F3C0D">
      <pPr>
        <spacing before="120" after="120" line="288" lineRule="auto"/>
        <jc val="left"/>
      </pPr>
      <r>
        <rPr>
          <spacing val="19"/>
          <rFonts ascii="仿宋" eastAsia="仿宋" hAnsi="仿宋" cs="仿宋"/>
          <sz val="28"/>
          <szCs val="28"/>
        </rPr>
        <t>（2）均具有高校教师资格证书、护士执业资格证书。</t>
      </r>
    </p>
    <p rsidR="00DD2189" rsidRDefault="003F3C0D">
      <pPr>
        <spacing before="120" after="120" line="288" lineRule="auto"/>
        <jc val="left"/>
      </pPr>
      <r>
        <rPr>
          <spacing val="19"/>
          <rFonts ascii="仿宋" eastAsia="仿宋" hAnsi="仿宋" cs="仿宋"/>
          <sz val="28"/>
          <szCs val="28"/>
        </rPr>
        <t>（3）年龄结构的配置要形成合理梯次，以老带新，保证教师队伍可持续发</t>
      </r>
      <r>
        <rPr>
          <spacing val="19"/>
          <rFonts ascii="仿宋" eastAsia="仿宋" hAnsi="仿宋" cs="仿宋"/>
          <sz val="28"/>
          <szCs val="28"/>
        </rPr>
        <lastRenderedPageBreak/>
        <t>展。</t>
      </r>
    </p>
    <p rsidR="00DD2189" rsidRDefault="003F3C0D">
      <pPr>
        <spacing before="120" after="120" line="288" lineRule="auto"/>
        <jc val="left"/>
      </pPr>
      <bookmarkStart id="36" name="_Toc18474"/>
      <r>
        <rPr>
          <spacing val="19"/>
          <rFonts ascii="仿宋" eastAsia="仿宋" hAnsi="仿宋" cs="仿宋"/>
          <sz val="28"/>
          <szCs val="28"/>
        </rPr>
        <t>2.兼职教师</t>
      </r>
      <bookmarkEnd id="36"/>
    </p>
    <p rsidR="00DD2189" rsidRDefault="003F3C0D">
      <pPr>
        <spacing before="120" after="120" line="288" lineRule="auto"/>
        <jc val="left"/>
      </pPr>
      <r>
        <rPr>
          <spacing val="19"/>
          <rFonts ascii="仿宋" eastAsia="仿宋" hAnsi="仿宋" cs="仿宋"/>
          <sz val="28"/>
          <szCs val="28"/>
        </rPr>
        <t>兼职教师由行业专家组成，分布在13家教学医院，原则上具有中级以上职称或5年以上工作经验，具有良好的职业道德素养，对护理专业教学与人才培养目标有清晰的研究和认识。主要承担临床护理课程教学、临床见习、实习前培训及实习带教。</t>
      </r>
    </p>
    <p rsidR="00DD2189" rsidRDefault="00DD2189" rsidP="0091293A">
      <pPr>
        <overflowPunct val="0"/>
        <spacing line="360" lineRule="auto"/>
        <jc val="both"/>
        <rPr>
          <rFonts ascii="宋体" eastAsia="宋体" hAnsi="宋体" cs="宋体"/>
          <spacing val="19"/>
          <sz val="24"/>
          <szCs val="24"/>
        </rPr>
        <sectPr rsidR="00DD2189">
          <footerReference type="default" r:id="rId7"/>
          <pgSz w="11910" h="16840"/>
          <pgMar top="1380" right="1200" bottom="1260" left="1580" header="0" footer="1073" gutter="0"/>
          <cols space="720"/>
        </sectPr>
      </pPr>
    </p>
    <p rsidR="00DD2189" rsidRDefault="00DD2189" rsidP="0091293A">
      <pPr>
        <overflowPunct val="0"/>
        <spacing line="360" lineRule="auto"/>
        <jc val="both"/>
        <rPr>
          <rFonts ascii="宋体" eastAsia="宋体" hAnsi="宋体" cs="宋体"/>
          <spacing val="19"/>
          <sz val="24"/>
          <szCs val="24"/>
        </rPr>
      </pPr>
    </p>
    <sectPr rsidR="00936658">
      <headerReference type="default" r:id="rId7"/>
      <footerReference type="default" r:id="rId8"/>
      <pgSz w="11905" h="16840"/>
      <pgMar top="1440" right="1800" bottom="1440" left="1800" header="720" footer="720" gutter="0"/>
      <cols space="720"/>
    </sectPr>
  </body>
</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211" w:rsidRDefault="00553211">
      <w:r>
        <w:separator/>
      </w:r>
    </w:p>
  </w:endnote>
  <w:endnote w:type="continuationSeparator" w:id="0">
    <w:p w:rsidR="00553211" w:rsidRDefault="00553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2189" w:rsidRDefault="003F3C0D">
    <w:pPr>
      <w:pStyle w:val="a3"/>
      <w:spacing w:line="14" w:lineRule="auto"/>
      <w:ind w:left="0"/>
      <w:rPr>
        <w:sz w:val="20"/>
      </w:rPr>
    </w:pPr>
    <w:r>
      <w:rPr>
        <w:noProof/>
      </w:rPr>
      <mc:AlternateContent>
        <mc:Choice Requires="wps">
          <w:drawing>
            <wp:anchor distT="0" distB="0" distL="0" distR="0" simplePos="0" relativeHeight="251658752" behindDoc="1" locked="0" layoutInCell="1" allowOverlap="1">
              <wp:simplePos x="0" y="0"/>
              <wp:positionH relativeFrom="page">
                <wp:posOffset>3710940</wp:posOffset>
              </wp:positionH>
              <wp:positionV relativeFrom="page">
                <wp:posOffset>9871075</wp:posOffset>
              </wp:positionV>
              <wp:extent cx="153035" cy="15367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rsidR="00DD2189" w:rsidRDefault="00DD2189">
                          <w:pPr>
                            <w:spacing w:before="14"/>
                            <w:ind w:left="60"/>
                            <w:rPr>
                              <w:rFonts w:ascii="Arial"/>
                              <w:sz w:val="1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2.2pt;margin-top:777.25pt;width:12.05pt;height:1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" filled="f" stroked="f">
              <v:textbox inset="0,0,0,0">
                <w:txbxContent>
                  <w:p w:rsidR="00DD2189" w:rsidRDefault="00DD2189">
                    <w:pPr>
                      <w:spacing w:before="14"/>
                      <w:ind w:left="60"/>
                      <w:rPr>
                        <w:rFonts w:ascii="Arial"/>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211" w:rsidRDefault="00553211">
      <w:r>
        <w:separator/>
      </w:r>
    </w:p>
  </w:footnote>
  <w:footnote w:type="continuationSeparator" w:id="0">
    <w:p w:rsidR="00553211" w:rsidRDefault="0055321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11373"/>
    <w:multiLevelType w:val="multilevel"/>
    <w:tmpl w:val="B6A095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0173E1"/>
    <w:multiLevelType w:val="multilevel"/>
    <w:tmpl w:val="7BB0A9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F21702"/>
    <w:multiLevelType w:val="multilevel"/>
    <w:tmpl w:val="D76CD5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142853"/>
    <w:multiLevelType w:val="multilevel"/>
    <w:tmpl w:val="46EC306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2C4D82"/>
    <w:multiLevelType w:val="multilevel"/>
    <w:tmpl w:val="5B122F9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6D23AB2"/>
    <w:multiLevelType w:val="multilevel"/>
    <w:tmpl w:val="F1CCD95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BF23B6"/>
    <w:multiLevelType w:val="multilevel"/>
    <w:tmpl w:val="5658DAC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687AA2"/>
    <w:multiLevelType w:val="multilevel"/>
    <w:tmpl w:val="CEDC8E3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52F2E0B"/>
    <w:multiLevelType w:val="multilevel"/>
    <w:tmpl w:val="4C76C0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F05045"/>
    <w:multiLevelType w:val="multilevel"/>
    <w:tmpl w:val="48E6FD7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8821F4"/>
    <w:multiLevelType w:val="multilevel"/>
    <w:tmpl w:val="B00E83D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25C3F3F"/>
    <w:multiLevelType w:val="multilevel"/>
    <w:tmpl w:val="155CA73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65D5C70"/>
    <w:multiLevelType w:val="multilevel"/>
    <w:tmpl w:val="FCB65DE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70D2502"/>
    <w:multiLevelType w:val="multilevel"/>
    <w:tmpl w:val="E118EF7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B101268"/>
    <w:multiLevelType w:val="multilevel"/>
    <w:tmpl w:val="AFFE3EF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C2D526B"/>
    <w:multiLevelType w:val="multilevel"/>
    <w:tmpl w:val="171E446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CE83EED"/>
    <w:multiLevelType w:val="multilevel"/>
    <w:tmpl w:val="9A4A7F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02338EE"/>
    <w:multiLevelType w:val="multilevel"/>
    <w:tmpl w:val="81A61C5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1191CA0"/>
    <w:multiLevelType w:val="multilevel"/>
    <w:tmpl w:val="CB8438D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3990491"/>
    <w:multiLevelType w:val="multilevel"/>
    <w:tmpl w:val="D6F40F7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B0411E9"/>
    <w:multiLevelType w:val="multilevel"/>
    <w:tmpl w:val="744E6A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BE835A6"/>
    <w:multiLevelType w:val="multilevel"/>
    <w:tmpl w:val="DE420BD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0022487"/>
    <w:multiLevelType w:val="multilevel"/>
    <w:tmpl w:val="062285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2B53289"/>
    <w:multiLevelType w:val="multilevel"/>
    <w:tmpl w:val="E07218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3842E03"/>
    <w:multiLevelType w:val="multilevel"/>
    <w:tmpl w:val="DA6E6D6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C12B05"/>
    <w:multiLevelType w:val="multilevel"/>
    <w:tmpl w:val="3CB6769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4D537C9"/>
    <w:multiLevelType w:val="multilevel"/>
    <w:tmpl w:val="D2C2FA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8E58AC"/>
    <w:multiLevelType w:val="multilevel"/>
    <w:tmpl w:val="F73086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6967F4D"/>
    <w:multiLevelType w:val="multilevel"/>
    <w:tmpl w:val="F372EAE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9456592"/>
    <w:multiLevelType w:val="multilevel"/>
    <w:tmpl w:val="D608679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78B041A"/>
    <w:multiLevelType w:val="multilevel"/>
    <w:tmpl w:val="037E4B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16336B5"/>
    <w:multiLevelType w:val="multilevel"/>
    <w:tmpl w:val="DCF07A9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E37109"/>
    <w:multiLevelType w:val="multilevel"/>
    <w:tmpl w:val="780A8A3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33623BA"/>
    <w:multiLevelType w:val="multilevel"/>
    <w:tmpl w:val="9FCCC1A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79F6AF5"/>
    <w:multiLevelType w:val="multilevel"/>
    <w:tmpl w:val="053AE5C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E9E4F90"/>
    <w:multiLevelType w:val="multilevel"/>
    <w:tmpl w:val="18F8466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
  </w:num>
  <w:num w:numId="2">
    <w:abstractNumId w:val="19"/>
  </w:num>
  <w:num w:numId="3">
    <w:abstractNumId w:val="29"/>
  </w:num>
  <w:num w:numId="4">
    <w:abstractNumId w:val="21"/>
  </w:num>
  <w:num w:numId="5">
    <w:abstractNumId w:val="5"/>
  </w:num>
  <w:num w:numId="6">
    <w:abstractNumId w:val="14"/>
  </w:num>
  <w:num w:numId="7">
    <w:abstractNumId w:val="17"/>
  </w:num>
  <w:num w:numId="8">
    <w:abstractNumId w:val="6"/>
  </w:num>
  <w:num w:numId="9">
    <w:abstractNumId w:val="35"/>
  </w:num>
  <w:num w:numId="10">
    <w:abstractNumId w:val="28"/>
  </w:num>
  <w:num w:numId="11">
    <w:abstractNumId w:val="10"/>
  </w:num>
  <w:num w:numId="12">
    <w:abstractNumId w:val="11"/>
  </w:num>
  <w:num w:numId="13">
    <w:abstractNumId w:val="4"/>
  </w:num>
  <w:num w:numId="14">
    <w:abstractNumId w:val="32"/>
  </w:num>
  <w:num w:numId="15">
    <w:abstractNumId w:val="24"/>
  </w:num>
  <w:num w:numId="16">
    <w:abstractNumId w:val="25"/>
  </w:num>
  <w:num w:numId="17">
    <w:abstractNumId w:val="23"/>
  </w:num>
  <w:num w:numId="18">
    <w:abstractNumId w:val="2"/>
  </w:num>
  <w:num w:numId="19">
    <w:abstractNumId w:val="26"/>
  </w:num>
  <w:num w:numId="20">
    <w:abstractNumId w:val="31"/>
  </w:num>
  <w:num w:numId="21">
    <w:abstractNumId w:val="16"/>
  </w:num>
  <w:num w:numId="22">
    <w:abstractNumId w:val="1"/>
  </w:num>
  <w:num w:numId="23">
    <w:abstractNumId w:val="30"/>
  </w:num>
  <w:num w:numId="24">
    <w:abstractNumId w:val="27"/>
  </w:num>
  <w:num w:numId="25">
    <w:abstractNumId w:val="7"/>
  </w:num>
  <w:num w:numId="26">
    <w:abstractNumId w:val="34"/>
  </w:num>
  <w:num w:numId="27">
    <w:abstractNumId w:val="18"/>
  </w:num>
  <w:num w:numId="28">
    <w:abstractNumId w:val="33"/>
  </w:num>
  <w:num w:numId="29">
    <w:abstractNumId w:val="20"/>
  </w:num>
  <w:num w:numId="30">
    <w:abstractNumId w:val="22"/>
  </w:num>
  <w:num w:numId="31">
    <w:abstractNumId w:val="8"/>
  </w:num>
  <w:num w:numId="32">
    <w:abstractNumId w:val="13"/>
  </w:num>
  <w:num w:numId="33">
    <w:abstractNumId w:val="3"/>
  </w:num>
  <w:num w:numId="34">
    <w:abstractNumId w:val="9"/>
  </w:num>
  <w:num w:numId="35">
    <w:abstractNumId w:val="12"/>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9C4921"/>
    <w:rsid w:val="00083A36"/>
    <w:rsid w:val="00125F1F"/>
    <w:rsid w:val="001D4406"/>
    <w:rsid w:val="001E7A0D"/>
    <w:rsid w:val="00243EFC"/>
    <w:rsid w:val="003516C2"/>
    <w:rsid w:val="003F3C0D"/>
    <w:rsid w:val="004F0622"/>
    <w:rsid w:val="00525674"/>
    <w:rsid w:val="00553211"/>
    <w:rsid w:val="005B390D"/>
    <w:rsid w:val="0063489B"/>
    <w:rsid w:val="00677C05"/>
    <w:rsid w:val="006A2FEE"/>
    <w:rsid w:val="00731705"/>
    <w:rsid w:val="00782758"/>
    <w:rsid w:val="007C6CAF"/>
    <w:rsid w:val="008027A3"/>
    <w:rsid w:val="00803CFA"/>
    <w:rsid w:val="008120D7"/>
    <w:rsid w:val="0087087C"/>
    <w:rsid w:val="0091293A"/>
    <w:rsid w:val="009B20F3"/>
    <w:rsid w:val="009C4921"/>
    <w:rsid w:val="00A51622"/>
    <w:rsid w:val="00AE0B6E"/>
    <w:rsid w:val="00BF2295"/>
    <w:rsid w:val="00C27FE6"/>
    <w:rsid w:val="00C43252"/>
    <w:rsid w:val="00C44C01"/>
    <w:rsid w:val="00CE28C9"/>
    <w:rsid w:val="00D33834"/>
    <w:rsid w:val="00DC7379"/>
    <w:rsid w:val="00DD2189"/>
    <w:rsid w:val="00DE7CE7"/>
    <w:rsid w:val="00E01C49"/>
    <w:rsid w:val="00E04D49"/>
    <w:rsid w:val="00E52361"/>
    <w:rsid w:val="00E852F1"/>
    <w:rsid w:val="00EA56D7"/>
    <w:rsid w:val="00ED0732"/>
    <w:rsid w:val="00EE10DB"/>
    <w:rsid w:val="00F54079"/>
    <w:rsid w:val="00F618A0"/>
    <w:rsid w:val="00FB1FD9"/>
    <w:rsid w:val="00FC7E34"/>
    <w:rsid w:val="33CE42A9"/>
    <w:rsid w:val="479E535B"/>
    <w:rsid w:val="647F6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897C280-E332-48F4-98DE-14A715C8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2012</Words>
  <Characters>11469</Characters>
  <Application>Microsoft Office Word</Application>
  <DocSecurity>0</DocSecurity>
  <Lines>95</Lines>
  <Paragraphs>26</Paragraphs>
  <ScaleCrop>false</ScaleCrop>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yrq</cp:lastModifiedBy>
  <cp:revision>26</cp:revision>
  <dcterms:created xsi:type="dcterms:W3CDTF">2026-03-03T01:15:00Z</dcterms:created>
  <dcterms:modified xsi:type="dcterms:W3CDTF">2026-03-18T08:03:00Z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WPS 文字</vt:lpwstr>
  </property>
  <property fmtid="{D5CDD505-2E9C-101B-9397-08002B2CF9AE}" pid="4" name="LastSaved">
    <vt:filetime>2026-03-03T00:00:00Z</vt:filetime>
  </property>
  <property fmtid="{D5CDD505-2E9C-101B-9397-08002B2CF9AE}" pid="5" name="SourceModified">
    <vt:lpwstr>D:20260129142233+08'00'</vt:lpwstr>
  </property>
  <property fmtid="{D5CDD505-2E9C-101B-9397-08002B2CF9AE}" pid="6" name="KSOTemplateDocerSaveRecord">
    <vt:lpwstr>eyJoZGlkIjoiYjk5ODM0YmMxOWJiYWQyNDU4MGIzYWRmYTA0ZmI5NDciLCJ1c2VySWQiOiI1NTU4MTkwNjMifQ==</vt:lpwstr>
  </property>
  <property fmtid="{D5CDD505-2E9C-101B-9397-08002B2CF9AE}" pid="7" name="KSOProductBuildVer">
    <vt:lpwstr>2052-12.1.0.25225</vt:lpwstr>
  </property>
  <property fmtid="{D5CDD505-2E9C-101B-9397-08002B2CF9AE}" pid="8" name="ICV">
    <vt:lpwstr>AFEF0F8A3837445CBE7C0FAAEF2D492C_13</vt:lpwstr>
  </property>
</Properties>
</file>