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document xmlns="http://schemas.openxmlformats.org/wordprocessingml/2006/main" xmlns:ns1="http://schemas.openxmlformats.org/markup-compatibility/2006" xmlns:ns2="http://schemas.openxmlformats.org/officeDocument/2006/relationships" ns1:Ignorable="w14 w15 w16se wp14">
  <body>
    <p rsidR="00DD2189" rsidRDefault="003F3C0D">
      <pPr>
        <pStyle val="1"/>
        <rPr>
          <rFonts ascii="宋体" hAnsi="宋体" cs="宋体"/>
          <sz val="32"/>
        </rPr>
        <jc val="center"/>
        <spacing before="0" after="0" line="360" lineRule="auto"/>
        <ind firstLine="0" left="0" right="0"/>
      </pPr>
      <bookmarkStart id="0" name="北京卫生职业学院**专业《**》课程标准"/>
      <bookmarkEnd id="0"/>
      <r>
        <rPr>
          <spacing val="15"/>
          <rFonts ascii="宋体" eastAsia="宋体" hAnsi="宋体" cs="宋体"/>
          <sz val="32"/>
          <szCs val="32"/>
          <b/>
          <bCs/>
        </rPr>
        <t>北京卫生职业学院</t>
      </r>
      <r rsidR="00E852F1">
        <rPr>
          <spacing val="10"/>
          <rFonts ascii="宋体" eastAsia="宋体" hAnsi="宋体" cs="宋体"/>
          <sz val="32"/>
          <szCs val="32"/>
          <b/>
          <bCs/>
        </rPr>
        <t>助产</t>
      </r>
      <r>
        <rPr>
          <spacing val="15"/>
          <rFonts ascii="宋体" eastAsia="宋体" hAnsi="宋体" cs="宋体"/>
          <sz val="32"/>
          <szCs val="32"/>
          <b/>
          <bCs/>
        </rPr>
        <t>专业《</t>
      </r>
      <r>
        <rPr>
          <spacing val="10"/>
          <rFonts ascii="宋体" eastAsia="宋体" hAnsi="宋体" cs="宋体"/>
          <sz val="32"/>
          <szCs val="32"/>
          <b/>
          <bCs/>
        </rPr>
        <t>内科护理》课程标准</t>
      </r>
    </p>
    <p rsidR="00DD2189" rsidRDefault="003F3C0D">
      <pPr>
        <rPr>
          <rFonts ascii="宋体" eastAsia="宋体" hAnsi="宋体" cs="宋体"/>
          <sz val="24"/>
          <szCs val="24"/>
        </rPr>
        <jc val="center"/>
        <spacing before="0" after="0" line="360" lineRule="auto"/>
        <ind firstLine="0" left="0" right="0"/>
      </pPr>
      <r>
        <rPr>
          <spacing val="16"/>
          <rFonts ascii="仿宋" eastAsia="仿宋" hAnsi="仿宋" cs="仿宋"/>
          <sz val="28"/>
          <szCs val="28"/>
        </rPr>
        <t>（适用于五年制</t>
      </r>
      <r>
        <rPr>
          <spacing val="-10"/>
          <rFonts ascii="仿宋" eastAsia="仿宋" hAnsi="仿宋" cs="仿宋"/>
          <sz val="28"/>
          <szCs val="28"/>
        </rPr>
        <t>）</t>
      </r>
    </p>
    <p rsidR="00DD2189" rsidRDefault="003F3C0D">
      <pPr>
        <pStyle val="1"/>
        <jc val="left"/>
        <spacing before="0" after="0" line="360" lineRule="auto"/>
        <ind firstLineChars="200" firstLine="420" left="0" right="0"/>
      </pPr>
      <bookmarkStart id="1" name="_Toc15531"/>
      <r>
        <rPr>
          <rFonts ascii="黑体" eastAsia="黑体" hAnsi="黑体" cs="黑体"/>
          <sz val="28"/>
          <szCs val="28"/>
        </rPr>
        <t>一、课程名称</t>
      </r>
      <bookmarkEnd id="1"/>
    </p>
    <p rsidR="00DD2189" rsidRDefault="003F3C0D">
      <pPr>
        <pStyle val="a4"/>
        <rPr>
          <rFonts ascii="宋体" eastAsia="宋体" hAnsi="宋体" cs="宋体"/>
          <b/>
          <sz val="24"/>
          <szCs val="24"/>
        </rPr>
        <jc val="both"/>
        <spacing before="0" after="0" line="360" lineRule="auto"/>
        <ind firstLineChars="200" firstLine="420" left="0" right="0"/>
      </pPr>
      <r>
        <rPr>
          <spacing val="19"/>
          <rFonts ascii="仿宋" eastAsia="仿宋" hAnsi="仿宋" cs="仿宋"/>
          <sz val="28"/>
          <szCs val="28"/>
        </rPr>
        <t>内科护理</t>
      </r>
    </p>
    <p rsidR="00DD2189" rsidRDefault="003F3C0D">
      <pPr>
        <pStyle val="1"/>
        <jc val="left"/>
        <spacing before="0" after="0" line="360" lineRule="auto"/>
        <ind firstLineChars="200" firstLine="420" left="0" right="0"/>
      </pPr>
      <bookmarkStart id="2" name="_Toc5446"/>
      <r>
        <rPr>
          <rFonts ascii="黑体" eastAsia="黑体" hAnsi="黑体" cs="黑体"/>
          <sz val="28"/>
          <szCs val="28"/>
        </rPr>
        <t>二、适用专业</t>
      </r>
      <bookmarkEnd id="2"/>
    </p>
    <p rsidR="00DD2189" rsidRDefault="003F3C0D">
      <pPr>
        <pStyle val="a4"/>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专业名称：</t>
      </r>
      <r rsidR="00E852F1">
        <rPr>
          <spacing val="19"/>
          <rFonts ascii="仿宋" eastAsia="仿宋" hAnsi="仿宋" cs="仿宋"/>
          <sz val="28"/>
          <szCs val="28"/>
        </rPr>
        <t>助产</t>
      </r>
    </p>
    <p rsidR="00DD2189" rsidRDefault="003F3C0D">
      <pPr>
        <pStyle val="a4"/>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专业代码：52020</t>
      </r>
      <r rsidR="00E852F1">
        <rPr>
          <spacing val="19"/>
          <rFonts ascii="仿宋" eastAsia="仿宋" hAnsi="仿宋" cs="仿宋"/>
          <sz val="28"/>
          <szCs val="28"/>
        </rPr>
        <t>2</t>
      </r>
    </p>
    <p rsidR="00DD2189" rsidRDefault="003F3C0D">
      <pPr>
        <pStyle val="1"/>
        <jc val="left"/>
        <spacing before="0" after="0" line="360" lineRule="auto"/>
        <ind firstLineChars="200" firstLine="420" left="0" right="0"/>
      </pPr>
      <bookmarkStart id="3" name="_Toc10764"/>
      <r>
        <rPr>
          <rFonts ascii="黑体" eastAsia="黑体" hAnsi="黑体" cs="黑体"/>
          <sz val="28"/>
          <szCs val="28"/>
        </rPr>
        <t>三、学时与学分</t>
      </r>
      <bookmarkEnd id="3"/>
    </p>
    <p rsidR="00DD2189" rsidRDefault="003F3C0D">
      <pPr>
        <pStyle val="a4"/>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课程总学时188学时，其中理论94学时，实践94学时；11学分。</t>
      </r>
    </p>
    <p rsidR="00DD2189" rsidRDefault="003F3C0D">
      <pPr>
        <pStyle val="1"/>
        <jc val="left"/>
        <spacing before="0" after="0" line="360" lineRule="auto"/>
        <ind firstLineChars="200" firstLine="420" left="0" right="0"/>
      </pPr>
      <bookmarkStart id="4" name="_Toc1894"/>
      <r>
        <rPr>
          <rFonts ascii="黑体" eastAsia="黑体" hAnsi="黑体" cs="黑体"/>
          <sz val="28"/>
          <szCs val="28"/>
        </rPr>
        <t>四、制定者与审核者</t>
      </r>
      <bookmarkEnd id="4"/>
    </p>
    <p rsidR="00ED0732" rsidRDefault="00ED0732" rsidP="00ED0732">
      <pPr>
        <pStyle val="a4"/>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专业带头人：赵梦</t>
      </r>
    </p>
    <p rsidR="00ED0732" rsidRDefault="00ED0732" rsidP="00ED0732">
      <pPr>
        <pStyle val="a4"/>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课程负责人：</t>
      </r>
      <r rsidR="00DE7CE7">
        <rPr>
          <spacing val="19"/>
          <rFonts ascii="仿宋" eastAsia="仿宋" hAnsi="仿宋" cs="仿宋"/>
          <sz val="28"/>
          <szCs val="28"/>
        </rPr>
        <t>闫瑞芹、</t>
      </r>
      <r rsidR="00DE7CE7">
        <rPr>
          <spacing val="19"/>
          <rFonts ascii="仿宋" eastAsia="仿宋" hAnsi="仿宋" cs="仿宋"/>
          <sz val="28"/>
          <szCs val="28"/>
        </rPr>
        <t>张丹羽</t>
      </r>
    </p>
    <p rsidR="00ED0732" rsidRDefault="00ED0732" rsidP="00ED0732">
      <pPr>
        <pStyle val="a4"/>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企业专家（专业课）：</t>
      </r>
      <r rsidR="00083A36">
        <rPr>
          <spacing val="19"/>
          <rFonts ascii="仿宋" eastAsia="仿宋" hAnsi="仿宋" cs="仿宋"/>
          <sz val="28"/>
          <szCs val="28"/>
        </rPr>
        <t>孙涛</t>
      </r>
      <r rsidR="00DE7CE7">
        <rPr>
          <spacing val="19"/>
          <rFonts ascii="仿宋" eastAsia="仿宋" hAnsi="仿宋" cs="仿宋"/>
          <sz val="28"/>
          <szCs val="28"/>
        </rPr>
        <t>（北京</t>
      </r>
      <r rsidR="00DE7CE7">
        <rPr>
          <spacing val="19"/>
          <rFonts ascii="仿宋" eastAsia="仿宋" hAnsi="仿宋" cs="仿宋"/>
          <sz val="28"/>
          <szCs val="28"/>
        </rPr>
        <t>妇产医院</t>
      </r>
      <r rsidR="00DE7CE7">
        <rPr>
          <spacing val="19"/>
          <rFonts ascii="仿宋" eastAsia="仿宋" hAnsi="仿宋" cs="仿宋"/>
          <sz val="28"/>
          <szCs val="28"/>
        </rPr>
        <t>）</t>
      </r>
      <bookmarkStart id="5" name="_GoBack"/>
      <bookmarkEnd id="5"/>
    </p>
    <p rsidR="00DD2189" rsidRPr="00ED0732" rsidRDefault="00ED0732" rsidP="00ED0732">
      <pPr>
        <pStyle val="a4"/>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课程团队：</t>
      </r>
      <r rsidR="00083A36">
        <rPr>
          <spacing val="19"/>
          <rFonts ascii="仿宋" eastAsia="仿宋" hAnsi="仿宋" cs="仿宋"/>
          <sz val="28"/>
          <szCs val="28"/>
        </rPr>
        <t>王燕燕</t>
      </r>
      <r rsidR="00083A36">
        <rPr>
          <spacing val="19"/>
          <rFonts ascii="仿宋" eastAsia="仿宋" hAnsi="仿宋" cs="仿宋"/>
          <sz val="28"/>
          <szCs val="28"/>
        </rPr>
        <t>、闫瑞芹、张丹羽、魏淑霞、武杰、</t>
      </r>
      <r rsidR="00083A36">
        <rPr>
          <spacing val="19"/>
          <rFonts ascii="仿宋" eastAsia="仿宋" hAnsi="仿宋" cs="仿宋"/>
          <sz val="28"/>
          <szCs val="28"/>
        </rPr>
        <t>孙涛（北京</t>
      </r>
      <r rsidR="00083A36">
        <rPr>
          <spacing val="19"/>
          <rFonts ascii="仿宋" eastAsia="仿宋" hAnsi="仿宋" cs="仿宋"/>
          <sz val="28"/>
          <szCs val="28"/>
        </rPr>
        <t>妇产医院</t>
      </r>
      <r rsidR="00083A36">
        <rPr>
          <spacing val="19"/>
          <rFonts ascii="仿宋" eastAsia="仿宋" hAnsi="仿宋" cs="仿宋"/>
          <sz val="28"/>
          <szCs val="28"/>
        </rPr>
        <t>）</t>
      </r>
    </p>
    <p rsidR="00DD2189" rsidRDefault="003F3C0D">
      <pPr>
        <pStyle val="1"/>
        <jc val="left"/>
        <spacing before="0" after="0" line="360" lineRule="auto"/>
        <ind firstLineChars="200" firstLine="420" left="0" right="0"/>
      </pPr>
      <bookmarkStart id="6" name="_Toc30217"/>
      <r>
        <rPr>
          <rFonts ascii="黑体" eastAsia="黑体" hAnsi="黑体" cs="黑体"/>
          <sz val="28"/>
          <szCs val="28"/>
        </rPr>
        <t>五、课程性质与任务</t>
      </r>
      <bookmarkEnd id="6"/>
    </p>
    <p rsidR="00DD2189" rsidRDefault="003F3C0D">
      <pPr>
        <pStyle val="a4"/>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本课程是护理专业的一门专业核心课程，是从事</t>
      </r>
      <r rsidR="00E852F1">
        <rPr>
          <spacing val="19"/>
          <rFonts ascii="仿宋" eastAsia="仿宋" hAnsi="仿宋" cs="仿宋"/>
          <sz val="28"/>
          <szCs val="28"/>
        </rPr>
        <t>助产</t>
      </r>
      <r rsidR="00E852F1">
        <rPr>
          <spacing val="19"/>
          <rFonts ascii="仿宋" eastAsia="仿宋" hAnsi="仿宋" cs="仿宋"/>
          <sz val="28"/>
          <szCs val="28"/>
        </rPr>
        <t>、</t>
      </r>
      <r>
        <rPr>
          <spacing val="19"/>
          <rFonts ascii="仿宋" eastAsia="仿宋" hAnsi="仿宋" cs="仿宋"/>
          <sz val="28"/>
          <szCs val="28"/>
        </rPr>
        <t>护理、预防保健必须学习的课程，先修课程有人体解剖学与组织胚胎学、生理学、生物化学、病原生物与免疫学、病理学与病理生理学、药理学、基础护理和健康评估，后续课程有外科护理、妇产科护理、儿科护理、急危重症护理、传染病护理，本课程在专业课程体系中的位置是基础医学与临床护理之间的重要桥梁，为学生职业能力培养和职业素养养成起到核心支撑作用。</t>
      </r>
    </p>
    <p rsidR="00DD2189" rsidRDefault="003F3C0D">
      <pPr>
        <pStyle val="1"/>
        <jc val="left"/>
        <spacing before="0" after="0" line="360" lineRule="auto"/>
        <ind firstLineChars="200" firstLine="420" left="0" right="0"/>
      </pPr>
      <bookmarkStart id="7" name="_Toc18687"/>
      <r>
        <rPr>
          <rFonts ascii="黑体" eastAsia="黑体" hAnsi="黑体" cs="黑体"/>
          <sz val="28"/>
          <szCs val="28"/>
        </rPr>
        <t>六、课程目标与要求</t>
      </r>
      <bookmarkEnd id="7"/>
    </p>
    <p rsidR="00DD2189" rsidRDefault="003F3C0D">
      <pPr>
        <pStyle val="a4"/>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通过本课程的学习，使学生形成“以人的健康为中心”的护理理念，掌握内科护理的基本理论、基本知识和基本技能，达到以下具体目标：</t>
      </r>
    </p>
    <p rsidR="00DD2189" rsidRDefault="003F3C0D">
      <pPr>
        <pStyle val="a4"/>
        <outlineLvl val="1"/>
        <rPr>
          <rFonts ascii="宋体" eastAsia="宋体" hAnsi="宋体" cs="宋体"/>
          <spacing val="19"/>
          <sz val="28"/>
          <szCs val="28"/>
        </rPr>
        <jc val="both"/>
        <spacing before="0" after="0" line="360" lineRule="auto"/>
        <ind firstLineChars="200" firstLine="420" left="0" right="0"/>
      </pPr>
      <bookmarkStart id="8" name="_Toc6828"/>
      <r>
        <rPr>
          <spacing val="19"/>
          <rFonts ascii="仿宋" eastAsia="仿宋" hAnsi="仿宋" cs="仿宋"/>
          <sz val="28"/>
          <szCs val="28"/>
        </rPr>
        <t>（一）素质目标</t>
      </r>
      <bookmarkEnd id="8"/>
    </p>
    <p rsidR="00DD2189" rsidRDefault="003F3C0D">
      <pPr>
        <pStyle val="a4"/>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1.养成遵法守纪、爱岗敬业的职业习惯，具有深厚的爱国情怀与社会责任感。</t>
      </r>
    </p>
    <p rsidR="00DD2189" rsidRDefault="003F3C0D">
      <pPr>
        <pStyle val="a4"/>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2.养成严谨规范、安全至上、守护隐私的职业习惯，具有良好的职业道德、保密意识和慎独精神。</t>
      </r>
    </p>
    <p rsidR="00DD2189" rsidRDefault="003F3C0D">
      <pPr>
        <pStyle val="a4"/>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3.具有保护病人、关爱病人的职业素养。</t>
      </r>
    </p>
    <p rsidR="00DD2189" rsidRDefault="003F3C0D">
      <pPr>
        <pStyle val="a4"/>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lastRenderedPageBreak/>
        <t>4.具有良好的人文素养和团队合作精神，能够进行有效的人际沟通和协作。</t>
      </r>
    </p>
    <p rsidR="00DD2189" rsidRDefault="003F3C0D">
      <pPr>
        <pStyle val="a4"/>
        <outlineLvl val="1"/>
        <rPr>
          <rFonts ascii="宋体" eastAsia="宋体" hAnsi="宋体" cs="宋体"/>
          <spacing val="19"/>
          <sz val="28"/>
          <szCs val="28"/>
        </rPr>
        <jc val="both"/>
        <spacing before="0" after="0" line="360" lineRule="auto"/>
        <ind firstLineChars="200" firstLine="420" left="0" right="0"/>
      </pPr>
      <bookmarkStart id="9" name="_Toc4198"/>
      <r>
        <rPr>
          <spacing val="19"/>
          <rFonts ascii="仿宋" eastAsia="仿宋" hAnsi="仿宋" cs="仿宋"/>
          <sz val="28"/>
          <szCs val="28"/>
        </rPr>
        <t>（二）知识目标</t>
      </r>
      <bookmarkEnd id="9"/>
    </p>
    <p rsidR="00DD2189" rsidRDefault="003F3C0D">
      <pPr>
        <pStyle val="a4"/>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1.能够掌握各系统疾病的护理评估、护理诊断、护理措施及健康指导。</t>
      </r>
    </p>
    <p rsidR="00DD2189" rsidRDefault="003F3C0D">
      <pPr>
        <pStyle val="a4"/>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2.能够熟悉各系统疾病的治疗原则及主要措施。</t>
      </r>
    </p>
    <p rsidR="00DD2189" rsidRDefault="003F3C0D">
      <pPr>
        <pStyle val="a4"/>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3.能够了解各系统疾病的病因及发病机制。</t>
      </r>
    </p>
    <p rsidR="00DD2189" rsidRDefault="003F3C0D">
      <pPr>
        <pStyle val="a4"/>
        <outlineLvl val="1"/>
        <rPr>
          <rFonts ascii="宋体" eastAsia="宋体" hAnsi="宋体" cs="宋体"/>
          <spacing val="19"/>
          <sz val="28"/>
          <szCs val="28"/>
        </rPr>
        <jc val="both"/>
        <spacing before="0" after="0" line="360" lineRule="auto"/>
        <ind firstLineChars="200" firstLine="420" left="0" right="0"/>
      </pPr>
      <bookmarkStart id="10" name="_Toc20392"/>
      <r>
        <rPr>
          <spacing val="19"/>
          <rFonts ascii="仿宋" eastAsia="仿宋" hAnsi="仿宋" cs="仿宋"/>
          <sz val="28"/>
          <szCs val="28"/>
        </rPr>
        <t>（三）能力目标</t>
      </r>
      <bookmarkEnd id="10"/>
    </p>
    <p rsidR="00DD2189" rsidRDefault="003F3C0D">
      <pPr>
        <pStyle val="a4"/>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1.能够正确对病人进行护理评估。</t>
      </r>
    </p>
    <p rsidR="00DD2189" rsidRDefault="003F3C0D">
      <pPr>
        <pStyle val="a4"/>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2.能够对病人的病情做出正确判断，提出护理诊断或护理问题。</t>
      </r>
    </p>
    <p rsidR="00DD2189" rsidRDefault="003F3C0D">
      <pPr>
        <pStyle val="a4"/>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3.能够进行科学的健康指导。</t>
      </r>
    </p>
    <p rsidR="00DD2189" rsidRDefault="003F3C0D">
      <pPr>
        <pStyle val="a4"/>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4.能够运用护患沟通技巧与病人进行有效沟通。</t>
      </r>
    </p>
    <p rsidR="00DD2189" rsidRDefault="003F3C0D">
      <pPr>
        <pStyle val="a4"/>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5.能够运用护理程序，为各系统疾病病人制定护理计划、实施护理措施，进行整体护理。</t>
      </r>
    </p>
    <p rsidR="00DD2189" rsidRDefault="003F3C0D">
      <pPr>
        <pStyle val="1"/>
        <jc val="left"/>
        <spacing before="0" after="0" line="360" lineRule="auto"/>
        <ind firstLineChars="200" firstLine="420" left="0" right="0"/>
      </pPr>
      <bookmarkStart id="11" name="_Toc20101"/>
      <r>
        <rPr>
          <rFonts ascii="黑体" eastAsia="黑体" hAnsi="黑体" cs="黑体"/>
          <sz val="28"/>
          <szCs val="28"/>
        </rPr>
        <t>七、课程结构与内容</t>
      </r>
      <bookmarkEnd id="11"/>
    </p>
    <p rsidR="00DD2189" rsidRDefault="003F3C0D">
      <pPr>
        <pStyle val="a4"/>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本课程坚持立德树人的根本要求，结合学生学习特点，遵循职业教育人才培养规律，落实课程思政要求，有机融入思想政治教育内容，紧密联系工作实际，突出应用性和实践性，注重学生职业能力和可持续发展能力的培养，改进教学方法，开展项目教学、模块化教学等，合理设计学习模块（单元）、 能力点、学习内容与要求、建议学时（见附表1）。</t>
      </r>
    </p>
    <p rsidR="00DD2189" rsidRDefault="003F3C0D">
      <pPr>
        <pStyle val="a4"/>
        <outlineLvl val="0"/>
        <rPr>
          <rFonts ascii="宋体" eastAsia="宋体" hAnsi="宋体" cs="宋体"/>
          <spacing val="19"/>
          <sz val="24"/>
          <szCs val="24"/>
        </rPr>
        <jc val="both"/>
        <spacing before="0" after="0" line="360" lineRule="auto"/>
        <ind firstLineChars="200" firstLine="420" left="0" right="0"/>
      </pPr>
      <bookmarkStart id="12" name="_Toc563"/>
      <r>
        <rPr>
          <spacing val="19"/>
          <rFonts ascii="仿宋" eastAsia="仿宋" hAnsi="仿宋" cs="仿宋"/>
          <sz val="28"/>
          <szCs val="28"/>
        </rPr>
        <t>附表1  课程结构与内容</t>
      </r>
      <bookmarkEnd id="12"/>
    </p>
    <tbl>
      <tblPr>
        <tblStyle val="TableNormal"/>
        <tblW w="8869" type="dxa"/>
        <tblInd w="2" type="dxa"/>
        <tblBorders>
          <top val="single" sz="2" space="0" color="000000"/>
          <left val="single" sz="2" space="0" color="000000"/>
          <bottom val="single" sz="2" space="0" color="000000"/>
          <right val="single" sz="2" space="0" color="000000"/>
          <insideH val="single" sz="2" space="0" color="000000"/>
          <insideV val="single" sz="2" space="0" color="000000"/>
        </tblBorders>
        <tblLayout type="fixed"/>
        <tblLook val="04A0" firstRow="1" lastRow="0" firstColumn="1" lastColumn="0" noHBand="0" noVBand="1"/>
      </tblPr>
      <tblGrid>
        <gridCol w="659"/>
        <gridCol w="1061"/>
        <gridCol w="1796"/>
        <gridCol w="4814"/>
        <gridCol w="539"/>
      </tblGrid>
      <tr rsidR="00DD2189">
        <trPr>
          <cantSplit/>
          <trHeight val="850"/>
          <tblHeader/>
        </trPr>
        <tc>
          <tcPr>
            <tcW w="659" type="dxa"/>
            <vAlign val="center"/>
          </tcPr>
          <p rsidR="00DD2189" rsidRDefault="003F3C0D">
            <pPr>
              <overflowPunct val="0"/>
              <rPr>
                <rFonts ascii="宋体" eastAsia="宋体" hAnsi="宋体" cs="宋体"/>
                <sz val="24"/>
                <szCs val="24"/>
              </rPr>
              <jc val="center"/>
              <spacing before="0" after="0" line="300" lineRule="auto"/>
              <ind firstLine="0" left="0" right="0"/>
            </pPr>
            <r>
              <rPr>
                <spacing val="4"/>
                <rFonts ascii="仿宋" eastAsia="仿宋" hAnsi="仿宋" cs="仿宋"/>
                <sz val="24"/>
                <szCs val="24"/>
                <b/>
                <bCs/>
              </rPr>
              <t>序号</t>
            </r>
          </p>
        </tc>
        <tc>
          <tcPr>
            <tcW w="1061" type="dxa"/>
            <vAlign val="center"/>
          </tcPr>
          <p rsidR="00DD2189" rsidRDefault="003F3C0D">
            <pPr>
              <overflowPunct val="0"/>
              <rPr>
                <rFonts ascii="宋体" eastAsia="宋体" hAnsi="宋体" cs="宋体"/>
                <sz val="24"/>
                <szCs val="24"/>
              </rPr>
              <jc val="center"/>
              <spacing before="0" after="0" line="300" lineRule="auto"/>
              <ind firstLine="0" left="0" right="0"/>
            </pPr>
            <r>
              <rPr>
                <spacing val="9"/>
                <rFonts ascii="仿宋" eastAsia="仿宋" hAnsi="仿宋" cs="仿宋"/>
                <sz val="24"/>
                <szCs val="24"/>
              </rPr>
              <t>学习单元（模块）</t>
            </r>
          </p>
        </tc>
        <tc>
          <tcPr>
            <tcW w="1796" type="dxa"/>
            <vAlign val="center"/>
          </tcPr>
          <p rsidR="00DD2189" rsidRDefault="003F3C0D">
            <pPr>
              <overflowPunct val="0"/>
              <rPr>
                <rFonts ascii="宋体" eastAsia="宋体" hAnsi="宋体" cs="宋体"/>
                <sz val="24"/>
                <szCs val="24"/>
              </rPr>
              <jc val="center"/>
              <spacing before="0" after="0" line="300" lineRule="auto"/>
              <ind firstLine="0" left="0" right="0"/>
            </pPr>
            <r>
              <rPr>
                <spacing val="5"/>
                <rFonts ascii="仿宋" eastAsia="仿宋" hAnsi="仿宋" cs="仿宋"/>
                <sz val="24"/>
                <szCs val="24"/>
              </rPr>
              <t>能力点</t>
            </r>
          </p>
        </tc>
        <tc>
          <tcPr>
            <tcW w="4814" type="dxa"/>
            <vAlign val="center"/>
          </tcPr>
          <p rsidR="00DD2189" rsidRDefault="003F3C0D">
            <pPr>
              <overflowPunct val="0"/>
              <rPr>
                <rFonts ascii="宋体" eastAsia="宋体" hAnsi="宋体" cs="宋体"/>
                <sz val="24"/>
                <szCs val="24"/>
              </rPr>
              <jc val="center"/>
              <spacing before="0" after="0" line="300" lineRule="auto"/>
              <ind firstLine="0" left="0" right="0"/>
            </pPr>
            <r>
              <rPr>
                <spacing val="13"/>
                <rFonts ascii="仿宋" eastAsia="仿宋" hAnsi="仿宋" cs="仿宋"/>
                <sz val="24"/>
                <szCs val="24"/>
                <b/>
                <bCs/>
              </rPr>
              <t>学习内容与要求</t>
            </r>
          </p>
        </tc>
        <tc>
          <tcPr>
            <tcW w="539" type="dxa"/>
            <vAlign val="center"/>
          </tcPr>
          <p rsidR="00DD2189" rsidRDefault="003F3C0D">
            <pPr>
              <overflowPunct val="0"/>
              <rPr>
                <rFonts ascii="宋体" eastAsia="宋体" hAnsi="宋体" cs="宋体"/>
                <sz val="24"/>
                <szCs val="24"/>
              </rPr>
              <jc val="center"/>
              <spacing before="0" after="0" line="300" lineRule="auto"/>
              <ind firstLine="0" left="0" right="0"/>
            </pPr>
            <r>
              <rPr>
                <spacing val="1"/>
                <rFonts ascii="仿宋" eastAsia="仿宋" hAnsi="仿宋" cs="仿宋"/>
                <sz val="24"/>
                <szCs val="24"/>
                <b/>
                <bCs/>
              </rPr>
              <t>学时</t>
            </r>
          </p>
        </tc>
      </tr>
      <tr rsidR="00DD2189">
        <trPr>
          <trHeight val="850"/>
        </trPr>
        <tc>
          <tcPr>
            <tcW w="659" type="dxa"/>
            <vAlign val="center"/>
          </tcPr>
          <p rsidR="00DD2189" rsidRDefault="003F3C0D">
            <pPr>
              <overflowPunct val="0"/>
              <textAlignment val="center"/>
              <rPr>
                <rFonts ascii="宋体" eastAsia="宋体" hAnsi="宋体" cs="宋体"/>
                <sz val="24"/>
                <szCs val="24"/>
              </rPr>
              <jc val="center"/>
              <spacing before="0" after="0" line="300" lineRule="auto"/>
              <ind firstLine="0" left="0" right="0"/>
            </pPr>
            <r>
              <rPr>
                <lang bidi="ar"/>
                <rFonts ascii="仿宋" eastAsia="仿宋" hAnsi="仿宋" cs="仿宋"/>
                <sz val="24"/>
                <szCs val="24"/>
              </rPr>
              <t>1</t>
            </r>
          </p>
        </tc>
        <tc>
          <tcPr>
            <tcW w="1061" type="dxa"/>
            <vMerge val="restart"/>
            <vAlign val="center"/>
          </tcPr>
          <p rsidR="00DD2189" rsidRDefault="003F3C0D">
            <pPr>
              <pStyle val="TableText"/>
              <kinsoku/>
              <overflowPunct val="0"/>
              <rPr>
                <rFonts ascii="宋体" eastAsia="宋体" hAnsi="宋体" cs="宋体"/>
                <color val="auto"/>
                <sz val="24"/>
                <szCs val="24"/>
                <lang eastAsia="zh-CN"/>
              </rPr>
              <jc val="center"/>
              <spacing before="0" after="0" line="300" lineRule="auto"/>
              <ind firstLine="0" left="0" right="0"/>
            </pPr>
            <r>
              <rPr>
                <color val="auto"/>
                <lang eastAsia="zh-CN"/>
                <rFonts ascii="仿宋" eastAsia="仿宋" hAnsi="仿宋" cs="仿宋"/>
                <sz val="24"/>
                <szCs val="24"/>
              </rPr>
              <t>呼吸系统疾病病人的护理</t>
            </r>
          </p>
        </tc>
        <tc>
          <tcPr>
            <tcW w="1796" type="dxa"/>
            <vMerge val="restart"/>
          </tcPr>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rPr>
              <t>能够掌握呼吸系统疾病的基础知识，对患者病情进行评估，根据医嘱进行护理，保障患者护理安全。能够熟练掌握呼吸系统疾病</t>
            </r>
            <r>
              <rPr>
                <rFonts ascii="仿宋" eastAsia="仿宋" hAnsi="仿宋" cs="仿宋"/>
                <sz val="24"/>
                <szCs val="24"/>
              </rPr>
              <lastRenderedPageBreak/>
              <t>基本护理的操作技能（静脉输液、抽血、导尿、口腔护理等）和仪器（冰袋、体温计、血压计、血糖仪、听诊器、除颤器、简易呼吸器、心电监护仪、负压吸引器、心电图机、止疼泵、动静脉泵、无创呼吸机、呼吸机）的使用，根据医嘱规范操作，提高患者就医体验。能够熟练掌握呼吸系统疾病专科护理操作技能（动脉采血、氧疗、气管切开护理、气管插管护理），根据医嘱和病情对患者进行整体护理，促</t>
            </r>
            <r>
              <rPr>
                <rFonts ascii="仿宋" eastAsia="仿宋" hAnsi="仿宋" cs="仿宋"/>
                <sz val="24"/>
                <szCs val="24"/>
              </rPr>
              <lastRenderedPageBreak/>
              <t>进患者尽快恢复功能。</t>
            </r>
          </p>
          <p rsidR="00DD2189" rsidRDefault="00DD2189">
            <pPr>
              <overflowPunct val="0"/>
              <rPr>
                <rFonts ascii="宋体" eastAsia="宋体" hAnsi="宋体" cs="宋体"/>
                <sz val="24"/>
                <szCs val="24"/>
              </rPr>
              <jc val="center"/>
              <spacing before="0" after="0" line="300" lineRule="auto"/>
              <ind firstLine="0" left="0" right="0"/>
            </pPr>
          </p>
        </tc>
        <tc>
          <tcPr>
            <tcW w="4814" type="dxa"/>
            <vAlign val="center"/>
          </tcPr>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rPr>
              <lastRenderedPageBreak/>
              <t>学习内容：呼吸系统疾病常见症状或体征的护理</t>
            </r>
          </p>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rPr>
              <t>要求：掌握呼吸系统疾病病人常见的症状和体征的临床表现、护理措施。</t>
            </r>
          </p>
          <p rsidR="00DD2189" rsidRDefault="003F3C0D">
            <pPr>
              <overflowPunct val="0"/>
              <rPr>
                <rFonts ascii="宋体" eastAsia="宋体" hAnsi="宋体" cs="宋体"/>
                <b/>
                <spacing val="-4"/>
                <sz val="24"/>
                <szCs val="24"/>
              </rPr>
              <jc val="center"/>
              <spacing before="0" after="0" line="300" lineRule="auto"/>
              <ind firstLine="0" left="0" right="0"/>
            </pPr>
            <r>
              <rPr>
                <spacing val="19"/>
                <rFonts ascii="仿宋" eastAsia="仿宋" hAnsi="仿宋" cs="仿宋"/>
                <sz val="24"/>
                <szCs val="24"/>
              </rPr>
              <t>✱</t>
            </r>
            <r>
              <rPr>
                <spacing val="13"/>
                <rFonts ascii="仿宋" eastAsia="仿宋" hAnsi="仿宋" cs="仿宋"/>
                <sz val="24"/>
                <szCs val="24"/>
              </rPr>
              <t>四新--新技术1震动排痰</t>
            </r>
          </p>
          <p rsidR="00DD2189" rsidRDefault="003F3C0D">
            <pPr>
              <overflowPunct val="0"/>
              <rPr>
                <rFonts ascii="宋体" eastAsia="宋体" hAnsi="宋体" cs="宋体"/>
                <sz val="24"/>
                <szCs val="24"/>
              </rPr>
              <jc val="center"/>
              <spacing before="0" after="0" line="300" lineRule="auto"/>
              <ind firstLine="0" left="0" right="0"/>
            </pPr>
            <r>
              <rPr>
                <spacing val="15"/>
                <rFonts ascii="仿宋" eastAsia="仿宋" hAnsi="仿宋" cs="仿宋"/>
                <sz val="24"/>
                <szCs val="24"/>
              </rPr>
              <t>★</t>
            </r>
            <proofErr type="gramStart"/>
            <r>
              <rPr>
                <spacing val="15"/>
                <rFonts ascii="仿宋" eastAsia="仿宋" hAnsi="仿宋" cs="仿宋"/>
                <sz val="24"/>
                <szCs val="24"/>
              </rPr>
              <t>思政元素</t>
            </r>
            <proofErr type="gramEnd"/>
            <r>
              <rPr>
                <spacing val="-4"/>
                <rFonts ascii="仿宋" eastAsia="仿宋" hAnsi="仿宋" cs="仿宋"/>
                <sz val="24"/>
                <szCs val="24"/>
              </rPr>
              <t>1：耐心细致</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rPr>
              <jc val="center"/>
              <spacing before="0" after="0" line="300" lineRule="auto"/>
              <ind firstLine="0" left="0" right="0"/>
            </pPr>
            <r>
              <rPr>
                <lang bidi="ar"/>
                <rFonts ascii="仿宋" eastAsia="仿宋" hAnsi="仿宋" cs="仿宋"/>
                <sz val="24"/>
                <szCs val="24"/>
              </rPr>
              <t>2</t>
            </r>
          </p>
        </tc>
        <tc>
          <tcPr>
            <tcW w="1061"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1796"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4814" type="dxa"/>
            <vAlign val="center"/>
          </tcPr>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b/>
                <bCs/>
              </rPr>
              <t>学习内容：</t>
            </r>
            <r>
              <rPr>
                <color val="FF0000"/>
                <rFonts ascii="仿宋" eastAsia="仿宋" hAnsi="仿宋" cs="仿宋"/>
                <sz val="24"/>
                <szCs val="24"/>
                <b/>
                <bCs/>
              </rPr>
              <t>急性呼吸道感染</t>
            </r>
            <r>
              <rPr>
                <rFonts ascii="仿宋" eastAsia="仿宋" hAnsi="仿宋" cs="仿宋"/>
                <sz val="24"/>
                <szCs val="24"/>
                <b/>
                <bCs/>
              </rPr>
              <t>病人的护理</t>
            </r>
          </p>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rPr>
              <t>要求：掌握急性呼吸道感染病人的临床表现、</t>
            </r>
            <r>
              <rPr>
                <rFonts ascii="仿宋" eastAsia="仿宋" hAnsi="仿宋" cs="仿宋"/>
                <sz val="24"/>
                <szCs val="24"/>
              </rPr>
              <lastRenderedPageBreak/>
              <t>治疗要点、护理评估、护理诊断/问题、护理措施、健康教育。熟悉急性呼吸道感染的主要病因、辅助检查。了解急性呼吸道感染的发病机制。</t>
            </r>
          </p>
          <p rsidR="00DD2189" rsidRDefault="003F3C0D">
            <pPr>
              <overflowPunct val="0"/>
              <rPr>
                <rFonts ascii="宋体" eastAsia="宋体" hAnsi="宋体" cs="宋体"/>
                <sz val="24"/>
                <szCs val="24"/>
              </rPr>
              <jc val="center"/>
              <spacing before="0" after="0" line="300" lineRule="auto"/>
              <ind firstLine="0" left="0" right="0"/>
            </pPr>
            <r>
              <rPr>
                <spacing val="15"/>
                <rFonts ascii="仿宋" eastAsia="仿宋" hAnsi="仿宋" cs="仿宋"/>
                <sz val="24"/>
                <szCs val="24"/>
              </rPr>
              <t>★</t>
            </r>
            <proofErr type="gramStart"/>
            <r>
              <rPr>
                <spacing val="15"/>
                <rFonts ascii="仿宋" eastAsia="仿宋" hAnsi="仿宋" cs="仿宋"/>
                <sz val="24"/>
                <szCs val="24"/>
              </rPr>
              <t>思政元素</t>
            </r>
            <proofErr type="gramEnd"/>
            <r>
              <rPr>
                <spacing val="-4"/>
                <rFonts ascii="仿宋" eastAsia="仿宋" hAnsi="仿宋" cs="仿宋"/>
                <sz val="24"/>
                <szCs val="24"/>
              </rPr>
              <t>2：精准护理</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lastRenderedPageBreak/>
              <t>2</t>
            </r>
          </p>
        </tc>
      </tr>
      <tr rsidR="00DD2189">
        <trPr>
          <trHeight val="850"/>
        </trPr>
        <tc>
          <tcPr>
            <tcW w="659" type="dxa"/>
            <vAlign val="center"/>
          </tcPr>
          <p rsidR="00DD2189" rsidRDefault="003F3C0D">
            <pPr>
              <overflowPunct val="0"/>
              <textAlignment val="center"/>
              <rPr>
                <rFonts ascii="宋体" eastAsia="宋体" hAnsi="宋体" cs="宋体"/>
                <sz val="24"/>
                <szCs val="24"/>
              </rPr>
              <jc val="center"/>
              <spacing before="0" after="0" line="300" lineRule="auto"/>
              <ind firstLine="0" left="0" right="0"/>
            </pPr>
            <r>
              <rPr>
                <lang bidi="ar"/>
                <rFonts ascii="仿宋" eastAsia="仿宋" hAnsi="仿宋" cs="仿宋"/>
                <sz val="24"/>
                <szCs val="24"/>
              </rPr>
              <lastRenderedPageBreak/>
              <t>3</t>
            </r>
          </p>
        </tc>
        <tc>
          <tcPr>
            <tcW w="1061"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1796"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4814" type="dxa"/>
            <vAlign val="center"/>
          </tcPr>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b/>
                <bCs/>
              </rPr>
              <t>学习内容：</t>
            </r>
            <r>
              <rPr>
                <color val="FF0000"/>
                <rFonts ascii="仿宋" eastAsia="仿宋" hAnsi="仿宋" cs="仿宋"/>
                <sz val="24"/>
                <szCs val="24"/>
                <b/>
                <bCs/>
              </rPr>
              <t>支气管哮喘</t>
            </r>
            <r>
              <rPr>
                <rFonts ascii="仿宋" eastAsia="仿宋" hAnsi="仿宋" cs="仿宋"/>
                <sz val="24"/>
                <szCs val="24"/>
                <b/>
                <bCs/>
              </rPr>
              <t>病人的护理</t>
            </r>
          </p>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rPr>
              <t>要求：掌握支气管哮喘病人的临床表现、治疗要点、护理评估、护理诊断/问题、护理措施、健康教育。熟悉支气管哮喘的主要病因、辅助检查。了解支气管哮喘的发病机制。</t>
            </r>
          </p>
          <p rsidR="00DD2189" rsidRDefault="003F3C0D">
            <pPr>
              <overflowPunct val="0"/>
              <rPr>
                <rFonts ascii="宋体" eastAsia="宋体" hAnsi="宋体" cs="宋体"/>
                <sz val="24"/>
                <szCs val="24"/>
              </rPr>
              <jc val="center"/>
              <spacing before="0" after="0" line="300" lineRule="auto"/>
              <ind firstLine="0" left="0" right="0"/>
            </pPr>
            <r>
              <rPr>
                <spacing val="15"/>
                <rFonts ascii="仿宋" eastAsia="仿宋" hAnsi="仿宋" cs="仿宋"/>
                <sz val="24"/>
                <szCs val="24"/>
              </rPr>
              <t>★</t>
            </r>
            <proofErr type="gramStart"/>
            <r>
              <rPr>
                <spacing val="15"/>
                <rFonts ascii="仿宋" eastAsia="仿宋" hAnsi="仿宋" cs="仿宋"/>
                <sz val="24"/>
                <szCs val="24"/>
              </rPr>
              <t>思政元素</t>
            </r>
            <proofErr type="gramEnd"/>
            <r>
              <rPr>
                <spacing val="-4"/>
                <rFonts ascii="仿宋" eastAsia="仿宋" hAnsi="仿宋" cs="仿宋"/>
                <sz val="24"/>
                <szCs val="24"/>
              </rPr>
              <t>3：生命至上</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4</t>
            </r>
          </p>
        </tc>
      </tr>
      <tr rsidR="00DD2189">
        <trPr>
          <trHeight val="850"/>
        </trPr>
        <tc>
          <tcPr>
            <tcW w="659" type="dxa"/>
            <vAlign val="center"/>
          </tcPr>
          <p rsidR="00DD2189" rsidRDefault="003F3C0D">
            <pPr>
              <overflowPunct val="0"/>
              <textAlignment val="center"/>
              <rPr>
                <rFonts ascii="宋体" eastAsia="宋体" hAnsi="宋体" cs="宋体"/>
                <sz val="24"/>
                <szCs val="24"/>
              </rPr>
              <jc val="center"/>
              <spacing before="0" after="0" line="300" lineRule="auto"/>
              <ind firstLine="0" left="0" right="0"/>
            </pPr>
            <r>
              <rPr>
                <lang bidi="ar"/>
                <rFonts ascii="仿宋" eastAsia="仿宋" hAnsi="仿宋" cs="仿宋"/>
                <sz val="24"/>
                <szCs val="24"/>
              </rPr>
              <t>4</t>
            </r>
          </p>
        </tc>
        <tc>
          <tcPr>
            <tcW w="1061"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1796"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4814" type="dxa"/>
            <vAlign val="center"/>
          </tcPr>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rPr>
              <t>学习内容：慢性支气管炎病人和</t>
            </r>
            <r>
              <rPr>
                <color val="FF0000"/>
                <rFonts ascii="仿宋" eastAsia="仿宋" hAnsi="仿宋" cs="仿宋"/>
                <sz val="24"/>
                <szCs val="24"/>
              </rPr>
              <t>慢性阻塞性肺疾病</t>
            </r>
            <r>
              <rPr>
                <rFonts ascii="仿宋" eastAsia="仿宋" hAnsi="仿宋" cs="仿宋"/>
                <sz val="24"/>
                <szCs val="24"/>
              </rPr>
              <t>病人的护理</t>
            </r>
          </p>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rPr>
              <t>要求：掌握支慢性支气管炎病人和慢性阻塞性肺疾病病人的临床表现、治疗要点、护理评估、护理诊断/问题、护理措施、健康教育。熟悉慢性支气管炎病人和慢性阻塞性肺疾病的主要病因、辅助检查。了解慢性支气管炎病人和慢性阻塞性肺疾病的发病机制。</t>
            </r>
          </p>
          <p rsidR="00DD2189" rsidRDefault="003F3C0D">
            <pPr>
              <overflowPunct val="0"/>
              <rPr>
                <rFonts ascii="宋体" eastAsia="宋体" hAnsi="宋体" cs="宋体"/>
                <sz val="24"/>
                <szCs val="24"/>
              </rPr>
              <jc val="center"/>
              <spacing before="0" after="0" line="300" lineRule="auto"/>
              <ind firstLine="0" left="0" right="0"/>
            </pPr>
            <r>
              <rPr>
                <spacing val="15"/>
                <rFonts ascii="仿宋" eastAsia="仿宋" hAnsi="仿宋" cs="仿宋"/>
                <sz val="24"/>
                <szCs val="24"/>
              </rPr>
              <t>★</t>
            </r>
            <proofErr type="gramStart"/>
            <r>
              <rPr>
                <spacing val="15"/>
                <rFonts ascii="仿宋" eastAsia="仿宋" hAnsi="仿宋" cs="仿宋"/>
                <sz val="24"/>
                <szCs val="24"/>
              </rPr>
              <t>思政元素</t>
            </r>
            <proofErr type="gramEnd"/>
            <r>
              <rPr>
                <spacing val="-4"/>
                <rFonts ascii="仿宋" eastAsia="仿宋" hAnsi="仿宋" cs="仿宋"/>
                <sz val="24"/>
                <szCs val="24"/>
              </rPr>
              <t>4：家国情怀</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4</t>
            </r>
          </p>
        </tc>
      </tr>
      <tr rsidR="00DD2189">
        <trPr>
          <trHeight val="850"/>
        </trPr>
        <tc>
          <tcPr>
            <tcW w="659" type="dxa"/>
            <vAlign val="center"/>
          </tcPr>
          <p rsidR="00DD2189" rsidRDefault="003F3C0D">
            <pPr>
              <overflowPunct val="0"/>
              <textAlignment val="center"/>
              <rPr>
                <rFonts ascii="宋体" eastAsia="宋体" hAnsi="宋体" cs="宋体"/>
                <sz val="24"/>
                <szCs val="24"/>
              </rPr>
              <jc val="center"/>
              <spacing before="0" after="0" line="300" lineRule="auto"/>
              <ind firstLine="0" left="0" right="0"/>
            </pPr>
            <r>
              <rPr>
                <lang bidi="ar"/>
                <rFonts ascii="仿宋" eastAsia="仿宋" hAnsi="仿宋" cs="仿宋"/>
                <sz val="24"/>
                <szCs val="24"/>
              </rPr>
              <t>5</t>
            </r>
          </p>
        </tc>
        <tc>
          <tcPr>
            <tcW w="1061"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1796"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4814" type="dxa"/>
            <vAlign val="center"/>
          </tcPr>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b/>
                <bCs/>
              </rPr>
              <t>学习内容：</t>
            </r>
            <r>
              <rPr>
                <color val="FF0000"/>
                <rFonts ascii="仿宋" eastAsia="仿宋" hAnsi="仿宋" cs="仿宋"/>
                <sz val="24"/>
                <szCs val="24"/>
                <b/>
                <bCs/>
              </rPr>
              <t>慢性肺源性心脏病</t>
            </r>
            <r>
              <rPr>
                <rFonts ascii="仿宋" eastAsia="仿宋" hAnsi="仿宋" cs="仿宋"/>
                <sz val="24"/>
                <szCs val="24"/>
                <b/>
                <bCs/>
              </rPr>
              <t>病人的护理</t>
            </r>
          </p>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rPr>
              <t>要求：掌握慢性肺源性心脏病病人的临床表现、治疗要点、护理评估、护理诊断/问题、护理措施、健康教育。熟悉慢性肺源性心脏病的主要病因、辅助检查。了解慢性肺源性心脏病的发病机制。</t>
            </r>
          </p>
          <p rsidR="00DD2189" rsidRDefault="003F3C0D">
            <pPr>
              <overflowPunct val="0"/>
              <rPr>
                <rFonts ascii="宋体" eastAsia="宋体" hAnsi="宋体" cs="宋体"/>
                <sz val="24"/>
                <szCs val="24"/>
              </rPr>
              <jc val="center"/>
              <spacing before="0" after="0" line="300" lineRule="auto"/>
              <ind firstLine="0" left="0" right="0"/>
            </pPr>
            <r>
              <rPr>
                <spacing val="15"/>
                <rFonts ascii="仿宋" eastAsia="仿宋" hAnsi="仿宋" cs="仿宋"/>
                <sz val="24"/>
                <szCs val="24"/>
              </rPr>
              <t>★</t>
            </r>
            <proofErr type="gramStart"/>
            <r>
              <rPr>
                <spacing val="15"/>
                <rFonts ascii="仿宋" eastAsia="仿宋" hAnsi="仿宋" cs="仿宋"/>
                <sz val="24"/>
                <szCs val="24"/>
              </rPr>
              <t>思政元素</t>
            </r>
            <proofErr type="gramEnd"/>
            <r>
              <rPr>
                <spacing val="-4"/>
                <rFonts ascii="仿宋" eastAsia="仿宋" hAnsi="仿宋" cs="仿宋"/>
                <sz val="24"/>
                <szCs val="24"/>
              </rPr>
              <t>5：</t>
            </r>
            <proofErr type="gramStart"/>
            <r>
              <rPr>
                <spacing val="-4"/>
                <rFonts ascii="仿宋" eastAsia="仿宋" hAnsi="仿宋" cs="仿宋"/>
                <sz val="24"/>
                <szCs val="24"/>
              </rPr>
              <t>敬佑生命</t>
            </r>
            <proofErr type="gramEnd"/>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rPr>
              <jc val="center"/>
              <spacing before="0" after="0" line="300" lineRule="auto"/>
              <ind firstLine="0" left="0" right="0"/>
            </pPr>
            <r>
              <rPr>
                <lang bidi="ar"/>
                <rFonts ascii="仿宋" eastAsia="仿宋" hAnsi="仿宋" cs="仿宋"/>
                <sz val="24"/>
                <szCs val="24"/>
              </rPr>
              <lastRenderedPageBreak/>
              <t>6</t>
            </r>
          </p>
        </tc>
        <tc>
          <tcPr>
            <tcW w="1061"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1796"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4814" type="dxa"/>
            <vAlign val="center"/>
          </tcPr>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b/>
                <bCs/>
              </rPr>
              <t>学习内容：</t>
            </r>
            <r>
              <rPr>
                <color val="FF0000"/>
                <rFonts ascii="仿宋" eastAsia="仿宋" hAnsi="仿宋" cs="仿宋"/>
                <sz val="24"/>
                <szCs val="24"/>
                <b/>
                <bCs/>
              </rPr>
              <t>支气管扩张</t>
            </r>
            <r>
              <rPr>
                <rFonts ascii="仿宋" eastAsia="仿宋" hAnsi="仿宋" cs="仿宋"/>
                <sz val="24"/>
                <szCs val="24"/>
                <b/>
                <bCs/>
              </rPr>
              <t>病人的护理</t>
            </r>
          </p>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rPr>
              <t>要求：掌握支气管扩张病人的临床表现、治疗要点、护理评估、护理诊断/问题、护理措施、健康教育。熟悉支气管扩张的主要病因、辅助检查。了解支气管扩张的发病机制。</t>
            </r>
          </p>
          <p rsidR="00DD2189" rsidRDefault="003F3C0D">
            <pPr>
              <overflowPunct val="0"/>
              <rPr>
                <rFonts ascii="宋体" eastAsia="宋体" hAnsi="宋体" cs="宋体"/>
                <sz val="24"/>
                <szCs val="24"/>
              </rPr>
              <jc val="center"/>
              <spacing before="0" after="0" line="300" lineRule="auto"/>
              <ind firstLine="0" left="0" right="0"/>
            </pPr>
            <r>
              <rPr>
                <spacing val="15"/>
                <rFonts ascii="仿宋" eastAsia="仿宋" hAnsi="仿宋" cs="仿宋"/>
                <sz val="24"/>
                <szCs val="24"/>
              </rPr>
              <t>★</t>
            </r>
            <proofErr type="gramStart"/>
            <r>
              <rPr>
                <spacing val="15"/>
                <rFonts ascii="仿宋" eastAsia="仿宋" hAnsi="仿宋" cs="仿宋"/>
                <sz val="24"/>
                <szCs val="24"/>
              </rPr>
              <t>思政元素</t>
            </r>
            <proofErr type="gramEnd"/>
            <r>
              <rPr>
                <spacing val="-4"/>
                <rFonts ascii="仿宋" eastAsia="仿宋" hAnsi="仿宋" cs="仿宋"/>
                <sz val="24"/>
                <szCs val="24"/>
              </rPr>
              <t>6：仁爱之心</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rPr>
              <jc val="center"/>
              <spacing before="0" after="0" line="300" lineRule="auto"/>
              <ind firstLine="0" left="0" right="0"/>
            </pPr>
            <r>
              <rPr>
                <lang bidi="ar"/>
                <rFonts ascii="仿宋" eastAsia="仿宋" hAnsi="仿宋" cs="仿宋"/>
                <sz val="24"/>
                <szCs val="24"/>
              </rPr>
              <lastRenderedPageBreak/>
              <t>7</t>
            </r>
          </p>
        </tc>
        <tc>
          <tcPr>
            <tcW w="1061"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1796"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4814" type="dxa"/>
            <vAlign val="center"/>
          </tcPr>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b/>
                <bCs/>
              </rPr>
              <t>学习内容：</t>
            </r>
            <r>
              <rPr>
                <color val="FF0000"/>
                <rFonts ascii="仿宋" eastAsia="仿宋" hAnsi="仿宋" cs="仿宋"/>
                <sz val="24"/>
                <szCs val="24"/>
                <b/>
                <bCs/>
              </rPr>
              <t>肺炎</t>
            </r>
            <r>
              <rPr>
                <rFonts ascii="仿宋" eastAsia="仿宋" hAnsi="仿宋" cs="仿宋"/>
                <sz val="24"/>
                <szCs val="24"/>
                <b/>
                <bCs/>
              </rPr>
              <t>病人的护理</t>
            </r>
          </p>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rPr>
              <t>要求：掌握肺炎病人的临床表现、治疗要点、护理评估、护理诊断/问题、护理措施、健康教育。熟悉肺炎的主要病因、辅助检查。了解肺炎的发病机制。</t>
            </r>
          </p>
          <p rsidR="00DD2189" rsidRDefault="003F3C0D">
            <pPr>
              <overflowPunct val="0"/>
              <rPr>
                <rFonts ascii="宋体" eastAsia="宋体" hAnsi="宋体" cs="宋体"/>
                <sz val="24"/>
                <szCs val="24"/>
              </rPr>
              <jc val="center"/>
              <spacing before="0" after="0" line="300" lineRule="auto"/>
              <ind firstLine="0" left="0" right="0"/>
            </pPr>
            <r>
              <rPr>
                <spacing val="15"/>
                <rFonts ascii="仿宋" eastAsia="仿宋" hAnsi="仿宋" cs="仿宋"/>
                <sz val="24"/>
                <szCs val="24"/>
              </rPr>
              <t>★</t>
            </r>
            <proofErr type="gramStart"/>
            <r>
              <rPr>
                <spacing val="15"/>
                <rFonts ascii="仿宋" eastAsia="仿宋" hAnsi="仿宋" cs="仿宋"/>
                <sz val="24"/>
                <szCs val="24"/>
              </rPr>
              <t>思政元素</t>
            </r>
            <proofErr type="gramEnd"/>
            <r>
              <rPr>
                <spacing val="-4"/>
                <rFonts ascii="仿宋" eastAsia="仿宋" hAnsi="仿宋" cs="仿宋"/>
                <sz val="24"/>
                <szCs val="24"/>
              </rPr>
              <t>2：精准护理</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4</t>
            </r>
          </p>
        </tc>
      </tr>
      <tr rsidR="00DD2189">
        <trPr>
          <trHeight val="850"/>
        </trPr>
        <tc>
          <tcPr>
            <tcW w="659" type="dxa"/>
            <vAlign val="center"/>
          </tcPr>
          <p rsidR="00DD2189" rsidRDefault="003F3C0D">
            <pPr>
              <overflowPunct val="0"/>
              <textAlignment val="center"/>
              <rPr>
                <rFonts ascii="宋体" eastAsia="宋体" hAnsi="宋体" cs="宋体"/>
                <sz val="24"/>
                <szCs val="24"/>
              </rPr>
              <jc val="center"/>
              <spacing before="0" after="0" line="300" lineRule="auto"/>
              <ind firstLine="0" left="0" right="0"/>
            </pPr>
            <r>
              <rPr>
                <lang bidi="ar"/>
                <rFonts ascii="仿宋" eastAsia="仿宋" hAnsi="仿宋" cs="仿宋"/>
                <sz val="24"/>
                <szCs val="24"/>
              </rPr>
              <t>8</t>
            </r>
          </p>
        </tc>
        <tc>
          <tcPr>
            <tcW w="1061"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1796"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4814" type="dxa"/>
            <vAlign val="center"/>
          </tcPr>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b/>
                <bCs/>
              </rPr>
              <t>学习内容：肺结核病人的护理</t>
            </r>
          </p>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rPr>
              <t>要求：掌握肺结核病人的临床表现、治疗要点、护理评估、护理诊断/问题、护理措施、健康教育。熟悉肺结核的主要病因、辅助检查。了解肺结核的发病机制。</t>
            </r>
          </p>
          <p rsidR="00DD2189" rsidRDefault="003F3C0D">
            <pPr>
              <overflowPunct val="0"/>
              <rPr>
                <rFonts ascii="宋体" eastAsia="宋体" hAnsi="宋体" cs="宋体"/>
                <sz val="24"/>
                <szCs val="24"/>
              </rPr>
              <jc val="center"/>
              <spacing before="0" after="0" line="300" lineRule="auto"/>
              <ind firstLine="0" left="0" right="0"/>
            </pPr>
            <r>
              <rPr>
                <spacing val="15"/>
                <rFonts ascii="仿宋" eastAsia="仿宋" hAnsi="仿宋" cs="仿宋"/>
                <sz val="24"/>
                <szCs val="24"/>
              </rPr>
              <t>★</t>
            </r>
            <proofErr type="gramStart"/>
            <r>
              <rPr>
                <spacing val="15"/>
                <rFonts ascii="仿宋" eastAsia="仿宋" hAnsi="仿宋" cs="仿宋"/>
                <sz val="24"/>
                <szCs val="24"/>
              </rPr>
              <t>思政元素</t>
            </r>
            <proofErr type="gramEnd"/>
            <r>
              <rPr>
                <spacing val="-4"/>
                <rFonts ascii="仿宋" eastAsia="仿宋" hAnsi="仿宋" cs="仿宋"/>
                <sz val="24"/>
                <szCs val="24"/>
              </rPr>
              <t>4：家国情怀</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rPr>
              <jc val="center"/>
              <spacing before="0" after="0" line="300" lineRule="auto"/>
              <ind firstLine="0" left="0" right="0"/>
            </pPr>
            <r>
              <rPr>
                <lang bidi="ar"/>
                <rFonts ascii="仿宋" eastAsia="仿宋" hAnsi="仿宋" cs="仿宋"/>
                <sz val="24"/>
                <szCs val="24"/>
              </rPr>
              <t>9</t>
            </r>
          </p>
        </tc>
        <tc>
          <tcPr>
            <tcW w="1061"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1796"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4814" type="dxa"/>
            <vAlign val="center"/>
          </tcPr>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b/>
                <bCs/>
              </rPr>
              <t>学习内容：原发性支气管肺癌病人的护理</t>
            </r>
          </p>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rPr>
              <t>要求：掌握原发性支气管肺癌病人的临床表现、治疗要点、护理评估、护理诊断/问题、护理措施、健康教育。熟悉原发性支气管肺癌的主要病因、辅助检查。了解原发性支气管肺癌的发病机制。</t>
            </r>
          </p>
          <p rsidR="00DD2189" rsidRDefault="003F3C0D">
            <pPr>
              <overflowPunct val="0"/>
              <rPr>
                <rFonts ascii="宋体" eastAsia="宋体" hAnsi="宋体" cs="宋体"/>
                <b/>
                <spacing val="-4"/>
                <sz val="24"/>
                <szCs val="24"/>
              </rPr>
              <jc val="center"/>
              <spacing before="0" after="0" line="300" lineRule="auto"/>
              <ind firstLine="0" left="0" right="0"/>
            </pPr>
            <r>
              <rPr>
                <spacing val="19"/>
                <rFonts ascii="仿宋" eastAsia="仿宋" hAnsi="仿宋" cs="仿宋"/>
                <sz val="24"/>
                <szCs val="24"/>
              </rPr>
              <t>✱</t>
            </r>
            <r>
              <rPr>
                <spacing val="13"/>
                <rFonts ascii="仿宋" eastAsia="仿宋" hAnsi="仿宋" cs="仿宋"/>
                <sz val="24"/>
                <szCs val="24"/>
              </rPr>
              <t>四新--新技术2靶向治疗</t>
            </r>
          </p>
          <p rsidR="00DD2189" rsidRDefault="003F3C0D">
            <pPr>
              <overflowPunct val="0"/>
              <rPr>
                <rFonts ascii="宋体" eastAsia="宋体" hAnsi="宋体" cs="宋体"/>
                <sz val="24"/>
                <szCs val="24"/>
              </rPr>
              <jc val="center"/>
              <spacing before="0" after="0" line="300" lineRule="auto"/>
              <ind firstLine="0" left="0" right="0"/>
            </pPr>
            <r>
              <rPr>
                <spacing val="15"/>
                <rFonts ascii="仿宋" eastAsia="仿宋" hAnsi="仿宋" cs="仿宋"/>
                <sz val="24"/>
                <szCs val="24"/>
              </rPr>
              <t>★</t>
            </r>
            <proofErr type="gramStart"/>
            <r>
              <rPr>
                <spacing val="15"/>
                <rFonts ascii="仿宋" eastAsia="仿宋" hAnsi="仿宋" cs="仿宋"/>
                <sz val="24"/>
                <szCs val="24"/>
              </rPr>
              <t>思政元素</t>
            </r>
            <proofErr type="gramEnd"/>
            <r>
              <rPr>
                <spacing val="-4"/>
                <rFonts ascii="仿宋" eastAsia="仿宋" hAnsi="仿宋" cs="仿宋"/>
                <sz val="24"/>
                <szCs val="24"/>
              </rPr>
              <t>7：爱</t>
            </r>
            <proofErr type="gramStart"/>
            <r>
              <rPr>
                <spacing val="-4"/>
                <rFonts ascii="仿宋" eastAsia="仿宋" hAnsi="仿宋" cs="仿宋"/>
                <sz val="24"/>
                <szCs val="24"/>
              </rPr>
              <t>伤观念</t>
            </r>
            <proofErr type="gramEnd"/>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rPr>
              <jc val="center"/>
              <spacing before="0" after="0" line="300" lineRule="auto"/>
              <ind firstLine="0" left="0" right="0"/>
            </pPr>
            <r>
              <rPr>
                <lang bidi="ar"/>
                <rFonts ascii="仿宋" eastAsia="仿宋" hAnsi="仿宋" cs="仿宋"/>
                <sz val="24"/>
                <szCs val="24"/>
              </rPr>
              <t>10</t>
            </r>
          </p>
        </tc>
        <tc>
          <tcPr>
            <tcW w="1061"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1796"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4814" type="dxa"/>
            <vAlign val="center"/>
          </tcPr>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b/>
                <bCs/>
              </rPr>
              <t>学习内容：</t>
            </r>
            <r>
              <rPr>
                <color val="FF0000"/>
                <rFonts ascii="仿宋" eastAsia="仿宋" hAnsi="仿宋" cs="仿宋"/>
                <sz val="24"/>
                <szCs val="24"/>
                <b/>
                <bCs/>
              </rPr>
              <t>呼吸衰竭</t>
            </r>
            <r>
              <rPr>
                <rFonts ascii="仿宋" eastAsia="仿宋" hAnsi="仿宋" cs="仿宋"/>
                <sz val="24"/>
                <szCs val="24"/>
                <b/>
                <bCs/>
              </rPr>
              <t>病人的护理</t>
            </r>
          </p>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rPr>
              <t>要求：掌握呼吸衰竭病人的临床表现、治疗要</t>
            </r>
            <r>
              <rPr>
                <rFonts ascii="仿宋" eastAsia="仿宋" hAnsi="仿宋" cs="仿宋"/>
                <sz val="24"/>
                <szCs val="24"/>
              </rPr>
              <lastRenderedPageBreak/>
              <t>点、护理评估、护理诊断/问题、护理措施、健康教育。熟悉呼吸衰竭的主要病因、辅助检查。了解呼吸衰竭的发病机制。</t>
            </r>
          </p>
          <p rsidR="00DD2189" rsidRDefault="003F3C0D">
            <pPr>
              <overflowPunct val="0"/>
              <rPr>
                <rFonts ascii="宋体" eastAsia="宋体" hAnsi="宋体" cs="宋体"/>
                <sz val="24"/>
                <szCs val="24"/>
              </rPr>
              <jc val="center"/>
              <spacing before="0" after="0" line="300" lineRule="auto"/>
              <ind firstLine="0" left="0" right="0"/>
            </pPr>
            <r>
              <rPr>
                <spacing val="15"/>
                <rFonts ascii="仿宋" eastAsia="仿宋" hAnsi="仿宋" cs="仿宋"/>
                <sz val="24"/>
                <szCs val="24"/>
              </rPr>
              <t>★</t>
            </r>
            <proofErr type="gramStart"/>
            <r>
              <rPr>
                <spacing val="15"/>
                <rFonts ascii="仿宋" eastAsia="仿宋" hAnsi="仿宋" cs="仿宋"/>
                <sz val="24"/>
                <szCs val="24"/>
              </rPr>
              <t>思政元素</t>
            </r>
            <proofErr type="gramEnd"/>
            <r>
              <rPr>
                <spacing val="-4"/>
                <rFonts ascii="仿宋" eastAsia="仿宋" hAnsi="仿宋" cs="仿宋"/>
                <sz val="24"/>
                <szCs val="24"/>
              </rPr>
              <t>5：</t>
            </r>
            <proofErr type="gramStart"/>
            <r>
              <rPr>
                <spacing val="-4"/>
                <rFonts ascii="仿宋" eastAsia="仿宋" hAnsi="仿宋" cs="仿宋"/>
                <sz val="24"/>
                <szCs val="24"/>
              </rPr>
              <t>敬佑生命</t>
            </r>
            <proofErr type="gramEnd"/>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lastRenderedPageBreak/>
              <t>2</t>
            </r>
          </p>
        </tc>
      </tr>
      <tr rsidR="00DD2189">
        <trPr>
          <trHeight val="850"/>
        </trPr>
        <tc>
          <tcPr>
            <tcW w="659" type="dxa"/>
            <vAlign val="center"/>
          </tcPr>
          <p rsidR="00DD2189" rsidRDefault="003F3C0D">
            <pPr>
              <overflowPunct val="0"/>
              <textAlignment val="center"/>
              <rPr>
                <rFonts ascii="宋体" eastAsia="宋体" hAnsi="宋体" cs="宋体"/>
                <sz val="24"/>
                <szCs val="24"/>
              </rPr>
              <jc val="center"/>
              <spacing before="0" after="0" line="300" lineRule="auto"/>
              <ind firstLine="0" left="0" right="0"/>
            </pPr>
            <r>
              <rPr>
                <lang bidi="ar"/>
                <rFonts ascii="仿宋" eastAsia="仿宋" hAnsi="仿宋" cs="仿宋"/>
                <sz val="24"/>
                <szCs val="24"/>
              </rPr>
              <lastRenderedPageBreak/>
              <t>11</t>
            </r>
          </p>
        </tc>
        <tc>
          <tcPr>
            <tcW w="1061"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1796"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4814" type="dxa"/>
            <vAlign val="center"/>
          </tcPr>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b/>
                <bCs/>
              </rPr>
              <t>学习内容：呼吸系统常用诊疗技术护理</t>
            </r>
          </p>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rPr>
              <t>要求：掌握呼吸系统疾病常用叩背、排痰、体位引流技术。熟悉纤维支气管镜检查术、胸腔穿刺术的目的、方法、操作流程及护理配合。了解呼吸机的应用及参数调整方法。</t>
            </r>
          </p>
          <p rsidR="00DD2189" rsidRDefault="003F3C0D">
            <pPr>
              <overflowPunct val="0"/>
              <rPr>
                <rFonts ascii="宋体" eastAsia="宋体" hAnsi="宋体" cs="宋体"/>
                <sz val="24"/>
                <szCs val="24"/>
              </rPr>
              <jc val="center"/>
              <spacing before="0" after="0" line="300" lineRule="auto"/>
              <ind firstLine="0" left="0" right="0"/>
            </pPr>
            <r>
              <rPr>
                <spacing val="15"/>
                <rFonts ascii="仿宋" eastAsia="仿宋" hAnsi="仿宋" cs="仿宋"/>
                <sz val="24"/>
                <szCs val="24"/>
              </rPr>
              <t>★</t>
            </r>
            <proofErr type="gramStart"/>
            <r>
              <rPr>
                <spacing val="15"/>
                <rFonts ascii="仿宋" eastAsia="仿宋" hAnsi="仿宋" cs="仿宋"/>
                <sz val="24"/>
                <szCs val="24"/>
              </rPr>
              <t>思政元素</t>
            </r>
            <proofErr type="gramEnd"/>
            <r>
              <rPr>
                <spacing val="-4"/>
                <rFonts ascii="仿宋" eastAsia="仿宋" hAnsi="仿宋" cs="仿宋"/>
                <sz val="24"/>
                <szCs val="24"/>
              </rPr>
              <t>8：慎独修身</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rPr>
              <jc val="center"/>
              <spacing before="0" after="0" line="300" lineRule="auto"/>
              <ind firstLine="0" left="0" right="0"/>
            </pPr>
            <r>
              <rPr>
                <lang bidi="ar"/>
                <rFonts ascii="仿宋" eastAsia="仿宋" hAnsi="仿宋" cs="仿宋"/>
                <sz val="24"/>
                <szCs val="24"/>
              </rPr>
              <t>12</t>
            </r>
          </p>
        </tc>
        <tc>
          <tcPr>
            <tcW w="1061"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1796"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4814"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学习内容：呼吸系统疾病病人护理病例分析</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要求：掌握呼吸系统常见疾病的护理计划制定和健康教育。</t>
            </r>
          </p>
          <p rsidR="00DD2189" rsidRDefault="003F3C0D">
            <pPr>
              <pStyle val="TableText"/>
              <kinsoku/>
              <overflowPunct val="0"/>
              <rPr>
                <rFonts ascii="宋体" eastAsia="宋体" hAnsi="宋体" cs="宋体"/>
                <sz val="24"/>
                <szCs val="24"/>
                <lang eastAsia="zh-CN" bidi="ar"/>
              </rPr>
              <jc val="center"/>
              <spacing before="0" after="0" line="300" lineRule="auto"/>
              <ind firstLine="0" left="0" right="0"/>
            </pPr>
            <r>
              <rPr>
                <snapToGrid/>
                <color val="auto"/>
                <spacing val="15"/>
                <lang eastAsia="zh-CN"/>
                <rFonts ascii="仿宋" eastAsia="仿宋" hAnsi="仿宋" cs="仿宋"/>
                <sz val="24"/>
                <szCs val="24"/>
              </rPr>
              <t>★</t>
            </r>
            <proofErr type="gramStart"/>
            <r>
              <rPr>
                <snapToGrid/>
                <color val="auto"/>
                <spacing val="15"/>
                <lang eastAsia="zh-CN"/>
                <rFonts ascii="仿宋" eastAsia="仿宋" hAnsi="仿宋" cs="仿宋"/>
                <sz val="24"/>
                <szCs val="24"/>
              </rPr>
              <t>思政元素</t>
            </r>
            <proofErr type="gramEnd"/>
            <r>
              <rPr>
                <snapToGrid/>
                <color val="auto"/>
                <spacing val="15"/>
                <lang eastAsia="zh-CN"/>
                <rFonts ascii="仿宋" eastAsia="仿宋" hAnsi="仿宋" cs="仿宋"/>
                <sz val="24"/>
                <szCs val="24"/>
              </rPr>
              <t>9：科学精神</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rPr>
              <jc val="center"/>
              <spacing before="0" after="0" line="300" lineRule="auto"/>
              <ind firstLine="0" left="0" right="0"/>
            </pPr>
            <r>
              <rPr>
                <lang bidi="ar"/>
                <rFonts ascii="仿宋" eastAsia="仿宋" hAnsi="仿宋" cs="仿宋"/>
                <sz val="24"/>
                <szCs val="24"/>
              </rPr>
              <t>13</t>
            </r>
          </p>
        </tc>
        <tc>
          <tcPr>
            <tcW w="1061" type="dxa"/>
            <vMerge val="restart"/>
            <vAlign val="center"/>
          </tcPr>
          <p rsidR="00DD2189" rsidRDefault="003F3C0D">
            <pPr>
              <pStyle val="TableText"/>
              <kinsoku/>
              <overflowPunct val="0"/>
              <rPr>
                <rFonts ascii="宋体" eastAsia="宋体" hAnsi="宋体" cs="宋体"/>
                <color val="auto"/>
                <sz val="24"/>
                <szCs val="24"/>
                <lang eastAsia="zh-CN"/>
              </rPr>
              <jc val="center"/>
              <spacing before="0" after="0" line="300" lineRule="auto"/>
              <ind firstLine="0" left="0" right="0"/>
            </pPr>
            <r>
              <rPr>
                <color val="auto"/>
                <lang eastAsia="zh-CN"/>
                <rFonts ascii="仿宋" eastAsia="仿宋" hAnsi="仿宋" cs="仿宋"/>
                <sz val="24"/>
                <szCs val="24"/>
              </rPr>
              <t>循环系统疾病病人的护理</t>
            </r>
          </p>
        </tc>
        <tc>
          <tcPr>
            <tcW w="1796" type="dxa"/>
            <vMerge val="restart"/>
            <vAlign val="center"/>
          </tcPr>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rPr>
              <t>能够掌握循环系统疾病的基础知识，对患者病情进行评估，根据医嘱进行护理，保障患者护理安全。能够熟练掌握循环系统疾病基本护理的操作技能（静脉输液、抽血、导尿、鼻饲、口腔护理、动脉压监</t>
            </r>
            <r>
              <rPr>
                <rFonts ascii="仿宋" eastAsia="仿宋" hAnsi="仿宋" cs="仿宋"/>
                <sz val="24"/>
                <szCs val="24"/>
              </rPr>
              <lastRenderedPageBreak/>
              <t>测、中心静脉压监测等）和仪器（冰袋、体温计、血压计、血糖仪、听诊器、除颤器、简易呼吸器、心电监护仪、负压吸引器、心电图机、止疼泵、动静脉泵、IABP、临时起搏器、呼吸机）的使用，根据医嘱规范操作，提高患者就医体验。能够熟练掌握循环系统疾病专科护理操作技能（异常心电图的识别、除颤），根据医嘱和病情对患者进行整体护理，促进患者尽快恢复功能。</t>
            </r>
          </p>
          <p rsidR="00DD2189" rsidRDefault="00DD2189">
            <pPr>
              <pStyle val="TableText"/>
              <kinsoku/>
              <overflowPunct val="0"/>
              <rPr>
                <rFonts ascii="宋体" eastAsia="宋体" hAnsi="宋体" cs="宋体"/>
                <color val="auto"/>
                <sz val="24"/>
                <szCs val="24"/>
                <lang eastAsia="zh-CN"/>
              </rPr>
              <jc val="center"/>
              <spacing before="0" after="0" line="300" lineRule="auto"/>
              <ind firstLine="0" left="0" right="0"/>
            </pPr>
          </p>
        </tc>
        <tc>
          <tcPr>
            <tcW w="4814"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lastRenderedPageBreak/>
              <t>学习内容：循环系统疾病常见症状或体征的护理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要求：掌握循环系统疾病病人常见的症状和体征的临床表现、护理措施。</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snapToGrid/>
                <color val="auto"/>
                <spacing val="15"/>
                <lang eastAsia="zh-CN"/>
                <rFonts ascii="仿宋" eastAsia="仿宋" hAnsi="仿宋" cs="仿宋"/>
                <sz val="24"/>
                <szCs val="24"/>
              </rPr>
              <t>★</t>
            </r>
            <proofErr type="gramStart"/>
            <r>
              <rPr>
                <snapToGrid/>
                <color val="auto"/>
                <spacing val="15"/>
                <lang eastAsia="zh-CN"/>
                <rFonts ascii="仿宋" eastAsia="仿宋" hAnsi="仿宋" cs="仿宋"/>
                <sz val="24"/>
                <szCs val="24"/>
              </rPr>
              <t>思政元素</t>
            </r>
            <proofErr type="gramEnd"/>
            <r>
              <rPr>
                <snapToGrid/>
                <color val="auto"/>
                <spacing val="15"/>
                <lang eastAsia="zh-CN"/>
                <rFonts ascii="仿宋" eastAsia="仿宋" hAnsi="仿宋" cs="仿宋"/>
                <sz val="24"/>
                <szCs val="24"/>
              </rPr>
              <t>1：耐心细致</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rPr>
              <jc val="center"/>
              <spacing before="0" after="0" line="300" lineRule="auto"/>
              <ind firstLine="0" left="0" right="0"/>
            </pPr>
            <r>
              <rPr>
                <lang bidi="ar"/>
                <rFonts ascii="仿宋" eastAsia="仿宋" hAnsi="仿宋" cs="仿宋"/>
                <sz val="24"/>
                <szCs val="24"/>
              </rPr>
              <t>14</t>
            </r>
          </p>
        </tc>
        <tc>
          <tcPr>
            <tcW w="1061"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4814"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t>
            </r>
            <r>
              <rPr>
                <color val="FF0000"/>
                <lang eastAsia="zh-CN"/>
                <rFonts ascii="仿宋" eastAsia="仿宋" hAnsi="仿宋" cs="仿宋"/>
                <sz val="24"/>
                <szCs val="24"/>
                <b/>
                <bCs/>
              </rPr>
              <t>慢性心力衰竭</t>
            </r>
            <r>
              <rPr>
                <lang eastAsia="zh-CN"/>
                <rFonts ascii="仿宋" eastAsia="仿宋" hAnsi="仿宋" cs="仿宋"/>
                <sz val="24"/>
                <szCs val="24"/>
                <b/>
                <bCs/>
              </rPr>
              <t>病人的护理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要求：掌握慢性心力衰竭病人的临床表现、治疗要点、护理评估、护理诊断/问题、护理措施、健康教育。熟悉慢性心力衰竭的主要病因、辅助检查。了解慢性心力衰竭的发病机制。</t>
            </r>
          </p>
          <p rsidR="00DD2189" rsidRDefault="003F3C0D">
            <pPr>
              <pStyle val="TableText"/>
              <kinsoku/>
              <overflowPunct val="0"/>
              <rPr>
                <rFonts ascii="宋体" eastAsia="宋体" hAnsi="宋体" cs="宋体"/>
                <b/>
                <snapToGrid/>
                <color val="auto"/>
                <spacing val="15"/>
                <sz val="24"/>
                <szCs val="24"/>
                <lang eastAsia="zh-CN"/>
              </rPr>
              <jc val="center"/>
              <spacing before="0" after="0" line="300" lineRule="auto"/>
              <ind firstLine="0" left="0" right="0"/>
            </pPr>
            <r>
              <rPr>
                <snapToGrid/>
                <color val="auto"/>
                <spacing val="15"/>
                <lang eastAsia="zh-CN"/>
                <rFonts ascii="仿宋" eastAsia="仿宋" hAnsi="仿宋" cs="仿宋"/>
                <sz val="24"/>
                <szCs val="24"/>
              </rPr>
              <t>✱四新--新技术3心脏康复</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snapToGrid/>
                <color val="auto"/>
                <spacing val="15"/>
                <lang eastAsia="zh-CN"/>
                <rFonts ascii="仿宋" eastAsia="仿宋" hAnsi="仿宋" cs="仿宋"/>
                <sz val="24"/>
                <szCs val="24"/>
              </rPr>
              <t>★</t>
            </r>
            <proofErr type="gramStart"/>
            <r>
              <rPr>
                <snapToGrid/>
                <color val="auto"/>
                <spacing val="15"/>
                <lang eastAsia="zh-CN"/>
                <rFonts ascii="仿宋" eastAsia="仿宋" hAnsi="仿宋" cs="仿宋"/>
                <sz val="24"/>
                <szCs val="24"/>
              </rPr>
              <t>思政元素</t>
            </r>
            <proofErr type="gramEnd"/>
            <r>
              <rPr>
                <snapToGrid/>
                <color val="auto"/>
                <spacing val="15"/>
                <lang eastAsia="zh-CN"/>
                <rFonts ascii="仿宋" eastAsia="仿宋" hAnsi="仿宋" cs="仿宋"/>
                <sz val="24"/>
                <szCs val="24"/>
              </rPr>
              <t>2：精准护理</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4</t>
            </r>
          </p>
        </tc>
      </tr>
      <tr rsidR="00DD2189">
        <trPr>
          <trHeight val="850"/>
        </trPr>
        <tc>
          <tcPr>
            <tcW w="659" type="dxa"/>
            <vAlign val="center"/>
          </tcPr>
          <p rsidR="00DD2189" rsidRDefault="003F3C0D">
            <pPr>
              <overflowPunct val="0"/>
              <textAlignment val="center"/>
              <rPr>
                <rFonts ascii="宋体" eastAsia="宋体" hAnsi="宋体" cs="宋体"/>
                <sz val="24"/>
                <szCs val="24"/>
              </rPr>
              <jc val="center"/>
              <spacing before="0" after="0" line="300" lineRule="auto"/>
              <ind firstLine="0" left="0" right="0"/>
            </pPr>
            <r>
              <rPr>
                <lang bidi="ar"/>
                <rFonts ascii="仿宋" eastAsia="仿宋" hAnsi="仿宋" cs="仿宋"/>
                <sz val="24"/>
                <szCs val="24"/>
              </rPr>
              <lastRenderedPageBreak/>
              <t>15</t>
            </r>
          </p>
        </tc>
        <tc>
          <tcPr>
            <tcW w="1061"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4814" type="dxa"/>
            <vAlign val="center"/>
          </tcPr>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b/>
                <bCs/>
              </rPr>
              <t>学习内容：</t>
            </r>
            <r>
              <rPr>
                <color val="FF0000"/>
                <rFonts ascii="仿宋" eastAsia="仿宋" hAnsi="仿宋" cs="仿宋"/>
                <sz val="24"/>
                <szCs val="24"/>
                <b/>
                <bCs/>
              </rPr>
              <t>急性心力衰竭</t>
            </r>
            <r>
              <rPr>
                <rFonts ascii="仿宋" eastAsia="仿宋" hAnsi="仿宋" cs="仿宋"/>
                <sz val="24"/>
                <szCs val="24"/>
                <b/>
                <bCs/>
              </rPr>
              <t>病人的护理</t>
            </r>
          </p>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rPr>
              <t>要求：掌握急性心力衰竭病人的临床表现、治疗要点、护理评估、护理诊断/问题、护理措施、健康教育。熟悉急性心力衰竭的主要病因、辅助检查。了解急性心力衰竭的发病机制。</t>
            </r>
          </p>
          <p rsidR="00DD2189" rsidRDefault="003F3C0D">
            <pPr>
              <overflowPunct val="0"/>
              <rPr>
                <rFonts ascii="宋体" eastAsia="宋体" hAnsi="宋体" cs="宋体"/>
                <sz val="24"/>
                <szCs val="24"/>
              </rPr>
              <jc val="center"/>
              <spacing before="0" after="0" line="300" lineRule="auto"/>
              <ind firstLine="0" left="0" right="0"/>
            </pPr>
            <r>
              <rPr>
                <snapToGrid val="0"/>
                <spacing val="15"/>
                <rFonts ascii="仿宋" eastAsia="仿宋" hAnsi="仿宋" cs="仿宋"/>
                <sz val="24"/>
                <szCs val="24"/>
              </rPr>
              <t>★</t>
            </r>
            <proofErr type="gramStart"/>
            <r>
              <rPr>
                <snapToGrid val="0"/>
                <spacing val="15"/>
                <rFonts ascii="仿宋" eastAsia="仿宋" hAnsi="仿宋" cs="仿宋"/>
                <sz val="24"/>
                <szCs val="24"/>
              </rPr>
              <t>思政元素</t>
            </r>
            <proofErr type="gramEnd"/>
            <r>
              <rPr>
                <spacing val="15"/>
                <rFonts ascii="仿宋" eastAsia="仿宋" hAnsi="仿宋" cs="仿宋"/>
                <sz val="24"/>
                <szCs val="24"/>
              </rPr>
              <t>3</t>
            </r>
            <r>
              <rPr>
                <snapToGrid val="0"/>
                <spacing val="15"/>
                <rFonts ascii="仿宋" eastAsia="仿宋" hAnsi="仿宋" cs="仿宋"/>
                <sz val="24"/>
                <szCs val="24"/>
              </rPr>
              <t>：生命至上</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rPr>
              <jc val="center"/>
              <spacing before="0" after="0" line="300" lineRule="auto"/>
              <ind firstLine="0" left="0" right="0"/>
            </pPr>
            <r>
              <rPr>
                <lang bidi="ar"/>
                <rFonts ascii="仿宋" eastAsia="仿宋" hAnsi="仿宋" cs="仿宋"/>
                <sz val="24"/>
                <szCs val="24"/>
              </rPr>
              <lastRenderedPageBreak/>
              <t>16</t>
            </r>
          </p>
        </tc>
        <tc>
          <tcPr>
            <tcW w="1061"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4814" type="dxa"/>
            <vAlign val="center"/>
          </tcPr>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b/>
                <bCs/>
              </rPr>
              <t>学习内容：</t>
            </r>
            <r>
              <rPr>
                <color val="FF0000"/>
                <rFonts ascii="仿宋" eastAsia="仿宋" hAnsi="仿宋" cs="仿宋"/>
                <sz val="24"/>
                <szCs val="24"/>
                <b/>
                <bCs/>
              </rPr>
              <t>心律失常</t>
            </r>
            <r>
              <rPr>
                <rFonts ascii="仿宋" eastAsia="仿宋" hAnsi="仿宋" cs="仿宋"/>
                <sz val="24"/>
                <szCs val="24"/>
                <b/>
                <bCs/>
              </rPr>
              <t>病人的护理</t>
            </r>
          </p>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rPr>
              <t>要求：掌握心律失常病人的临床表现、治疗要点、护理评估、护理诊断/问题、护理措施、健康教育。熟悉心律失常的主要病因、辅助检查。了解心律失常的发病机制。</t>
            </r>
          </p>
          <p rsidR="00DD2189" rsidRDefault="003F3C0D">
            <pPr>
              <pStyle val="TableText"/>
              <kinsoku/>
              <overflowPunct val="0"/>
              <rPr>
                <rFonts ascii="宋体" eastAsia="宋体" hAnsi="宋体" cs="宋体"/>
                <b/>
                <snapToGrid/>
                <color val="auto"/>
                <spacing val="15"/>
                <sz val="24"/>
                <szCs val="24"/>
                <lang eastAsia="zh-CN"/>
              </rPr>
              <jc val="center"/>
              <spacing before="0" after="0" line="300" lineRule="auto"/>
              <ind firstLine="0" left="0" right="0"/>
            </pPr>
            <r>
              <rPr>
                <snapToGrid/>
                <color val="auto"/>
                <spacing val="15"/>
                <lang eastAsia="zh-CN"/>
                <rFonts ascii="仿宋" eastAsia="仿宋" hAnsi="仿宋" cs="仿宋"/>
                <sz val="24"/>
                <szCs val="24"/>
              </rPr>
              <t>✱四新--新技术4心脏起搏器</t>
            </r>
          </p>
          <p rsidR="00DD2189" rsidRDefault="003F3C0D">
            <pPr>
              <overflowPunct val="0"/>
              <rPr>
                <rFonts ascii="宋体" eastAsia="宋体" hAnsi="宋体" cs="宋体"/>
                <sz val="24"/>
                <szCs val="24"/>
              </rPr>
              <jc val="center"/>
              <spacing before="0" after="0" line="300" lineRule="auto"/>
              <ind firstLine="0" left="0" right="0"/>
            </pPr>
            <r>
              <rPr>
                <snapToGrid val="0"/>
                <spacing val="15"/>
                <rFonts ascii="仿宋" eastAsia="仿宋" hAnsi="仿宋" cs="仿宋"/>
                <sz val="24"/>
                <szCs val="24"/>
              </rPr>
              <t>★</t>
            </r>
            <proofErr type="gramStart"/>
            <r>
              <rPr>
                <snapToGrid val="0"/>
                <spacing val="15"/>
                <rFonts ascii="仿宋" eastAsia="仿宋" hAnsi="仿宋" cs="仿宋"/>
                <sz val="24"/>
                <szCs val="24"/>
              </rPr>
              <t>思政元素</t>
            </r>
            <proofErr type="gramEnd"/>
            <r>
              <rPr>
                <spacing val="15"/>
                <rFonts ascii="仿宋" eastAsia="仿宋" hAnsi="仿宋" cs="仿宋"/>
                <sz val="24"/>
                <szCs val="24"/>
              </rPr>
              <t>3</t>
            </r>
            <r>
              <rPr>
                <snapToGrid val="0"/>
                <spacing val="15"/>
                <rFonts ascii="仿宋" eastAsia="仿宋" hAnsi="仿宋" cs="仿宋"/>
                <sz val="24"/>
                <szCs val="24"/>
              </rPr>
              <t>：</t>
            </r>
            <r>
              <rPr>
                <spacing val="15"/>
                <rFonts ascii="仿宋" eastAsia="仿宋" hAnsi="仿宋" cs="仿宋"/>
                <sz val="24"/>
                <szCs val="24"/>
              </rPr>
              <t>精益求精</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4</t>
            </r>
          </p>
        </tc>
      </tr>
      <tr rsidR="00DD2189">
        <trPr>
          <trHeight val="850"/>
        </trPr>
        <tc>
          <tcPr>
            <tcW w="659" type="dxa"/>
            <vAlign val="center"/>
          </tcPr>
          <p rsidR="00DD2189" rsidRDefault="003F3C0D">
            <pPr>
              <overflowPunct val="0"/>
              <textAlignment val="center"/>
              <rPr>
                <rFonts ascii="宋体" eastAsia="宋体" hAnsi="宋体" cs="宋体"/>
                <sz val="24"/>
                <szCs val="24"/>
              </rPr>
              <jc val="center"/>
              <spacing before="0" after="0" line="300" lineRule="auto"/>
              <ind firstLine="0" left="0" right="0"/>
            </pPr>
            <r>
              <rPr>
                <lang bidi="ar"/>
                <rFonts ascii="仿宋" eastAsia="仿宋" hAnsi="仿宋" cs="仿宋"/>
                <sz val="24"/>
                <szCs val="24"/>
              </rPr>
              <t>17</t>
            </r>
          </p>
        </tc>
        <tc>
          <tcPr>
            <tcW w="1061"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4814"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t>
            </r>
            <r>
              <rPr>
                <color val="FF0000"/>
                <lang eastAsia="zh-CN"/>
                <rFonts ascii="仿宋" eastAsia="仿宋" hAnsi="仿宋" cs="仿宋"/>
                <sz val="24"/>
                <szCs val="24"/>
                <b/>
                <bCs/>
              </rPr>
              <t>原发性高血压</t>
            </r>
            <r>
              <rPr>
                <lang eastAsia="zh-CN"/>
                <rFonts ascii="仿宋" eastAsia="仿宋" hAnsi="仿宋" cs="仿宋"/>
                <sz val="24"/>
                <szCs val="24"/>
                <b/>
                <bCs/>
              </rPr>
              <t>病人的护理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要求：掌握原发性高血压病人的临床表现、治疗要点、护理评估、护理诊断/问题、护理措施、健康教育。熟悉原发性高血压的主要病因、辅助检查。了解原发性高血压的发病机制。</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snapToGrid/>
                <color val="auto"/>
                <spacing val="15"/>
                <lang eastAsia="zh-CN"/>
                <rFonts ascii="仿宋" eastAsia="仿宋" hAnsi="仿宋" cs="仿宋"/>
                <sz val="24"/>
                <szCs val="24"/>
              </rPr>
              <t>★</t>
            </r>
            <proofErr type="gramStart"/>
            <r>
              <rPr>
                <snapToGrid/>
                <color val="auto"/>
                <spacing val="15"/>
                <lang eastAsia="zh-CN"/>
                <rFonts ascii="仿宋" eastAsia="仿宋" hAnsi="仿宋" cs="仿宋"/>
                <sz val="24"/>
                <szCs val="24"/>
              </rPr>
              <t>思政元素</t>
            </r>
            <proofErr type="gramEnd"/>
            <r>
              <rPr>
                <spacing val="15"/>
                <lang eastAsia="zh-CN"/>
                <rFonts ascii="仿宋" eastAsia="仿宋" hAnsi="仿宋" cs="仿宋"/>
                <sz val="24"/>
                <szCs val="24"/>
              </rPr>
              <t>1</t>
            </r>
            <r>
              <rPr>
                <snapToGrid/>
                <color val="auto"/>
                <spacing val="15"/>
                <lang eastAsia="zh-CN"/>
                <rFonts ascii="仿宋" eastAsia="仿宋" hAnsi="仿宋" cs="仿宋"/>
                <sz val="24"/>
                <szCs val="24"/>
              </rPr>
              <t>：耐心细致</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4</t>
            </r>
          </p>
        </tc>
      </tr>
      <tr rsidR="00DD2189">
        <trPr>
          <trHeight val="850"/>
        </trPr>
        <tc>
          <tcPr>
            <tcW w="659" type="dxa"/>
            <vAlign val="center"/>
          </tcPr>
          <p rsidR="00DD2189" rsidRDefault="003F3C0D">
            <pPr>
              <overflowPunct val="0"/>
              <textAlignment val="center"/>
              <rPr>
                <rFonts ascii="宋体" eastAsia="宋体" hAnsi="宋体" cs="宋体"/>
                <sz val="24"/>
                <szCs val="24"/>
              </rPr>
              <jc val="center"/>
              <spacing before="0" after="0" line="300" lineRule="auto"/>
              <ind firstLine="0" left="0" right="0"/>
            </pPr>
            <r>
              <rPr>
                <rFonts ascii="仿宋" eastAsia="仿宋" hAnsi="仿宋" cs="仿宋"/>
                <sz val="24"/>
                <szCs val="24"/>
              </rPr>
              <t>18</t>
            </r>
          </p>
        </tc>
        <tc>
          <tcPr>
            <tcW w="1061"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4814" type="dxa"/>
            <vAlign val="center"/>
          </tcPr>
          <p rsidR="00DD2189" rsidRDefault="003F3C0D">
            <pPr>
              <overflowPunct val="0"/>
              <rPr>
                <rFonts ascii="宋体" eastAsia="宋体" hAnsi="宋体" cs="宋体"/>
                <sz val="24"/>
                <szCs val="24"/>
                <lang bidi="ar"/>
              </rPr>
              <jc val="center"/>
              <spacing before="0" after="0" line="300" lineRule="auto"/>
              <ind firstLine="0" left="0" right="0"/>
            </pPr>
            <r>
              <rPr>
                <rFonts ascii="仿宋" eastAsia="仿宋" hAnsi="仿宋" cs="仿宋"/>
                <sz val="24"/>
                <szCs val="24"/>
              </rPr>
              <t>学习内容：</t>
            </r>
            <r>
              <rPr>
                <color val="FF0000"/>
                <lang bidi="ar"/>
                <rFonts ascii="仿宋" eastAsia="仿宋" hAnsi="仿宋" cs="仿宋"/>
                <sz val="24"/>
                <szCs val="24"/>
              </rPr>
              <t>冠状动脉粥样硬化性心脏病</t>
            </r>
            <r>
              <rPr>
                <lang bidi="ar"/>
                <rFonts ascii="仿宋" eastAsia="仿宋" hAnsi="仿宋" cs="仿宋"/>
                <sz val="24"/>
                <szCs val="24"/>
              </rPr>
              <t>病人 的护理（心绞痛）</t>
            </r>
          </p>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rPr>
              <t>要求：掌握心绞痛病人的临床表现、治疗要点、护理评估、护理诊断/问题、护理措施、健康教育。熟悉心绞痛的主要病因、辅助检查。了解心绞痛的发病机制。</t>
            </r>
          </p>
          <p rsidR="00DD2189" rsidRDefault="003F3C0D">
            <pPr>
              <overflowPunct val="0"/>
              <rPr>
                <rFonts ascii="宋体" eastAsia="宋体" hAnsi="宋体" cs="宋体"/>
                <sz val="24"/>
                <szCs val="24"/>
                <lang bidi="ar"/>
              </rPr>
              <jc val="center"/>
              <spacing before="0" after="0" line="300" lineRule="auto"/>
              <ind firstLine="0" left="0" right="0"/>
            </pPr>
            <r>
              <rPr>
                <snapToGrid val="0"/>
                <spacing val="15"/>
                <rFonts ascii="仿宋" eastAsia="仿宋" hAnsi="仿宋" cs="仿宋"/>
                <sz val="24"/>
                <szCs val="24"/>
              </rPr>
              <t>★</t>
            </r>
            <proofErr type="gramStart"/>
            <r>
              <rPr>
                <snapToGrid val="0"/>
                <spacing val="15"/>
                <rFonts ascii="仿宋" eastAsia="仿宋" hAnsi="仿宋" cs="仿宋"/>
                <sz val="24"/>
                <szCs val="24"/>
              </rPr>
              <t>思政元素</t>
            </r>
            <proofErr type="gramEnd"/>
            <r>
              <rPr>
                <spacing val="15"/>
                <rFonts ascii="仿宋" eastAsia="仿宋" hAnsi="仿宋" cs="仿宋"/>
                <sz val="24"/>
                <szCs val="24"/>
              </rPr>
              <t>7</t>
            </r>
            <r>
              <rPr>
                <snapToGrid val="0"/>
                <spacing val="15"/>
                <rFonts ascii="仿宋" eastAsia="仿宋" hAnsi="仿宋" cs="仿宋"/>
                <sz val="24"/>
                <szCs val="24"/>
              </rPr>
              <t>：</t>
            </r>
            <r>
              <rPr>
                <spacing val="15"/>
                <rFonts ascii="仿宋" eastAsia="仿宋" hAnsi="仿宋" cs="仿宋"/>
                <sz val="24"/>
                <szCs val="24"/>
              </rPr>
              <t>爱</t>
            </r>
            <proofErr type="gramStart"/>
            <r>
              <rPr>
                <spacing val="15"/>
                <rFonts ascii="仿宋" eastAsia="仿宋" hAnsi="仿宋" cs="仿宋"/>
                <sz val="24"/>
                <szCs val="24"/>
              </rPr>
              <t>伤观念</t>
            </r>
            <proofErr type="gramEnd"/>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rPr>
              <jc val="center"/>
              <spacing before="0" after="0" line="300" lineRule="auto"/>
              <ind firstLine="0" left="0" right="0"/>
            </pPr>
            <r>
              <rPr>
                <lang bidi="ar"/>
                <rFonts ascii="仿宋" eastAsia="仿宋" hAnsi="仿宋" cs="仿宋"/>
                <sz val="24"/>
                <szCs val="24"/>
              </rPr>
              <lastRenderedPageBreak/>
              <t>19</t>
            </r>
          </p>
        </tc>
        <tc>
          <tcPr>
            <tcW w="1061"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4814" type="dxa"/>
            <vAlign val="center"/>
          </tcPr>
          <p rsidR="00DD2189" rsidRDefault="003F3C0D">
            <pPr>
              <overflowPunct val="0"/>
              <rPr>
                <rFonts ascii="宋体" eastAsia="宋体" hAnsi="宋体" cs="宋体"/>
                <sz val="24"/>
                <szCs val="24"/>
                <lang bidi="ar"/>
              </rPr>
              <jc val="center"/>
              <spacing before="0" after="0" line="300" lineRule="auto"/>
              <ind firstLine="0" left="0" right="0"/>
            </pPr>
            <r>
              <rPr>
                <rFonts ascii="仿宋" eastAsia="仿宋" hAnsi="仿宋" cs="仿宋"/>
                <sz val="24"/>
                <szCs val="24"/>
              </rPr>
              <t>学习内容：</t>
            </r>
            <r>
              <rPr>
                <color val="FF0000"/>
                <lang bidi="ar"/>
                <rFonts ascii="仿宋" eastAsia="仿宋" hAnsi="仿宋" cs="仿宋"/>
                <sz val="24"/>
                <szCs val="24"/>
              </rPr>
              <t>冠状动脉粥样硬化性心脏病</t>
            </r>
            <r>
              <rPr>
                <lang bidi="ar"/>
                <rFonts ascii="仿宋" eastAsia="仿宋" hAnsi="仿宋" cs="仿宋"/>
                <sz val="24"/>
                <szCs val="24"/>
              </rPr>
              <t>病人 的护理（心肌梗死）</t>
            </r>
          </p>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rPr>
              <t>要求：掌握</t>
            </r>
            <r>
              <rPr>
                <lang bidi="ar"/>
                <rFonts ascii="仿宋" eastAsia="仿宋" hAnsi="仿宋" cs="仿宋"/>
                <sz val="24"/>
                <szCs val="24"/>
              </rPr>
              <t>心肌梗死</t>
            </r>
            <r>
              <rPr>
                <rFonts ascii="仿宋" eastAsia="仿宋" hAnsi="仿宋" cs="仿宋"/>
                <sz val="24"/>
                <szCs val="24"/>
              </rPr>
              <t>病人的临床表现、治疗要点、护理评估、护理诊断/问题、护理措施、健康教育。熟悉</t>
            </r>
            <r>
              <rPr>
                <lang bidi="ar"/>
                <rFonts ascii="仿宋" eastAsia="仿宋" hAnsi="仿宋" cs="仿宋"/>
                <sz val="24"/>
                <szCs val="24"/>
              </rPr>
              <t>心肌梗死</t>
            </r>
            <r>
              <rPr>
                <rFonts ascii="仿宋" eastAsia="仿宋" hAnsi="仿宋" cs="仿宋"/>
                <sz val="24"/>
                <szCs val="24"/>
              </rPr>
              <t>的主要病因、辅助检查。了解</t>
            </r>
            <r>
              <rPr>
                <lang bidi="ar"/>
                <rFonts ascii="仿宋" eastAsia="仿宋" hAnsi="仿宋" cs="仿宋"/>
                <sz val="24"/>
                <szCs val="24"/>
              </rPr>
              <t>心肌梗死</t>
            </r>
            <r>
              <rPr>
                <rFonts ascii="仿宋" eastAsia="仿宋" hAnsi="仿宋" cs="仿宋"/>
                <sz val="24"/>
                <szCs val="24"/>
              </rPr>
              <t>的发病机制。</t>
            </r>
          </p>
          <p rsidR="00DD2189" rsidRDefault="003F3C0D">
            <pPr>
              <pStyle val="TableText"/>
              <kinsoku/>
              <overflowPunct val="0"/>
              <rPr>
                <rFonts ascii="宋体" eastAsia="宋体" hAnsi="宋体" cs="宋体"/>
                <b/>
                <snapToGrid/>
                <color val="auto"/>
                <spacing val="15"/>
                <sz val="24"/>
                <szCs val="24"/>
                <lang eastAsia="zh-CN"/>
              </rPr>
              <jc val="center"/>
              <spacing before="0" after="0" line="300" lineRule="auto"/>
              <ind firstLine="0" left="0" right="0"/>
            </pPr>
            <r>
              <rPr>
                <snapToGrid/>
                <color val="auto"/>
                <spacing val="15"/>
                <lang eastAsia="zh-CN"/>
                <rFonts ascii="仿宋" eastAsia="仿宋" hAnsi="仿宋" cs="仿宋"/>
                <sz val="24"/>
                <szCs val="24"/>
              </rPr>
              <t>✱四新--新技术5体外膜肺氧合</t>
            </r>
          </p>
          <p rsidR="00DD2189" rsidRDefault="003F3C0D">
            <pPr>
              <overflowPunct val="0"/>
              <rPr>
                <rFonts ascii="宋体" eastAsia="宋体" hAnsi="宋体" cs="宋体"/>
                <sz val="24"/>
                <szCs val="24"/>
                <lang bidi="ar"/>
              </rPr>
              <jc val="center"/>
              <spacing before="0" after="0" line="300" lineRule="auto"/>
              <ind firstLine="0" left="0" right="0"/>
            </pPr>
            <r>
              <rPr>
                <snapToGrid val="0"/>
                <spacing val="15"/>
                <rFonts ascii="仿宋" eastAsia="仿宋" hAnsi="仿宋" cs="仿宋"/>
                <sz val="24"/>
                <szCs val="24"/>
              </rPr>
              <t>★</t>
            </r>
            <proofErr type="gramStart"/>
            <r>
              <rPr>
                <snapToGrid val="0"/>
                <spacing val="15"/>
                <rFonts ascii="仿宋" eastAsia="仿宋" hAnsi="仿宋" cs="仿宋"/>
                <sz val="24"/>
                <szCs val="24"/>
              </rPr>
              <t>思政元素</t>
            </r>
            <proofErr type="gramEnd"/>
            <r>
              <rPr>
                <spacing val="15"/>
                <rFonts ascii="仿宋" eastAsia="仿宋" hAnsi="仿宋" cs="仿宋"/>
                <sz val="24"/>
                <szCs val="24"/>
              </rPr>
              <t>3</t>
            </r>
            <r>
              <rPr>
                <snapToGrid val="0"/>
                <spacing val="15"/>
                <rFonts ascii="仿宋" eastAsia="仿宋" hAnsi="仿宋" cs="仿宋"/>
                <sz val="24"/>
                <szCs val="24"/>
              </rPr>
              <t>：</t>
            </r>
            <r>
              <rPr>
                <spacing val="15"/>
                <rFonts ascii="仿宋" eastAsia="仿宋" hAnsi="仿宋" cs="仿宋"/>
                <sz val="24"/>
                <szCs val="24"/>
              </rPr>
              <t>生命至上</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4</t>
            </r>
          </p>
        </tc>
      </tr>
      <tr rsidR="00DD2189">
        <trPr>
          <trHeight val="850"/>
        </trPr>
        <tc>
          <tcPr>
            <tcW w="659" type="dxa"/>
            <vAlign val="center"/>
          </tcPr>
          <p rsidR="00DD2189" rsidRDefault="003F3C0D">
            <pPr>
              <overflowPunct val="0"/>
              <textAlignment val="center"/>
              <rPr>
                <rFonts ascii="宋体" eastAsia="宋体" hAnsi="宋体" cs="宋体"/>
                <sz val="24"/>
                <szCs val="24"/>
              </rPr>
              <jc val="center"/>
              <spacing before="0" after="0" line="300" lineRule="auto"/>
              <ind firstLine="0" left="0" right="0"/>
            </pPr>
            <r>
              <rPr>
                <lang bidi="ar"/>
                <rFonts ascii="仿宋" eastAsia="仿宋" hAnsi="仿宋" cs="仿宋"/>
                <sz val="24"/>
                <szCs val="24"/>
              </rPr>
              <lastRenderedPageBreak/>
              <t>20</t>
            </r>
          </p>
        </tc>
        <tc>
          <tcPr>
            <tcW w="1061"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4814"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t>
            </r>
            <r>
              <rPr>
                <color val="FF0000"/>
                <lang eastAsia="zh-CN"/>
                <rFonts ascii="仿宋" eastAsia="仿宋" hAnsi="仿宋" cs="仿宋"/>
                <sz val="24"/>
                <szCs val="24"/>
                <b/>
                <bCs/>
              </rPr>
              <t>心脏瓣膜病</t>
            </r>
            <r>
              <rPr>
                <lang eastAsia="zh-CN"/>
                <rFonts ascii="仿宋" eastAsia="仿宋" hAnsi="仿宋" cs="仿宋"/>
                <sz val="24"/>
                <szCs val="24"/>
                <b/>
                <bCs/>
              </rPr>
              <t>病人的护理措施</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要求：掌握心脏瓣膜病病人的临床表现、治疗要点、护理评估、护理诊断/问题、护理措施、健康教育。熟悉心脏瓣膜病的主要病因、辅助检查。了解心脏瓣膜病的发病机制。</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7：爱</t>
            </r>
            <proofErr type="gramStart"/>
            <r>
              <rPr>
                <color val="auto"/>
                <spacing val="15"/>
                <lang eastAsia="zh-CN"/>
                <rFonts ascii="仿宋" eastAsia="仿宋" hAnsi="仿宋" cs="仿宋"/>
                <sz val="24"/>
                <szCs val="24"/>
              </rPr>
              <t>伤观念</t>
            </r>
            <proofErr type="gramEnd"/>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rPr>
              <jc val="center"/>
              <spacing before="0" after="0" line="300" lineRule="auto"/>
              <ind firstLine="0" left="0" right="0"/>
            </pPr>
            <r>
              <rPr>
                <lang bidi="ar"/>
                <rFonts ascii="仿宋" eastAsia="仿宋" hAnsi="仿宋" cs="仿宋"/>
                <sz val="24"/>
                <szCs val="24"/>
              </rPr>
              <t>21</t>
            </r>
          </p>
        </tc>
        <tc>
          <tcPr>
            <tcW w="1061"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4814"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t>
            </r>
            <r>
              <rPr>
                <color val="FF0000"/>
                <lang eastAsia="zh-CN"/>
                <rFonts ascii="仿宋" eastAsia="仿宋" hAnsi="仿宋" cs="仿宋"/>
                <sz val="24"/>
                <szCs val="24"/>
                <b/>
                <bCs/>
              </rPr>
              <t>感染性心内膜炎</t>
            </r>
            <r>
              <rPr>
                <lang eastAsia="zh-CN"/>
                <rFonts ascii="仿宋" eastAsia="仿宋" hAnsi="仿宋" cs="仿宋"/>
                <sz val="24"/>
                <szCs val="24"/>
                <b/>
                <bCs/>
              </rPr>
              <t>病人的护理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要求：掌握感染性心内膜炎病人的临床表现、治疗要点、护理评估、护理诊断/问题、护理措施、健康教育。熟悉感染性心内膜炎的主要病因、辅助检查。了解感染性心内膜炎的发病机制。</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snapToGrid/>
                <color val="auto"/>
                <spacing val="15"/>
                <lang eastAsia="zh-CN"/>
                <rFonts ascii="仿宋" eastAsia="仿宋" hAnsi="仿宋" cs="仿宋"/>
                <sz val="24"/>
                <szCs val="24"/>
              </rPr>
              <t>★</t>
            </r>
            <proofErr type="gramStart"/>
            <r>
              <rPr>
                <snapToGrid/>
                <color val="auto"/>
                <spacing val="15"/>
                <lang eastAsia="zh-CN"/>
                <rFonts ascii="仿宋" eastAsia="仿宋" hAnsi="仿宋" cs="仿宋"/>
                <sz val="24"/>
                <szCs val="24"/>
              </rPr>
              <t>思政元素</t>
            </r>
            <proofErr type="gramEnd"/>
            <r>
              <rPr>
                <spacing val="15"/>
                <lang eastAsia="zh-CN"/>
                <rFonts ascii="仿宋" eastAsia="仿宋" hAnsi="仿宋" cs="仿宋"/>
                <sz val="24"/>
                <szCs val="24"/>
              </rPr>
              <t>6</t>
            </r>
            <r>
              <rPr>
                <snapToGrid/>
                <color val="auto"/>
                <spacing val="15"/>
                <lang eastAsia="zh-CN"/>
                <rFonts ascii="仿宋" eastAsia="仿宋" hAnsi="仿宋" cs="仿宋"/>
                <sz val="24"/>
                <szCs val="24"/>
              </rPr>
              <t>：仁爱之心</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rPr>
              <jc val="center"/>
              <spacing before="0" after="0" line="300" lineRule="auto"/>
              <ind firstLine="0" left="0" right="0"/>
            </pPr>
            <r>
              <rPr>
                <lang bidi="ar"/>
                <rFonts ascii="仿宋" eastAsia="仿宋" hAnsi="仿宋" cs="仿宋"/>
                <sz val="24"/>
                <szCs val="24"/>
              </rPr>
              <t>22</t>
            </r>
          </p>
        </tc>
        <tc>
          <tcPr>
            <tcW w="1061"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4814"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t>
            </r>
            <r>
              <rPr>
                <color val="FF0000"/>
                <lang eastAsia="zh-CN"/>
                <rFonts ascii="仿宋" eastAsia="仿宋" hAnsi="仿宋" cs="仿宋"/>
                <sz val="24"/>
                <szCs val="24"/>
                <b/>
                <bCs/>
              </rPr>
              <t>心肌疾病</t>
            </r>
            <r>
              <rPr>
                <lang eastAsia="zh-CN"/>
                <rFonts ascii="仿宋" eastAsia="仿宋" hAnsi="仿宋" cs="仿宋"/>
                <sz val="24"/>
                <szCs val="24"/>
                <b/>
                <bCs/>
              </rPr>
              <t>病人的护理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要求：掌握心肌疾病病人的临床表现、治疗要点、护理评估、护理诊断/问题、护理措施、健康教育。熟悉心肌疾病的主要病因、辅助检查。了解心肌疾病的发病机制。</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7：爱</t>
            </r>
            <proofErr type="gramStart"/>
            <r>
              <rPr>
                <color val="auto"/>
                <spacing val="15"/>
                <lang eastAsia="zh-CN"/>
                <rFonts ascii="仿宋" eastAsia="仿宋" hAnsi="仿宋" cs="仿宋"/>
                <sz val="24"/>
                <szCs val="24"/>
              </rPr>
              <t>伤观念</t>
            </r>
            <proofErr type="gramEnd"/>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rPr>
              <jc val="center"/>
              <spacing before="0" after="0" line="300" lineRule="auto"/>
              <ind firstLine="0" left="0" right="0"/>
            </pPr>
            <r>
              <rPr>
                <lang bidi="ar"/>
                <rFonts ascii="仿宋" eastAsia="仿宋" hAnsi="仿宋" cs="仿宋"/>
                <sz val="24"/>
                <szCs val="24"/>
              </rPr>
              <lastRenderedPageBreak/>
              <t>23</t>
            </r>
          </p>
        </tc>
        <tc>
          <tcPr>
            <tcW w="1061"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4814"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t>
            </r>
            <r>
              <rPr>
                <color val="FF0000"/>
                <lang eastAsia="zh-CN"/>
                <rFonts ascii="仿宋" eastAsia="仿宋" hAnsi="仿宋" cs="仿宋"/>
                <sz val="24"/>
                <szCs val="24"/>
                <b/>
                <bCs/>
              </rPr>
              <t>心包疾病</t>
            </r>
            <r>
              <rPr>
                <lang eastAsia="zh-CN"/>
                <rFonts ascii="仿宋" eastAsia="仿宋" hAnsi="仿宋" cs="仿宋"/>
                <sz val="24"/>
                <szCs val="24"/>
                <b/>
                <bCs/>
              </rPr>
              <t>病人的护理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要求：掌握心包疾病病人的临床表现、治疗要点、护理评估、护理诊断/问题、护理措施、健康教育。熟悉心包疾病的主要病因、辅助检查。了解心包疾病的发病机制。</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1：耐心细致</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rPr>
              <jc val="center"/>
              <spacing before="0" after="0" line="300" lineRule="auto"/>
              <ind firstLine="0" left="0" right="0"/>
            </pPr>
            <r>
              <rPr>
                <lang bidi="ar"/>
                <rFonts ascii="仿宋" eastAsia="仿宋" hAnsi="仿宋" cs="仿宋"/>
                <sz val="24"/>
                <szCs val="24"/>
              </rPr>
              <lastRenderedPageBreak/>
              <t>24</t>
            </r>
          </p>
        </tc>
        <tc>
          <tcPr>
            <tcW w="1061"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4814"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学习内容：循环系统常用诊疗技术护理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要求：掌握心电监护技术。熟悉心脏电复律术的目的、方法、操作流程及护理配合。了解心导管检查治疗技术的目的、方法、操作流程及护理配合。</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8：慎独修身</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rPr>
              <jc val="center"/>
              <spacing before="0" after="0" line="300" lineRule="auto"/>
              <ind firstLine="0" left="0" right="0"/>
            </pPr>
            <r>
              <rPr>
                <lang bidi="ar"/>
                <rFonts ascii="仿宋" eastAsia="仿宋" hAnsi="仿宋" cs="仿宋"/>
                <sz val="24"/>
                <szCs val="24"/>
              </rPr>
              <t>25</t>
            </r>
          </p>
        </tc>
        <tc>
          <tcPr>
            <tcW w="1061"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4814"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学习内容：循环系统疾病病人护理病例分析</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要求：掌握循环系统常见疾病的护理计划制定和健康教育。</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9：科学精神</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rPr>
              <jc val="center"/>
              <spacing before="0" after="0" line="300" lineRule="auto"/>
              <ind firstLine="0" left="0" right="0"/>
            </pPr>
            <r>
              <rPr>
                <lang bidi="ar"/>
                <rFonts ascii="仿宋" eastAsia="仿宋" hAnsi="仿宋" cs="仿宋"/>
                <sz val="24"/>
                <szCs val="24"/>
              </rPr>
              <t>26</t>
            </r>
          </p>
        </tc>
        <tc>
          <tcPr>
            <tcW w="1061" type="dxa"/>
            <vMerge val="restart"/>
            <vAlign val="center"/>
          </tcPr>
          <p rsidR="00DD2189" rsidRDefault="003F3C0D">
            <pPr>
              <pStyle val="TableText"/>
              <kinsoku/>
              <overflowPunct val="0"/>
              <rPr>
                <rFonts ascii="宋体" eastAsia="宋体" hAnsi="宋体" cs="宋体"/>
                <color val="auto"/>
                <sz val="24"/>
                <szCs val="24"/>
                <lang eastAsia="zh-CN"/>
              </rPr>
              <jc val="center"/>
              <spacing before="0" after="0" line="300" lineRule="auto"/>
              <ind firstLine="0" left="0" right="0"/>
            </pPr>
            <r>
              <rPr>
                <color val="auto"/>
                <lang eastAsia="zh-CN"/>
                <rFonts ascii="仿宋" eastAsia="仿宋" hAnsi="仿宋" cs="仿宋"/>
                <sz val="24"/>
                <szCs val="24"/>
              </rPr>
              <t>消化系统疾病病人的护理</t>
            </r>
          </p>
        </tc>
        <tc>
          <tcPr>
            <tcW w="1796" type="dxa"/>
            <vMerge val="restart"/>
          </tcPr>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rPr>
              <t>能够掌握消化系统疾病的基础知识，对患者病情进行评估，根据医嘱进行护理，保障患者护理安全。能够熟练掌握消化系统疾病基本护理的操作技能（静脉输液、抽血、导尿、鼻饲、口腔</t>
            </r>
            <r>
              <rPr>
                <rFonts ascii="仿宋" eastAsia="仿宋" hAnsi="仿宋" cs="仿宋"/>
                <sz val="24"/>
                <szCs val="24"/>
              </rPr>
              <lastRenderedPageBreak/>
              <t>护理等）和仪器（冰袋、体温计、血压计、血糖仪、听诊器、除颤器、简易呼吸器、心电监护仪、负压吸引器、心电图机、止疼泵、动静脉泵）的使用，根据医嘱规范操作，提高患者就医体验。能够熟练掌握消化系统疾病专科护理操作技能（下胃管、下三</t>
            </r>
            <proofErr type="gramStart"/>
            <r>
              <rPr>
                <rFonts ascii="仿宋" eastAsia="仿宋" hAnsi="仿宋" cs="仿宋"/>
                <sz val="24"/>
                <szCs val="24"/>
              </rPr>
              <t>腔两囊</t>
            </r>
            <proofErr type="gramEnd"/>
            <r>
              <rPr>
                <rFonts ascii="仿宋" eastAsia="仿宋" hAnsi="仿宋" cs="仿宋"/>
                <sz val="24"/>
                <szCs val="24"/>
              </rPr>
              <t>管、胃肠减压、胃肠镜术后观察、肠内营养、肠外营养），根据医嘱和病情对患者进行整体护理，促进患者尽快恢复功能。</t>
            </r>
          </p>
          <p rsidR="00DD2189" rsidRDefault="00DD2189">
            <pPr>
              <overflowPunct val="0"/>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lastRenderedPageBreak/>
              <t>学习内容：</t>
            </r>
            <r>
              <rPr>
                <color val="FF0000"/>
                <lang eastAsia="zh-CN"/>
                <rFonts ascii="仿宋" eastAsia="仿宋" hAnsi="仿宋" cs="仿宋"/>
                <sz val="24"/>
                <szCs val="24"/>
                <b/>
                <bCs/>
              </rPr>
              <t>胃炎</t>
            </r>
            <r>
              <rPr>
                <lang eastAsia="zh-CN"/>
                <rFonts ascii="仿宋" eastAsia="仿宋" hAnsi="仿宋" cs="仿宋"/>
                <sz val="24"/>
                <szCs val="24"/>
                <b/>
                <bCs/>
              </rPr>
              <t>病人的护理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要求：掌握消化系统疾病病人常见的症状、体征的护理措施。</t>
            </r>
          </p>
          <p rsidR="00DD2189" rsidRDefault="003F3C0D">
            <pPr>
              <pStyle val="TableText"/>
              <kinsoku/>
              <overflowPunct val="0"/>
              <rPr>
                <rFonts ascii="宋体" eastAsia="宋体" hAnsi="宋体" cs="宋体"/>
                <sz val="24"/>
                <szCs val="24"/>
                <lang eastAsia="zh-CN" bidi="ar"/>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1：耐心细致</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t>27</t>
            </r>
          </p>
        </tc>
        <tc>
          <tcPr>
            <tcW w="1061"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1796" type="dxa"/>
            <vMerge/>
          </tcPr>
          <p rsidR="00DD2189" rsidRDefault="00DD2189">
            <pPr>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t>
            </r>
            <r>
              <rPr>
                <color val="FF0000"/>
                <lang eastAsia="zh-CN"/>
                <rFonts ascii="仿宋" eastAsia="仿宋" hAnsi="仿宋" cs="仿宋"/>
                <sz val="24"/>
                <szCs val="24"/>
                <b/>
                <bCs/>
              </rPr>
              <t>消化性溃疡</t>
            </r>
            <r>
              <rPr>
                <lang eastAsia="zh-CN"/>
                <rFonts ascii="仿宋" eastAsia="仿宋" hAnsi="仿宋" cs="仿宋"/>
                <sz val="24"/>
                <szCs val="24"/>
                <b/>
                <bCs/>
              </rPr>
              <t>病人的护理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要求：掌握消化性溃疡病人的临床表现、治疗要点、护理评估、护理诊断/问题、护理措施、健康教育。熟悉消化性溃疡的主要病因、辅助检查。了解消化性溃疡的发病机制。</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2：精准护理</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4</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t>28</t>
            </r>
          </p>
        </tc>
        <tc>
          <tcPr>
            <tcW w="1061"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1796" type="dxa"/>
            <vMerge/>
          </tcPr>
          <p rsidR="00DD2189" rsidRDefault="00DD2189">
            <pPr>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学习内容：胃癌病人的护理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要求：掌握胃癌病人的临床表现、治疗要点、</t>
            </r>
            <r>
              <rPr>
                <lang eastAsia="zh-CN"/>
                <rFonts ascii="仿宋" eastAsia="仿宋" hAnsi="仿宋" cs="仿宋"/>
                <sz val="24"/>
                <szCs val="24"/>
              </rPr>
              <lastRenderedPageBreak/>
              <t>护理评估、护理诊断/问题、护理措施、健康教育。熟悉胃癌的主要病因、辅助检查。了解胃癌的发病机制。</t>
            </r>
          </p>
          <p rsidR="00DD2189" rsidRDefault="003F3C0D">
            <pPr>
              <pStyle val="TableText"/>
              <kinsoku/>
              <overflowPunct val="0"/>
              <rPr>
                <rFonts ascii="宋体" eastAsia="宋体" hAnsi="宋体" cs="宋体"/>
                <b/>
                <snapToGrid/>
                <color val="auto"/>
                <spacing val="15"/>
                <sz val="24"/>
                <szCs val="24"/>
                <lang eastAsia="zh-CN"/>
              </rPr>
              <jc val="center"/>
              <spacing before="0" after="0" line="300" lineRule="auto"/>
              <ind firstLine="0" left="0" right="0"/>
            </pPr>
            <r>
              <rPr>
                <snapToGrid/>
                <color val="auto"/>
                <spacing val="15"/>
                <lang eastAsia="zh-CN"/>
                <rFonts ascii="仿宋" eastAsia="仿宋" hAnsi="仿宋" cs="仿宋"/>
                <sz val="24"/>
                <szCs val="24"/>
              </rPr>
              <t>✱四新--新技术6嵌合抗原受体T细胞免疫疗法</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6：仁爱之心</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lastRenderedPageBreak/>
              <t>2</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lastRenderedPageBreak/>
              <t>29</t>
            </r>
          </p>
        </tc>
        <tc>
          <tcPr>
            <tcW w="1061"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1796" type="dxa"/>
            <vMerge/>
          </tcPr>
          <p rsidR="00DD2189" rsidRDefault="00DD2189">
            <pPr>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t>
            </r>
            <r>
              <rPr>
                <color val="FF0000"/>
                <lang eastAsia="zh-CN"/>
                <rFonts ascii="仿宋" eastAsia="仿宋" hAnsi="仿宋" cs="仿宋"/>
                <sz val="24"/>
                <szCs val="24"/>
                <b/>
                <bCs/>
              </rPr>
              <t>炎症性肠病</t>
            </r>
            <r>
              <rPr>
                <lang eastAsia="zh-CN"/>
                <rFonts ascii="仿宋" eastAsia="仿宋" hAnsi="仿宋" cs="仿宋"/>
                <sz val="24"/>
                <szCs val="24"/>
                <b/>
                <bCs/>
              </rPr>
              <t>病人的护理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要求：掌握炎症性肠病病人的临床表现、治疗要点、护理评估、护理诊断/问题、护理措施、健康教育。熟悉炎症性肠病的主要病因、辅助检查。了解炎症性肠病的发病机制。</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7：爱</t>
            </r>
            <proofErr type="gramStart"/>
            <r>
              <rPr>
                <color val="auto"/>
                <spacing val="15"/>
                <lang eastAsia="zh-CN"/>
                <rFonts ascii="仿宋" eastAsia="仿宋" hAnsi="仿宋" cs="仿宋"/>
                <sz val="24"/>
                <szCs val="24"/>
              </rPr>
              <t>伤观念</t>
            </r>
            <proofErr type="gramEnd"/>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t>30</t>
            </r>
          </p>
        </tc>
        <tc>
          <tcPr>
            <tcW w="1061"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1796" type="dxa"/>
            <vMerge/>
          </tcPr>
          <p rsidR="00DD2189" rsidRDefault="00DD2189">
            <pPr>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t>
            </r>
            <r>
              <rPr>
                <color val="FF0000"/>
                <lang eastAsia="zh-CN"/>
                <rFonts ascii="仿宋" eastAsia="仿宋" hAnsi="仿宋" cs="仿宋"/>
                <sz val="24"/>
                <szCs val="24"/>
                <b/>
                <bCs/>
              </rPr>
              <t>急性胰腺炎</t>
            </r>
            <r>
              <rPr>
                <lang eastAsia="zh-CN"/>
                <rFonts ascii="仿宋" eastAsia="仿宋" hAnsi="仿宋" cs="仿宋"/>
                <sz val="24"/>
                <szCs val="24"/>
                <b/>
                <bCs/>
              </rPr>
              <t>病人的护理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要求：掌握急性胰腺炎病人的临床表现、治疗要点、护理评估、护理诊断/问题、护理措施、健康教育。熟悉急性胰腺炎的主要病因、辅助检查。了解急性胰腺炎的发病机制。</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5：</t>
            </r>
            <proofErr type="gramStart"/>
            <r>
              <rPr>
                <color val="auto"/>
                <spacing val="15"/>
                <lang eastAsia="zh-CN"/>
                <rFonts ascii="仿宋" eastAsia="仿宋" hAnsi="仿宋" cs="仿宋"/>
                <sz val="24"/>
                <szCs val="24"/>
              </rPr>
              <t>敬佑生命</t>
            </r>
            <proofErr type="gramEnd"/>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4</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t>31</t>
            </r>
          </p>
        </tc>
        <tc>
          <tcPr>
            <tcW w="1061"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1796" type="dxa"/>
            <vMerge/>
          </tcPr>
          <p rsidR="00DD2189" rsidRDefault="00DD2189">
            <pPr>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t>
            </r>
            <r>
              <rPr>
                <color val="FF0000"/>
                <lang eastAsia="zh-CN"/>
                <rFonts ascii="仿宋" eastAsia="仿宋" hAnsi="仿宋" cs="仿宋"/>
                <sz val="24"/>
                <szCs val="24"/>
                <b/>
                <bCs/>
              </rPr>
              <t>肝硬化</t>
            </r>
            <r>
              <rPr>
                <lang eastAsia="zh-CN"/>
                <rFonts ascii="仿宋" eastAsia="仿宋" hAnsi="仿宋" cs="仿宋"/>
                <sz val="24"/>
                <szCs val="24"/>
                <b/>
                <bCs/>
              </rPr>
              <t>病人的护理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要求：掌握肝硬化病人的临床表现、治疗要点、护理评估、护理诊断/问题、护理措施、健康教育。熟悉肝硬化的主要病因、辅助检查。了解肝硬化的发病机制。</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6：仁爱之心</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4</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t>32</t>
            </r>
          </p>
        </tc>
        <tc>
          <tcPr>
            <tcW w="1061"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1796" type="dxa"/>
            <vMerge/>
          </tcPr>
          <p rsidR="00DD2189" rsidRDefault="00DD2189">
            <pPr>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t>
            </r>
            <r>
              <rPr>
                <color val="FF0000"/>
                <lang eastAsia="zh-CN"/>
                <rFonts ascii="仿宋" eastAsia="仿宋" hAnsi="仿宋" cs="仿宋"/>
                <sz val="24"/>
                <szCs val="24"/>
                <b/>
                <bCs/>
              </rPr>
              <t>肝性脑病</t>
            </r>
            <r>
              <rPr>
                <lang eastAsia="zh-CN"/>
                <rFonts ascii="仿宋" eastAsia="仿宋" hAnsi="仿宋" cs="仿宋"/>
                <sz val="24"/>
                <szCs val="24"/>
                <b/>
                <bCs/>
              </rPr>
              <t>病人的护理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要求：掌握肝性脑病病人的临床表现、治疗要点、护理评估、护理诊断/问题、护理措施、健康教育。熟悉肝性脑病的主要病因、辅助检</t>
            </r>
            <r>
              <rPr>
                <lang eastAsia="zh-CN"/>
                <rFonts ascii="仿宋" eastAsia="仿宋" hAnsi="仿宋" cs="仿宋"/>
                <sz val="24"/>
                <szCs val="24"/>
              </rPr>
              <lastRenderedPageBreak/>
              <t>查。了解肝性脑病的发病机制。</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8：慎独修身</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lastRenderedPageBreak/>
              <t>2</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lastRenderedPageBreak/>
              <t>33</t>
            </r>
          </p>
        </tc>
        <tc>
          <tcPr>
            <tcW w="1061"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t>
            </r>
            <r>
              <rPr>
                <color val="FF0000"/>
                <lang eastAsia="zh-CN"/>
                <rFonts ascii="仿宋" eastAsia="仿宋" hAnsi="仿宋" cs="仿宋"/>
                <sz val="24"/>
                <szCs val="24"/>
                <b/>
                <bCs/>
              </rPr>
              <t>上消化道大量出血</t>
            </r>
            <r>
              <rPr>
                <lang eastAsia="zh-CN"/>
                <rFonts ascii="仿宋" eastAsia="仿宋" hAnsi="仿宋" cs="仿宋"/>
                <sz val="24"/>
                <szCs val="24"/>
                <b/>
                <bCs/>
              </rPr>
              <t>病人的护理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要求：掌握上消化道大量出血病人的临床表现、治疗要点、护理评估、护理诊断/问题、护理措施、健康教育。熟悉上消化道大量出血的主要病因、辅助检查。了解上消化道大量出血的发病机制。</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11：团结协作</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t>34</t>
            </r>
          </p>
        </tc>
        <tc>
          <tcPr>
            <tcW w="1061"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学习内容：消化系统常用诊疗技术护理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要求：熟悉双气囊三腔管压迫止血术的目的、方法、操作流程及护理。了解纤维胃镜检查术、纤维结肠镜检查术、腹腔穿刺术的目的、方法、操作流程及护理配合。</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8：慎独修身</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t>35</t>
            </r>
          </p>
        </tc>
        <tc>
          <tcPr>
            <tcW w="1061" type="dxa"/>
            <vMerge/>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color val="auto"/>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学习内容：消化系统疾病病人护理病例分析</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要求：掌握消化系统常见疾病的护理计划制定和健康教育。</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9：科学精神</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t>36</t>
            </r>
          </p>
        </tc>
        <tc>
          <tcPr>
            <tcW w="1061" type="dxa"/>
            <vMerge val="restart"/>
            <vAlign val="center"/>
          </tcPr>
          <p rsidR="00DD2189" rsidRDefault="003F3C0D">
            <pPr>
              <pStyle val="TableText"/>
              <kinsoku/>
              <overflowPunct val="0"/>
              <rPr>
                <rFonts ascii="宋体" eastAsia="宋体" hAnsi="宋体" cs="宋体"/>
                <color val="auto"/>
                <sz val="24"/>
                <szCs val="24"/>
                <lang eastAsia="zh-CN"/>
              </rPr>
              <jc val="center"/>
              <spacing before="0" after="0" line="300" lineRule="auto"/>
              <ind firstLine="0" left="0" right="0"/>
            </pPr>
            <r>
              <rPr>
                <color val="auto"/>
                <lang eastAsia="zh-CN"/>
                <rFonts ascii="仿宋" eastAsia="仿宋" hAnsi="仿宋" cs="仿宋"/>
                <sz val="24"/>
                <szCs val="24"/>
              </rPr>
              <t>泌尿系统疾病病人的护理</t>
            </r>
          </p>
        </tc>
        <tc>
          <tcPr>
            <tcW w="1796" type="dxa"/>
            <vMerge val="restart"/>
          </tcPr>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rPr>
              <t>能够掌握泌尿系统疾病的基础知识，对患者病情进行评估，根据医嘱进行护理，保障患者护理安全。能够熟练掌握泌尿系统疾病基本护理的操作</t>
            </r>
            <r>
              <rPr>
                <rFonts ascii="仿宋" eastAsia="仿宋" hAnsi="仿宋" cs="仿宋"/>
                <sz val="24"/>
                <szCs val="24"/>
              </rPr>
              <lastRenderedPageBreak/>
              <t>技能（静脉输液、抽血、口腔护理、导尿、留尿常规、尿培养等等）和仪器（冰袋、体温计、血压计、血糖仪、听诊器、除颤器、简易呼吸器、心电监护仪、负压吸引器、心电图机、止疼泵、动静脉泵）的使用，根据医嘱规范操作，提高患者就医体验。能够熟练掌握泌尿系统疾病专科护理操作技能（</t>
            </r>
            <proofErr type="gramStart"/>
            <r>
              <rPr>
                <rFonts ascii="仿宋" eastAsia="仿宋" hAnsi="仿宋" cs="仿宋"/>
                <sz val="24"/>
                <szCs val="24"/>
              </rPr>
              <t>肾穿配合</t>
            </r>
            <proofErr type="gramEnd"/>
            <r>
              <rPr>
                <rFonts ascii="仿宋" eastAsia="仿宋" hAnsi="仿宋" cs="仿宋"/>
                <sz val="24"/>
                <szCs val="24"/>
              </rPr>
              <t>、保护性隔离、血液透析、血液灌注），根据医嘱和病情对患者进行整体护理，促进患者尽快恢复功能。</t>
            </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lastRenderedPageBreak/>
              <t>学习内容：</t>
            </r>
            <r>
              <rPr>
                <color val="FF0000"/>
                <lang eastAsia="zh-CN"/>
                <rFonts ascii="仿宋" eastAsia="仿宋" hAnsi="仿宋" cs="仿宋"/>
                <sz val="24"/>
                <szCs val="24"/>
                <b/>
                <bCs/>
              </rPr>
              <t>慢性肾小球肾炎</t>
            </r>
            <r>
              <rPr>
                <lang eastAsia="zh-CN"/>
                <rFonts ascii="仿宋" eastAsia="仿宋" hAnsi="仿宋" cs="仿宋"/>
                <sz val="24"/>
                <szCs val="24"/>
                <b/>
                <bCs/>
              </rPr>
              <t>病人的护理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要求：掌握慢性肾小球肾炎病人的临床表现、治疗要点、护理评估、护理诊断/问题、护理措施、健康教育。熟悉慢性肾小球肾炎的主要病因、辅助检查。了解慢性肾小球肾炎的发病机制。</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7：爱</t>
            </r>
            <proofErr type="gramStart"/>
            <r>
              <rPr>
                <color val="auto"/>
                <spacing val="15"/>
                <lang eastAsia="zh-CN"/>
                <rFonts ascii="仿宋" eastAsia="仿宋" hAnsi="仿宋" cs="仿宋"/>
                <sz val="24"/>
                <szCs val="24"/>
              </rPr>
              <t>伤观念</t>
            </r>
            <proofErr type="gramEnd"/>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t>37</t>
            </r>
          </p>
        </tc>
        <tc>
          <tcPr>
            <tcW w="1061" type="dxa"/>
            <vMerge/>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t>
            </r>
            <r>
              <rPr>
                <color val="FF0000"/>
                <lang eastAsia="zh-CN"/>
                <rFonts ascii="仿宋" eastAsia="仿宋" hAnsi="仿宋" cs="仿宋"/>
                <sz val="24"/>
                <szCs val="24"/>
                <b/>
                <bCs/>
              </rPr>
              <t>肾病综合征</t>
            </r>
            <r>
              <rPr>
                <lang eastAsia="zh-CN"/>
                <rFonts ascii="仿宋" eastAsia="仿宋" hAnsi="仿宋" cs="仿宋"/>
                <sz val="24"/>
                <szCs val="24"/>
                <b/>
                <bCs/>
              </rPr>
              <t>病人的护理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要求：掌握肾病综合征病人的临床表现、治疗</t>
            </r>
            <r>
              <rPr>
                <lang eastAsia="zh-CN"/>
                <rFonts ascii="仿宋" eastAsia="仿宋" hAnsi="仿宋" cs="仿宋"/>
                <sz val="24"/>
                <szCs val="24"/>
              </rPr>
              <lastRenderedPageBreak/>
              <t>要点、护理评估、护理诊断/问题、护理措施、健康教育。熟悉肾病综合征的主要病因、辅助检查。了解肾病综合征的发病机制。</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2：精准护理</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lastRenderedPageBreak/>
              <t>2</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lastRenderedPageBreak/>
              <t>38</t>
            </r>
          </p>
        </tc>
        <tc>
          <tcPr>
            <tcW w="1061" type="dxa"/>
            <vMerge/>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t>
            </r>
            <r>
              <rPr>
                <color val="FF0000"/>
                <lang eastAsia="zh-CN"/>
                <rFonts ascii="仿宋" eastAsia="仿宋" hAnsi="仿宋" cs="仿宋"/>
                <sz val="24"/>
                <szCs val="24"/>
                <b/>
                <bCs/>
              </rPr>
              <t>尿路感染</t>
            </r>
            <r>
              <rPr>
                <lang eastAsia="zh-CN"/>
                <rFonts ascii="仿宋" eastAsia="仿宋" hAnsi="仿宋" cs="仿宋"/>
                <sz val="24"/>
                <szCs val="24"/>
                <b/>
                <bCs/>
              </rPr>
              <t>病人的护理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要求：掌握尿路感染病人的临床表现、治疗要点、护理评估、护理诊断/问题、护理措施、健康教育。熟悉尿路感染的主要病因、辅助检查。了解尿路感染的发病机制。</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1：耐心细致</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4</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t>39</t>
            </r>
          </p>
        </tc>
        <tc>
          <tcPr>
            <tcW w="1061" type="dxa"/>
            <vMerge/>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t>
            </r>
            <r>
              <rPr>
                <color val="FF0000"/>
                <lang eastAsia="zh-CN"/>
                <rFonts ascii="仿宋" eastAsia="仿宋" hAnsi="仿宋" cs="仿宋"/>
                <sz val="24"/>
                <szCs val="24"/>
                <b/>
                <bCs/>
              </rPr>
              <t>肾衰竭</t>
            </r>
            <r>
              <rPr>
                <lang eastAsia="zh-CN"/>
                <rFonts ascii="仿宋" eastAsia="仿宋" hAnsi="仿宋" cs="仿宋"/>
                <sz val="24"/>
                <szCs val="24"/>
                <b/>
                <bCs/>
              </rPr>
              <t>病人的护理（</t>
            </r>
            <r>
              <rPr>
                <color val="FF0000"/>
                <lang eastAsia="zh-CN"/>
                <rFonts ascii="仿宋" eastAsia="仿宋" hAnsi="仿宋" cs="仿宋"/>
                <sz val="24"/>
                <szCs val="24"/>
                <b/>
                <bCs/>
              </rPr>
              <t>慢性肾衰竭</t>
            </r>
            <r>
              <rPr>
                <lang eastAsia="zh-CN"/>
                <rFonts ascii="仿宋" eastAsia="仿宋" hAnsi="仿宋" cs="仿宋"/>
                <sz val="24"/>
                <szCs val="24"/>
                <b/>
                <bCs/>
              </rPr>
              <t>）</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要求：掌握慢性肾衰竭病人的临床表现、治疗要点、护理评估、护理诊断/问题、护理措施、健康教育。熟悉慢性肾衰竭的主要病因、辅助检查。了解慢性肾衰竭的发病机制。</t>
            </r>
          </p>
          <p rsidR="00DD2189" rsidRDefault="003F3C0D">
            <pPr>
              <pStyle val="TableText"/>
              <kinsoku/>
              <overflowPunct val="0"/>
              <rPr>
                <rFonts ascii="宋体" eastAsia="宋体" hAnsi="宋体" cs="宋体"/>
                <b/>
                <snapToGrid/>
                <color val="auto"/>
                <spacing val="15"/>
                <sz val="24"/>
                <szCs val="24"/>
                <lang eastAsia="zh-CN"/>
              </rPr>
              <jc val="center"/>
              <spacing before="0" after="0" line="300" lineRule="auto"/>
              <ind firstLine="0" left="0" right="0"/>
            </pPr>
            <r>
              <rPr>
                <snapToGrid/>
                <color val="auto"/>
                <spacing val="15"/>
                <lang eastAsia="zh-CN"/>
                <rFonts ascii="仿宋" eastAsia="仿宋" hAnsi="仿宋" cs="仿宋"/>
                <sz val="24"/>
                <szCs val="24"/>
              </rPr>
              <t>✱四新--新技术7生物人工肾</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5：</t>
            </r>
            <proofErr type="gramStart"/>
            <r>
              <rPr>
                <color val="auto"/>
                <spacing val="15"/>
                <lang eastAsia="zh-CN"/>
                <rFonts ascii="仿宋" eastAsia="仿宋" hAnsi="仿宋" cs="仿宋"/>
                <sz val="24"/>
                <szCs val="24"/>
              </rPr>
              <t>敬佑生命</t>
            </r>
            <proofErr type="gramEnd"/>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4</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t>40</t>
            </r>
          </p>
        </tc>
        <tc>
          <tcPr>
            <tcW w="1061" type="dxa"/>
            <vMerge/>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t>
            </r>
            <r>
              <rPr>
                <color val="FF0000"/>
                <lang eastAsia="zh-CN"/>
                <rFonts ascii="仿宋" eastAsia="仿宋" hAnsi="仿宋" cs="仿宋"/>
                <sz val="24"/>
                <szCs val="24"/>
                <b/>
                <bCs/>
              </rPr>
              <t>肾衰竭</t>
            </r>
            <r>
              <rPr>
                <lang eastAsia="zh-CN"/>
                <rFonts ascii="仿宋" eastAsia="仿宋" hAnsi="仿宋" cs="仿宋"/>
                <sz val="24"/>
                <szCs val="24"/>
                <b/>
                <bCs/>
              </rPr>
              <t>病人的护理（</t>
            </r>
            <r>
              <rPr>
                <color val="FF0000"/>
                <lang eastAsia="zh-CN"/>
                <rFonts ascii="仿宋" eastAsia="仿宋" hAnsi="仿宋" cs="仿宋"/>
                <sz val="24"/>
                <szCs val="24"/>
                <b/>
                <bCs/>
              </rPr>
              <t>急性肾衰竭</t>
            </r>
            <r>
              <rPr>
                <lang eastAsia="zh-CN"/>
                <rFonts ascii="仿宋" eastAsia="仿宋" hAnsi="仿宋" cs="仿宋"/>
                <sz val="24"/>
                <szCs val="24"/>
                <b/>
                <bCs/>
              </rPr>
              <t>）</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要求：掌握急性肾衰竭病人的临床表现、治疗要点、护理评估、护理诊断/问题、护理措施、健康教育。熟悉急性肾衰竭的主要病因、辅助检查。了解急性肾衰竭的发病机制。</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10：精益求精</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t>41</t>
            </r>
          </p>
        </tc>
        <tc>
          <tcPr>
            <tcW w="1061" type="dxa"/>
            <vMerge/>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学习内容：泌尿系统常用诊疗技术护理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要求：熟悉血液透析及腹膜透析的目的、方法、操作流程及护理。了解肾穿刺术的目的、方法、操作流程及护理配合。</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8：慎独修身</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lastRenderedPageBreak/>
              <t>42</t>
            </r>
          </p>
        </tc>
        <tc>
          <tcPr>
            <tcW w="1061" type="dxa"/>
            <vMerge/>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学习内容：泌尿系统疾病病人护理病例分析</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要求：掌握泌尿系统常见疾病的护理计划制定和健康教育。</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9：科学精神</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lastRenderedPageBreak/>
              <t>43</t>
            </r>
          </p>
        </tc>
        <tc>
          <tcPr>
            <tcW w="1061" type="dxa"/>
            <vMerge val="restart"/>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血液系统疾病病人的护理</t>
            </r>
          </p>
        </tc>
        <tc>
          <tcPr>
            <tcW w="1796" type="dxa"/>
            <vMerge val="restart"/>
          </tcPr>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rPr>
              <t>能够掌握血液疾病的基础知识，对患者病情进行评估，根据医嘱进行护理，保障患者护理安全。能够熟练掌握血液疾病基本护理的操作技能（静脉输液、抽血、导尿、口腔护理等）和仪器（冰袋、体温计、血压计、血糖仪、听诊器、除颤器、简易呼吸器、心电监护仪、负压吸引器、心电图机、止疼泵、动静脉泵）的使用，根据医嘱规范操作，提高患者就</t>
            </r>
            <r>
              <rPr>
                <rFonts ascii="仿宋" eastAsia="仿宋" hAnsi="仿宋" cs="仿宋"/>
                <sz val="24"/>
                <szCs val="24"/>
              </rPr>
              <lastRenderedPageBreak/>
              <t>医体验。能够熟练掌握血液疾病专科护理操作技能（</t>
            </r>
            <proofErr type="gramStart"/>
            <r>
              <rPr>
                <rFonts ascii="仿宋" eastAsia="仿宋" hAnsi="仿宋" cs="仿宋"/>
                <sz val="24"/>
                <szCs val="24"/>
              </rPr>
              <t>骨穿配合</t>
            </r>
            <proofErr type="gramEnd"/>
            <r>
              <rPr>
                <rFonts ascii="仿宋" eastAsia="仿宋" hAnsi="仿宋" cs="仿宋"/>
                <sz val="24"/>
                <szCs val="24"/>
              </rPr>
              <t>、保护性隔离、无菌仓的操作），根据医嘱和病情对患者进行整体护理，促进患者尽快恢复功能。</t>
            </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lastRenderedPageBreak/>
              <t>学习内容：贫血性疾病病人的护理（</t>
            </r>
            <r>
              <rPr>
                <color val="FF0000"/>
                <lang eastAsia="zh-CN"/>
                <rFonts ascii="仿宋" eastAsia="仿宋" hAnsi="仿宋" cs="仿宋"/>
                <sz val="24"/>
                <szCs val="24"/>
              </rPr>
              <t>缺铁性贫血</t>
            </r>
            <r>
              <rPr>
                <lang eastAsia="zh-CN"/>
                <rFonts ascii="仿宋" eastAsia="仿宋" hAnsi="仿宋" cs="仿宋"/>
                <sz val="24"/>
                <szCs val="24"/>
              </rPr>
              <t>）</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要求：掌握缺铁性贫血病人的临床表现、治疗要点、护理评估、护理诊断/问题、护理措施、健康教育。熟悉缺铁性贫血的主要病因、辅助检查。了解缺铁性贫血的发病机制。</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1：耐心细致</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4</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t>44</t>
            </r>
          </p>
        </tc>
        <tc>
          <tcPr>
            <tcW w="1061" type="dxa"/>
            <vMerge/>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学习内容：贫血性疾病病人的护理（</t>
            </r>
            <r>
              <rPr>
                <color val="FF0000"/>
                <lang eastAsia="zh-CN"/>
                <rFonts ascii="仿宋" eastAsia="仿宋" hAnsi="仿宋" cs="仿宋"/>
                <sz val="24"/>
                <szCs val="24"/>
              </rPr>
              <t>再生障碍性贫血</t>
            </r>
            <r>
              <rPr>
                <lang eastAsia="zh-CN"/>
                <rFonts ascii="仿宋" eastAsia="仿宋" hAnsi="仿宋" cs="仿宋"/>
                <sz val="24"/>
                <szCs val="24"/>
              </rPr>
              <t>）</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要求：掌握再生障碍性贫血病人的临床表现、治疗要点、护理评估、护理诊断/问题、护理措施、健康教育。熟悉再生障碍性贫血的主要病因、辅助检查。了解再生障碍性贫血的发病机制。</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3：生命至上</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t>45</t>
            </r>
          </p>
        </tc>
        <tc>
          <tcPr>
            <tcW w="1061" type="dxa"/>
            <vMerge/>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学习内容：出血性疾病病人的护理（</t>
            </r>
            <r>
              <rPr>
                <color val="FF0000"/>
                <lang eastAsia="zh-CN"/>
                <rFonts ascii="仿宋" eastAsia="仿宋" hAnsi="仿宋" cs="仿宋"/>
                <sz val="24"/>
                <szCs val="24"/>
              </rPr>
              <t>特发性血小板减少性紫癜</t>
            </r>
            <r>
              <rPr>
                <lang eastAsia="zh-CN"/>
                <rFonts ascii="仿宋" eastAsia="仿宋" hAnsi="仿宋" cs="仿宋"/>
                <sz val="24"/>
                <szCs val="24"/>
              </rPr>
              <t>）</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特发性血小板减少性紫癜病人的临床表现、治疗要点、护理评估、护理诊断/问题、护理措施、健康教育。熟悉特发性血小板减少性紫癜的主要病因、辅助检查。了解特发性血小板减少性紫癜的发病机制。</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6：仁爱之心</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lastRenderedPageBreak/>
              <t>46</t>
            </r>
          </p>
        </tc>
        <tc>
          <tcPr>
            <tcW w="1061" type="dxa"/>
            <vMerge/>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学习内容：出血性疾病病人的护理（</t>
            </r>
            <r>
              <rPr>
                <color val="FF0000"/>
                <lang eastAsia="zh-CN"/>
                <rFonts ascii="仿宋" eastAsia="仿宋" hAnsi="仿宋" cs="仿宋"/>
                <sz val="24"/>
                <szCs val="24"/>
              </rPr>
              <t>过敏性紫癜病</t>
            </r>
            <r>
              <rPr>
                <lang eastAsia="zh-CN"/>
                <rFonts ascii="仿宋" eastAsia="仿宋" hAnsi="仿宋" cs="仿宋"/>
                <sz val="24"/>
                <szCs val="24"/>
              </rPr>
              <t>）</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要求：掌握过敏性紫癜病病人的临床表现、治疗要点、护理评估、护理诊断/问题、护理措施、健康教育。熟悉过敏性紫癜病的主要病因、辅助检查。了解过敏性紫癜病的发病机制。</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7：爱</t>
            </r>
            <proofErr type="gramStart"/>
            <r>
              <rPr>
                <color val="auto"/>
                <spacing val="15"/>
                <lang eastAsia="zh-CN"/>
                <rFonts ascii="仿宋" eastAsia="仿宋" hAnsi="仿宋" cs="仿宋"/>
                <sz val="24"/>
                <szCs val="24"/>
              </rPr>
              <t>伤观念</t>
            </r>
            <proofErr type="gramEnd"/>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lastRenderedPageBreak/>
              <t>47</t>
            </r>
          </p>
        </tc>
        <tc>
          <tcPr>
            <tcW w="1061" type="dxa"/>
            <vMerge/>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学习内容：出血性疾病病人的护理（</t>
            </r>
            <r>
              <rPr>
                <color val="FF0000"/>
                <lang eastAsia="zh-CN"/>
                <rFonts ascii="仿宋" eastAsia="仿宋" hAnsi="仿宋" cs="仿宋"/>
                <sz val="24"/>
                <szCs val="24"/>
                <b/>
                <bCs/>
              </rPr>
              <t>血友病</t>
            </r>
            <r>
              <rPr>
                <lang eastAsia="zh-CN"/>
                <rFonts ascii="仿宋" eastAsia="仿宋" hAnsi="仿宋" cs="仿宋"/>
                <sz val="24"/>
                <szCs val="24"/>
                <b/>
                <bCs/>
              </rPr>
              <t>)</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要求：掌握血友病病人的临床表现、治疗要点、护理评估、护理诊断/问题、护理措施、健康教育。熟悉血友病的主要病因、辅助检查。了解血友病的发病机制。</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5：</t>
            </r>
            <proofErr type="gramStart"/>
            <r>
              <rPr>
                <color val="auto"/>
                <spacing val="15"/>
                <lang eastAsia="zh-CN"/>
                <rFonts ascii="仿宋" eastAsia="仿宋" hAnsi="仿宋" cs="仿宋"/>
                <sz val="24"/>
                <szCs val="24"/>
              </rPr>
              <t>敬佑生命</t>
            </r>
            <proofErr type="gramEnd"/>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t>48</t>
            </r>
          </p>
        </tc>
        <tc>
          <tcPr>
            <tcW w="1061" type="dxa"/>
            <vMerge/>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t>
            </r>
            <r>
              <rPr>
                <color val="FF0000"/>
                <lang eastAsia="zh-CN"/>
                <rFonts ascii="仿宋" eastAsia="仿宋" hAnsi="仿宋" cs="仿宋"/>
                <sz val="24"/>
                <szCs val="24"/>
                <b/>
                <bCs/>
              </rPr>
              <t>白血病</t>
            </r>
            <r>
              <rPr>
                <lang eastAsia="zh-CN"/>
                <rFonts ascii="仿宋" eastAsia="仿宋" hAnsi="仿宋" cs="仿宋"/>
                <sz val="24"/>
                <szCs val="24"/>
                <b/>
                <bCs/>
              </rPr>
              <t>病人的护理（急性白血病）</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要求：掌握急性白血病病人的临床表现、治疗要点、护理评估、护理诊断/问题、护理措施、健康教育。熟悉急性白血病的主要病因、辅助检查。了解急性白血病的发病机制。</t>
            </r>
          </p>
          <p rsidR="00DD2189" rsidRDefault="003F3C0D">
            <pPr>
              <pStyle val="TableText"/>
              <kinsoku/>
              <overflowPunct val="0"/>
              <rPr>
                <rFonts ascii="宋体" eastAsia="宋体" hAnsi="宋体" cs="宋体"/>
                <b/>
                <color val="auto"/>
                <spacing val="15"/>
                <sz val="24"/>
                <szCs val="24"/>
                <lang eastAsia="zh-CN"/>
              </rPr>
              <jc val="center"/>
              <spacing before="0" after="0" line="300" lineRule="auto"/>
              <ind firstLine="0" left="0" right="0"/>
            </pPr>
            <r>
              <rPr>
                <snapToGrid/>
                <color val="auto"/>
                <spacing val="15"/>
                <lang eastAsia="zh-CN"/>
                <rFonts ascii="仿宋" eastAsia="仿宋" hAnsi="仿宋" cs="仿宋"/>
                <sz val="24"/>
                <szCs val="24"/>
              </rPr>
              <t>✱四新--新技术8基因编辑</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5：</t>
            </r>
            <proofErr type="gramStart"/>
            <r>
              <rPr>
                <color val="auto"/>
                <spacing val="15"/>
                <lang eastAsia="zh-CN"/>
                <rFonts ascii="仿宋" eastAsia="仿宋" hAnsi="仿宋" cs="仿宋"/>
                <sz val="24"/>
                <szCs val="24"/>
              </rPr>
              <t>敬佑生命</t>
            </r>
            <proofErr type="gramEnd"/>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4</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t>49</t>
            </r>
          </p>
        </tc>
        <tc>
          <tcPr>
            <tcW w="1061" type="dxa"/>
            <vMerge/>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学习内容：</t>
            </r>
            <r>
              <rPr>
                <color val="FF0000"/>
                <lang eastAsia="zh-CN"/>
                <rFonts ascii="仿宋" eastAsia="仿宋" hAnsi="仿宋" cs="仿宋"/>
                <sz val="24"/>
                <szCs val="24"/>
              </rPr>
              <t>白血病</t>
            </r>
            <r>
              <rPr>
                <lang eastAsia="zh-CN"/>
                <rFonts ascii="仿宋" eastAsia="仿宋" hAnsi="仿宋" cs="仿宋"/>
                <sz val="24"/>
                <szCs val="24"/>
              </rPr>
              <t>病人的护理（慢性粒细胞白血病）</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要求：掌握慢性粒细胞白血病病人的临床表现、治疗要点、护理评估、护理诊断/问题、护理措施、健康教育。熟悉慢性粒细胞白血病的主要病因、辅助检查。了解慢性粒细胞白血病的发病机制。</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lastRenderedPageBreak/>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6：仁爱之心</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lastRenderedPageBreak/>
              <t>2</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lastRenderedPageBreak/>
              <t>50</t>
            </r>
          </p>
        </tc>
        <tc>
          <tcPr>
            <tcW w="1061" type="dxa"/>
            <vMerge/>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学习内容：血液系统常用诊疗技术护理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要求：熟悉骨髓穿刺术的目的、方法、操作流程及护理配合。</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8：慎独修身</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t>51</t>
            </r>
          </p>
        </tc>
        <tc>
          <tcPr>
            <tcW w="1061" type="dxa"/>
            <vMerge/>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学习内容：血液系统疾病病人护理病例分析</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要求：掌握血液系统常见疾病的护理计划制定和健康教育。</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9：科学精神</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t>52</t>
            </r>
          </p>
        </tc>
        <tc>
          <tcPr>
            <tcW w="1061" type="dxa"/>
            <vMerge val="restart"/>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内分泌与代谢系统疾病病人的护理</t>
            </r>
          </p>
        </tc>
        <tc>
          <tcPr>
            <tcW w="1796" type="dxa"/>
            <vMerge val="restart"/>
            <vAlign val="center"/>
          </tcPr>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rPr>
              <t>能够掌握内分泌疾病的基础知识，对患者病情进行评估，根据医嘱进行护理，保障患者护理安全。能够熟练掌握内分泌疾病基本护理的操作技能（静脉输液、抽血、导尿、口腔护理等）和仪器（冰袋、体温计、血压计、血糖仪、听诊器、除颤器、简易呼吸器、心电监护仪、负压吸引</t>
            </r>
            <r>
              <rPr>
                <rFonts ascii="仿宋" eastAsia="仿宋" hAnsi="仿宋" cs="仿宋"/>
                <sz val="24"/>
                <szCs val="24"/>
              </rPr>
              <lastRenderedPageBreak/>
              <t>器、心电图机、止疼泵、动静脉泵）的使用，根据医嘱规范操作，提高患者就医体验。能够熟练掌握内分泌疾病专科护理操作技能（胰岛素泵的使用、血糖的测量），根据医嘱和病情对患者进行整体护理，促进患者尽快恢复功能。</t>
            </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lastRenderedPageBreak/>
              <t>学习内容：</t>
            </r>
            <r>
              <rPr>
                <color val="FF0000"/>
                <lang eastAsia="zh-CN"/>
                <rFonts ascii="仿宋" eastAsia="仿宋" hAnsi="仿宋" cs="仿宋"/>
                <sz val="24"/>
                <szCs val="24"/>
                <b/>
                <bCs/>
              </rPr>
              <t>甲状腺功能亢进症</t>
            </r>
            <r>
              <rPr>
                <lang eastAsia="zh-CN"/>
                <rFonts ascii="仿宋" eastAsia="仿宋" hAnsi="仿宋" cs="仿宋"/>
                <sz val="24"/>
                <szCs val="24"/>
                <b/>
                <bCs/>
              </rPr>
              <t xml:space="preserve">病人的护理 </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要求：掌握甲状腺功能亢进症病人的临床表现、治疗要点、护理评估、护理诊断/问题、护理措施、健康教育。熟悉甲状腺功能亢进症的主要病因、辅助检查。了解甲状腺功能亢进症的发病机制。</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12：尊重隐私</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4</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t>53</t>
            </r>
          </p>
        </tc>
        <tc>
          <tcPr>
            <tcW w="1061" type="dxa"/>
            <vMerge/>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t>
            </r>
            <proofErr type="gramStart"/>
            <r>
              <rPr>
                <color val="FF0000"/>
                <lang eastAsia="zh-CN"/>
                <rFonts ascii="仿宋" eastAsia="仿宋" hAnsi="仿宋" cs="仿宋"/>
                <sz val="24"/>
                <szCs val="24"/>
                <b/>
                <bCs/>
              </rPr>
              <t>库欣综合征</t>
            </r>
            <proofErr type="gramEnd"/>
            <r>
              <rPr>
                <lang eastAsia="zh-CN"/>
                <rFonts ascii="仿宋" eastAsia="仿宋" hAnsi="仿宋" cs="仿宋"/>
                <sz val="24"/>
                <szCs val="24"/>
                <b/>
                <bCs/>
              </rPr>
              <t>病人的护理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t>
            </r>
            <proofErr type="gramStart"/>
            <r>
              <rPr>
                <lang eastAsia="zh-CN"/>
                <rFonts ascii="仿宋" eastAsia="仿宋" hAnsi="仿宋" cs="仿宋"/>
                <sz val="24"/>
                <szCs val="24"/>
              </rPr>
              <t>掌握库欣综合征</t>
            </r>
            <proofErr type="gramEnd"/>
            <r>
              <rPr>
                <lang eastAsia="zh-CN"/>
                <rFonts ascii="仿宋" eastAsia="仿宋" hAnsi="仿宋" cs="仿宋"/>
                <sz val="24"/>
                <szCs val="24"/>
              </rPr>
              <t>病人的临床表现、治疗要点、护理评估、护理诊断/问题、护理措施、健康教育。</t>
            </r>
            <proofErr type="gramStart"/>
            <r>
              <rPr>
                <lang eastAsia="zh-CN"/>
                <rFonts ascii="仿宋" eastAsia="仿宋" hAnsi="仿宋" cs="仿宋"/>
                <sz val="24"/>
                <szCs val="24"/>
              </rPr>
              <t>熟悉库欣</t>
            </r>
            <proofErr type="gramEnd"/>
            <r>
              <rPr>
                <lang eastAsia="zh-CN"/>
                <rFonts ascii="仿宋" eastAsia="仿宋" hAnsi="仿宋" cs="仿宋"/>
                <sz val="24"/>
                <szCs val="24"/>
              </rPr>
              <t>综合征的主要病因、辅助检查。</t>
            </r>
            <proofErr type="gramStart"/>
            <r>
              <rPr>
                <lang eastAsia="zh-CN"/>
                <rFonts ascii="仿宋" eastAsia="仿宋" hAnsi="仿宋" cs="仿宋"/>
                <sz val="24"/>
                <szCs val="24"/>
              </rPr>
              <t>了解库欣综合征</t>
            </r>
            <proofErr type="gramEnd"/>
            <r>
              <rPr>
                <lang eastAsia="zh-CN"/>
                <rFonts ascii="仿宋" eastAsia="仿宋" hAnsi="仿宋" cs="仿宋"/>
                <sz val="24"/>
                <szCs val="24"/>
              </rPr>
              <t>的发病机制。</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13：呵护自尊</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t>54</t>
            </r>
          </p>
        </tc>
        <tc>
          <tcPr>
            <tcW w="1061" type="dxa"/>
            <vMerge/>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t>
            </r>
            <r>
              <rPr>
                <color val="FF0000"/>
                <lang eastAsia="zh-CN"/>
                <rFonts ascii="仿宋" eastAsia="仿宋" hAnsi="仿宋" cs="仿宋"/>
                <sz val="24"/>
                <szCs val="24"/>
                <b/>
                <bCs/>
              </rPr>
              <t>糖尿病</t>
            </r>
            <r>
              <rPr>
                <lang eastAsia="zh-CN"/>
                <rFonts ascii="仿宋" eastAsia="仿宋" hAnsi="仿宋" cs="仿宋"/>
                <sz val="24"/>
                <szCs val="24"/>
                <b/>
                <bCs/>
              </rPr>
              <t>病人的护理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要求：掌握糖尿病病人的临床表现、治疗要点、护理评估、护理诊断/问题、护理措施、健康教育。熟悉糖尿病的主要病因、辅助检查。了解糖尿病的发病机制。</t>
            </r>
          </p>
          <p rsidR="00DD2189" rsidRDefault="003F3C0D">
            <pPr>
              <pStyle val="TableText"/>
              <kinsoku/>
              <overflowPunct val="0"/>
              <rPr>
                <rFonts ascii="宋体" eastAsia="宋体" hAnsi="宋体" cs="宋体"/>
                <b/>
                <color val="auto"/>
                <spacing val="15"/>
                <sz val="24"/>
                <szCs val="24"/>
                <lang eastAsia="zh-CN"/>
              </rPr>
              <jc val="center"/>
              <spacing before="0" after="0" line="300" lineRule="auto"/>
              <ind firstLine="0" left="0" right="0"/>
            </pPr>
            <r>
              <rPr>
                <snapToGrid/>
                <color val="auto"/>
                <spacing val="15"/>
                <lang eastAsia="zh-CN"/>
                <rFonts ascii="仿宋" eastAsia="仿宋" hAnsi="仿宋" cs="仿宋"/>
                <sz val="24"/>
                <szCs val="24"/>
              </rPr>
              <lastRenderedPageBreak/>
              <t>✱四新--新技术9人工胰腺</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4：家国情怀</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lastRenderedPageBreak/>
              <t>6</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lastRenderedPageBreak/>
              <t>55</t>
            </r>
          </p>
        </tc>
        <tc>
          <tcPr>
            <tcW w="1061" type="dxa"/>
            <vMerge/>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t>
            </r>
            <r>
              <rPr>
                <color val="FF0000"/>
                <lang eastAsia="zh-CN"/>
                <rFonts ascii="仿宋" eastAsia="仿宋" hAnsi="仿宋" cs="仿宋"/>
                <sz val="24"/>
                <szCs val="24"/>
                <b/>
                <bCs/>
              </rPr>
              <t>痛风</t>
            </r>
            <r>
              <rPr>
                <lang eastAsia="zh-CN"/>
                <rFonts ascii="仿宋" eastAsia="仿宋" hAnsi="仿宋" cs="仿宋"/>
                <sz val="24"/>
                <szCs val="24"/>
                <b/>
                <bCs/>
              </rPr>
              <t>病人的护理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要求：掌握痛风病人的临床表现、治疗要点、护理评估、护理诊断/问题、护理措施、健康教育。熟悉痛风的主要病因、辅助检查。了解痛风的发病机制。</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7：爱</t>
            </r>
            <proofErr type="gramStart"/>
            <r>
              <rPr>
                <color val="auto"/>
                <spacing val="15"/>
                <lang eastAsia="zh-CN"/>
                <rFonts ascii="仿宋" eastAsia="仿宋" hAnsi="仿宋" cs="仿宋"/>
                <sz val="24"/>
                <szCs val="24"/>
              </rPr>
              <t>伤观念</t>
            </r>
            <proofErr type="gramEnd"/>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4</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t>56</t>
            </r>
          </p>
        </tc>
        <tc>
          <tcPr>
            <tcW w="1061" type="dxa"/>
            <vMerge/>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学习内容：内分泌与代谢系统常用诊疗技术护理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要求：掌握血糖测量。熟悉胰岛素的配制和注射。</t>
            </r>
          </p>
          <p rsidR="00DD2189" rsidRDefault="003F3C0D">
            <pPr>
              <pStyle val="TableText"/>
              <kinsoku/>
              <overflowPunct val="0"/>
              <rPr>
                <rFonts ascii="宋体" eastAsia="宋体" hAnsi="宋体" cs="宋体"/>
                <b/>
                <snapToGrid/>
                <color val="auto"/>
                <spacing val="15"/>
                <sz val="24"/>
                <szCs val="24"/>
                <lang eastAsia="zh-CN"/>
              </rPr>
              <jc val="center"/>
              <spacing before="0" after="0" line="300" lineRule="auto"/>
              <ind firstLine="0" left="0" right="0"/>
            </pPr>
            <r>
              <rPr>
                <snapToGrid/>
                <color val="auto"/>
                <spacing val="15"/>
                <lang eastAsia="zh-CN"/>
                <rFonts ascii="仿宋" eastAsia="仿宋" hAnsi="仿宋" cs="仿宋"/>
                <sz val="24"/>
                <szCs val="24"/>
              </rPr>
              <t>✱四新--新技术10动态血糖监测技术</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8：慎独修身</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t>57</t>
            </r>
          </p>
        </tc>
        <tc>
          <tcPr>
            <tcW w="1061" type="dxa"/>
            <vMerge/>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学习内容：内分泌与代谢系统疾病病人护理病例分析</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要求：掌握内分泌和代谢性疾病的护理计划制定和健康教育。</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9：科学精神</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t>58</t>
            </r>
          </p>
        </tc>
        <tc>
          <tcPr>
            <tcW w="1061" type="dxa"/>
            <vMerge val="restart"/>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风湿性疾病病人的护理</t>
            </r>
          </p>
        </tc>
        <tc>
          <tcPr>
            <tcW w="1796" type="dxa"/>
            <vMerge val="restart"/>
          </tcPr>
          <p rsidR="00DD2189" rsidRDefault="003F3C0D">
            <pPr>
              <overflowPunct val="0"/>
              <rPr>
                <rFonts ascii="宋体" eastAsia="宋体" hAnsi="宋体" cs="宋体"/>
                <sz val="24"/>
                <szCs val="24"/>
              </rPr>
              <jc val="center"/>
              <spacing before="0" after="0" line="300" lineRule="auto"/>
              <ind firstLine="0" left="0" right="0"/>
            </pPr>
            <r>
              <rPr>
                <rFonts ascii="仿宋" eastAsia="仿宋" hAnsi="仿宋" cs="仿宋"/>
                <sz val="24"/>
                <szCs val="24"/>
              </rPr>
              <t>能够掌握风湿免疫系统疾病的基础知识，对患者病情进行评估，根据医嘱进行护理，保障患者护理安全。能够熟练掌握风湿免疫系统疾病基本护</t>
            </r>
            <r>
              <rPr>
                <rFonts ascii="仿宋" eastAsia="仿宋" hAnsi="仿宋" cs="仿宋"/>
                <sz val="24"/>
                <szCs val="24"/>
              </rPr>
              <lastRenderedPageBreak/>
              <t>理的操作技能（静脉输液、抽血、导尿、口腔护理等）和仪器（冰袋、体温计、血压计、血糖仪、听诊器、除颤器、简易呼吸器、心电监护仪、负压吸引器、心电图机、止疼泵、动静脉泵）的使用，根据医嘱规范操作，提高患者就医体验。能够熟练掌握风湿免疫系统疾病专科护理操作技能（肌力测量），根据医嘱和病情对患者进行整体护理，促进患者尽快恢复功能。</t>
            </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lastRenderedPageBreak/>
              <t>学习内容：</t>
            </r>
            <r>
              <rPr>
                <color val="FF0000"/>
                <lang eastAsia="zh-CN"/>
                <rFonts ascii="仿宋" eastAsia="仿宋" hAnsi="仿宋" cs="仿宋"/>
                <sz val="24"/>
                <szCs val="24"/>
                <b/>
                <bCs/>
              </rPr>
              <t>系统性红斑狼疮</t>
            </r>
            <r>
              <rPr>
                <lang eastAsia="zh-CN"/>
                <rFonts ascii="仿宋" eastAsia="仿宋" hAnsi="仿宋" cs="仿宋"/>
                <sz val="24"/>
                <szCs val="24"/>
                <b/>
                <bCs/>
              </rPr>
              <t>病人的护理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要求：掌握系统性红斑狼疮病人的临床表现、治疗要点、护理评估、护理诊断/问题、护理措施、健康教育。熟悉系统性红斑狼疮的主要病因、辅助检查。了解系统性红斑狼疮的发病机制。</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13：呵护自尊</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4</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t>59</t>
            </r>
          </p>
        </tc>
        <tc>
          <tcPr>
            <tcW w="1061" type="dxa"/>
            <vMerge/>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1796" type="dxa"/>
            <vMerge/>
          </tcPr>
          <p rsidR="00DD2189" rsidRDefault="00DD2189">
            <pPr>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t>
            </r>
            <r>
              <rPr>
                <color val="FF0000"/>
                <lang eastAsia="zh-CN"/>
                <rFonts ascii="仿宋" eastAsia="仿宋" hAnsi="仿宋" cs="仿宋"/>
                <sz val="24"/>
                <szCs val="24"/>
                <b/>
                <bCs/>
              </rPr>
              <t>类风湿关节炎</t>
            </r>
            <r>
              <rPr>
                <lang eastAsia="zh-CN"/>
                <rFonts ascii="仿宋" eastAsia="仿宋" hAnsi="仿宋" cs="仿宋"/>
                <sz val="24"/>
                <szCs val="24"/>
                <b/>
                <bCs/>
              </rPr>
              <t>病人的护理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要求：掌握类风湿关节炎病人的临床表现、治</t>
            </r>
            <r>
              <rPr>
                <lang eastAsia="zh-CN"/>
                <rFonts ascii="仿宋" eastAsia="仿宋" hAnsi="仿宋" cs="仿宋"/>
                <sz val="24"/>
                <szCs val="24"/>
              </rPr>
              <lastRenderedPageBreak/>
              <t>疗要点、护理评估、护理诊断/问题、护理措施、健康教育。熟悉类风湿关节炎的主要病因、辅助检查。了解类风湿关节炎的发病机制。</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7：爱</t>
            </r>
            <proofErr type="gramStart"/>
            <r>
              <rPr>
                <color val="auto"/>
                <spacing val="15"/>
                <lang eastAsia="zh-CN"/>
                <rFonts ascii="仿宋" eastAsia="仿宋" hAnsi="仿宋" cs="仿宋"/>
                <sz val="24"/>
                <szCs val="24"/>
              </rPr>
              <t>伤观念</t>
            </r>
            <proofErr type="gramEnd"/>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lastRenderedPageBreak/>
              <t>4</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lastRenderedPageBreak/>
              <t>60</t>
            </r>
          </p>
        </tc>
        <tc>
          <tcPr>
            <tcW w="1061" type="dxa"/>
            <vMerge/>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学习内容：风湿性疾病常用诊疗技术护理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要求：掌握风性疾病病人的关节功能训练内容、慢性关节疾病的健康指导、风湿性疾病皮肤损害的护理。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8：慎独修身</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t>61</t>
            </r>
          </p>
        </tc>
        <tc>
          <tcPr>
            <tcW w="1061" type="dxa"/>
            <vMerge/>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学习内容：风湿性疾病病人护理病例分析</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要求：掌握风湿性疾病的护理计划制定和健康教育。</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9：科学精神</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t>62</t>
            </r>
          </p>
        </tc>
        <tc>
          <tcPr>
            <tcW w="1061" type="dxa"/>
            <vMerge val="restart"/>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神经系统疾病病人的护理</t>
            </r>
          </p>
        </tc>
        <tc>
          <tcPr>
            <tcW w="1796" type="dxa"/>
            <vMerge val="restart"/>
          </tcPr>
          <p rsidR="00DD2189" rsidRDefault="003F3C0D">
            <pPr>
              <rPr>
                <rFonts ascii="宋体" eastAsia="宋体" hAnsi="宋体" cs="宋体"/>
                <sz val="24"/>
                <szCs val="24"/>
              </rPr>
              <jc val="center"/>
              <spacing before="0" after="0" line="300" lineRule="auto"/>
              <ind firstLine="0" left="0" right="0"/>
            </pPr>
            <r>
              <rPr>
                <rFonts ascii="仿宋" eastAsia="仿宋" hAnsi="仿宋" cs="仿宋"/>
                <sz val="24"/>
                <szCs val="24"/>
              </rPr>
              <t>能够掌握神经系统疾病的基础知识，对患者病情进行评估，根据</t>
            </r>
            <r>
              <rPr>
                <rFonts ascii="仿宋" eastAsia="仿宋" hAnsi="仿宋" cs="仿宋"/>
                <sz val="24"/>
                <szCs val="24"/>
              </rPr>
              <lastRenderedPageBreak/>
              <t>医嘱进行护理，保障患者护理安全。能够熟练掌握神经系统疾病基本护理的操作技能（静脉输液、抽血、导尿、鼻饲、口腔护理、皮肤护理等）和仪器（冰袋、体温计、血压计、血糖仪、听诊器、除颤器、简易呼吸器、心电监护仪、负压吸引器、心电图机、止疼泵、动静脉泵）的使用，根据医嘱规范操作，提高患者就医体验。能够熟练掌握神经系统疾病专科护理操作技能（肌力测量、肠内外营养、呛咳试验、神志观察、认知</t>
            </r>
            <r>
              <rPr>
                <rFonts ascii="仿宋" eastAsia="仿宋" hAnsi="仿宋" cs="仿宋"/>
                <sz val="24"/>
                <szCs val="24"/>
              </rPr>
              <lastRenderedPageBreak/>
              <t>能力观察），根据医嘱和病情对患者进行整体护理，促进患者尽快恢复功能。</t>
            </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lastRenderedPageBreak/>
              <t>学习内容：神经系统常见症状和体征的护理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要求：掌握神经系统疾病病人常见的症状和体征的临床表现、护理措施。</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1：耐心细致</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lastRenderedPageBreak/>
              <t>63</t>
            </r>
          </p>
        </tc>
        <tc>
          <tcPr>
            <tcW w="1061" type="dxa"/>
            <vMerge/>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学习内容：</t>
            </r>
            <r>
              <rPr>
                <color val="FF0000"/>
                <lang eastAsia="zh-CN"/>
                <rFonts ascii="仿宋" eastAsia="仿宋" hAnsi="仿宋" cs="仿宋"/>
                <sz val="24"/>
                <szCs val="24"/>
              </rPr>
              <t>急性炎症性脱髓鞘性多发性神经根病</t>
            </r>
            <r>
              <rPr>
                <lang eastAsia="zh-CN"/>
                <rFonts ascii="仿宋" eastAsia="仿宋" hAnsi="仿宋" cs="仿宋"/>
                <sz val="24"/>
                <szCs val="24"/>
              </rPr>
              <t>病人的护理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急性炎症性脱髓鞘性多发性神经根病病人的临床表现、治疗要点、护理评估、护理诊断/问题、护理措施、健康教育。熟悉急性炎症性脱髓鞘性多发性神经根病的主要病因、辅助检查。了解急性炎症性脱髓鞘性多发性神经根病的发病机制。</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1：耐心细致</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lastRenderedPageBreak/>
              <t>64</t>
            </r>
          </p>
        </tc>
        <tc>
          <tcPr>
            <tcW w="1061" type="dxa"/>
            <vMerge/>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学习内容：急性脑血管疾病病人的护理（</t>
            </r>
            <r>
              <rPr>
                <color val="FF0000"/>
                <lang eastAsia="zh-CN"/>
                <rFonts ascii="仿宋" eastAsia="仿宋" hAnsi="仿宋" cs="仿宋"/>
                <sz val="24"/>
                <szCs val="24"/>
              </rPr>
              <t>短暂性脑缺血发作</t>
            </r>
            <r>
              <rPr>
                <lang eastAsia="zh-CN"/>
                <rFonts ascii="仿宋" eastAsia="仿宋" hAnsi="仿宋" cs="仿宋"/>
                <sz val="24"/>
                <szCs val="24"/>
              </rPr>
              <t>）</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要求：掌握短暂性脑缺血发作病人的临床表现、治疗要点、护理评估、护理诊断/问题、护理措施、健康教育；熟悉短暂性脑缺血发作的主要病因、辅助检查。了解短暂性脑缺血发作的发病机制。</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7：爱</t>
            </r>
            <proofErr type="gramStart"/>
            <r>
              <rPr>
                <color val="auto"/>
                <spacing val="15"/>
                <lang eastAsia="zh-CN"/>
                <rFonts ascii="仿宋" eastAsia="仿宋" hAnsi="仿宋" cs="仿宋"/>
                <sz val="24"/>
                <szCs val="24"/>
              </rPr>
              <t>伤观念</t>
            </r>
            <proofErr type="gramEnd"/>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t>65</t>
            </r>
          </p>
        </tc>
        <tc>
          <tcPr>
            <tcW w="1061" type="dxa"/>
            <vMerge/>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学习内容：急性脑血管病病人的护理（</t>
            </r>
            <r>
              <rPr>
                <color val="FF0000"/>
                <lang eastAsia="zh-CN"/>
                <rFonts ascii="仿宋" eastAsia="仿宋" hAnsi="仿宋" cs="仿宋"/>
                <sz val="24"/>
                <szCs val="24"/>
              </rPr>
              <t>脑梗死</t>
            </r>
            <r>
              <rPr>
                <lang eastAsia="zh-CN"/>
                <rFonts ascii="仿宋" eastAsia="仿宋" hAnsi="仿宋" cs="仿宋"/>
                <sz val="24"/>
                <szCs val="24"/>
              </rPr>
              <t>）</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要求：掌握脑梗死病人的临床表现、治疗要点、护理评估、护理诊断/问题、护理措施、健康教育。熟悉脑梗死的主要病因、辅助检查。了解脑梗死的发病机制。</t>
            </r>
          </p>
          <p rsidR="00DD2189" rsidRDefault="003F3C0D">
            <pPr>
              <pStyle val="TableText"/>
              <kinsoku/>
              <overflowPunct val="0"/>
              <rPr>
                <rFonts ascii="宋体" eastAsia="宋体" hAnsi="宋体" cs="宋体"/>
                <b/>
                <color val="auto"/>
                <spacing val="15"/>
                <sz val="24"/>
                <szCs val="24"/>
                <lang eastAsia="zh-CN"/>
              </rPr>
              <jc val="center"/>
              <spacing before="0" after="0" line="300" lineRule="auto"/>
              <ind firstLine="0" left="0" right="0"/>
            </pPr>
            <r>
              <rPr>
                <snapToGrid/>
                <color val="auto"/>
                <spacing val="15"/>
                <lang eastAsia="zh-CN"/>
                <rFonts ascii="仿宋" eastAsia="仿宋" hAnsi="仿宋" cs="仿宋"/>
                <sz val="24"/>
                <szCs val="24"/>
              </rPr>
              <t>✱四新--新技术11</t>
            </r>
            <proofErr type="gramStart"/>
            <r>
              <rPr>
                <snapToGrid/>
                <color val="auto"/>
                <spacing val="15"/>
                <lang eastAsia="zh-CN"/>
                <rFonts ascii="仿宋" eastAsia="仿宋" hAnsi="仿宋" cs="仿宋"/>
                <sz val="24"/>
                <szCs val="24"/>
              </rPr>
              <t>脑机接口</t>
            </r>
            <proofErr type="gramEnd"/>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4：家国情怀</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4</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t>66</t>
            </r>
          </p>
        </tc>
        <tc>
          <tcPr>
            <tcW w="1061" type="dxa"/>
            <vMerge/>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学习内容：急性脑血管病病人的护理（</t>
            </r>
            <r>
              <rPr>
                <color val="FF0000"/>
                <lang eastAsia="zh-CN"/>
                <rFonts ascii="仿宋" eastAsia="仿宋" hAnsi="仿宋" cs="仿宋"/>
                <sz val="24"/>
                <szCs val="24"/>
              </rPr>
              <t>脑出血</t>
            </r>
            <r>
              <rPr>
                <lang eastAsia="zh-CN"/>
                <rFonts ascii="仿宋" eastAsia="仿宋" hAnsi="仿宋" cs="仿宋"/>
                <sz val="24"/>
                <szCs val="24"/>
              </rPr>
              <t>）</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要求：掌握脑出血病病人的临床表现、治疗要</t>
            </r>
            <r>
              <rPr>
                <lang eastAsia="zh-CN"/>
                <rFonts ascii="仿宋" eastAsia="仿宋" hAnsi="仿宋" cs="仿宋"/>
                <sz val="24"/>
                <szCs val="24"/>
              </rPr>
              <lastRenderedPageBreak/>
              <t>点、护理评估、护理诊断/问题、护理措施、健康教育。熟悉脑出血的主要病因、辅助检查。了解脑出血的发病机制。</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3：生命至上</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lastRenderedPageBreak/>
              <t>4</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lastRenderedPageBreak/>
              <t>67</t>
            </r>
          </p>
        </tc>
        <tc>
          <tcPr>
            <tcW w="1061" type="dxa"/>
            <vMerge/>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学习内容：急性脑血管病病人的护理（</t>
            </r>
            <r>
              <rPr>
                <color val="FF0000"/>
                <lang eastAsia="zh-CN"/>
                <rFonts ascii="仿宋" eastAsia="仿宋" hAnsi="仿宋" cs="仿宋"/>
                <sz val="24"/>
                <szCs val="24"/>
              </rPr>
              <t>蛛网膜下腔出血</t>
            </r>
            <r>
              <rPr>
                <lang eastAsia="zh-CN"/>
                <rFonts ascii="仿宋" eastAsia="仿宋" hAnsi="仿宋" cs="仿宋"/>
                <sz val="24"/>
                <szCs val="24"/>
              </rPr>
              <t>）</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要求：掌握蛛网膜下腔出血病人的临床表现、治疗要点、护理评估、护理诊断/问题、护理措施、健康教育。熟悉蛛网膜下腔出血的主要病因、辅助检查。了解蛛网膜下腔出血的发病机制。</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2：精准护理</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t>68</t>
            </r>
          </p>
        </tc>
        <tc>
          <tcPr>
            <tcW w="1061" type="dxa"/>
            <vMerge/>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t>
            </r>
            <r>
              <rPr>
                <color val="FF0000"/>
                <lang eastAsia="zh-CN"/>
                <rFonts ascii="仿宋" eastAsia="仿宋" hAnsi="仿宋" cs="仿宋"/>
                <sz val="24"/>
                <szCs val="24"/>
                <b/>
                <bCs/>
              </rPr>
              <t>帕金森</t>
            </r>
            <r>
              <rPr>
                <lang eastAsia="zh-CN"/>
                <rFonts ascii="仿宋" eastAsia="仿宋" hAnsi="仿宋" cs="仿宋"/>
                <sz val="24"/>
                <szCs val="24"/>
                <b/>
                <bCs/>
              </rPr>
              <t>病病人的护理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要求：掌握帕金森病人的临床表现、治疗要点、护理评估、护理诊断/问题、护理措施、健康教育。</t>
            </r>
            <proofErr type="gramStart"/>
            <r>
              <rPr>
                <lang eastAsia="zh-CN"/>
                <rFonts ascii="仿宋" eastAsia="仿宋" hAnsi="仿宋" cs="仿宋"/>
                <sz val="24"/>
                <szCs val="24"/>
              </rPr>
              <t>熟悉帕</t>
            </r>
            <proofErr type="gramEnd"/>
            <r>
              <rPr>
                <lang eastAsia="zh-CN"/>
                <rFonts ascii="仿宋" eastAsia="仿宋" hAnsi="仿宋" cs="仿宋"/>
                <sz val="24"/>
                <szCs val="24"/>
              </rPr>
              <t>金森的主要病因、辅助检查。了解帕金森的发病机制。</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13：呵护自尊</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t>69</t>
            </r>
          </p>
        </tc>
        <tc>
          <tcPr>
            <tcW w="1061" type="dxa"/>
            <vMerge/>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t>
            </r>
            <r>
              <rPr>
                <color val="FF0000"/>
                <lang eastAsia="zh-CN"/>
                <rFonts ascii="仿宋" eastAsia="仿宋" hAnsi="仿宋" cs="仿宋"/>
                <sz val="24"/>
                <szCs val="24"/>
                <b/>
                <bCs/>
              </rPr>
              <t>癫痫</t>
            </r>
            <r>
              <rPr>
                <lang eastAsia="zh-CN"/>
                <rFonts ascii="仿宋" eastAsia="仿宋" hAnsi="仿宋" cs="仿宋"/>
                <sz val="24"/>
                <szCs val="24"/>
                <b/>
                <bCs/>
              </rPr>
              <t>病人的护理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要求：掌握癫痫病人的临床表现、治疗要点、护理评估、护理诊断/问题、护理措施、健康教育。熟悉癫痫的主要病因、辅助检查。了解癫痫的发病机制。</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7：爱</t>
            </r>
            <proofErr type="gramStart"/>
            <r>
              <rPr>
                <color val="auto"/>
                <spacing val="15"/>
                <lang eastAsia="zh-CN"/>
                <rFonts ascii="仿宋" eastAsia="仿宋" hAnsi="仿宋" cs="仿宋"/>
                <sz val="24"/>
                <szCs val="24"/>
              </rPr>
              <t>伤观念</t>
            </r>
            <proofErr type="gramEnd"/>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4</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t>70</t>
            </r>
          </p>
        </tc>
        <tc>
          <tcPr>
            <tcW w="1061" type="dxa"/>
            <vMerge/>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学习内容：神经系统常用诊疗技术护理</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要求：掌握脑血管病的康复指导、感知</t>
            </r>
            <proofErr type="gramStart"/>
            <r>
              <rPr>
                <lang eastAsia="zh-CN"/>
                <rFonts ascii="仿宋" eastAsia="仿宋" hAnsi="仿宋" cs="仿宋"/>
                <sz val="24"/>
                <szCs val="24"/>
              </rPr>
              <t>觉训练</t>
            </r>
            <proofErr type="gramEnd"/>
            <r>
              <rPr>
                <lang eastAsia="zh-CN"/>
                <rFonts ascii="仿宋" eastAsia="仿宋" hAnsi="仿宋" cs="仿宋"/>
                <sz val="24"/>
                <szCs val="24"/>
              </rPr>
              <t>技术。熟悉腰椎穿刺术的目的、方法、操作流程及护理配合。</t>
            </r>
          </p>
          <p rsidR="00DD2189" rsidRDefault="003F3C0D">
            <pPr>
              <pStyle val="TableText"/>
              <kinsoku/>
              <overflowPunct val="0"/>
              <rPr>
                <rFonts ascii="宋体" eastAsia="宋体" hAnsi="宋体" cs="宋体"/>
                <b/>
                <snapToGrid/>
                <color val="auto"/>
                <spacing val="15"/>
                <sz val="24"/>
                <szCs val="24"/>
                <lang eastAsia="zh-CN"/>
              </rPr>
              <jc val="center"/>
              <spacing before="0" after="0" line="300" lineRule="auto"/>
              <ind firstLine="0" left="0" right="0"/>
            </pPr>
            <r>
              <rPr>
                <snapToGrid/>
                <color val="auto"/>
                <spacing val="15"/>
                <lang eastAsia="zh-CN"/>
                <rFonts ascii="仿宋" eastAsia="仿宋" hAnsi="仿宋" cs="仿宋"/>
                <sz val="24"/>
                <szCs val="24"/>
              </rPr>
              <lastRenderedPageBreak/>
              <t>✱四新--新技术12脑深部电刺激手术</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8：慎独修身</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lastRenderedPageBreak/>
              <t>2</t>
            </r>
          </p>
        </tc>
      </tr>
      <tr rsidR="00DD2189">
        <trPr>
          <trHeight val="850"/>
        </trPr>
        <tc>
          <tcPr>
            <tcW w="659" type="dxa"/>
            <vAlign val="center"/>
          </tcPr>
          <p rsidR="00DD2189" rsidRDefault="003F3C0D">
            <pPr>
              <overflowPunct val="0"/>
              <textAlignment val="center"/>
              <rPr>
                <rFonts ascii="宋体" eastAsia="宋体" hAnsi="宋体" cs="宋体"/>
                <sz val="24"/>
                <szCs val="24"/>
                <lang bidi="ar"/>
              </rPr>
              <jc val="center"/>
              <spacing before="0" after="0" line="300" lineRule="auto"/>
              <ind firstLine="0" left="0" right="0"/>
            </pPr>
            <r>
              <rPr>
                <lang bidi="ar"/>
                <rFonts ascii="仿宋" eastAsia="仿宋" hAnsi="仿宋" cs="仿宋"/>
                <sz val="24"/>
                <szCs val="24"/>
              </rPr>
              <lastRenderedPageBreak/>
              <t>71</t>
            </r>
          </p>
        </tc>
        <tc>
          <tcPr>
            <tcW w="1061" type="dxa"/>
            <vMerge/>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1796" type="dxa"/>
            <vMerge/>
            <vAlign val="center"/>
          </tcPr>
          <p rsidR="00DD2189" rsidRDefault="00DD2189">
            <pPr>
              <pStyle val="TableText"/>
              <kinsoku/>
              <overflowPunct val="0"/>
              <rPr>
                <rFonts ascii="宋体" eastAsia="宋体" hAnsi="宋体" cs="宋体"/>
                <sz val="24"/>
                <szCs val="24"/>
              </rPr>
              <jc val="center"/>
              <spacing before="0" after="0" line="300" lineRule="auto"/>
              <ind firstLine="0" left="0" right="0"/>
            </pPr>
          </p>
        </tc>
        <tc>
          <tcPr>
            <tcW w="4814" type="dxa"/>
            <shd val="clear" color="auto" fill="auto"/>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b/>
                <bCs/>
              </rPr>
              <t>学习内容：神经系统疾病病人护理病例分析</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要求：掌握神经系统常见疾病的护理计划制定和健康教育。</t>
            </r>
          </p>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color val="auto"/>
                <spacing val="15"/>
                <lang eastAsia="zh-CN"/>
                <rFonts ascii="仿宋" eastAsia="仿宋" hAnsi="仿宋" cs="仿宋"/>
                <sz val="24"/>
                <szCs val="24"/>
              </rPr>
              <t>★</t>
            </r>
            <proofErr type="gramStart"/>
            <r>
              <rPr>
                <color val="auto"/>
                <spacing val="15"/>
                <lang eastAsia="zh-CN"/>
                <rFonts ascii="仿宋" eastAsia="仿宋" hAnsi="仿宋" cs="仿宋"/>
                <sz val="24"/>
                <szCs val="24"/>
              </rPr>
              <t>思政元素</t>
            </r>
            <proofErr type="gramEnd"/>
            <r>
              <rPr>
                <color val="auto"/>
                <spacing val="15"/>
                <lang eastAsia="zh-CN"/>
                <rFonts ascii="仿宋" eastAsia="仿宋" hAnsi="仿宋" cs="仿宋"/>
                <sz val="24"/>
                <szCs val="24"/>
              </rPr>
              <t>9：科学精神</t>
            </r>
          </p>
        </tc>
        <tc>
          <tcPr>
            <tcW w="539" type="dxa"/>
            <vAlign val="center"/>
          </tcPr>
          <p rsidR="00DD2189" rsidRDefault="003F3C0D">
            <pPr>
              <pStyle val="TableText"/>
              <kinsoku/>
              <overflowPunct val="0"/>
              <rPr>
                <rFonts ascii="宋体" eastAsia="宋体" hAnsi="宋体" cs="宋体"/>
                <sz val="24"/>
                <szCs val="24"/>
                <lang eastAsia="zh-CN"/>
              </rPr>
              <jc val="center"/>
              <spacing before="0" after="0" line="300" lineRule="auto"/>
              <ind firstLine="0" left="0" right="0"/>
            </pPr>
            <r>
              <rPr>
                <lang eastAsia="zh-CN"/>
                <rFonts ascii="仿宋" eastAsia="仿宋" hAnsi="仿宋" cs="仿宋"/>
                <sz val="24"/>
                <szCs val="24"/>
              </rPr>
              <t>2</t>
            </r>
          </p>
        </tc>
      </tr>
    </tbl>
    <p rsidR="00DD2189" rsidRDefault="00DD2189">
      <pPr>
        <pStyle val="a3"/>
        <spacing line="360" lineRule="auto"/>
        <rPr>
          <spacing val="14"/>
        </rPr>
      </pPr>
    </p>
    <p rsidR="00DD2189" rsidRDefault="00DD2189">
      <pPr>
        <pStyle val="a3"/>
        <spacing line="360" lineRule="auto"/>
        <ind left="2283"/>
      </pPr>
    </p>
    <p rsidR="00DD2189" rsidRDefault="003F3C0D">
      <pPr>
        <pStyle val="1"/>
        <jc val="left"/>
        <spacing before="0" after="0" line="360" lineRule="auto"/>
        <ind firstLineChars="200" firstLine="420" left="0" right="0"/>
      </pPr>
      <bookmarkStart id="13" name="_Toc25546"/>
      <r>
        <rPr>
          <rFonts ascii="黑体" eastAsia="黑体" hAnsi="黑体" cs="黑体"/>
          <sz val="28"/>
          <szCs val="28"/>
        </rPr>
        <t>八、学业考核与评价</t>
      </r>
      <bookmarkEnd id="13"/>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本课程以百分制考评，60分为合格。教学评价由过程性评价和终结性评价组成，比例为3：7。</t>
      </r>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过程性评价：按照典型工作任务对学习态度、完成工作任务的能力、操作技能、综合分析能力等进行综合评分。</t>
      </r>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终结性评价：主要采用理论试卷、病例分析的方法，评价学生灵活运用知识并</t>
      </r>
      <proofErr type="gramStart"/>
      <r>
        <rPr>
          <spacing val="19"/>
          <rFonts ascii="仿宋" eastAsia="仿宋" hAnsi="仿宋" cs="仿宋"/>
          <sz val="28"/>
          <szCs val="28"/>
        </rPr>
        <t>作出</t>
      </r>
      <proofErr type="gramEnd"/>
      <r>
        <rPr>
          <spacing val="19"/>
          <rFonts ascii="仿宋" eastAsia="仿宋" hAnsi="仿宋" cs="仿宋"/>
          <sz val="28"/>
          <szCs val="28"/>
        </rPr>
        <t>正确判断的能力、制订有针对性护理计划的评判性思维能力和临床逻辑思维能力。</t>
      </r>
    </p>
    <p rsidR="00DD2189" rsidRDefault="003F3C0D">
      <pPr>
        <pStyle val="1"/>
        <jc val="left"/>
        <spacing before="0" after="0" line="360" lineRule="auto"/>
        <ind firstLineChars="200" firstLine="420" left="0" right="0"/>
      </pPr>
      <bookmarkStart id="14" name="_Toc24784"/>
      <r>
        <rPr>
          <rFonts ascii="黑体" eastAsia="黑体" hAnsi="黑体" cs="黑体"/>
          <sz val="28"/>
          <szCs val="28"/>
        </rPr>
        <t>九、课程实施与保障</t>
      </r>
      <bookmarkEnd id="14"/>
    </p>
    <p rsidR="00DD2189" rsidRDefault="003F3C0D">
      <pPr>
        <pStyle val="a4"/>
        <outlineLvl val="1"/>
        <rPr>
          <rFonts ascii="宋体" eastAsia="宋体" hAnsi="宋体" cs="宋体"/>
          <spacing val="19"/>
          <sz val="28"/>
          <szCs val="28"/>
        </rPr>
        <jc val="both"/>
        <spacing before="0" after="0" line="360" lineRule="auto"/>
        <ind firstLineChars="200" firstLine="420" left="0" right="0"/>
      </pPr>
      <bookmarkStart id="15" name="_Toc32082"/>
      <r>
        <rPr>
          <spacing val="19"/>
          <rFonts ascii="仿宋" eastAsia="仿宋" hAnsi="仿宋" cs="仿宋"/>
          <sz val="28"/>
          <szCs val="28"/>
        </rPr>
        <t>（一）教学方法</t>
      </r>
      <bookmarkEnd id="15"/>
    </p>
    <p rsidR="00DD2189" rsidRDefault="003F3C0D">
      <pPr>
        <overflowPunct val="0"/>
        <outlineLvl val="2"/>
        <rPr>
          <rFonts ascii="宋体" eastAsia="宋体" hAnsi="宋体" cs="宋体"/>
          <spacing val="19"/>
          <sz val="24"/>
          <szCs val="24"/>
        </rPr>
        <jc val="both"/>
        <spacing before="0" after="0" line="360" lineRule="auto"/>
        <ind firstLineChars="200" firstLine="420" left="0" right="0"/>
      </pPr>
      <bookmarkStart id="16" name="_Toc16961"/>
      <r>
        <rPr>
          <spacing val="19"/>
          <rFonts ascii="仿宋" eastAsia="仿宋" hAnsi="仿宋" cs="仿宋"/>
          <sz val="28"/>
          <szCs val="28"/>
        </rPr>
        <t>1.讲授法</t>
      </r>
      <bookmarkEnd id="16"/>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教师系统讲解内科常见疾病，像糖尿病、冠心病的病因、发病机制、临床表现和治疗原则，运用PPT、视频辅助，展示疾病发展过程、典型症状。比如播放急性心肌梗死患者抢救视频，帮助学生理解疾病的严重性与救治要点。</t>
      </r>
    </p>
    <p rsidR="00DD2189" rsidRDefault="003F3C0D">
      <pPr>
        <overflowPunct val="0"/>
        <outlineLvl val="2"/>
        <rPr>
          <rFonts ascii="宋体" eastAsia="宋体" hAnsi="宋体" cs="宋体"/>
          <spacing val="19"/>
          <sz val="24"/>
          <szCs val="24"/>
        </rPr>
        <jc val="both"/>
        <spacing before="0" after="0" line="360" lineRule="auto"/>
        <ind firstLineChars="200" firstLine="420" left="0" right="0"/>
      </pPr>
      <bookmarkStart id="17" name="_Toc25731"/>
      <r>
        <rPr>
          <spacing val="19"/>
          <rFonts ascii="仿宋" eastAsia="仿宋" hAnsi="仿宋" cs="仿宋"/>
          <sz val="28"/>
          <szCs val="28"/>
        </rPr>
        <t>2.案例教学法</t>
      </r>
      <bookmarkEnd id="17"/>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提供真实病例，如慢性阻塞性肺疾病患者的完整诊疗过程，学生分组讨论，分析病情变化、护理问题及措施，提出解决方案，教师引导总结，培养学生临床思维与解决问题的能力。</t>
      </r>
    </p>
    <p rsidR="00DD2189" rsidRDefault="003F3C0D">
      <pPr>
        <overflowPunct val="0"/>
        <outlineLvl val="2"/>
        <rPr>
          <rFonts ascii="宋体" eastAsia="宋体" hAnsi="宋体" cs="宋体"/>
          <spacing val="19"/>
          <sz val="24"/>
          <szCs val="24"/>
        </rPr>
        <jc val="both"/>
        <spacing before="0" after="0" line="360" lineRule="auto"/>
        <ind firstLineChars="200" firstLine="420" left="0" right="0"/>
      </pPr>
      <bookmarkStart id="18" name="_Toc10557"/>
      <r>
        <rPr>
          <spacing val="19"/>
          <rFonts ascii="仿宋" eastAsia="仿宋" hAnsi="仿宋" cs="仿宋"/>
          <sz val="28"/>
          <szCs val="28"/>
        </rPr>
        <t>3.小组讨论法</t>
      </r>
      <bookmarkEnd id="18"/>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围绕内科护理热点问题，如 “如何提高糖尿病患者的自我管理能力” 展开</t>
      </r>
      <r>
        <rPr>
          <spacing val="19"/>
          <rFonts ascii="仿宋" eastAsia="仿宋" hAnsi="仿宋" cs="仿宋"/>
          <sz val="28"/>
          <szCs val="28"/>
        </rPr>
        <lastRenderedPageBreak/>
        <t>讨论，每组推选代表发言，分享观点，激发学生主动思考，提升团队协作与沟通能力。</t>
      </r>
    </p>
    <p rsidR="00DD2189" rsidRDefault="003F3C0D">
      <pPr>
        <overflowPunct val="0"/>
        <outlineLvl val="2"/>
        <rPr>
          <rFonts ascii="宋体" eastAsia="宋体" hAnsi="宋体" cs="宋体"/>
          <spacing val="19"/>
          <sz val="24"/>
          <szCs val="24"/>
        </rPr>
        <jc val="both"/>
        <spacing before="0" after="0" line="360" lineRule="auto"/>
        <ind firstLineChars="200" firstLine="420" left="0" right="0"/>
      </pPr>
      <bookmarkStart id="19" name="_Toc7294"/>
      <r>
        <rPr>
          <spacing val="19"/>
          <rFonts ascii="仿宋" eastAsia="仿宋" hAnsi="仿宋" cs="仿宋"/>
          <sz val="28"/>
          <szCs val="28"/>
        </rPr>
        <t>4.角色扮演法</t>
      </r>
      <bookmarkEnd id="19"/>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安排学生分别扮演护士、患者及家属，模拟护患沟通场景，如高血压患者出院指导。通过亲身体验，让学生掌握沟通技巧，理解患者心理需求，增强人文关怀意识。</t>
      </r>
    </p>
    <p rsidR="00DD2189" rsidRDefault="003F3C0D">
      <pPr>
        <overflowPunct val="0"/>
        <outlineLvl val="2"/>
        <rPr>
          <rFonts ascii="宋体" eastAsia="宋体" hAnsi="宋体" cs="宋体"/>
          <spacing val="19"/>
          <sz val="24"/>
          <szCs val="24"/>
        </rPr>
        <jc val="both"/>
        <spacing before="0" after="0" line="360" lineRule="auto"/>
        <ind firstLineChars="200" firstLine="420" left="0" right="0"/>
      </pPr>
      <bookmarkStart id="20" name="_Toc29341"/>
      <r>
        <rPr>
          <spacing val="19"/>
          <rFonts ascii="仿宋" eastAsia="仿宋" hAnsi="仿宋" cs="仿宋"/>
          <sz val="28"/>
          <szCs val="28"/>
        </rPr>
        <t>5.实践教学法</t>
      </r>
      <bookmarkEnd id="20"/>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在模拟病房或临床实习基地，让学生进行护理操作实践，</t>
      </r>
      <proofErr type="gramStart"/>
      <r>
        <rPr>
          <spacing val="19"/>
          <rFonts ascii="仿宋" eastAsia="仿宋" hAnsi="仿宋" cs="仿宋"/>
          <sz val="28"/>
          <szCs val="28"/>
        </rPr>
        <t>如心电</t>
      </r>
      <proofErr type="gramEnd"/>
      <r>
        <rPr>
          <spacing val="19"/>
          <rFonts ascii="仿宋" eastAsia="仿宋" hAnsi="仿宋" cs="仿宋"/>
          <sz val="28"/>
          <szCs val="28"/>
        </rPr>
        <t>监护、血糖监测，教师现场指导，纠正错误，帮助学生熟练掌握操作技能，适应临床工作环境。</t>
      </r>
    </p>
    <p rsidR="00DD2189" rsidRDefault="003F3C0D">
      <pPr>
        <overflowPunct val="0"/>
        <outlineLvl val="1"/>
        <rPr>
          <rFonts ascii="宋体" eastAsia="宋体" hAnsi="宋体" cs="宋体"/>
          <spacing val="19"/>
          <sz val="28"/>
          <szCs val="28"/>
        </rPr>
        <jc val="both"/>
        <spacing before="0" after="0" line="360" lineRule="auto"/>
        <ind firstLineChars="200" firstLine="420" left="0" right="0"/>
      </pPr>
      <bookmarkStart id="21" name="_Toc17417"/>
      <r>
        <rPr>
          <spacing val="19"/>
          <rFonts ascii="仿宋" eastAsia="仿宋" hAnsi="仿宋" cs="仿宋"/>
          <sz val="28"/>
          <szCs val="28"/>
        </rPr>
        <t>（二）教学手段</t>
      </r>
      <bookmarkEnd id="21"/>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1.运用多媒体教学资源：制作精美PPT，涵盖复杂病理机制的示意图、临床症状的高清图片展示疾病的病因、发病机制、临床表现、护理措施等。</t>
      </r>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2.</t>
      </r>
      <proofErr type="gramStart"/>
      <r>
        <rPr>
          <spacing val="19"/>
          <rFonts ascii="仿宋" eastAsia="仿宋" hAnsi="仿宋" cs="仿宋"/>
          <sz val="28"/>
          <szCs val="28"/>
        </rPr>
        <t>搭建线</t>
      </r>
      <proofErr type="gramEnd"/>
      <r>
        <rPr>
          <spacing val="19"/>
          <rFonts ascii="仿宋" eastAsia="仿宋" hAnsi="仿宋" cs="仿宋"/>
          <sz val="28"/>
          <szCs val="28"/>
        </rPr>
        <t>上学习平台：借助</t>
      </r>
      <r rsidR="00DC7379">
        <rPr>
          <spacing val="19"/>
          <rFonts ascii="仿宋" eastAsia="仿宋" hAnsi="仿宋" cs="仿宋"/>
          <sz val="28"/>
          <szCs val="28"/>
        </rPr>
        <t>智慧职教</t>
      </r>
      <r>
        <rPr>
          <spacing val="19"/>
          <rFonts ascii="仿宋" eastAsia="仿宋" hAnsi="仿宋" cs="仿宋"/>
          <sz val="28"/>
          <szCs val="28"/>
        </rPr>
        <t>平台，上传教学资料，如教学大纲、教案、拓展阅读材料，供学生随时查阅。设置线上讨论区，鼓励学生分享临床案例、交流见解，教师定期参与讨论，引导方向。开展在线测试，系统自动批改，学生能及时了解学习效果，教师也可据此调整教学重点。</t>
      </r>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3.模型与教具辅助教学：使用高级仿真模拟人，让学生进行实体操作练习，增强对抽象知识的理解。</t>
      </r>
    </p>
    <p rsidR="00DD2189" rsidRDefault="003F3C0D">
      <pPr>
        <overflowPunct val="0"/>
        <outlineLvl val="1"/>
        <rPr>
          <rFonts ascii="宋体" eastAsia="宋体" hAnsi="宋体" cs="宋体"/>
          <spacing val="19"/>
          <sz val="28"/>
          <szCs val="28"/>
        </rPr>
        <jc val="both"/>
        <spacing before="0" after="0" line="360" lineRule="auto"/>
        <ind firstLineChars="200" firstLine="420" left="0" right="0"/>
      </pPr>
      <bookmarkStart id="22" name="_Toc27160"/>
      <r>
        <rPr>
          <spacing val="19"/>
          <rFonts ascii="仿宋" eastAsia="仿宋" hAnsi="仿宋" cs="仿宋"/>
          <sz val="28"/>
          <szCs val="28"/>
        </rPr>
        <t>（三）教学条件</t>
      </r>
      <bookmarkEnd id="22"/>
    </p>
    <p rsidR="00DD2189" rsidRDefault="003F3C0D">
      <pPr>
        <overflowPunct val="0"/>
        <outlineLvl val="2"/>
        <rPr>
          <rFonts ascii="宋体" eastAsia="宋体" hAnsi="宋体" cs="宋体"/>
          <spacing val="19"/>
          <sz val="24"/>
          <szCs val="24"/>
        </rPr>
        <jc val="both"/>
        <spacing before="0" after="0" line="360" lineRule="auto"/>
        <ind firstLineChars="200" firstLine="420" left="0" right="0"/>
      </pPr>
      <bookmarkStart id="23" name="_Toc10211"/>
      <r>
        <rPr>
          <spacing val="19"/>
          <rFonts ascii="仿宋" eastAsia="仿宋" hAnsi="仿宋" cs="仿宋"/>
          <sz val="28"/>
          <szCs val="28"/>
        </rPr>
        <t>1.校内实训基地</t>
      </r>
      <bookmarkEnd id="23"/>
    </p>
    <p rsidR="00DD2189" rsidRDefault="003F3C0D">
      <pPr>
        <overflowPunct val="0"/>
        <rPr>
          <rFonts ascii="宋体" eastAsia="宋体" hAnsi="宋体" cs="宋体"/>
          <spacing val="19"/>
          <sz val="24"/>
          <szCs val="24"/>
        </rPr>
        <jc val="both"/>
        <spacing before="0" after="0" line="360" lineRule="auto"/>
        <ind firstLineChars="200" firstLine="420" left="0" right="0"/>
      </pPr>
      <bookmarkStart id="24" name="OLE_LINK1"/>
      <r>
        <rPr>
          <spacing val="19"/>
          <rFonts ascii="仿宋" eastAsia="仿宋" hAnsi="仿宋" cs="仿宋"/>
          <sz val="28"/>
          <szCs val="28"/>
        </rPr>
        <t>（1）护理综合实训教室：综合实</t>
      </r>
      <proofErr type="gramStart"/>
      <r>
        <rPr>
          <spacing val="19"/>
          <rFonts ascii="仿宋" eastAsia="仿宋" hAnsi="仿宋" cs="仿宋"/>
          <sz val="28"/>
          <szCs val="28"/>
        </rPr>
        <t>训教室</t>
      </r>
      <proofErr type="gramEnd"/>
      <r>
        <rPr>
          <spacing val="19"/>
          <rFonts ascii="仿宋" eastAsia="仿宋" hAnsi="仿宋" cs="仿宋"/>
          <sz val="28"/>
          <szCs val="28"/>
        </rPr>
        <t>配备完善，有床单位、多功能模拟人、内科护理实训用物等护理实训设备；同时具备数字化实训条件，配有数字化显示屏、多媒体计算机、可投</t>
      </r>
      <proofErr type="gramStart"/>
      <r>
        <rPr>
          <spacing val="19"/>
          <rFonts ascii="仿宋" eastAsia="仿宋" hAnsi="仿宋" cs="仿宋"/>
          <sz val="28"/>
          <szCs val="28"/>
        </rPr>
        <t>屏网络</t>
      </r>
      <proofErr type="gramEnd"/>
      <r>
        <rPr>
          <spacing val="19"/>
          <rFonts ascii="仿宋" eastAsia="仿宋" hAnsi="仿宋" cs="仿宋"/>
          <sz val="28"/>
          <szCs val="28"/>
        </rPr>
        <t>电视、投影设备、音响设备、互联网接入端口或</t>
      </r>
      <proofErr type="spellStart"/>
      <r>
        <rPr>
          <spacing val="19"/>
          <rFonts ascii="仿宋" eastAsia="仿宋" hAnsi="仿宋" cs="仿宋"/>
          <sz val="28"/>
          <szCs val="28"/>
        </rPr>
        <t>WiFi</t>
      </r>
      <proofErr type="spellEnd"/>
      <r>
        <rPr>
          <spacing val="19"/>
          <rFonts ascii="仿宋" eastAsia="仿宋" hAnsi="仿宋" cs="仿宋"/>
          <sz val="28"/>
          <szCs val="28"/>
        </rPr>
        <t>环境，并具有网络安全防护措施。</t>
      </r>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（2）内科护理仿真综合实训室：内科护理仿真综合实训</t>
      </r>
      <proofErr type="gramStart"/>
      <r>
        <rPr>
          <spacing val="19"/>
          <rFonts ascii="仿宋" eastAsia="仿宋" hAnsi="仿宋" cs="仿宋"/>
          <sz val="28"/>
          <szCs val="28"/>
        </rPr>
        <t>室配套</t>
      </r>
      <proofErr type="gramEnd"/>
      <r>
        <rPr>
          <spacing val="19"/>
          <rFonts ascii="仿宋" eastAsia="仿宋" hAnsi="仿宋" cs="仿宋"/>
          <sz val="28"/>
          <szCs val="28"/>
        </rPr>
        <t>设施完善，配有床单位、多功能仿真模拟人、内科护理实训用物、实训设备，可实现内科护理常见操作的培训与练习。</t>
      </r>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（3）ICU综合实训室：ICU综合实训室配有抢救车、呼吸机、多功能输液泵、多参数监护仪、除颤仪、注射泵、负压吸引器、多功能仿真模拟人等监护室</t>
      </r>
      <r>
        <rPr>
          <spacing val="19"/>
          <rFonts ascii="仿宋" eastAsia="仿宋" hAnsi="仿宋" cs="仿宋"/>
          <sz val="28"/>
          <szCs val="28"/>
        </rPr>
        <lastRenderedPageBreak/>
        <t>仪器设备，可完成ICU场景的模拟与重症技能的实训。</t>
      </r>
    </p>
    <p rsidR="00DD2189" rsidRDefault="003F3C0D">
      <pPr>
        <overflowPunct val="0"/>
        <outlineLvl val="2"/>
        <rPr>
          <rFonts ascii="宋体" eastAsia="宋体" hAnsi="宋体" cs="宋体"/>
          <spacing val="19"/>
          <sz val="24"/>
          <szCs val="24"/>
        </rPr>
        <jc val="both"/>
        <spacing before="0" after="0" line="360" lineRule="auto"/>
        <ind firstLineChars="200" firstLine="420" left="0" right="0"/>
      </pPr>
      <bookmarkStart id="25" name="_Toc8652"/>
      <bookmarkEnd id="24"/>
      <r>
        <rPr>
          <spacing val="19"/>
          <rFonts ascii="仿宋" eastAsia="仿宋" hAnsi="仿宋" cs="仿宋"/>
          <sz val="28"/>
          <szCs val="28"/>
        </rPr>
        <t>2.校外实训基地</t>
      </r>
      <bookmarkEnd id="25"/>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院外实习实训基地的设备与技术在国内乃至世界都具有领先水平，可满足学生内科、外科、妇产科、儿科、急诊急救、手术室、重症监护等各科实习。各医院选派临床工作经验丰富、职业素质高、业务优良的带教老师，对实习学生进行“一对一”带教，充分满足了学生职业技能训练的需要，为学生就业创造了良好的条件。</t>
      </r>
    </p>
    <p rsidR="00DD2189" rsidRDefault="003F3C0D">
      <pPr>
        <overflowPunct val="0"/>
        <outlineLvl val="2"/>
        <rPr>
          <rFonts ascii="宋体" eastAsia="宋体" hAnsi="宋体" cs="宋体"/>
          <spacing val="19"/>
          <sz val="24"/>
          <szCs val="24"/>
        </rPr>
        <jc val="both"/>
        <spacing before="0" after="0" line="360" lineRule="auto"/>
        <ind firstLineChars="200" firstLine="420" left="0" right="0"/>
      </pPr>
      <bookmarkStart id="26" name="_Toc4256"/>
      <r>
        <rPr>
          <spacing val="19"/>
          <rFonts ascii="仿宋" eastAsia="仿宋" hAnsi="仿宋" cs="仿宋"/>
          <sz val="28"/>
          <szCs val="28"/>
        </rPr>
        <t>3.教学设施</t>
      </r>
      <bookmarkEnd id="26"/>
    </p>
    <p rsidR="00DD2189" rsidRDefault="003F3C0D">
      <pPr>
        <overflowPunct val="0"/>
        <outlineLvl val="3"/>
        <rPr>
          <rFonts ascii="宋体" eastAsia="宋体" hAnsi="宋体" cs="宋体"/>
          <spacing val="19"/>
          <sz val="24"/>
          <szCs val="24"/>
        </rPr>
        <jc val="both"/>
        <spacing before="0" after="0" line="360" lineRule="auto"/>
        <ind firstLineChars="200" firstLine="420" left="0" right="0"/>
      </pPr>
      <bookmarkStart id="27" name="_Toc2854"/>
      <r>
        <rPr>
          <spacing val="19"/>
          <rFonts ascii="仿宋" eastAsia="仿宋" hAnsi="仿宋" cs="仿宋"/>
          <sz val="28"/>
          <szCs val="28"/>
        </rPr>
        <t>（1）基础教学设施</t>
      </r>
      <bookmarkEnd id="27"/>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教室：配备多媒体设备，如投影仪、电脑、音响等，方便教师进行理论教学。</t>
      </r>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图书馆：藏有丰富的护理专业书籍、期刊、电子文献等资源，为学生提供学习和查阅资料的场所。</t>
      </r>
    </p>
    <p rsidR="00DD2189" rsidRDefault="003F3C0D">
      <pPr>
        <overflowPunct val="0"/>
        <outlineLvl val="3"/>
        <rPr>
          <rFonts ascii="宋体" eastAsia="宋体" hAnsi="宋体" cs="宋体"/>
          <spacing val="19"/>
          <sz val="24"/>
          <szCs val="24"/>
        </rPr>
        <jc val="both"/>
        <spacing before="0" after="0" line="360" lineRule="auto"/>
        <ind firstLineChars="200" firstLine="420" left="0" right="0"/>
      </pPr>
      <bookmarkStart id="28" name="_Toc28800"/>
      <r>
        <rPr>
          <spacing val="19"/>
          <rFonts ascii="仿宋" eastAsia="仿宋" hAnsi="仿宋" cs="仿宋"/>
          <sz val="28"/>
          <szCs val="28"/>
        </rPr>
        <t>（2）专业教学设施</t>
      </r>
      <bookmarkEnd id="28"/>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见校内实训基地</t>
      </r>
    </p>
    <p rsidR="00DD2189" rsidRDefault="003F3C0D">
      <pPr>
        <overflowPunct val="0"/>
        <outlineLvl val="3"/>
        <rPr>
          <rFonts ascii="宋体" eastAsia="宋体" hAnsi="宋体" cs="宋体"/>
          <spacing val="19"/>
          <sz val="24"/>
          <szCs val="24"/>
        </rPr>
        <jc val="both"/>
        <spacing before="0" after="0" line="360" lineRule="auto"/>
        <ind firstLineChars="200" firstLine="420" left="0" right="0"/>
      </pPr>
      <bookmarkStart id="29" name="_Toc995"/>
      <r>
        <rPr>
          <spacing val="19"/>
          <rFonts ascii="仿宋" eastAsia="仿宋" hAnsi="仿宋" cs="仿宋"/>
          <sz val="28"/>
          <szCs val="28"/>
        </rPr>
        <t>（3）辅助教学设施</t>
      </r>
      <bookmarkEnd id="29"/>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计算机实验室：学生可通过计算机进行护理信息系统学习、在线课程学习等。</t>
      </r>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示教室：用于教师进行操作示范和讲解，可安装摄像头和显示屏，方便学生观看细节。</t>
      </r>
    </p>
    <p rsidR="00DD2189" rsidRDefault="003F3C0D">
      <pPr>
        <overflowPunct val="0"/>
        <outlineLvl val="1"/>
        <rPr>
          <rFonts ascii="宋体" eastAsia="宋体" hAnsi="宋体" cs="宋体"/>
          <spacing val="19"/>
          <sz val="28"/>
          <szCs val="28"/>
        </rPr>
        <jc val="both"/>
        <spacing before="0" after="0" line="360" lineRule="auto"/>
        <ind firstLineChars="200" firstLine="420" left="0" right="0"/>
      </pPr>
      <bookmarkStart id="30" name="_Toc30939"/>
      <r>
        <rPr>
          <spacing val="19"/>
          <rFonts ascii="仿宋" eastAsia="仿宋" hAnsi="仿宋" cs="仿宋"/>
          <sz val="28"/>
          <szCs val="28"/>
        </rPr>
        <t>（四）教学资源</t>
      </r>
      <bookmarkEnd id="30"/>
    </p>
    <p rsidR="00DD2189" rsidRDefault="003F3C0D">
      <pPr>
        <overflowPunct val="0"/>
        <outlineLvl val="2"/>
        <rPr>
          <rFonts ascii="宋体" eastAsia="宋体" hAnsi="宋体" cs="宋体"/>
          <spacing val="19"/>
          <sz val="24"/>
          <szCs val="24"/>
        </rPr>
        <jc val="both"/>
        <spacing before="0" after="0" line="360" lineRule="auto"/>
        <ind firstLineChars="200" firstLine="420" left="0" right="0"/>
      </pPr>
      <bookmarkStart id="31" name="_Toc24640"/>
      <r>
        <rPr>
          <spacing val="19"/>
          <rFonts ascii="仿宋" eastAsia="仿宋" hAnsi="仿宋" cs="仿宋"/>
          <sz val="28"/>
          <szCs val="28"/>
        </rPr>
        <t>1.教材</t>
      </r>
      <bookmarkEnd id="31"/>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（1）任课教师根据教材选用要求和课程教学标准，教研室集体研究讨论后填报《学校教材选用征订审批表》，并由教研室主任审核后</t>
      </r>
      <proofErr type="gramStart"/>
      <r>
        <rPr>
          <spacing val="19"/>
          <rFonts ascii="仿宋" eastAsia="仿宋" hAnsi="仿宋" cs="仿宋"/>
          <sz val="28"/>
          <szCs val="28"/>
        </rPr>
        <t>提交系部教材</t>
      </r>
      <proofErr type="gramEnd"/>
      <r>
        <rPr>
          <spacing val="19"/>
          <rFonts ascii="仿宋" eastAsia="仿宋" hAnsi="仿宋" cs="仿宋"/>
          <sz val="28"/>
          <szCs val="28"/>
        </rPr>
        <t>建设与选用工作小组。</t>
      </r>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（2）</t>
      </r>
      <proofErr type="gramStart"/>
      <r>
        <rPr>
          <spacing val="19"/>
          <rFonts ascii="仿宋" eastAsia="仿宋" hAnsi="仿宋" cs="仿宋"/>
          <sz val="28"/>
          <szCs val="28"/>
        </rPr>
        <t>系部教材</t>
      </r>
      <proofErr type="gramEnd"/>
      <r>
        <rPr>
          <spacing val="19"/>
          <rFonts ascii="仿宋" eastAsia="仿宋" hAnsi="仿宋" cs="仿宋"/>
          <sz val="28"/>
          <szCs val="28"/>
        </rPr>
        <t>建设与选用工作小组对选用的教材进行审核，集体讨论确定教材使用目录，</t>
      </r>
      <proofErr type="gramStart"/>
      <r>
        <rPr>
          <spacing val="19"/>
          <rFonts ascii="仿宋" eastAsia="仿宋" hAnsi="仿宋" cs="仿宋"/>
          <sz val="28"/>
          <szCs val="28"/>
        </rPr>
        <t>由系部党支部</t>
      </r>
      <proofErr type="gramEnd"/>
      <r>
        <rPr>
          <spacing val="19"/>
          <rFonts ascii="仿宋" eastAsia="仿宋" hAnsi="仿宋" cs="仿宋"/>
          <sz val="28"/>
          <szCs val="28"/>
        </rPr>
        <t>书记</t>
      </r>
      <proofErr type="gramStart"/>
      <r>
        <rPr>
          <spacing val="19"/>
          <rFonts ascii="仿宋" eastAsia="仿宋" hAnsi="仿宋" cs="仿宋"/>
          <sz val="28"/>
          <szCs val="28"/>
        </rPr>
        <t>和系部负责人</t>
      </r>
      <proofErr type="gramEnd"/>
      <r>
        <rPr>
          <spacing val="19"/>
          <rFonts ascii="仿宋" eastAsia="仿宋" hAnsi="仿宋" cs="仿宋"/>
          <sz val="28"/>
          <szCs val="28"/>
        </rPr>
        <t>签署明确意见后提交学校教材建设与选用工作小组。</t>
      </r>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（3）学校教材建设与选用工作小组秘书汇总各系部教材建设与选用工作小组初审的选用教材目录后，提交学校教材建设与选用工作小组进行审核，学校教</t>
      </r>
      <r>
        <rPr>
          <spacing val="19"/>
          <rFonts ascii="仿宋" eastAsia="仿宋" hAnsi="仿宋" cs="仿宋"/>
          <sz val="28"/>
          <szCs val="28"/>
        </rPr>
        <lastRenderedPageBreak/>
        <t>材建设与选用工作小组将审核结果在校园内网公示，公示无异议后提交学校教材工作委员会审核，审核通过后，报学校党委会审批，通过后报北京市教育委员会登记备案。</t>
      </r>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（4）教材被选用后，除因出版社无出版计划或原选教材改版外，不得随意更换。如因特殊情况确需更换教材，</t>
      </r>
      <proofErr type="gramStart"/>
      <r>
        <rPr>
          <spacing val="19"/>
          <rFonts ascii="仿宋" eastAsia="仿宋" hAnsi="仿宋" cs="仿宋"/>
          <sz val="28"/>
          <szCs val="28"/>
        </rPr>
        <t>由系部负责</t>
      </r>
      <proofErr type="gramEnd"/>
      <r>
        <rPr>
          <spacing val="19"/>
          <rFonts ascii="仿宋" eastAsia="仿宋" hAnsi="仿宋" cs="仿宋"/>
          <sz val="28"/>
          <szCs val="28"/>
        </rPr>
        <t>填报教材选用审批表，重新按照教材选用程序逐级进行审核和备案。</t>
      </r>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（5）教辅材料需按照上述选用审批流程进行，</t>
      </r>
      <proofErr type="gramStart"/>
      <r>
        <rPr>
          <spacing val="19"/>
          <rFonts ascii="仿宋" eastAsia="仿宋" hAnsi="仿宋" cs="仿宋"/>
          <sz val="28"/>
          <szCs val="28"/>
        </rPr>
        <t>系部在</t>
      </r>
      <proofErr type="gramEnd"/>
      <r>
        <rPr>
          <spacing val="19"/>
          <rFonts ascii="仿宋" eastAsia="仿宋" hAnsi="仿宋" cs="仿宋"/>
          <sz val="28"/>
          <szCs val="28"/>
        </rPr>
        <t>使用学期的前一学期期末，提交《学校自编教辅材料选用征订审批表》和教辅材料纸质版和电子版等。</t>
      </r>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选用教材：</t>
      </r>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内科护理学，史铁英、余红梅主编，2024</t>
      </r>
      <r rsidR="00DC7379">
        <rPr>
          <spacing val="19"/>
          <rFonts ascii="仿宋" eastAsia="仿宋" hAnsi="仿宋" cs="仿宋"/>
          <sz val="28"/>
          <szCs val="28"/>
        </rPr>
        <t>年</t>
      </r>
      <r>
        <rPr>
          <spacing val="19"/>
          <rFonts ascii="仿宋" eastAsia="仿宋" hAnsi="仿宋" cs="仿宋"/>
          <sz val="28"/>
          <szCs val="28"/>
        </rPr>
        <t>第5版，人民卫生出版社</t>
      </r>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参考书目：</t>
      </r>
    </p>
    <p rsidR="00DD2189" rsidRDefault="003F3C0D" rsidP="00DC7379">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内科学，</t>
      </r>
      <r rsidR="00DC7379" rsidRPr="00DC7379">
        <rPr>
          <spacing val="19"/>
          <rFonts ascii="仿宋" eastAsia="仿宋" hAnsi="仿宋" cs="仿宋"/>
          <sz val="28"/>
          <szCs val="28"/>
        </rPr>
        <t>钟南山、陆再英、葛均波主编</t>
      </r>
      <r>
        <rPr>
          <spacing val="19"/>
          <rFonts ascii="仿宋" eastAsia="仿宋" hAnsi="仿宋" cs="仿宋"/>
          <sz val="28"/>
          <szCs val="28"/>
        </rPr>
        <t>，20</t>
      </r>
      <r rsidR="00DC7379">
        <rPr>
          <spacing val="19"/>
          <rFonts ascii="仿宋" eastAsia="仿宋" hAnsi="仿宋" cs="仿宋"/>
          <sz val="28"/>
          <szCs val="28"/>
        </rPr>
        <t>24</t>
      </r>
      <r>
        <rPr>
          <spacing val="19"/>
          <rFonts ascii="仿宋" eastAsia="仿宋" hAnsi="仿宋" cs="仿宋"/>
          <sz val="28"/>
          <szCs val="28"/>
        </rPr>
        <t>年第</t>
      </r>
      <r rsidR="00DC7379">
        <rPr>
          <spacing val="19"/>
          <rFonts ascii="仿宋" eastAsia="仿宋" hAnsi="仿宋" cs="仿宋"/>
          <sz val="28"/>
          <szCs val="28"/>
        </rPr>
        <t>10</t>
      </r>
      <r>
        <rPr>
          <spacing val="19"/>
          <rFonts ascii="仿宋" eastAsia="仿宋" hAnsi="仿宋" cs="仿宋"/>
          <sz val="28"/>
          <szCs val="28"/>
        </rPr>
        <t>版，人民卫生出版社</t>
      </r>
    </p>
    <p rsidR="00F54079" rsidRDefault="00F54079" rsidP="00F54079">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内科护理学，尤黎明、吴瑛主编，20</t>
      </r>
      <r>
        <rPr>
          <spacing val="19"/>
          <rFonts ascii="仿宋" eastAsia="仿宋" hAnsi="仿宋" cs="仿宋"/>
          <sz val="28"/>
          <szCs val="28"/>
        </rPr>
        <t>2</t>
      </r>
      <r>
        <rPr>
          <spacing val="19"/>
          <rFonts ascii="仿宋" eastAsia="仿宋" hAnsi="仿宋" cs="仿宋"/>
          <sz val="28"/>
          <szCs val="28"/>
        </rPr>
        <t>2年第</t>
      </r>
      <r>
        <rPr>
          <spacing val="19"/>
          <rFonts ascii="仿宋" eastAsia="仿宋" hAnsi="仿宋" cs="仿宋"/>
          <sz val="28"/>
          <szCs val="28"/>
        </rPr>
        <t>7</t>
      </r>
      <r>
        <rPr>
          <spacing val="19"/>
          <rFonts ascii="仿宋" eastAsia="仿宋" hAnsi="仿宋" cs="仿宋"/>
          <sz val="28"/>
          <szCs val="28"/>
        </rPr>
        <t>版，人民卫生出版社</t>
      </r>
    </p>
    <p rsidR="00E52361" rsidRPr="00E52361" rsidRDefault="00E52361">
      <pPr>
        <overflowPunct val="0"/>
        <rPr>
          <rFonts ascii="宋体" eastAsia="宋体" hAnsi="宋体" cs="宋体"/>
          <spacing val="19"/>
          <sz val="24"/>
          <szCs val="24"/>
        </rPr>
        <jc val="both"/>
        <spacing before="0" after="0" line="360" lineRule="auto"/>
        <ind firstLineChars="200" firstLine="420" left="0" right="0"/>
      </pPr>
      <r rsidRPr="00E52361">
        <rPr>
          <spacing val="19"/>
          <rFonts ascii="仿宋" eastAsia="仿宋" hAnsi="仿宋" cs="仿宋"/>
          <sz val="28"/>
          <szCs val="28"/>
        </rPr>
        <t>内科护理学，冯丽华、史铁英主编，</t>
      </r>
      <r rsidRPr="00E52361">
        <rPr>
          <spacing val="19"/>
          <rFonts ascii="仿宋" eastAsia="仿宋" hAnsi="仿宋" cs="仿宋"/>
          <sz val="28"/>
          <szCs val="28"/>
        </rPr>
        <t>2018</t>
      </r>
      <r rsidRPr="00E52361">
        <rPr>
          <spacing val="19"/>
          <rFonts ascii="仿宋" eastAsia="仿宋" hAnsi="仿宋" cs="仿宋"/>
          <sz val="28"/>
          <szCs val="28"/>
        </rPr>
        <t>第</t>
      </r>
      <r rsidRPr="00E52361">
        <rPr>
          <spacing val="19"/>
          <rFonts ascii="仿宋" eastAsia="仿宋" hAnsi="仿宋" cs="仿宋"/>
          <sz val="28"/>
          <szCs val="28"/>
        </rPr>
        <t>4</t>
      </r>
      <r rsidRPr="00E52361">
        <rPr>
          <spacing val="19"/>
          <rFonts ascii="仿宋" eastAsia="仿宋" hAnsi="仿宋" cs="仿宋"/>
          <sz val="28"/>
          <szCs val="28"/>
        </rPr>
        <t>版，人民卫生出版社</t>
      </r>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内科护理，林梅英、朱启华主编，2015年第3版，人民卫生出版社</t>
      </r>
    </p>
    <p rsidR="00DD2189" rsidRDefault="003F3C0D">
      <pPr>
        <overflowPunct val="0"/>
        <outlineLvl val="2"/>
        <rPr>
          <rFonts ascii="宋体" eastAsia="宋体" hAnsi="宋体" cs="宋体"/>
          <spacing val="19"/>
          <sz val="24"/>
          <szCs val="24"/>
        </rPr>
        <jc val="both"/>
        <spacing before="0" after="0" line="360" lineRule="auto"/>
        <ind firstLineChars="200" firstLine="420" left="0" right="0"/>
      </pPr>
      <bookmarkStart id="32" name="_Toc7195"/>
      <r>
        <rPr>
          <spacing val="19"/>
          <rFonts ascii="仿宋" eastAsia="仿宋" hAnsi="仿宋" cs="仿宋"/>
          <sz val="28"/>
          <szCs val="28"/>
        </rPr>
        <t>2.图书文献配备</t>
      </r>
      <bookmarkEnd id="32"/>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图书文献配备能满足人才培养、专业建设、教科研等工作的需要，方便师生查询、借阅。专业类图书文献主要包括：护理行业政策法规、行业标准、技术规范以及护理类实验实训手册等；护理专业操作技术类图书和实务案例类图书；有5种以上护理专业学术期刊。</t>
      </r>
    </p>
    <p rsidR="00DD2189" rsidRDefault="003F3C0D">
      <pPr>
        <overflowPunct val="0"/>
        <outlineLvl val="2"/>
        <rPr>
          <rFonts ascii="宋体" eastAsia="宋体" hAnsi="宋体" cs="宋体"/>
          <spacing val="19"/>
          <sz val="24"/>
          <szCs val="24"/>
        </rPr>
        <jc val="both"/>
        <spacing before="0" after="0" line="360" lineRule="auto"/>
        <ind firstLineChars="200" firstLine="420" left="0" right="0"/>
      </pPr>
      <bookmarkStart id="33" name="_Toc921"/>
      <r>
        <rPr>
          <spacing val="19"/>
          <rFonts ascii="仿宋" eastAsia="仿宋" hAnsi="仿宋" cs="仿宋"/>
          <sz val="28"/>
          <szCs val="28"/>
        </rPr>
        <t>3.数字教学资源配置</t>
      </r>
      <bookmarkEnd id="33"/>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建设、配备与本专业有关的音视频素材、教学课件、数字化教学案例库、虚拟仿真软件、数字教材等专业教学资源库，种类丰富、形式多样、使用便捷、动态更新、满足教学。</t>
      </r>
    </p>
    <p rsidR="00DD2189" rsidRDefault="003F3C0D">
      <pPr>
        <overflowPunct val="0"/>
        <outlineLvl val="1"/>
        <rPr>
          <rFonts ascii="宋体" eastAsia="宋体" hAnsi="宋体" cs="宋体"/>
          <spacing val="19"/>
          <sz val="28"/>
          <szCs val="28"/>
        </rPr>
        <jc val="both"/>
        <spacing before="0" after="0" line="360" lineRule="auto"/>
        <ind firstLineChars="200" firstLine="420" left="0" right="0"/>
      </pPr>
      <bookmarkStart id="34" name="_Toc26718"/>
      <r>
        <rPr>
          <spacing val="19"/>
          <rFonts ascii="仿宋" eastAsia="仿宋" hAnsi="仿宋" cs="仿宋"/>
          <sz val="28"/>
          <szCs val="28"/>
        </rPr>
        <t>（五）师资队伍</t>
      </r>
      <bookmarkEnd id="34"/>
    </p>
    <p rsidR="00DD2189" rsidRDefault="003F3C0D">
      <pPr>
        <overflowPunct val="0"/>
        <outlineLvl val="2"/>
        <rPr>
          <rFonts ascii="宋体" eastAsia="宋体" hAnsi="宋体" cs="宋体"/>
          <spacing val="19"/>
          <sz val="24"/>
          <szCs val="24"/>
        </rPr>
        <jc val="both"/>
        <spacing before="0" after="0" line="360" lineRule="auto"/>
        <ind firstLineChars="200" firstLine="420" left="0" right="0"/>
      </pPr>
      <bookmarkStart id="35" name="_Toc25347"/>
      <r>
        <rPr>
          <spacing val="19"/>
          <rFonts ascii="仿宋" eastAsia="仿宋" hAnsi="仿宋" cs="仿宋"/>
          <sz val="28"/>
          <szCs val="28"/>
        </rPr>
        <t>1.专任教师</t>
      </r>
      <bookmarkEnd id="35"/>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（1）均具有相关专业本科及以上学历/硕士学位。</t>
      </r>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（2）均具有高校教师资格证书、护士执业资格证书。</t>
      </r>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（3）年龄结构的配置要形成合理梯次，以老带新，保证教师队伍可持续发</t>
      </r>
      <r>
        <rPr>
          <spacing val="19"/>
          <rFonts ascii="仿宋" eastAsia="仿宋" hAnsi="仿宋" cs="仿宋"/>
          <sz val="28"/>
          <szCs val="28"/>
        </rPr>
        <lastRenderedPageBreak/>
        <t>展。</t>
      </r>
    </p>
    <p rsidR="00DD2189" rsidRDefault="003F3C0D">
      <pPr>
        <overflowPunct val="0"/>
        <outlineLvl val="2"/>
        <rPr>
          <rFonts ascii="宋体" eastAsia="宋体" hAnsi="宋体" cs="宋体"/>
          <spacing val="19"/>
          <sz val="24"/>
          <szCs val="24"/>
        </rPr>
        <jc val="both"/>
        <spacing before="0" after="0" line="360" lineRule="auto"/>
        <ind firstLineChars="200" firstLine="420" left="0" right="0"/>
      </pPr>
      <bookmarkStart id="36" name="_Toc18474"/>
      <r>
        <rPr>
          <spacing val="19"/>
          <rFonts ascii="仿宋" eastAsia="仿宋" hAnsi="仿宋" cs="仿宋"/>
          <sz val="28"/>
          <szCs val="28"/>
        </rPr>
        <t>2.兼职教师</t>
      </r>
      <bookmarkEnd id="36"/>
    </p>
    <p rsidR="00DD2189" rsidRDefault="003F3C0D">
      <pPr>
        <overflowPunct val="0"/>
        <rPr>
          <rFonts ascii="宋体" eastAsia="宋体" hAnsi="宋体" cs="宋体"/>
          <spacing val="19"/>
          <sz val="24"/>
          <szCs val="24"/>
        </rPr>
        <jc val="both"/>
        <spacing before="0" after="0" line="360" lineRule="auto"/>
        <ind firstLineChars="200" firstLine="420" left="0" right="0"/>
      </pPr>
      <r>
        <rPr>
          <spacing val="19"/>
          <rFonts ascii="仿宋" eastAsia="仿宋" hAnsi="仿宋" cs="仿宋"/>
          <sz val="28"/>
          <szCs val="28"/>
        </rPr>
        <t>兼职教师由行业专家组成，分布在13家教学医院，原则上具有中级以上职称或5年以上工作经验，具有良好的职业道德素养，对护理专业教学与人才培养目标有清晰的研究和认识。主要承担临床护理课程教学、临床见习、实习前培训及实习带教。</t>
      </r>
    </p>
    <p rsidR="00DD2189" rsidRDefault="00DD2189" rsidP="0091293A">
      <pPr>
        <overflowPunct val="0"/>
        <spacing line="360" lineRule="auto"/>
        <jc val="both"/>
        <rPr>
          <rFonts ascii="宋体" eastAsia="宋体" hAnsi="宋体" cs="宋体"/>
          <spacing val="19"/>
          <sz val="24"/>
          <szCs val="24"/>
        </rPr>
        <sectPr rsidR="00DD2189">
          <footerReference type="default" ns2:id="rId7"/>
          <pgSz w="11910" h="16840"/>
          <pgMar top="1380" right="1200" bottom="1260" left="1580" header="0" footer="1073" gutter="0"/>
          <cols space="720"/>
        </sectPr>
      </pPr>
    </p>
    <p rsidR="00DD2189" rsidRDefault="00DD2189" rsidP="0091293A">
      <pPr>
        <overflowPunct val="0"/>
        <spacing line="360" lineRule="auto"/>
        <jc val="both"/>
        <rPr>
          <rFonts ascii="宋体" eastAsia="宋体" hAnsi="宋体" cs="宋体"/>
          <spacing val="19"/>
          <sz val="24"/>
          <szCs val="24"/>
        </rPr>
      </pPr>
    </p>
    <sectPr rsidR="00936658">
      <headerReference type="default" ns2:id="rId7"/>
      <footerReference type="default" ns2:id="rId8"/>
      <pgSz w="11905" h="16840"/>
      <pgMar top="1440" right="1800" bottom="1440" left="1800" header="720" footer="720" gutter="0"/>
      <cols space="720"/>
    </sectPr>
  </body>
</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3211" w:rsidRDefault="00553211">
      <w:r>
        <w:separator/>
      </w:r>
    </w:p>
  </w:endnote>
  <w:endnote w:type="continuationSeparator" w:id="0">
    <w:p w:rsidR="00553211" w:rsidRDefault="005532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2189" w:rsidRDefault="003F3C0D">
    <w:pPr>
      <w:pStyle w:val="a3"/>
      <w:spacing w:line="14" w:lineRule="auto"/>
      <w:ind w:left="0"/>
      <w:rPr>
        <w:sz w:val="20"/>
      </w:rPr>
    </w:pPr>
    <w:r>
      <w:rPr>
        <w:noProof/>
      </w:rPr>
      <mc:AlternateContent>
        <mc:Choice Requires="wps">
          <w:drawing>
            <wp:anchor distT="0" distB="0" distL="0" distR="0" simplePos="0" relativeHeight="251658752" behindDoc="1" locked="0" layoutInCell="1" allowOverlap="1">
              <wp:simplePos x="0" y="0"/>
              <wp:positionH relativeFrom="page">
                <wp:posOffset>3710940</wp:posOffset>
              </wp:positionH>
              <wp:positionV relativeFrom="page">
                <wp:posOffset>9871075</wp:posOffset>
              </wp:positionV>
              <wp:extent cx="153035" cy="153670"/>
              <wp:effectExtent l="0" t="0" r="0" b="0"/>
              <wp:wrapNone/>
              <wp:docPr id="1" name="Textbox 1"/>
              <wp:cNvGraphicFramePr/>
              <a:graphic xmlns:a="http://schemas.openxmlformats.org/drawingml/2006/main">
                <a:graphicData uri="http://schemas.microsoft.com/office/word/2010/wordprocessingShape">
                  <wps:wsp>
                    <wps:cNvSpPr txBox="1"/>
                    <wps:spPr>
                      <a:xfrm>
                        <a:off x="0" y="0"/>
                        <a:ext cx="153035" cy="153670"/>
                      </a:xfrm>
                      <a:prstGeom prst="rect">
                        <a:avLst/>
                      </a:prstGeom>
                    </wps:spPr>
                    <wps:txbx>
                      <w:txbxContent>
                        <w:p w:rsidR="00DD2189" w:rsidRDefault="00DD2189">
                          <w:pPr>
                            <w:spacing w:before="14"/>
                            <w:ind w:left="60"/>
                            <w:rPr>
                              <w:rFonts w:ascii="Arial"/>
                              <w:sz w:val="18"/>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92.2pt;margin-top:777.25pt;width:12.05pt;height:12.1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" filled="f" stroked="f">
              <v:textbox inset="0,0,0,0">
                <w:txbxContent>
                  <w:p w:rsidR="00DD2189" w:rsidRDefault="00DD2189">
                    <w:pPr>
                      <w:spacing w:before="14"/>
                      <w:ind w:left="60"/>
                      <w:rPr>
                        <w:rFonts w:ascii="Arial"/>
                        <w:sz w:val="18"/>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3211" w:rsidRDefault="00553211">
      <w:r>
        <w:separator/>
      </w:r>
    </w:p>
  </w:footnote>
  <w:footnote w:type="continuationSeparator" w:id="0">
    <w:p w:rsidR="00553211" w:rsidRDefault="0055321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useFELayout/>
    <w:compatSetting w:name="compatibilityMode" w:uri="http://schemas.microsoft.com/office/word" w:val="14"/>
  </w:compat>
  <w:rsids>
    <w:rsidRoot w:val="009C4921"/>
    <w:rsid w:val="00083A36"/>
    <w:rsid w:val="00125F1F"/>
    <w:rsid w:val="001D4406"/>
    <w:rsid w:val="001E7A0D"/>
    <w:rsid w:val="00243EFC"/>
    <w:rsid w:val="003516C2"/>
    <w:rsid w:val="003F3C0D"/>
    <w:rsid w:val="004F0622"/>
    <w:rsid w:val="00525674"/>
    <w:rsid w:val="00553211"/>
    <w:rsid w:val="005B390D"/>
    <w:rsid w:val="0063489B"/>
    <w:rsid w:val="00677C05"/>
    <w:rsid w:val="006A2FEE"/>
    <w:rsid w:val="00731705"/>
    <w:rsid w:val="00782758"/>
    <w:rsid w:val="007C6CAF"/>
    <w:rsid w:val="008027A3"/>
    <w:rsid w:val="00803CFA"/>
    <w:rsid w:val="008120D7"/>
    <w:rsid w:val="0087087C"/>
    <w:rsid w:val="0091293A"/>
    <w:rsid w:val="009B20F3"/>
    <w:rsid w:val="009C4921"/>
    <w:rsid w:val="00A51622"/>
    <w:rsid w:val="00AE0B6E"/>
    <w:rsid w:val="00BF2295"/>
    <w:rsid w:val="00C27FE6"/>
    <w:rsid w:val="00C43252"/>
    <w:rsid w:val="00C44C01"/>
    <w:rsid w:val="00CE28C9"/>
    <w:rsid w:val="00D33834"/>
    <w:rsid w:val="00DC7379"/>
    <w:rsid w:val="00DD2189"/>
    <w:rsid w:val="00DE7CE7"/>
    <w:rsid w:val="00E01C49"/>
    <w:rsid w:val="00E04D49"/>
    <w:rsid w:val="00E52361"/>
    <w:rsid w:val="00E852F1"/>
    <w:rsid w:val="00EA56D7"/>
    <w:rsid w:val="00ED0732"/>
    <w:rsid w:val="00EE10DB"/>
    <w:rsid w:val="00F54079"/>
    <w:rsid w:val="00F618A0"/>
    <w:rsid w:val="00FB1FD9"/>
    <w:rsid w:val="00FC7E34"/>
    <w:rsid w:val="33CE42A9"/>
    <w:rsid w:val="479E535B"/>
    <w:rsid w:val="647F6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897C280-E332-48F4-98DE-14A715C88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24</Pages>
  <Words>2012</Words>
  <Characters>11469</Characters>
  <Application>Microsoft Office Word</Application>
  <DocSecurity>0</DocSecurity>
  <Lines>95</Lines>
  <Paragraphs>26</Paragraphs>
  <ScaleCrop>false</ScaleCrop>
  <Company/>
  <LinksUpToDate>false</LinksUpToDate>
  <CharactersWithSpaces>13455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yrq</cp:lastModifiedBy>
  <cp:revision>26</cp:revision>
  <dcterms:created xsi:type="dcterms:W3CDTF">2026-03-03T01:15:00Z</dcterms:created>
  <dcterms:modified xsi:type="dcterms:W3CDTF">2026-03-18T08:03:00Z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Creator">
    <vt:lpwstr>WPS 文字</vt:lpwstr>
  </property>
  <property fmtid="{D5CDD505-2E9C-101B-9397-08002B2CF9AE}" pid="4" name="LastSaved">
    <vt:filetime>2026-03-03T00:00:00Z</vt:filetime>
  </property>
  <property fmtid="{D5CDD505-2E9C-101B-9397-08002B2CF9AE}" pid="5" name="SourceModified">
    <vt:lpwstr>D:20260129142233+08'00'</vt:lpwstr>
  </property>
  <property fmtid="{D5CDD505-2E9C-101B-9397-08002B2CF9AE}" pid="6" name="KSOTemplateDocerSaveRecord">
    <vt:lpwstr>eyJoZGlkIjoiYjk5ODM0YmMxOWJiYWQyNDU4MGIzYWRmYTA0ZmI5NDciLCJ1c2VySWQiOiI1NTU4MTkwNjMifQ==</vt:lpwstr>
  </property>
  <property fmtid="{D5CDD505-2E9C-101B-9397-08002B2CF9AE}" pid="7" name="KSOProductBuildVer">
    <vt:lpwstr>2052-12.1.0.25225</vt:lpwstr>
  </property>
  <property fmtid="{D5CDD505-2E9C-101B-9397-08002B2CF9AE}" pid="8" name="ICV">
    <vt:lpwstr>AFEF0F8A3837445CBE7C0FAAEF2D492C_13</vt:lpwstr>
  </property>
</Properties>
</file>