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89A" w:rsidRDefault="0071089A" w:rsidP="0071089A">
      <w:pPr>
        <w:jc w:val="center"/>
        <w:rPr>
          <w:rFonts w:ascii="仿宋" w:eastAsia="仿宋" w:hAnsi="仿宋"/>
          <w:b/>
          <w:sz w:val="28"/>
          <w:szCs w:val="28"/>
        </w:rPr>
      </w:pPr>
      <w:r>
        <w:rPr>
          <w:rFonts w:ascii="仿宋" w:eastAsia="仿宋" w:hAnsi="仿宋" w:hint="eastAsia"/>
          <w:b/>
          <w:sz w:val="28"/>
          <w:szCs w:val="28"/>
        </w:rPr>
        <w:t>海尔消费金融有限公司个人消费信用额度使用须知</w:t>
      </w:r>
    </w:p>
    <w:p w:rsidR="0071089A" w:rsidRDefault="0071089A" w:rsidP="0071089A">
      <w:pPr>
        <w:jc w:val="center"/>
        <w:rPr>
          <w:rFonts w:ascii="仿宋" w:eastAsia="仿宋" w:hAnsi="仿宋" w:hint="eastAsia"/>
          <w:sz w:val="24"/>
          <w:szCs w:val="24"/>
        </w:rPr>
      </w:pPr>
    </w:p>
    <w:p w:rsidR="0071089A" w:rsidRDefault="0071089A" w:rsidP="0071089A">
      <w:pPr>
        <w:rPr>
          <w:rFonts w:ascii="仿宋" w:eastAsia="仿宋" w:hAnsi="仿宋" w:hint="eastAsia"/>
          <w:b/>
          <w:sz w:val="24"/>
          <w:szCs w:val="24"/>
        </w:rPr>
      </w:pPr>
      <w:r>
        <w:rPr>
          <w:rFonts w:ascii="仿宋" w:eastAsia="仿宋" w:hAnsi="仿宋" w:hint="eastAsia"/>
          <w:b/>
          <w:sz w:val="24"/>
          <w:szCs w:val="24"/>
        </w:rPr>
        <w:t>特别提醒：</w:t>
      </w:r>
    </w:p>
    <w:p w:rsidR="0071089A" w:rsidRDefault="0071089A" w:rsidP="0071089A">
      <w:pPr>
        <w:rPr>
          <w:rFonts w:ascii="仿宋" w:eastAsia="仿宋" w:hAnsi="仿宋" w:hint="eastAsia"/>
          <w:b/>
          <w:sz w:val="24"/>
          <w:szCs w:val="24"/>
        </w:rPr>
      </w:pPr>
      <w:r>
        <w:rPr>
          <w:rFonts w:ascii="仿宋" w:eastAsia="仿宋" w:hAnsi="仿宋" w:hint="eastAsia"/>
          <w:b/>
          <w:sz w:val="24"/>
          <w:szCs w:val="24"/>
        </w:rPr>
        <w:t>海尔消费金融有限公司（以下简称“贷款人”）将为您（亦称“用户”）提供人民币消费贷款服务。为了保障您的合法权益，请您务必审慎阅读、充分理解本须知各条款内容，特别是免除或者限制责任的条款，限制、免责条款可能以加粗形式提示您注意。</w:t>
      </w:r>
    </w:p>
    <w:p w:rsidR="0071089A" w:rsidRDefault="0071089A" w:rsidP="0071089A">
      <w:pPr>
        <w:rPr>
          <w:rFonts w:ascii="仿宋" w:eastAsia="仿宋" w:hAnsi="仿宋" w:hint="eastAsia"/>
          <w:sz w:val="24"/>
          <w:szCs w:val="24"/>
        </w:rPr>
      </w:pPr>
      <w:r>
        <w:rPr>
          <w:rFonts w:ascii="仿宋" w:eastAsia="仿宋" w:hAnsi="仿宋" w:hint="eastAsia"/>
          <w:b/>
          <w:sz w:val="24"/>
          <w:szCs w:val="24"/>
        </w:rPr>
        <w:t>除非您已阅读并接受本须知所有条款，否则请您终止使用海尔消费金融有限公司提供的贷款服务。本须知一经</w:t>
      </w:r>
      <w:proofErr w:type="gramStart"/>
      <w:r>
        <w:rPr>
          <w:rFonts w:ascii="仿宋" w:eastAsia="仿宋" w:hAnsi="仿宋" w:hint="eastAsia"/>
          <w:b/>
          <w:sz w:val="24"/>
          <w:szCs w:val="24"/>
        </w:rPr>
        <w:t>您签署或勾选并</w:t>
      </w:r>
      <w:proofErr w:type="gramEnd"/>
      <w:r>
        <w:rPr>
          <w:rFonts w:ascii="仿宋" w:eastAsia="仿宋" w:hAnsi="仿宋" w:hint="eastAsia"/>
          <w:b/>
          <w:sz w:val="24"/>
          <w:szCs w:val="24"/>
        </w:rPr>
        <w:t>提交即视为您已阅读并同意本须知的内容</w:t>
      </w:r>
      <w:r>
        <w:rPr>
          <w:rFonts w:ascii="仿宋" w:eastAsia="仿宋" w:hAnsi="仿宋" w:hint="eastAsia"/>
          <w:sz w:val="24"/>
          <w:szCs w:val="24"/>
        </w:rPr>
        <w:t>。</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b/>
          <w:sz w:val="24"/>
          <w:szCs w:val="24"/>
        </w:rPr>
      </w:pPr>
      <w:r>
        <w:rPr>
          <w:rFonts w:ascii="仿宋" w:eastAsia="仿宋" w:hAnsi="仿宋" w:hint="eastAsia"/>
          <w:b/>
          <w:sz w:val="24"/>
          <w:szCs w:val="24"/>
        </w:rPr>
        <w:t>第一条术语定义</w:t>
      </w:r>
    </w:p>
    <w:p w:rsidR="0071089A" w:rsidRDefault="0071089A" w:rsidP="0071089A">
      <w:pPr>
        <w:rPr>
          <w:rFonts w:ascii="仿宋" w:eastAsia="仿宋" w:hAnsi="仿宋" w:hint="eastAsia"/>
          <w:sz w:val="24"/>
          <w:szCs w:val="24"/>
        </w:rPr>
      </w:pPr>
      <w:r>
        <w:rPr>
          <w:rFonts w:ascii="仿宋" w:eastAsia="仿宋" w:hAnsi="仿宋" w:hint="eastAsia"/>
          <w:sz w:val="24"/>
          <w:szCs w:val="24"/>
        </w:rPr>
        <w:t>1.1贷款人线上服务平台：指您向贷款人提出个人消费贷款借款申请、查看额度以及还款计划、办理借款等操作的，由贷款人独立运营或贷款人与其合作机构共同运营的网站、移动APP、</w:t>
      </w:r>
      <w:proofErr w:type="gramStart"/>
      <w:r>
        <w:rPr>
          <w:rFonts w:ascii="仿宋" w:eastAsia="仿宋" w:hAnsi="仿宋" w:hint="eastAsia"/>
          <w:sz w:val="24"/>
          <w:szCs w:val="24"/>
        </w:rPr>
        <w:t>微信公众号</w:t>
      </w:r>
      <w:proofErr w:type="gramEnd"/>
      <w:r>
        <w:rPr>
          <w:rFonts w:ascii="仿宋" w:eastAsia="仿宋" w:hAnsi="仿宋" w:hint="eastAsia"/>
          <w:sz w:val="24"/>
          <w:szCs w:val="24"/>
        </w:rPr>
        <w:t>以及其他在线或移动电子商务平台。</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1.2信用额度：指贷款人根据您的个人信用状况以及还款能力所授予您的可使用的消费贷款的最高限额。</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b/>
          <w:sz w:val="24"/>
          <w:szCs w:val="24"/>
        </w:rPr>
      </w:pPr>
      <w:r>
        <w:rPr>
          <w:rFonts w:ascii="仿宋" w:eastAsia="仿宋" w:hAnsi="仿宋" w:hint="eastAsia"/>
          <w:sz w:val="24"/>
          <w:szCs w:val="24"/>
        </w:rPr>
        <w:t>1.3贷款用途：</w:t>
      </w:r>
      <w:proofErr w:type="gramStart"/>
      <w:r>
        <w:rPr>
          <w:rFonts w:ascii="仿宋" w:eastAsia="仿宋" w:hAnsi="仿宋" w:hint="eastAsia"/>
          <w:b/>
          <w:sz w:val="24"/>
          <w:szCs w:val="24"/>
        </w:rPr>
        <w:t>您此次</w:t>
      </w:r>
      <w:proofErr w:type="gramEnd"/>
      <w:r>
        <w:rPr>
          <w:rFonts w:ascii="仿宋" w:eastAsia="仿宋" w:hAnsi="仿宋" w:hint="eastAsia"/>
          <w:b/>
          <w:sz w:val="24"/>
          <w:szCs w:val="24"/>
        </w:rPr>
        <w:t>申请的消费贷款仅限于在全国范围内红星美</w:t>
      </w:r>
      <w:proofErr w:type="gramStart"/>
      <w:r>
        <w:rPr>
          <w:rFonts w:ascii="仿宋" w:eastAsia="仿宋" w:hAnsi="仿宋" w:hint="eastAsia"/>
          <w:b/>
          <w:sz w:val="24"/>
          <w:szCs w:val="24"/>
        </w:rPr>
        <w:t>凯</w:t>
      </w:r>
      <w:proofErr w:type="gramEnd"/>
      <w:r>
        <w:rPr>
          <w:rFonts w:ascii="仿宋" w:eastAsia="仿宋" w:hAnsi="仿宋" w:hint="eastAsia"/>
          <w:b/>
          <w:sz w:val="24"/>
          <w:szCs w:val="24"/>
        </w:rPr>
        <w:t>龙商场内消费使用。</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1.4可使用信用额度：是指当期您还可以使用的借款额度。</w:t>
      </w:r>
    </w:p>
    <w:p w:rsidR="0071089A" w:rsidRDefault="0071089A" w:rsidP="0071089A">
      <w:pPr>
        <w:rPr>
          <w:rFonts w:ascii="仿宋" w:eastAsia="仿宋" w:hAnsi="仿宋" w:hint="eastAsia"/>
          <w:sz w:val="24"/>
          <w:szCs w:val="24"/>
        </w:rPr>
      </w:pPr>
      <w:r>
        <w:rPr>
          <w:rFonts w:ascii="仿宋" w:eastAsia="仿宋" w:hAnsi="仿宋" w:hint="eastAsia"/>
          <w:sz w:val="24"/>
          <w:szCs w:val="24"/>
        </w:rPr>
        <w:t>可使用额度＝信用额度－（额度项下您已经支取且尚未结清的借款本金之和）</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b/>
          <w:sz w:val="24"/>
          <w:szCs w:val="24"/>
        </w:rPr>
      </w:pPr>
      <w:r>
        <w:rPr>
          <w:rFonts w:ascii="仿宋" w:eastAsia="仿宋" w:hAnsi="仿宋" w:hint="eastAsia"/>
          <w:b/>
          <w:sz w:val="24"/>
          <w:szCs w:val="24"/>
        </w:rPr>
        <w:t>第二条额度的申请、使用以及信息授权</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2.1您须亲自携带您的有效身份证件前往贷款人指定地点向贷款提出书面申请或亲自通过贷款人线上服务平台向贷款人提出电子申请。</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2.2如您通过贷款人线上服务平台申请并使用信用额度，您应保证在安全环境下通过各种媒介（包括但不限于网站、移动APP、</w:t>
      </w:r>
      <w:proofErr w:type="gramStart"/>
      <w:r>
        <w:rPr>
          <w:rFonts w:ascii="仿宋" w:eastAsia="仿宋" w:hAnsi="仿宋" w:hint="eastAsia"/>
          <w:sz w:val="24"/>
          <w:szCs w:val="24"/>
        </w:rPr>
        <w:t>微信公众号</w:t>
      </w:r>
      <w:proofErr w:type="gramEnd"/>
      <w:r>
        <w:rPr>
          <w:rFonts w:ascii="仿宋" w:eastAsia="仿宋" w:hAnsi="仿宋" w:hint="eastAsia"/>
          <w:sz w:val="24"/>
          <w:szCs w:val="24"/>
        </w:rPr>
        <w:t>以及其他电子商务平台）使用本信用额度，否则您须对</w:t>
      </w:r>
      <w:proofErr w:type="gramStart"/>
      <w:r>
        <w:rPr>
          <w:rFonts w:ascii="仿宋" w:eastAsia="仿宋" w:hAnsi="仿宋" w:hint="eastAsia"/>
          <w:sz w:val="24"/>
          <w:szCs w:val="24"/>
        </w:rPr>
        <w:t>非安全</w:t>
      </w:r>
      <w:proofErr w:type="gramEnd"/>
      <w:r>
        <w:rPr>
          <w:rFonts w:ascii="仿宋" w:eastAsia="仿宋" w:hAnsi="仿宋" w:hint="eastAsia"/>
          <w:sz w:val="24"/>
          <w:szCs w:val="24"/>
        </w:rPr>
        <w:t>环境下本信用额度在互联网或其它媒介上使用所导致的风险和损失自行负责。在信用额度的首次申请过程中，贷款人或/和贷款人的合作方将通过中国银联校验您的姓名、身份证号码、银行卡号、该银行卡在开户银行预留手机号码是否一致以及人脸识别等其他必要方式校验</w:t>
      </w:r>
      <w:proofErr w:type="gramStart"/>
      <w:r>
        <w:rPr>
          <w:rFonts w:ascii="仿宋" w:eastAsia="仿宋" w:hAnsi="仿宋" w:hint="eastAsia"/>
          <w:sz w:val="24"/>
          <w:szCs w:val="24"/>
        </w:rPr>
        <w:t>验证您</w:t>
      </w:r>
      <w:proofErr w:type="gramEnd"/>
      <w:r>
        <w:rPr>
          <w:rFonts w:ascii="仿宋" w:eastAsia="仿宋" w:hAnsi="仿宋" w:hint="eastAsia"/>
          <w:sz w:val="24"/>
          <w:szCs w:val="24"/>
        </w:rPr>
        <w:t>的身份。凡校验通过的，即视为您本人申请和使用，贷款人将通知CA数字证书厂商向您颁发</w:t>
      </w:r>
      <w:proofErr w:type="gramStart"/>
      <w:r>
        <w:rPr>
          <w:rFonts w:ascii="仿宋" w:eastAsia="仿宋" w:hAnsi="仿宋" w:hint="eastAsia"/>
          <w:sz w:val="24"/>
          <w:szCs w:val="24"/>
        </w:rPr>
        <w:t>代表您</w:t>
      </w:r>
      <w:proofErr w:type="gramEnd"/>
      <w:r>
        <w:rPr>
          <w:rFonts w:ascii="仿宋" w:eastAsia="仿宋" w:hAnsi="仿宋" w:hint="eastAsia"/>
          <w:sz w:val="24"/>
          <w:szCs w:val="24"/>
        </w:rPr>
        <w:t>身份信息且符合《中华人民共和国电子签名法》要求的数字证书。</w:t>
      </w:r>
      <w:r>
        <w:rPr>
          <w:rFonts w:ascii="仿宋" w:eastAsia="仿宋" w:hAnsi="仿宋" w:hint="eastAsia"/>
          <w:b/>
          <w:sz w:val="24"/>
          <w:szCs w:val="24"/>
        </w:rPr>
        <w:t>您已完全理解并同意您在贷款人线上服务平台注册的账号以及登录密码是贷款人</w:t>
      </w:r>
      <w:proofErr w:type="gramStart"/>
      <w:r>
        <w:rPr>
          <w:rFonts w:ascii="仿宋" w:eastAsia="仿宋" w:hAnsi="仿宋" w:hint="eastAsia"/>
          <w:b/>
          <w:sz w:val="24"/>
          <w:szCs w:val="24"/>
        </w:rPr>
        <w:t>识别您</w:t>
      </w:r>
      <w:proofErr w:type="gramEnd"/>
      <w:r>
        <w:rPr>
          <w:rFonts w:ascii="仿宋" w:eastAsia="仿宋" w:hAnsi="仿宋" w:hint="eastAsia"/>
          <w:b/>
          <w:sz w:val="24"/>
          <w:szCs w:val="24"/>
        </w:rPr>
        <w:t>身份信息的唯一凭证，前述账号的登陆以及登陆后的全部操作（包括但不限于借款申请、合同签订、信息查询等操作）均被视为您本人（或授权）的操作行为，所造成的全部法律后果有您本人承担。您应妥善</w:t>
      </w:r>
      <w:proofErr w:type="gramStart"/>
      <w:r>
        <w:rPr>
          <w:rFonts w:ascii="仿宋" w:eastAsia="仿宋" w:hAnsi="仿宋" w:hint="eastAsia"/>
          <w:b/>
          <w:sz w:val="24"/>
          <w:szCs w:val="24"/>
        </w:rPr>
        <w:t>保管您</w:t>
      </w:r>
      <w:proofErr w:type="gramEnd"/>
      <w:r>
        <w:rPr>
          <w:rFonts w:ascii="仿宋" w:eastAsia="仿宋" w:hAnsi="仿宋" w:hint="eastAsia"/>
          <w:b/>
          <w:sz w:val="24"/>
          <w:szCs w:val="24"/>
        </w:rPr>
        <w:t>的账号、密码（包括登陆密码与支付密码）、常用手机设备（含手机号码）、手机校验码等信息，您应确保不向任何人泄露您的以上信息。对于因账号、密码泄露所致的损失，由您自行承担。如您发现有他人冒用或盗用您的账号及密码申请贷款业务的，您应立即以有效方式通知贷款人，要求贷款人暂停本服务。同时，您理解贷款人对您的请求采取行动需要合理期限，在此之前，贷款人对已执行的指令及(或)所导致的您的损失不承担任何责任。</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b/>
          <w:sz w:val="24"/>
          <w:szCs w:val="24"/>
        </w:rPr>
      </w:pPr>
      <w:r>
        <w:rPr>
          <w:rFonts w:ascii="仿宋" w:eastAsia="仿宋" w:hAnsi="仿宋" w:hint="eastAsia"/>
          <w:b/>
          <w:sz w:val="24"/>
          <w:szCs w:val="24"/>
        </w:rPr>
        <w:t>2.3若您尚不具备完全民事行为能力，通过提供不实认证资料的方式，使贷款人误认为您是完全民事行为能力人而受理您的借款申请的，则因此产生的一切后果及责任将由您及您的监护人承担，贷款人不承担任何责任。</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2.4您保证向贷款人提供的所有申请信息是真实、完整、准确、合法、有效的，并</w:t>
      </w:r>
      <w:r>
        <w:rPr>
          <w:rFonts w:ascii="仿宋" w:eastAsia="仿宋" w:hAnsi="仿宋" w:hint="eastAsia"/>
          <w:b/>
          <w:sz w:val="24"/>
          <w:szCs w:val="24"/>
        </w:rPr>
        <w:t>不可撤销的授权贷款人向有关机构或单位（包括但不限于贷款人的关联方、业务合作方、中国人民银行个人信用信息基础数据库以及其他经国家有权机构批准设立的合法的征信机构、公安机关、公积金、社保、税务、民政等）查询或确认与</w:t>
      </w:r>
      <w:proofErr w:type="gramStart"/>
      <w:r>
        <w:rPr>
          <w:rFonts w:ascii="仿宋" w:eastAsia="仿宋" w:hAnsi="仿宋" w:hint="eastAsia"/>
          <w:b/>
          <w:sz w:val="24"/>
          <w:szCs w:val="24"/>
        </w:rPr>
        <w:t>您相关</w:t>
      </w:r>
      <w:proofErr w:type="gramEnd"/>
      <w:r>
        <w:rPr>
          <w:rFonts w:ascii="仿宋" w:eastAsia="仿宋" w:hAnsi="仿宋" w:hint="eastAsia"/>
          <w:b/>
          <w:sz w:val="24"/>
          <w:szCs w:val="24"/>
        </w:rPr>
        <w:t>的个人信息。</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2.5贷款人承诺不将收集到的用户相关信息用于与用户贷款审批及贷款管理无关的事项，并对相关信息承担保密义务。</w:t>
      </w:r>
      <w:r>
        <w:rPr>
          <w:rFonts w:ascii="仿宋" w:eastAsia="仿宋" w:hAnsi="仿宋" w:hint="eastAsia"/>
          <w:b/>
          <w:sz w:val="24"/>
          <w:szCs w:val="24"/>
        </w:rPr>
        <w:t>您同意并不可撤销的授权贷款人可以向中国人民银行个人信用信息基础数据库以及其他经国家有权机构批准设立的合法的征信机构、关联方、合作方提供您使用</w:t>
      </w:r>
      <w:proofErr w:type="gramStart"/>
      <w:r>
        <w:rPr>
          <w:rFonts w:ascii="仿宋" w:eastAsia="仿宋" w:hAnsi="仿宋" w:hint="eastAsia"/>
          <w:b/>
          <w:sz w:val="24"/>
          <w:szCs w:val="24"/>
        </w:rPr>
        <w:t>本服务</w:t>
      </w:r>
      <w:proofErr w:type="gramEnd"/>
      <w:r>
        <w:rPr>
          <w:rFonts w:ascii="仿宋" w:eastAsia="仿宋" w:hAnsi="仿宋" w:hint="eastAsia"/>
          <w:b/>
          <w:sz w:val="24"/>
          <w:szCs w:val="24"/>
        </w:rPr>
        <w:t>所产生的个人身份信息及信用信息（包括不良信息）。</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b/>
          <w:sz w:val="24"/>
          <w:szCs w:val="24"/>
        </w:rPr>
      </w:pPr>
      <w:r>
        <w:rPr>
          <w:rFonts w:ascii="仿宋" w:eastAsia="仿宋" w:hAnsi="仿宋" w:hint="eastAsia"/>
          <w:sz w:val="24"/>
          <w:szCs w:val="24"/>
        </w:rPr>
        <w:t>2.6</w:t>
      </w:r>
      <w:r>
        <w:rPr>
          <w:rFonts w:ascii="仿宋" w:eastAsia="仿宋" w:hAnsi="仿宋" w:hint="eastAsia"/>
          <w:b/>
          <w:sz w:val="24"/>
          <w:szCs w:val="24"/>
        </w:rPr>
        <w:t>贷款人有权依据您的资信情况决定是否受理您的借款申请及</w:t>
      </w:r>
      <w:proofErr w:type="gramStart"/>
      <w:r>
        <w:rPr>
          <w:rFonts w:ascii="仿宋" w:eastAsia="仿宋" w:hAnsi="仿宋" w:hint="eastAsia"/>
          <w:b/>
          <w:sz w:val="24"/>
          <w:szCs w:val="24"/>
        </w:rPr>
        <w:t>核定您</w:t>
      </w:r>
      <w:proofErr w:type="gramEnd"/>
      <w:r>
        <w:rPr>
          <w:rFonts w:ascii="仿宋" w:eastAsia="仿宋" w:hAnsi="仿宋" w:hint="eastAsia"/>
          <w:b/>
          <w:sz w:val="24"/>
          <w:szCs w:val="24"/>
        </w:rPr>
        <w:t>的信用额度，且在</w:t>
      </w:r>
      <w:proofErr w:type="gramStart"/>
      <w:r>
        <w:rPr>
          <w:rFonts w:ascii="仿宋" w:eastAsia="仿宋" w:hAnsi="仿宋" w:hint="eastAsia"/>
          <w:b/>
          <w:sz w:val="24"/>
          <w:szCs w:val="24"/>
        </w:rPr>
        <w:t>核定您</w:t>
      </w:r>
      <w:proofErr w:type="gramEnd"/>
      <w:r>
        <w:rPr>
          <w:rFonts w:ascii="仿宋" w:eastAsia="仿宋" w:hAnsi="仿宋" w:hint="eastAsia"/>
          <w:b/>
          <w:sz w:val="24"/>
          <w:szCs w:val="24"/>
        </w:rPr>
        <w:t>的信用额度后，贷款人有权根据掌握的您的信用情况或认定的风险控管因素或其他正当理由，在不事先通知且无需征得您的同意的情况下</w:t>
      </w:r>
      <w:proofErr w:type="gramStart"/>
      <w:r>
        <w:rPr>
          <w:rFonts w:ascii="仿宋" w:eastAsia="仿宋" w:hAnsi="仿宋" w:hint="eastAsia"/>
          <w:b/>
          <w:sz w:val="24"/>
          <w:szCs w:val="24"/>
        </w:rPr>
        <w:t>调整您</w:t>
      </w:r>
      <w:proofErr w:type="gramEnd"/>
      <w:r>
        <w:rPr>
          <w:rFonts w:ascii="仿宋" w:eastAsia="仿宋" w:hAnsi="仿宋" w:hint="eastAsia"/>
          <w:b/>
          <w:sz w:val="24"/>
          <w:szCs w:val="24"/>
        </w:rPr>
        <w:t>的信用额度（包括但不限于调低、调高、冻结、取消）。</w:t>
      </w:r>
    </w:p>
    <w:p w:rsidR="0071089A" w:rsidRDefault="0071089A" w:rsidP="0071089A">
      <w:pPr>
        <w:rPr>
          <w:rFonts w:ascii="仿宋" w:eastAsia="仿宋" w:hAnsi="仿宋" w:hint="eastAsia"/>
          <w:b/>
          <w:sz w:val="24"/>
          <w:szCs w:val="24"/>
        </w:rPr>
      </w:pPr>
    </w:p>
    <w:p w:rsidR="0071089A" w:rsidRDefault="0071089A" w:rsidP="0071089A">
      <w:pPr>
        <w:rPr>
          <w:rFonts w:ascii="仿宋" w:eastAsia="仿宋" w:hAnsi="仿宋" w:hint="eastAsia"/>
          <w:b/>
          <w:sz w:val="24"/>
          <w:szCs w:val="24"/>
        </w:rPr>
      </w:pPr>
      <w:r>
        <w:rPr>
          <w:rFonts w:ascii="仿宋" w:eastAsia="仿宋" w:hAnsi="仿宋" w:hint="eastAsia"/>
          <w:b/>
          <w:sz w:val="24"/>
          <w:szCs w:val="24"/>
        </w:rPr>
        <w:t>2.7贷款人所核定的您的信用额度并不构成贷款人对您的贷款承诺，您在信用额度项下每笔贷款的申请和使用，须由您逐笔在信用额度有效期内及可使用信用额度内向贷款人提出申请，贷款人有权根据您的申请时的信用状况及贷款人当时可贷款资金规模自主决定是否向您发放信用额度项下的单笔贷款。您对此表示理解并同意。</w:t>
      </w:r>
    </w:p>
    <w:p w:rsidR="0071089A" w:rsidRDefault="0071089A" w:rsidP="0071089A">
      <w:pPr>
        <w:rPr>
          <w:rFonts w:ascii="仿宋" w:eastAsia="仿宋" w:hAnsi="仿宋" w:hint="eastAsia"/>
          <w:b/>
          <w:sz w:val="24"/>
          <w:szCs w:val="24"/>
        </w:rPr>
      </w:pPr>
    </w:p>
    <w:p w:rsidR="0071089A" w:rsidRDefault="0071089A" w:rsidP="0071089A">
      <w:pPr>
        <w:rPr>
          <w:rFonts w:ascii="仿宋" w:eastAsia="仿宋" w:hAnsi="仿宋" w:hint="eastAsia"/>
          <w:b/>
          <w:sz w:val="24"/>
          <w:szCs w:val="24"/>
        </w:rPr>
      </w:pPr>
      <w:r>
        <w:rPr>
          <w:rFonts w:ascii="仿宋" w:eastAsia="仿宋" w:hAnsi="仿宋" w:hint="eastAsia"/>
          <w:b/>
          <w:sz w:val="24"/>
          <w:szCs w:val="24"/>
        </w:rPr>
        <w:t>第三条免责条款</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3.1您的申请经贷款人审批通过但在贷款人发放贷款前，如因国家有关部门颁布的法律、法规、规章、规定、指引、通知（包括口头通知）、政策及其他规范性文件导致贷款人不能发放贷款的，贷款有权停止发放贷款或解除贷款合同，</w:t>
      </w:r>
      <w:proofErr w:type="gramStart"/>
      <w:r>
        <w:rPr>
          <w:rFonts w:ascii="仿宋" w:eastAsia="仿宋" w:hAnsi="仿宋" w:hint="eastAsia"/>
          <w:sz w:val="24"/>
          <w:szCs w:val="24"/>
        </w:rPr>
        <w:t>不</w:t>
      </w:r>
      <w:proofErr w:type="gramEnd"/>
      <w:r>
        <w:rPr>
          <w:rFonts w:ascii="仿宋" w:eastAsia="仿宋" w:hAnsi="仿宋" w:hint="eastAsia"/>
          <w:sz w:val="24"/>
          <w:szCs w:val="24"/>
        </w:rPr>
        <w:t>视为贷款人违约，贷款人不承担任何责任。</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3.2鉴于互联网之特殊性质，若贷款人软（硬）件系统出现下列任</w:t>
      </w:r>
      <w:proofErr w:type="gramStart"/>
      <w:r>
        <w:rPr>
          <w:rFonts w:ascii="仿宋" w:eastAsia="仿宋" w:hAnsi="仿宋" w:hint="eastAsia"/>
          <w:sz w:val="24"/>
          <w:szCs w:val="24"/>
        </w:rPr>
        <w:t>一</w:t>
      </w:r>
      <w:proofErr w:type="gramEnd"/>
      <w:r>
        <w:rPr>
          <w:rFonts w:ascii="仿宋" w:eastAsia="仿宋" w:hAnsi="仿宋" w:hint="eastAsia"/>
          <w:sz w:val="24"/>
          <w:szCs w:val="24"/>
        </w:rPr>
        <w:t>状况而无法正常运作，致使贷款</w:t>
      </w:r>
      <w:proofErr w:type="gramStart"/>
      <w:r>
        <w:rPr>
          <w:rFonts w:ascii="仿宋" w:eastAsia="仿宋" w:hAnsi="仿宋" w:hint="eastAsia"/>
          <w:sz w:val="24"/>
          <w:szCs w:val="24"/>
        </w:rPr>
        <w:t>人网络</w:t>
      </w:r>
      <w:proofErr w:type="gramEnd"/>
      <w:r>
        <w:rPr>
          <w:rFonts w:ascii="仿宋" w:eastAsia="仿宋" w:hAnsi="仿宋" w:hint="eastAsia"/>
          <w:sz w:val="24"/>
          <w:szCs w:val="24"/>
        </w:rPr>
        <w:t>中断或无法继续向您提供服务的，贷款人均不承担任何违约或赔偿责任，该状况包括但不限于：（1）在贷款人服务平台维护或升级期间；（2）电信设备出现故障不能进行数据传输的；（3）因台风、地震、海啸、洪水、停电、战争、恐怖袭击等不可抗力之因素，造成乙方服务运行系统障碍不能执行业务的；（4）由于黑客攻击、电信部门和其他有信息技术依赖的相关部门、企事业单位技术调整或故障、网站升级、银行方面的问题等原因而造成的服务中断或者延迟；（5）其他非乙方原因导致的故障。</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r>
        <w:rPr>
          <w:rFonts w:ascii="仿宋" w:eastAsia="仿宋" w:hAnsi="仿宋" w:hint="eastAsia"/>
          <w:sz w:val="24"/>
          <w:szCs w:val="24"/>
        </w:rPr>
        <w:t>3.3贷款人将努力按照国家有关法律法规以保证您的信息的安全性，但受限于现有技术水平而不能确保您的信息不会因黑客袭击以及其他无法预知的途径泄露，贷款人不承担因此而导致的任何损失或责任，对此您表示已完全知晓且无异议。</w:t>
      </w: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p>
    <w:p w:rsidR="0071089A" w:rsidRDefault="0071089A" w:rsidP="0071089A">
      <w:pPr>
        <w:rPr>
          <w:rFonts w:ascii="仿宋" w:eastAsia="仿宋" w:hAnsi="仿宋" w:hint="eastAsia"/>
          <w:sz w:val="24"/>
          <w:szCs w:val="24"/>
        </w:rPr>
      </w:pPr>
    </w:p>
    <w:p w:rsidR="0071089A" w:rsidRDefault="0071089A" w:rsidP="0071089A">
      <w:pPr>
        <w:ind w:firstLineChars="300" w:firstLine="723"/>
        <w:rPr>
          <w:rFonts w:ascii="仿宋" w:eastAsia="仿宋" w:hAnsi="仿宋" w:hint="eastAsia"/>
          <w:b/>
          <w:sz w:val="24"/>
          <w:szCs w:val="24"/>
        </w:rPr>
      </w:pPr>
      <w:r>
        <w:rPr>
          <w:rFonts w:ascii="仿宋" w:eastAsia="仿宋" w:hAnsi="仿宋" w:hint="eastAsia"/>
          <w:b/>
          <w:sz w:val="24"/>
          <w:szCs w:val="24"/>
        </w:rPr>
        <w:t xml:space="preserve">贷款申请人签名： </w:t>
      </w:r>
      <w:r>
        <w:rPr>
          <w:rFonts w:ascii="华文中宋" w:eastAsia="华文中宋" w:hAnsi="华文中宋" w:hint="eastAsia"/>
          <w:szCs w:val="21"/>
        </w:rPr>
        <w:t>$accName</w:t>
      </w:r>
    </w:p>
    <w:p w:rsidR="0071089A" w:rsidRDefault="0071089A" w:rsidP="0071089A">
      <w:pPr>
        <w:ind w:firstLineChars="300" w:firstLine="723"/>
        <w:rPr>
          <w:rFonts w:ascii="仿宋" w:eastAsia="仿宋" w:hAnsi="仿宋" w:hint="eastAsia"/>
          <w:b/>
          <w:sz w:val="24"/>
          <w:szCs w:val="24"/>
        </w:rPr>
      </w:pPr>
    </w:p>
    <w:p w:rsidR="0071089A" w:rsidRDefault="0071089A" w:rsidP="0071089A">
      <w:pPr>
        <w:ind w:firstLineChars="300" w:firstLine="723"/>
        <w:rPr>
          <w:rFonts w:ascii="仿宋" w:eastAsia="仿宋" w:hAnsi="仿宋" w:hint="eastAsia"/>
          <w:sz w:val="24"/>
          <w:szCs w:val="24"/>
        </w:rPr>
      </w:pPr>
      <w:r>
        <w:rPr>
          <w:rFonts w:ascii="仿宋" w:eastAsia="仿宋" w:hAnsi="仿宋" w:hint="eastAsia"/>
          <w:b/>
          <w:sz w:val="24"/>
          <w:szCs w:val="24"/>
        </w:rPr>
        <w:t xml:space="preserve">日期：  </w:t>
      </w:r>
      <w:r>
        <w:rPr>
          <w:rFonts w:ascii="华文中宋" w:eastAsia="华文中宋" w:hAnsi="华文中宋" w:hint="eastAsia"/>
          <w:szCs w:val="21"/>
        </w:rPr>
        <w:t>$year</w:t>
      </w:r>
      <w:r>
        <w:rPr>
          <w:rFonts w:ascii="仿宋" w:eastAsia="仿宋" w:hAnsi="仿宋" w:hint="eastAsia"/>
          <w:b/>
          <w:sz w:val="24"/>
          <w:szCs w:val="24"/>
        </w:rPr>
        <w:t>年</w:t>
      </w:r>
      <w:r>
        <w:rPr>
          <w:rFonts w:ascii="华文中宋" w:eastAsia="华文中宋" w:hAnsi="华文中宋" w:hint="eastAsia"/>
          <w:szCs w:val="21"/>
        </w:rPr>
        <w:t xml:space="preserve">  $month </w:t>
      </w:r>
      <w:r>
        <w:rPr>
          <w:rFonts w:ascii="仿宋" w:eastAsia="仿宋" w:hAnsi="仿宋" w:hint="eastAsia"/>
          <w:b/>
          <w:sz w:val="24"/>
          <w:szCs w:val="24"/>
        </w:rPr>
        <w:t>月</w:t>
      </w:r>
      <w:r>
        <w:rPr>
          <w:rFonts w:ascii="华文中宋" w:eastAsia="华文中宋" w:hAnsi="华文中宋" w:hint="eastAsia"/>
          <w:szCs w:val="21"/>
        </w:rPr>
        <w:t xml:space="preserve"> $day</w:t>
      </w:r>
      <w:r>
        <w:rPr>
          <w:rFonts w:ascii="仿宋" w:eastAsia="仿宋" w:hAnsi="仿宋" w:hint="eastAsia"/>
          <w:b/>
          <w:sz w:val="24"/>
          <w:szCs w:val="24"/>
        </w:rPr>
        <w:t>日</w:t>
      </w:r>
    </w:p>
    <w:p w:rsidR="0071089A" w:rsidRDefault="0071089A" w:rsidP="0071089A">
      <w:pPr>
        <w:rPr>
          <w:rFonts w:ascii="仿宋" w:eastAsia="仿宋" w:hAnsi="仿宋" w:hint="eastAsia"/>
          <w:sz w:val="24"/>
          <w:szCs w:val="24"/>
        </w:rPr>
      </w:pPr>
    </w:p>
    <w:p w:rsidR="00AC2089" w:rsidRDefault="00AC2089">
      <w:pPr>
        <w:rPr>
          <w:rFonts w:hint="eastAsia"/>
        </w:rPr>
      </w:pPr>
      <w:bookmarkStart w:id="0" w:name="_GoBack"/>
      <w:bookmarkEnd w:id="0"/>
    </w:p>
    <w:sectPr w:rsidR="00AC20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6C"/>
    <w:rsid w:val="0071089A"/>
    <w:rsid w:val="00AC2089"/>
    <w:rsid w:val="00B2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1E933-6B3E-41E9-92A2-8ACD89C6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8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2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Office Word</Application>
  <DocSecurity>0</DocSecurity>
  <Lines>17</Lines>
  <Paragraphs>4</Paragraphs>
  <ScaleCrop>false</ScaleCrop>
  <Company>Microsoft</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2016-12-30T09:22:00Z</dcterms:created>
  <dcterms:modified xsi:type="dcterms:W3CDTF">2016-12-30T09:22:00Z</dcterms:modified>
</cp:coreProperties>
</file>