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w:t>
      </w:r>
      <w:bookmarkStart w:id="4" w:name="_GoBack"/>
      <w:bookmarkEnd w:id="4"/>
      <w:r>
        <w:rPr>
          <w:rFonts w:hint="eastAsia"/>
          <w:sz w:val="28"/>
          <w:szCs w:val="28"/>
        </w:rPr>
        <w:t xml:space="preserve">eighth graders were placed in new classes after disorganized. Coincidently, he and I were grouped in the same class. The first impression he gave me </w:t>
      </w:r>
      <w:r>
        <w:rPr>
          <w:rFonts w:hint="eastAsia"/>
          <w:sz w:val="28"/>
          <w:szCs w:val="28"/>
          <w:lang w:val="en-US" w:eastAsia="zh-CN"/>
        </w:rPr>
        <w:t>wa</w:t>
      </w:r>
      <w:r>
        <w:rPr>
          <w:rFonts w:hint="eastAsia"/>
          <w:sz w:val="28"/>
          <w:szCs w:val="28"/>
        </w:rPr>
        <w:t xml:space="preserve">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sports because I'm myopic and I worry 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been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because of my fracture. Since then, I try my best to avoid any drastic sports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As for events in sports circles,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circles.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Family is whom we live with in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which can't be erased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 and friend relation dominates in term of number compared with family relation. Th</w:t>
      </w:r>
      <w:r>
        <w:rPr>
          <w:rFonts w:hint="eastAsia"/>
          <w:sz w:val="28"/>
          <w:szCs w:val="28"/>
          <w:lang w:val="en-US" w:eastAsia="zh-CN"/>
        </w:rPr>
        <w:t>is</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not 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the most peoples' first reaction is to travel in domestic or abroad. </w:t>
      </w:r>
      <w:r>
        <w:rPr>
          <w:rFonts w:hint="eastAsia"/>
          <w:sz w:val="28"/>
          <w:szCs w:val="28"/>
          <w:lang w:val="en-US" w:eastAsia="zh-CN"/>
        </w:rPr>
        <w:t xml:space="preserve">Mention </w:t>
      </w:r>
      <w:r>
        <w:rPr>
          <w:rFonts w:hint="eastAsia"/>
          <w:sz w:val="28"/>
          <w:szCs w:val="28"/>
        </w:rPr>
        <w:t>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It will be absolutely due to majeure such as job if I leave a place where I ha</w:t>
      </w:r>
      <w:r>
        <w:rPr>
          <w:rFonts w:hint="eastAsia"/>
          <w:sz w:val="28"/>
          <w:szCs w:val="28"/>
          <w:lang w:val="en-US" w:eastAsia="zh-CN"/>
        </w:rPr>
        <w:t>ve</w:t>
      </w:r>
      <w:r>
        <w:rPr>
          <w:rFonts w:hint="eastAsia"/>
          <w:sz w:val="28"/>
          <w:szCs w:val="28"/>
        </w:rPr>
        <w:t xml:space="preserve"> lived long in the future.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for people to have a rest after whether long-term work or heavy course of study. As the saying goes,</w:t>
      </w:r>
      <w:r>
        <w:rPr>
          <w:rFonts w:hint="eastAsia"/>
          <w:sz w:val="28"/>
          <w:szCs w:val="28"/>
          <w:lang w:val="en-US" w:eastAsia="zh-CN"/>
        </w:rPr>
        <w:t xml:space="preserve"> </w:t>
      </w:r>
      <w:r>
        <w:rPr>
          <w:rFonts w:hint="eastAsia"/>
          <w:sz w:val="28"/>
          <w:szCs w:val="28"/>
        </w:rPr>
        <w:t>"Alternate tension with relaxation in work or alternate work with rest." It will result in metal fatigue if a machine runs for a long time, quite apart from people, so it's absolutely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However,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 xml:space="preserve">There is no doubt that time is very import.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is needed to do it.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 xml:space="preserve">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spacing w:line="240" w:lineRule="auto"/>
        <w:ind w:firstLine="480"/>
        <w:rPr>
          <w:rFonts w:hint="eastAsia"/>
          <w:sz w:val="28"/>
          <w:szCs w:val="28"/>
        </w:rPr>
      </w:pPr>
      <w:r>
        <w:rPr>
          <w:rFonts w:hint="eastAsia"/>
          <w:sz w:val="28"/>
          <w:szCs w:val="28"/>
        </w:rPr>
        <w:t xml:space="preserve">Compared with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9563B53"/>
    <w:rsid w:val="10DC4791"/>
    <w:rsid w:val="130E0B9A"/>
    <w:rsid w:val="13AC2B0A"/>
    <w:rsid w:val="1496713F"/>
    <w:rsid w:val="164D1621"/>
    <w:rsid w:val="18A86146"/>
    <w:rsid w:val="197D2B93"/>
    <w:rsid w:val="19813C46"/>
    <w:rsid w:val="1A7910C6"/>
    <w:rsid w:val="1AC75020"/>
    <w:rsid w:val="1D6E5587"/>
    <w:rsid w:val="1E3761E3"/>
    <w:rsid w:val="1EAD2409"/>
    <w:rsid w:val="206B4BB9"/>
    <w:rsid w:val="23CE349B"/>
    <w:rsid w:val="24416069"/>
    <w:rsid w:val="24B16E20"/>
    <w:rsid w:val="24C527E5"/>
    <w:rsid w:val="26034B09"/>
    <w:rsid w:val="28327125"/>
    <w:rsid w:val="291E1191"/>
    <w:rsid w:val="29AD149D"/>
    <w:rsid w:val="29FB33C1"/>
    <w:rsid w:val="2A791D88"/>
    <w:rsid w:val="2C766BB1"/>
    <w:rsid w:val="2D8C5E5E"/>
    <w:rsid w:val="2F04253A"/>
    <w:rsid w:val="2F8F206A"/>
    <w:rsid w:val="2FAA0DE3"/>
    <w:rsid w:val="2FFB0E72"/>
    <w:rsid w:val="30F274FB"/>
    <w:rsid w:val="332E1554"/>
    <w:rsid w:val="34BD40DF"/>
    <w:rsid w:val="350B5E5E"/>
    <w:rsid w:val="368B0186"/>
    <w:rsid w:val="385D4DC2"/>
    <w:rsid w:val="39700203"/>
    <w:rsid w:val="39B23C0F"/>
    <w:rsid w:val="3AB2705E"/>
    <w:rsid w:val="3AD01330"/>
    <w:rsid w:val="3BD121E8"/>
    <w:rsid w:val="3BE3796C"/>
    <w:rsid w:val="3CAB1271"/>
    <w:rsid w:val="3D3871F3"/>
    <w:rsid w:val="3F116D3A"/>
    <w:rsid w:val="400F2C8F"/>
    <w:rsid w:val="4017382C"/>
    <w:rsid w:val="40FF62CE"/>
    <w:rsid w:val="432C5ABC"/>
    <w:rsid w:val="445667DE"/>
    <w:rsid w:val="46C6023A"/>
    <w:rsid w:val="47E75426"/>
    <w:rsid w:val="47FF3354"/>
    <w:rsid w:val="48B23912"/>
    <w:rsid w:val="49984FC5"/>
    <w:rsid w:val="4A737D25"/>
    <w:rsid w:val="4B13703E"/>
    <w:rsid w:val="4BBF78B3"/>
    <w:rsid w:val="4D2E0A85"/>
    <w:rsid w:val="4DAC7D40"/>
    <w:rsid w:val="4E9F6B9B"/>
    <w:rsid w:val="4F607CE9"/>
    <w:rsid w:val="500E1AA8"/>
    <w:rsid w:val="504D3C7B"/>
    <w:rsid w:val="505C7229"/>
    <w:rsid w:val="533B3228"/>
    <w:rsid w:val="55281650"/>
    <w:rsid w:val="553B260A"/>
    <w:rsid w:val="56802431"/>
    <w:rsid w:val="56C56B2B"/>
    <w:rsid w:val="56CE1087"/>
    <w:rsid w:val="57B37697"/>
    <w:rsid w:val="58B05532"/>
    <w:rsid w:val="58FA79C6"/>
    <w:rsid w:val="5A217FE3"/>
    <w:rsid w:val="5C7E0C89"/>
    <w:rsid w:val="5D7C23E4"/>
    <w:rsid w:val="5E0C6404"/>
    <w:rsid w:val="64007E5D"/>
    <w:rsid w:val="64A0304A"/>
    <w:rsid w:val="678B4F6A"/>
    <w:rsid w:val="67C135E3"/>
    <w:rsid w:val="68D56283"/>
    <w:rsid w:val="6A0C419C"/>
    <w:rsid w:val="6A53764C"/>
    <w:rsid w:val="6B1409C0"/>
    <w:rsid w:val="6B506B50"/>
    <w:rsid w:val="6C9A40BF"/>
    <w:rsid w:val="6D427EA6"/>
    <w:rsid w:val="6EF85814"/>
    <w:rsid w:val="6F2E7238"/>
    <w:rsid w:val="6F337832"/>
    <w:rsid w:val="6F4C2852"/>
    <w:rsid w:val="6FBC74D7"/>
    <w:rsid w:val="6FDD133D"/>
    <w:rsid w:val="70E90E4F"/>
    <w:rsid w:val="70F46332"/>
    <w:rsid w:val="71323844"/>
    <w:rsid w:val="71C1005D"/>
    <w:rsid w:val="72F02BD6"/>
    <w:rsid w:val="74DA4A58"/>
    <w:rsid w:val="768962E5"/>
    <w:rsid w:val="77714415"/>
    <w:rsid w:val="779034B4"/>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2017-04-21T13:00:16Z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