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5A6B2" w14:textId="565C7A12" w:rsidR="008F6972" w:rsidRDefault="008F6972" w:rsidP="006A7299">
      <w:pPr>
        <w:spacing w:after="0" w:line="400" w:lineRule="exact"/>
        <w:jc w:val="center"/>
        <w:rPr>
          <w:rFonts w:ascii="宋体" w:eastAsia="宋体" w:hAnsi="宋体"/>
          <w:sz w:val="28"/>
          <w:szCs w:val="28"/>
        </w:rPr>
      </w:pPr>
      <w:r w:rsidRPr="006A7299">
        <w:rPr>
          <w:rFonts w:ascii="宋体" w:eastAsia="宋体" w:hAnsi="宋体" w:hint="eastAsia"/>
          <w:sz w:val="28"/>
          <w:szCs w:val="28"/>
        </w:rPr>
        <w:t>Python 人工智能程序设计实践选题报告（A18 电商商品销量预测）</w:t>
      </w:r>
    </w:p>
    <w:tbl>
      <w:tblPr>
        <w:tblStyle w:val="ae"/>
        <w:tblW w:w="9215" w:type="dxa"/>
        <w:tblInd w:w="-431" w:type="dxa"/>
        <w:tblLook w:val="04A0" w:firstRow="1" w:lastRow="0" w:firstColumn="1" w:lastColumn="0" w:noHBand="0" w:noVBand="1"/>
      </w:tblPr>
      <w:tblGrid>
        <w:gridCol w:w="1135"/>
        <w:gridCol w:w="3444"/>
        <w:gridCol w:w="1092"/>
        <w:gridCol w:w="3544"/>
      </w:tblGrid>
      <w:tr w:rsidR="00EB073A" w:rsidRPr="00EB073A" w14:paraId="1E33522D" w14:textId="77777777" w:rsidTr="00EB073A">
        <w:tc>
          <w:tcPr>
            <w:tcW w:w="1135" w:type="dxa"/>
          </w:tcPr>
          <w:p w14:paraId="2CEC7281" w14:textId="7A14EACB" w:rsidR="00EB073A" w:rsidRPr="00EB073A" w:rsidRDefault="00EB073A" w:rsidP="006A7299">
            <w:pPr>
              <w:spacing w:line="400" w:lineRule="ex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B073A">
              <w:rPr>
                <w:rFonts w:ascii="宋体" w:eastAsia="宋体" w:hAnsi="宋体" w:hint="eastAsia"/>
                <w:sz w:val="18"/>
                <w:szCs w:val="18"/>
              </w:rPr>
              <w:t>项目名称</w:t>
            </w:r>
          </w:p>
        </w:tc>
        <w:tc>
          <w:tcPr>
            <w:tcW w:w="3444" w:type="dxa"/>
          </w:tcPr>
          <w:p w14:paraId="05F17F3B" w14:textId="5527B32A" w:rsidR="00EB073A" w:rsidRPr="00EB073A" w:rsidRDefault="00EB073A" w:rsidP="006A7299">
            <w:pPr>
              <w:spacing w:line="400" w:lineRule="ex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B073A">
              <w:rPr>
                <w:rFonts w:ascii="宋体" w:eastAsia="宋体" w:hAnsi="宋体" w:hint="eastAsia"/>
                <w:sz w:val="18"/>
                <w:szCs w:val="18"/>
              </w:rPr>
              <w:t>电商商品销量预测与促销效果分析</w:t>
            </w:r>
          </w:p>
        </w:tc>
        <w:tc>
          <w:tcPr>
            <w:tcW w:w="1092" w:type="dxa"/>
          </w:tcPr>
          <w:p w14:paraId="1CAAAF09" w14:textId="4CC57E98" w:rsidR="00EB073A" w:rsidRPr="00EB073A" w:rsidRDefault="00EB073A" w:rsidP="006A7299">
            <w:pPr>
              <w:spacing w:line="400" w:lineRule="ex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B073A">
              <w:rPr>
                <w:rFonts w:ascii="宋体" w:eastAsia="宋体" w:hAnsi="宋体" w:hint="eastAsia"/>
                <w:sz w:val="18"/>
                <w:szCs w:val="18"/>
              </w:rPr>
              <w:t>项目来源</w:t>
            </w:r>
          </w:p>
        </w:tc>
        <w:tc>
          <w:tcPr>
            <w:tcW w:w="3544" w:type="dxa"/>
          </w:tcPr>
          <w:p w14:paraId="5B09B360" w14:textId="4C5B534C" w:rsidR="00EB073A" w:rsidRPr="00EB073A" w:rsidRDefault="00EB073A" w:rsidP="006A7299">
            <w:pPr>
              <w:spacing w:line="400" w:lineRule="ex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B073A">
              <w:rPr>
                <w:rFonts w:ascii="宋体" w:eastAsia="宋体" w:hAnsi="宋体" w:hint="eastAsia"/>
                <w:sz w:val="18"/>
                <w:szCs w:val="18"/>
              </w:rPr>
              <w:t>课程项目库 A 类通用 AI 基础实践</w:t>
            </w:r>
          </w:p>
        </w:tc>
      </w:tr>
      <w:tr w:rsidR="00EB073A" w:rsidRPr="00EB073A" w14:paraId="0B067A5F" w14:textId="77777777" w:rsidTr="00EB073A">
        <w:tc>
          <w:tcPr>
            <w:tcW w:w="1135" w:type="dxa"/>
          </w:tcPr>
          <w:p w14:paraId="31E45C32" w14:textId="233D55A1" w:rsidR="00EB073A" w:rsidRPr="00EB073A" w:rsidRDefault="00EB073A" w:rsidP="006A7299">
            <w:pPr>
              <w:spacing w:line="400" w:lineRule="ex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B073A">
              <w:rPr>
                <w:rFonts w:ascii="宋体" w:eastAsia="宋体" w:hAnsi="宋体" w:hint="eastAsia"/>
                <w:sz w:val="18"/>
                <w:szCs w:val="18"/>
              </w:rPr>
              <w:t>团队成员</w:t>
            </w:r>
          </w:p>
        </w:tc>
        <w:tc>
          <w:tcPr>
            <w:tcW w:w="3444" w:type="dxa"/>
          </w:tcPr>
          <w:p w14:paraId="20B1A775" w14:textId="1B932A08" w:rsidR="00EB073A" w:rsidRPr="00EB073A" w:rsidRDefault="00EB073A" w:rsidP="006A7299">
            <w:pPr>
              <w:spacing w:line="400" w:lineRule="ex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B073A">
              <w:rPr>
                <w:rFonts w:ascii="宋体" w:eastAsia="宋体" w:hAnsi="宋体" w:hint="eastAsia"/>
                <w:sz w:val="18"/>
                <w:szCs w:val="18"/>
              </w:rPr>
              <w:t>张云飞、邓时峰、孙一轩、黄俊凯</w:t>
            </w:r>
          </w:p>
        </w:tc>
        <w:tc>
          <w:tcPr>
            <w:tcW w:w="1092" w:type="dxa"/>
          </w:tcPr>
          <w:p w14:paraId="5A71FD4F" w14:textId="68F29357" w:rsidR="00EB073A" w:rsidRPr="00EB073A" w:rsidRDefault="00EB073A" w:rsidP="006A7299">
            <w:pPr>
              <w:spacing w:line="400" w:lineRule="ex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B073A">
              <w:rPr>
                <w:rFonts w:ascii="宋体" w:eastAsia="宋体" w:hAnsi="宋体" w:hint="eastAsia"/>
                <w:sz w:val="18"/>
                <w:szCs w:val="18"/>
              </w:rPr>
              <w:t>提交日期</w:t>
            </w:r>
          </w:p>
        </w:tc>
        <w:tc>
          <w:tcPr>
            <w:tcW w:w="3544" w:type="dxa"/>
          </w:tcPr>
          <w:p w14:paraId="620F9651" w14:textId="009D22AC" w:rsidR="00EB073A" w:rsidRPr="00EB073A" w:rsidRDefault="00EB073A" w:rsidP="006A7299">
            <w:pPr>
              <w:spacing w:line="400" w:lineRule="ex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EB073A">
              <w:rPr>
                <w:rFonts w:ascii="宋体" w:eastAsia="宋体" w:hAnsi="宋体" w:hint="eastAsia"/>
                <w:sz w:val="18"/>
                <w:szCs w:val="18"/>
              </w:rPr>
              <w:t>2026.4.19</w:t>
            </w:r>
          </w:p>
        </w:tc>
      </w:tr>
    </w:tbl>
    <w:p w14:paraId="69B0BA4F" w14:textId="0E3F86E7" w:rsidR="008F6972" w:rsidRPr="00EB073A" w:rsidRDefault="00EB073A" w:rsidP="006A7299">
      <w:pPr>
        <w:spacing w:after="0" w:line="400" w:lineRule="exact"/>
        <w:rPr>
          <w:rFonts w:ascii="宋体" w:eastAsia="宋体" w:hAnsi="宋体" w:hint="eastAsia"/>
          <w:b/>
          <w:bCs/>
          <w:sz w:val="18"/>
          <w:szCs w:val="18"/>
        </w:rPr>
      </w:pPr>
      <w:r>
        <w:rPr>
          <w:rFonts w:ascii="宋体" w:eastAsia="宋体" w:hAnsi="宋体" w:hint="eastAsia"/>
          <w:b/>
          <w:bCs/>
          <w:sz w:val="18"/>
          <w:szCs w:val="18"/>
        </w:rPr>
        <w:t>一</w:t>
      </w:r>
      <w:r w:rsidR="008F6972" w:rsidRPr="00EB073A">
        <w:rPr>
          <w:rFonts w:ascii="宋体" w:eastAsia="宋体" w:hAnsi="宋体" w:hint="eastAsia"/>
          <w:b/>
          <w:bCs/>
          <w:sz w:val="18"/>
          <w:szCs w:val="18"/>
        </w:rPr>
        <w:t>、项目简介</w:t>
      </w:r>
    </w:p>
    <w:p w14:paraId="3BE860F6" w14:textId="77777777" w:rsidR="008F6972" w:rsidRPr="00EB073A" w:rsidRDefault="008F6972" w:rsidP="006A7299">
      <w:pPr>
        <w:spacing w:after="0" w:line="400" w:lineRule="exact"/>
        <w:ind w:firstLineChars="200" w:firstLine="360"/>
        <w:rPr>
          <w:rFonts w:ascii="宋体" w:eastAsia="宋体" w:hAnsi="宋体" w:hint="eastAsia"/>
          <w:sz w:val="18"/>
          <w:szCs w:val="18"/>
        </w:rPr>
      </w:pPr>
      <w:r w:rsidRPr="00EB073A">
        <w:rPr>
          <w:rFonts w:ascii="宋体" w:eastAsia="宋体" w:hAnsi="宋体" w:hint="eastAsia"/>
          <w:sz w:val="18"/>
          <w:szCs w:val="18"/>
        </w:rPr>
        <w:t>本项目以电商商品历史销售数据为基础，利用 Python 完成数据采集、清洗、特征工程、可视化分析与机器学习建模，实现商品未来销量预测。通过对比多种回归模型，分析价格、促销、节假日、季节等因素对销量的影响，最终给出销量趋势判断与库存备货建议，完整覆盖数据处理、分析、建模、</w:t>
      </w:r>
      <w:proofErr w:type="gramStart"/>
      <w:r w:rsidRPr="00EB073A">
        <w:rPr>
          <w:rFonts w:ascii="宋体" w:eastAsia="宋体" w:hAnsi="宋体" w:hint="eastAsia"/>
          <w:sz w:val="18"/>
          <w:szCs w:val="18"/>
        </w:rPr>
        <w:t>展示全</w:t>
      </w:r>
      <w:proofErr w:type="gramEnd"/>
      <w:r w:rsidRPr="00EB073A">
        <w:rPr>
          <w:rFonts w:ascii="宋体" w:eastAsia="宋体" w:hAnsi="宋体" w:hint="eastAsia"/>
          <w:sz w:val="18"/>
          <w:szCs w:val="18"/>
        </w:rPr>
        <w:t>流程，满足人工智能实践课程要求。</w:t>
      </w:r>
    </w:p>
    <w:p w14:paraId="5CDC854C" w14:textId="0FBF0746" w:rsidR="008F6972" w:rsidRPr="00EB073A" w:rsidRDefault="00EB073A" w:rsidP="006A7299">
      <w:pPr>
        <w:spacing w:after="0" w:line="400" w:lineRule="exact"/>
        <w:rPr>
          <w:rFonts w:ascii="宋体" w:eastAsia="宋体" w:hAnsi="宋体" w:hint="eastAsia"/>
          <w:b/>
          <w:bCs/>
          <w:sz w:val="18"/>
          <w:szCs w:val="18"/>
        </w:rPr>
      </w:pPr>
      <w:r>
        <w:rPr>
          <w:rFonts w:ascii="宋体" w:eastAsia="宋体" w:hAnsi="宋体" w:hint="eastAsia"/>
          <w:b/>
          <w:bCs/>
          <w:sz w:val="18"/>
          <w:szCs w:val="18"/>
        </w:rPr>
        <w:t>二</w:t>
      </w:r>
      <w:r w:rsidR="008F6972" w:rsidRPr="00EB073A">
        <w:rPr>
          <w:rFonts w:ascii="宋体" w:eastAsia="宋体" w:hAnsi="宋体" w:hint="eastAsia"/>
          <w:b/>
          <w:bCs/>
          <w:sz w:val="18"/>
          <w:szCs w:val="18"/>
        </w:rPr>
        <w:t>、项目背景与意义</w:t>
      </w:r>
    </w:p>
    <w:p w14:paraId="12F29CD6" w14:textId="72F71F81" w:rsidR="008F6972" w:rsidRPr="00EB073A" w:rsidRDefault="008F6972" w:rsidP="006A7299">
      <w:pPr>
        <w:spacing w:after="0" w:line="400" w:lineRule="exact"/>
        <w:ind w:firstLineChars="200" w:firstLine="360"/>
        <w:rPr>
          <w:rFonts w:ascii="宋体" w:eastAsia="宋体" w:hAnsi="宋体" w:hint="eastAsia"/>
          <w:sz w:val="18"/>
          <w:szCs w:val="18"/>
        </w:rPr>
      </w:pPr>
      <w:r w:rsidRPr="00EB073A">
        <w:rPr>
          <w:rFonts w:ascii="宋体" w:eastAsia="宋体" w:hAnsi="宋体" w:hint="eastAsia"/>
          <w:sz w:val="18"/>
          <w:szCs w:val="18"/>
        </w:rPr>
        <w:t>销量预测是电商运营、供应链管理、库存控制的核心环节。准确预测销量可以有效减少缺货、压货成本，提升店铺运营效率。本项目涉及时间序列特征构造、多因素关联分析、多模型对比实验，能够系统锻炼数据处理、数据分析与机器学习建模能力，难度适中、工程流程完整，非常适合作为课程实践项目。</w:t>
      </w:r>
    </w:p>
    <w:p w14:paraId="00778A9F" w14:textId="030B97A3" w:rsidR="008F6972" w:rsidRPr="00EB073A" w:rsidRDefault="00EB073A" w:rsidP="006A7299">
      <w:pPr>
        <w:spacing w:after="0" w:line="400" w:lineRule="exact"/>
        <w:rPr>
          <w:rFonts w:ascii="宋体" w:eastAsia="宋体" w:hAnsi="宋体" w:hint="eastAsia"/>
          <w:b/>
          <w:bCs/>
          <w:sz w:val="18"/>
          <w:szCs w:val="18"/>
        </w:rPr>
      </w:pPr>
      <w:r>
        <w:rPr>
          <w:rFonts w:ascii="宋体" w:eastAsia="宋体" w:hAnsi="宋体" w:hint="eastAsia"/>
          <w:b/>
          <w:bCs/>
          <w:sz w:val="18"/>
          <w:szCs w:val="18"/>
        </w:rPr>
        <w:t>三</w:t>
      </w:r>
      <w:r w:rsidR="008F6972" w:rsidRPr="00EB073A">
        <w:rPr>
          <w:rFonts w:ascii="宋体" w:eastAsia="宋体" w:hAnsi="宋体" w:hint="eastAsia"/>
          <w:b/>
          <w:bCs/>
          <w:sz w:val="18"/>
          <w:szCs w:val="18"/>
        </w:rPr>
        <w:t>、核心任务</w:t>
      </w:r>
    </w:p>
    <w:p w14:paraId="7A3902C6" w14:textId="18C9BC56" w:rsidR="008F6972" w:rsidRPr="00EB073A" w:rsidRDefault="006A7299" w:rsidP="00EB073A">
      <w:pPr>
        <w:spacing w:after="0" w:line="400" w:lineRule="exact"/>
        <w:rPr>
          <w:rFonts w:ascii="宋体" w:eastAsia="宋体" w:hAnsi="宋体" w:hint="eastAsia"/>
          <w:sz w:val="18"/>
          <w:szCs w:val="18"/>
        </w:rPr>
      </w:pPr>
      <w:r w:rsidRPr="00EB073A">
        <w:rPr>
          <w:rFonts w:ascii="宋体" w:eastAsia="宋体" w:hAnsi="宋体" w:hint="eastAsia"/>
          <w:sz w:val="18"/>
          <w:szCs w:val="18"/>
        </w:rPr>
        <w:t>1、</w:t>
      </w:r>
      <w:r w:rsidR="008F6972" w:rsidRPr="00EB073A">
        <w:rPr>
          <w:rFonts w:ascii="宋体" w:eastAsia="宋体" w:hAnsi="宋体" w:hint="eastAsia"/>
          <w:sz w:val="18"/>
          <w:szCs w:val="18"/>
        </w:rPr>
        <w:t>数据采集与清洗</w:t>
      </w:r>
      <w:r w:rsidR="00EB073A">
        <w:rPr>
          <w:rFonts w:ascii="宋体" w:eastAsia="宋体" w:hAnsi="宋体" w:hint="eastAsia"/>
          <w:sz w:val="18"/>
          <w:szCs w:val="18"/>
        </w:rPr>
        <w:t>：</w:t>
      </w:r>
      <w:r w:rsidR="008F6972" w:rsidRPr="00EB073A">
        <w:rPr>
          <w:rFonts w:ascii="宋体" w:eastAsia="宋体" w:hAnsi="宋体" w:hint="eastAsia"/>
          <w:sz w:val="18"/>
          <w:szCs w:val="18"/>
        </w:rPr>
        <w:t>获取公开电商销量数据集，处理缺失值、异常值、重复数据，统一数据格式。</w:t>
      </w:r>
    </w:p>
    <w:p w14:paraId="5C1B85C2" w14:textId="6D71F5C7" w:rsidR="008F6972" w:rsidRPr="00EB073A" w:rsidRDefault="006A7299" w:rsidP="00EB073A">
      <w:pPr>
        <w:spacing w:after="0" w:line="400" w:lineRule="exact"/>
        <w:rPr>
          <w:rFonts w:ascii="宋体" w:eastAsia="宋体" w:hAnsi="宋体" w:hint="eastAsia"/>
          <w:sz w:val="18"/>
          <w:szCs w:val="18"/>
        </w:rPr>
      </w:pPr>
      <w:r w:rsidRPr="00EB073A">
        <w:rPr>
          <w:rFonts w:ascii="宋体" w:eastAsia="宋体" w:hAnsi="宋体" w:hint="eastAsia"/>
          <w:sz w:val="18"/>
          <w:szCs w:val="18"/>
        </w:rPr>
        <w:t>2、</w:t>
      </w:r>
      <w:r w:rsidR="008F6972" w:rsidRPr="00EB073A">
        <w:rPr>
          <w:rFonts w:ascii="宋体" w:eastAsia="宋体" w:hAnsi="宋体" w:hint="eastAsia"/>
          <w:sz w:val="18"/>
          <w:szCs w:val="18"/>
        </w:rPr>
        <w:t>数据分析与可视化</w:t>
      </w:r>
      <w:r w:rsidR="00EB073A">
        <w:rPr>
          <w:rFonts w:ascii="宋体" w:eastAsia="宋体" w:hAnsi="宋体" w:hint="eastAsia"/>
          <w:sz w:val="18"/>
          <w:szCs w:val="18"/>
        </w:rPr>
        <w:t>：</w:t>
      </w:r>
      <w:r w:rsidR="008F6972" w:rsidRPr="00EB073A">
        <w:rPr>
          <w:rFonts w:ascii="宋体" w:eastAsia="宋体" w:hAnsi="宋体" w:hint="eastAsia"/>
          <w:sz w:val="18"/>
          <w:szCs w:val="18"/>
        </w:rPr>
        <w:t>分析销量与价格、促销、星期、月份、节假日之间的关系，绘制趋势图、分布图、热力图等不少于 3 种图表。</w:t>
      </w:r>
    </w:p>
    <w:p w14:paraId="14D9A80B" w14:textId="2B521911" w:rsidR="008F6972" w:rsidRPr="00EB073A" w:rsidRDefault="006A7299" w:rsidP="00EB073A">
      <w:pPr>
        <w:spacing w:after="0" w:line="400" w:lineRule="exact"/>
        <w:rPr>
          <w:rFonts w:ascii="宋体" w:eastAsia="宋体" w:hAnsi="宋体" w:hint="eastAsia"/>
          <w:sz w:val="18"/>
          <w:szCs w:val="18"/>
        </w:rPr>
      </w:pPr>
      <w:r w:rsidRPr="00EB073A">
        <w:rPr>
          <w:rFonts w:ascii="宋体" w:eastAsia="宋体" w:hAnsi="宋体" w:hint="eastAsia"/>
          <w:sz w:val="18"/>
          <w:szCs w:val="18"/>
        </w:rPr>
        <w:t>3、</w:t>
      </w:r>
      <w:r w:rsidR="008F6972" w:rsidRPr="00EB073A">
        <w:rPr>
          <w:rFonts w:ascii="宋体" w:eastAsia="宋体" w:hAnsi="宋体" w:hint="eastAsia"/>
          <w:sz w:val="18"/>
          <w:szCs w:val="18"/>
        </w:rPr>
        <w:t>特征工程</w:t>
      </w:r>
      <w:r w:rsidR="00EB073A">
        <w:rPr>
          <w:rFonts w:ascii="宋体" w:eastAsia="宋体" w:hAnsi="宋体" w:hint="eastAsia"/>
          <w:sz w:val="18"/>
          <w:szCs w:val="18"/>
        </w:rPr>
        <w:t>：</w:t>
      </w:r>
      <w:r w:rsidR="008F6972" w:rsidRPr="00EB073A">
        <w:rPr>
          <w:rFonts w:ascii="宋体" w:eastAsia="宋体" w:hAnsi="宋体" w:hint="eastAsia"/>
          <w:sz w:val="18"/>
          <w:szCs w:val="18"/>
        </w:rPr>
        <w:t>构造滞后特征、滚动窗口特征、星期/月份/节假日特征、促销标记特征。</w:t>
      </w:r>
    </w:p>
    <w:p w14:paraId="78F6AAEF" w14:textId="7E134CE0" w:rsidR="008F6972" w:rsidRPr="00EB073A" w:rsidRDefault="008F6972" w:rsidP="00EB073A">
      <w:pPr>
        <w:spacing w:after="0" w:line="400" w:lineRule="exact"/>
        <w:rPr>
          <w:rFonts w:ascii="宋体" w:eastAsia="宋体" w:hAnsi="宋体" w:hint="eastAsia"/>
          <w:sz w:val="18"/>
          <w:szCs w:val="18"/>
        </w:rPr>
      </w:pPr>
      <w:r w:rsidRPr="00EB073A">
        <w:rPr>
          <w:rFonts w:ascii="宋体" w:eastAsia="宋体" w:hAnsi="宋体" w:hint="eastAsia"/>
          <w:sz w:val="18"/>
          <w:szCs w:val="18"/>
        </w:rPr>
        <w:t>模型训练与评估</w:t>
      </w:r>
      <w:r w:rsidR="00EB073A">
        <w:rPr>
          <w:rFonts w:ascii="宋体" w:eastAsia="宋体" w:hAnsi="宋体" w:hint="eastAsia"/>
          <w:sz w:val="18"/>
          <w:szCs w:val="18"/>
        </w:rPr>
        <w:t>，</w:t>
      </w:r>
      <w:r w:rsidRPr="00EB073A">
        <w:rPr>
          <w:rFonts w:ascii="宋体" w:eastAsia="宋体" w:hAnsi="宋体" w:hint="eastAsia"/>
          <w:sz w:val="18"/>
          <w:szCs w:val="18"/>
        </w:rPr>
        <w:t>使用线性回归、随机森林、</w:t>
      </w:r>
      <w:proofErr w:type="spellStart"/>
      <w:r w:rsidRPr="00EB073A">
        <w:rPr>
          <w:rFonts w:ascii="宋体" w:eastAsia="宋体" w:hAnsi="宋体" w:hint="eastAsia"/>
          <w:sz w:val="18"/>
          <w:szCs w:val="18"/>
        </w:rPr>
        <w:t>XGBoost</w:t>
      </w:r>
      <w:proofErr w:type="spellEnd"/>
      <w:r w:rsidRPr="00EB073A">
        <w:rPr>
          <w:rFonts w:ascii="宋体" w:eastAsia="宋体" w:hAnsi="宋体" w:hint="eastAsia"/>
          <w:sz w:val="18"/>
          <w:szCs w:val="18"/>
        </w:rPr>
        <w:t>等模型训练，以MAE、RMSE、R²评估并对比效果。</w:t>
      </w:r>
    </w:p>
    <w:p w14:paraId="278433B4" w14:textId="52555547" w:rsidR="008F6972" w:rsidRPr="00EB073A" w:rsidRDefault="006A7299" w:rsidP="00EB073A">
      <w:pPr>
        <w:spacing w:after="0" w:line="400" w:lineRule="exact"/>
        <w:rPr>
          <w:rFonts w:ascii="宋体" w:eastAsia="宋体" w:hAnsi="宋体" w:hint="eastAsia"/>
          <w:sz w:val="18"/>
          <w:szCs w:val="18"/>
        </w:rPr>
      </w:pPr>
      <w:r w:rsidRPr="00EB073A">
        <w:rPr>
          <w:rFonts w:ascii="宋体" w:eastAsia="宋体" w:hAnsi="宋体" w:hint="eastAsia"/>
          <w:sz w:val="18"/>
          <w:szCs w:val="18"/>
        </w:rPr>
        <w:t>4、</w:t>
      </w:r>
      <w:r w:rsidR="008F6972" w:rsidRPr="00EB073A">
        <w:rPr>
          <w:rFonts w:ascii="宋体" w:eastAsia="宋体" w:hAnsi="宋体" w:hint="eastAsia"/>
          <w:sz w:val="18"/>
          <w:szCs w:val="18"/>
        </w:rPr>
        <w:t>结果展示与文档</w:t>
      </w:r>
      <w:r w:rsidR="00EB073A">
        <w:rPr>
          <w:rFonts w:ascii="宋体" w:eastAsia="宋体" w:hAnsi="宋体" w:hint="eastAsia"/>
          <w:sz w:val="18"/>
          <w:szCs w:val="18"/>
        </w:rPr>
        <w:t>：</w:t>
      </w:r>
      <w:r w:rsidR="008F6972" w:rsidRPr="00EB073A">
        <w:rPr>
          <w:rFonts w:ascii="宋体" w:eastAsia="宋体" w:hAnsi="宋体" w:hint="eastAsia"/>
          <w:sz w:val="18"/>
          <w:szCs w:val="18"/>
        </w:rPr>
        <w:t>输出预测曲线、特征重要度、备货建议，完成技术报告与汇报 PPT。</w:t>
      </w:r>
    </w:p>
    <w:p w14:paraId="15C04960" w14:textId="3B39CC1B" w:rsidR="008F6972" w:rsidRPr="00EB073A" w:rsidRDefault="008F6972" w:rsidP="00EB073A">
      <w:pPr>
        <w:pStyle w:val="a9"/>
        <w:numPr>
          <w:ilvl w:val="0"/>
          <w:numId w:val="4"/>
        </w:numPr>
        <w:spacing w:after="0" w:line="400" w:lineRule="exact"/>
        <w:rPr>
          <w:rFonts w:ascii="宋体" w:eastAsia="宋体" w:hAnsi="宋体" w:hint="eastAsia"/>
          <w:b/>
          <w:bCs/>
          <w:sz w:val="18"/>
          <w:szCs w:val="18"/>
        </w:rPr>
      </w:pPr>
      <w:r w:rsidRPr="00EB073A">
        <w:rPr>
          <w:rFonts w:ascii="宋体" w:eastAsia="宋体" w:hAnsi="宋体" w:hint="eastAsia"/>
          <w:b/>
          <w:bCs/>
          <w:sz w:val="18"/>
          <w:szCs w:val="18"/>
        </w:rPr>
        <w:t>数据来源</w:t>
      </w:r>
    </w:p>
    <w:p w14:paraId="0CCB9835" w14:textId="6DA97D85" w:rsidR="008F6972" w:rsidRPr="00EB073A" w:rsidRDefault="00EB073A" w:rsidP="00EB073A">
      <w:pPr>
        <w:spacing w:after="0" w:line="400" w:lineRule="exact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1.</w:t>
      </w:r>
      <w:r w:rsidR="008F6972" w:rsidRPr="00EB073A">
        <w:rPr>
          <w:rFonts w:ascii="宋体" w:eastAsia="宋体" w:hAnsi="宋体" w:hint="eastAsia"/>
          <w:sz w:val="18"/>
          <w:szCs w:val="18"/>
        </w:rPr>
        <w:t>公开数据集：Kaggle电商零售数据集</w:t>
      </w:r>
    </w:p>
    <w:p w14:paraId="799AE2CC" w14:textId="07DEEA43" w:rsidR="008F6972" w:rsidRPr="00EB073A" w:rsidRDefault="00EB073A" w:rsidP="00EB073A">
      <w:pPr>
        <w:spacing w:after="0" w:line="400" w:lineRule="exact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2.</w:t>
      </w:r>
      <w:r w:rsidR="008F6972" w:rsidRPr="00EB073A">
        <w:rPr>
          <w:rFonts w:ascii="宋体" w:eastAsia="宋体" w:hAnsi="宋体" w:hint="eastAsia"/>
          <w:sz w:val="18"/>
          <w:szCs w:val="18"/>
        </w:rPr>
        <w:t>数据字段：日期、商品 ID、销量、价格、促销、星期、月份、节假日、季节等</w:t>
      </w:r>
    </w:p>
    <w:p w14:paraId="45FB9921" w14:textId="187E9814" w:rsidR="008F6972" w:rsidRPr="00EB073A" w:rsidRDefault="00EB073A" w:rsidP="00EB073A">
      <w:pPr>
        <w:spacing w:after="0" w:line="400" w:lineRule="exact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3.</w:t>
      </w:r>
      <w:r w:rsidR="008F6972" w:rsidRPr="00EB073A">
        <w:rPr>
          <w:rFonts w:ascii="宋体" w:eastAsia="宋体" w:hAnsi="宋体" w:hint="eastAsia"/>
          <w:sz w:val="18"/>
          <w:szCs w:val="18"/>
        </w:rPr>
        <w:t>数据规模：1万–5万条记录，无隐私与合</w:t>
      </w:r>
      <w:proofErr w:type="gramStart"/>
      <w:r w:rsidR="008F6972" w:rsidRPr="00EB073A">
        <w:rPr>
          <w:rFonts w:ascii="宋体" w:eastAsia="宋体" w:hAnsi="宋体" w:hint="eastAsia"/>
          <w:sz w:val="18"/>
          <w:szCs w:val="18"/>
        </w:rPr>
        <w:t>规</w:t>
      </w:r>
      <w:proofErr w:type="gramEnd"/>
      <w:r w:rsidR="008F6972" w:rsidRPr="00EB073A">
        <w:rPr>
          <w:rFonts w:ascii="宋体" w:eastAsia="宋体" w:hAnsi="宋体" w:hint="eastAsia"/>
          <w:sz w:val="18"/>
          <w:szCs w:val="18"/>
        </w:rPr>
        <w:t>风险</w:t>
      </w:r>
    </w:p>
    <w:p w14:paraId="4109B4BC" w14:textId="2C6755AF" w:rsidR="00BE43A0" w:rsidRPr="00EB073A" w:rsidRDefault="00EB073A" w:rsidP="006A7299">
      <w:pPr>
        <w:spacing w:after="0" w:line="400" w:lineRule="exact"/>
        <w:rPr>
          <w:rFonts w:ascii="宋体" w:eastAsia="宋体" w:hAnsi="宋体" w:hint="eastAsia"/>
          <w:b/>
          <w:bCs/>
          <w:sz w:val="18"/>
          <w:szCs w:val="18"/>
        </w:rPr>
      </w:pPr>
      <w:r>
        <w:rPr>
          <w:rFonts w:ascii="宋体" w:eastAsia="宋体" w:hAnsi="宋体" w:hint="eastAsia"/>
          <w:b/>
          <w:bCs/>
          <w:sz w:val="18"/>
          <w:szCs w:val="18"/>
        </w:rPr>
        <w:t>五</w:t>
      </w:r>
      <w:r w:rsidR="008F6972" w:rsidRPr="00EB073A">
        <w:rPr>
          <w:rFonts w:ascii="宋体" w:eastAsia="宋体" w:hAnsi="宋体" w:hint="eastAsia"/>
          <w:b/>
          <w:bCs/>
          <w:sz w:val="18"/>
          <w:szCs w:val="18"/>
        </w:rPr>
        <w:t>、技术</w:t>
      </w:r>
      <w:proofErr w:type="gramStart"/>
      <w:r w:rsidR="008F6972" w:rsidRPr="00EB073A">
        <w:rPr>
          <w:rFonts w:ascii="宋体" w:eastAsia="宋体" w:hAnsi="宋体" w:hint="eastAsia"/>
          <w:b/>
          <w:bCs/>
          <w:sz w:val="18"/>
          <w:szCs w:val="18"/>
        </w:rPr>
        <w:t>栈</w:t>
      </w:r>
      <w:proofErr w:type="gramEnd"/>
    </w:p>
    <w:p w14:paraId="08A60A43" w14:textId="21856B40" w:rsidR="008F6972" w:rsidRPr="00EB073A" w:rsidRDefault="008F6972" w:rsidP="006A7299">
      <w:pPr>
        <w:spacing w:after="0" w:line="400" w:lineRule="exact"/>
        <w:rPr>
          <w:rFonts w:ascii="宋体" w:eastAsia="宋体" w:hAnsi="宋体" w:hint="eastAsia"/>
          <w:sz w:val="18"/>
          <w:szCs w:val="18"/>
        </w:rPr>
      </w:pPr>
      <w:r w:rsidRPr="00EB073A">
        <w:rPr>
          <w:rFonts w:ascii="宋体" w:eastAsia="宋体" w:hAnsi="宋体" w:hint="eastAsia"/>
          <w:sz w:val="18"/>
          <w:szCs w:val="18"/>
        </w:rPr>
        <w:t>Python 3、Pandas、NumPy</w:t>
      </w:r>
      <w:r w:rsidR="00EB073A">
        <w:rPr>
          <w:rFonts w:ascii="宋体" w:eastAsia="宋体" w:hAnsi="宋体" w:hint="eastAsia"/>
          <w:sz w:val="18"/>
          <w:szCs w:val="18"/>
        </w:rPr>
        <w:t>、</w:t>
      </w:r>
      <w:r w:rsidRPr="00EB073A">
        <w:rPr>
          <w:rFonts w:ascii="宋体" w:eastAsia="宋体" w:hAnsi="宋体" w:hint="eastAsia"/>
          <w:sz w:val="18"/>
          <w:szCs w:val="18"/>
        </w:rPr>
        <w:t>Matplotlib、Seaborn</w:t>
      </w:r>
      <w:r w:rsidR="00EB073A">
        <w:rPr>
          <w:rFonts w:ascii="宋体" w:eastAsia="宋体" w:hAnsi="宋体" w:hint="eastAsia"/>
          <w:sz w:val="18"/>
          <w:szCs w:val="18"/>
        </w:rPr>
        <w:t>、</w:t>
      </w:r>
      <w:r w:rsidRPr="00EB073A">
        <w:rPr>
          <w:rFonts w:ascii="宋体" w:eastAsia="宋体" w:hAnsi="宋体" w:hint="eastAsia"/>
          <w:sz w:val="18"/>
          <w:szCs w:val="18"/>
        </w:rPr>
        <w:t>Scikit-learn、</w:t>
      </w:r>
      <w:proofErr w:type="spellStart"/>
      <w:r w:rsidRPr="00EB073A">
        <w:rPr>
          <w:rFonts w:ascii="宋体" w:eastAsia="宋体" w:hAnsi="宋体" w:hint="eastAsia"/>
          <w:sz w:val="18"/>
          <w:szCs w:val="18"/>
        </w:rPr>
        <w:t>XGBoost</w:t>
      </w:r>
      <w:proofErr w:type="spellEnd"/>
      <w:r w:rsidR="00EB073A">
        <w:rPr>
          <w:rFonts w:ascii="宋体" w:eastAsia="宋体" w:hAnsi="宋体" w:hint="eastAsia"/>
          <w:sz w:val="18"/>
          <w:szCs w:val="18"/>
        </w:rPr>
        <w:t>、</w:t>
      </w:r>
      <w:proofErr w:type="spellStart"/>
      <w:r w:rsidRPr="00EB073A">
        <w:rPr>
          <w:rFonts w:ascii="宋体" w:eastAsia="宋体" w:hAnsi="宋体" w:hint="eastAsia"/>
          <w:sz w:val="18"/>
          <w:szCs w:val="18"/>
        </w:rPr>
        <w:t>Statsmodels</w:t>
      </w:r>
      <w:proofErr w:type="spellEnd"/>
      <w:r w:rsidRPr="00EB073A">
        <w:rPr>
          <w:rFonts w:ascii="宋体" w:eastAsia="宋体" w:hAnsi="宋体" w:hint="eastAsia"/>
          <w:sz w:val="18"/>
          <w:szCs w:val="18"/>
        </w:rPr>
        <w:t>（可选）</w:t>
      </w:r>
    </w:p>
    <w:p w14:paraId="64E46150" w14:textId="5268CD34" w:rsidR="008F6972" w:rsidRPr="00EB073A" w:rsidRDefault="00BE43A0" w:rsidP="00EB073A">
      <w:pPr>
        <w:spacing w:after="0" w:line="400" w:lineRule="exact"/>
        <w:rPr>
          <w:rFonts w:ascii="宋体" w:eastAsia="宋体" w:hAnsi="宋体"/>
          <w:b/>
          <w:bCs/>
          <w:sz w:val="18"/>
          <w:szCs w:val="18"/>
        </w:rPr>
      </w:pPr>
      <w:r>
        <w:rPr>
          <w:rFonts w:ascii="宋体" w:eastAsia="宋体" w:hAnsi="宋体" w:hint="eastAsia"/>
          <w:b/>
          <w:bCs/>
          <w:sz w:val="18"/>
          <w:szCs w:val="18"/>
        </w:rPr>
        <w:t>六、</w:t>
      </w:r>
      <w:r w:rsidR="008F6972" w:rsidRPr="00EB073A">
        <w:rPr>
          <w:rFonts w:ascii="宋体" w:eastAsia="宋体" w:hAnsi="宋体" w:hint="eastAsia"/>
          <w:b/>
          <w:bCs/>
          <w:sz w:val="18"/>
          <w:szCs w:val="18"/>
        </w:rPr>
        <w:t>团队分工</w:t>
      </w:r>
    </w:p>
    <w:tbl>
      <w:tblPr>
        <w:tblStyle w:val="ae"/>
        <w:tblW w:w="0" w:type="auto"/>
        <w:tblInd w:w="137" w:type="dxa"/>
        <w:tblLook w:val="04A0" w:firstRow="1" w:lastRow="0" w:firstColumn="1" w:lastColumn="0" w:noHBand="0" w:noVBand="1"/>
      </w:tblPr>
      <w:tblGrid>
        <w:gridCol w:w="851"/>
        <w:gridCol w:w="3350"/>
        <w:gridCol w:w="760"/>
        <w:gridCol w:w="3198"/>
      </w:tblGrid>
      <w:tr w:rsidR="00EB073A" w14:paraId="51AEE4E8" w14:textId="77777777" w:rsidTr="00EB073A">
        <w:tc>
          <w:tcPr>
            <w:tcW w:w="851" w:type="dxa"/>
          </w:tcPr>
          <w:p w14:paraId="74F8B438" w14:textId="79AD6C19" w:rsidR="00EB073A" w:rsidRDefault="00EB073A" w:rsidP="00EB073A">
            <w:pPr>
              <w:pStyle w:val="a9"/>
              <w:spacing w:line="400" w:lineRule="exact"/>
              <w:ind w:left="0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EB073A">
              <w:rPr>
                <w:rFonts w:ascii="宋体" w:eastAsia="宋体" w:hAnsi="宋体" w:hint="eastAsia"/>
                <w:sz w:val="18"/>
                <w:szCs w:val="18"/>
              </w:rPr>
              <w:t>张云飞</w:t>
            </w:r>
          </w:p>
        </w:tc>
        <w:tc>
          <w:tcPr>
            <w:tcW w:w="3350" w:type="dxa"/>
          </w:tcPr>
          <w:p w14:paraId="0426D031" w14:textId="2FA36190" w:rsidR="00EB073A" w:rsidRDefault="00EB073A" w:rsidP="00EB073A">
            <w:pPr>
              <w:pStyle w:val="a9"/>
              <w:spacing w:line="400" w:lineRule="exact"/>
              <w:ind w:left="0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EB073A">
              <w:rPr>
                <w:rFonts w:ascii="宋体" w:eastAsia="宋体" w:hAnsi="宋体" w:hint="eastAsia"/>
                <w:sz w:val="18"/>
                <w:szCs w:val="18"/>
              </w:rPr>
              <w:t>数据采集、数据清洗、预处理代码实现</w:t>
            </w:r>
          </w:p>
        </w:tc>
        <w:tc>
          <w:tcPr>
            <w:tcW w:w="760" w:type="dxa"/>
          </w:tcPr>
          <w:p w14:paraId="600DA76A" w14:textId="42D95CA6" w:rsidR="00EB073A" w:rsidRDefault="00EB073A" w:rsidP="00EB073A">
            <w:pPr>
              <w:pStyle w:val="a9"/>
              <w:spacing w:line="400" w:lineRule="exact"/>
              <w:ind w:left="0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EB073A">
              <w:rPr>
                <w:rFonts w:ascii="宋体" w:eastAsia="宋体" w:hAnsi="宋体" w:hint="eastAsia"/>
                <w:sz w:val="18"/>
                <w:szCs w:val="18"/>
              </w:rPr>
              <w:t>邓时峰</w:t>
            </w:r>
          </w:p>
        </w:tc>
        <w:tc>
          <w:tcPr>
            <w:tcW w:w="3198" w:type="dxa"/>
          </w:tcPr>
          <w:p w14:paraId="06DC6F85" w14:textId="54FD9DCA" w:rsidR="00EB073A" w:rsidRDefault="00EB073A" w:rsidP="00EB073A">
            <w:pPr>
              <w:pStyle w:val="a9"/>
              <w:spacing w:line="400" w:lineRule="exact"/>
              <w:ind w:left="0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EB073A">
              <w:rPr>
                <w:rFonts w:ascii="宋体" w:eastAsia="宋体" w:hAnsi="宋体" w:hint="eastAsia"/>
                <w:sz w:val="18"/>
                <w:szCs w:val="18"/>
              </w:rPr>
              <w:t>数据分析、可视化绘图、特征工程</w:t>
            </w:r>
          </w:p>
        </w:tc>
      </w:tr>
      <w:tr w:rsidR="00EB073A" w14:paraId="706440C5" w14:textId="77777777" w:rsidTr="00EB073A">
        <w:tc>
          <w:tcPr>
            <w:tcW w:w="851" w:type="dxa"/>
          </w:tcPr>
          <w:p w14:paraId="3D907CD6" w14:textId="62A771F5" w:rsidR="00EB073A" w:rsidRDefault="00EB073A" w:rsidP="00EB073A">
            <w:pPr>
              <w:pStyle w:val="a9"/>
              <w:spacing w:line="400" w:lineRule="exact"/>
              <w:ind w:left="0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EB073A">
              <w:rPr>
                <w:rFonts w:ascii="宋体" w:eastAsia="宋体" w:hAnsi="宋体" w:hint="eastAsia"/>
                <w:sz w:val="18"/>
                <w:szCs w:val="18"/>
              </w:rPr>
              <w:t>孙一轩</w:t>
            </w:r>
          </w:p>
        </w:tc>
        <w:tc>
          <w:tcPr>
            <w:tcW w:w="3350" w:type="dxa"/>
          </w:tcPr>
          <w:p w14:paraId="6B11EE70" w14:textId="6B32D2D9" w:rsidR="00EB073A" w:rsidRDefault="00EB073A" w:rsidP="00EB073A">
            <w:pPr>
              <w:pStyle w:val="a9"/>
              <w:spacing w:line="400" w:lineRule="exact"/>
              <w:ind w:left="0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EB073A">
              <w:rPr>
                <w:rFonts w:ascii="宋体" w:eastAsia="宋体" w:hAnsi="宋体" w:hint="eastAsia"/>
                <w:sz w:val="18"/>
                <w:szCs w:val="18"/>
              </w:rPr>
              <w:t>模型搭建、训练、调优、对比实验</w:t>
            </w:r>
          </w:p>
        </w:tc>
        <w:tc>
          <w:tcPr>
            <w:tcW w:w="760" w:type="dxa"/>
          </w:tcPr>
          <w:p w14:paraId="29F53095" w14:textId="1B4F6FC1" w:rsidR="00EB073A" w:rsidRDefault="00EB073A" w:rsidP="00EB073A">
            <w:pPr>
              <w:pStyle w:val="a9"/>
              <w:spacing w:line="400" w:lineRule="exact"/>
              <w:ind w:left="0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EB073A">
              <w:rPr>
                <w:rFonts w:ascii="宋体" w:eastAsia="宋体" w:hAnsi="宋体" w:hint="eastAsia"/>
                <w:sz w:val="18"/>
                <w:szCs w:val="18"/>
              </w:rPr>
              <w:t>黄俊凯</w:t>
            </w:r>
          </w:p>
        </w:tc>
        <w:tc>
          <w:tcPr>
            <w:tcW w:w="3198" w:type="dxa"/>
          </w:tcPr>
          <w:p w14:paraId="3E557B34" w14:textId="0687BA8B" w:rsidR="00EB073A" w:rsidRDefault="00EB073A" w:rsidP="00EB073A">
            <w:pPr>
              <w:pStyle w:val="a9"/>
              <w:spacing w:line="400" w:lineRule="exact"/>
              <w:ind w:left="0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EB073A">
              <w:rPr>
                <w:rFonts w:ascii="宋体" w:eastAsia="宋体" w:hAnsi="宋体" w:hint="eastAsia"/>
                <w:sz w:val="18"/>
                <w:szCs w:val="18"/>
              </w:rPr>
              <w:t>结果整理、技术报告撰写、PPT 制作</w:t>
            </w:r>
          </w:p>
        </w:tc>
      </w:tr>
    </w:tbl>
    <w:p w14:paraId="052E36C0" w14:textId="609331EF" w:rsidR="008F6972" w:rsidRPr="00BE43A0" w:rsidRDefault="008F6972" w:rsidP="00BE43A0">
      <w:pPr>
        <w:pStyle w:val="a9"/>
        <w:numPr>
          <w:ilvl w:val="0"/>
          <w:numId w:val="5"/>
        </w:numPr>
        <w:spacing w:after="0" w:line="400" w:lineRule="exact"/>
        <w:rPr>
          <w:rFonts w:ascii="宋体" w:eastAsia="宋体" w:hAnsi="宋体" w:hint="eastAsia"/>
          <w:b/>
          <w:bCs/>
          <w:sz w:val="18"/>
          <w:szCs w:val="18"/>
        </w:rPr>
      </w:pPr>
      <w:r w:rsidRPr="00BE43A0">
        <w:rPr>
          <w:rFonts w:ascii="宋体" w:eastAsia="宋体" w:hAnsi="宋体" w:hint="eastAsia"/>
          <w:b/>
          <w:bCs/>
          <w:sz w:val="18"/>
          <w:szCs w:val="18"/>
        </w:rPr>
        <w:t>预期成果</w:t>
      </w:r>
    </w:p>
    <w:p w14:paraId="197A73F4" w14:textId="4EF4FC42" w:rsidR="008F6972" w:rsidRPr="00EB073A" w:rsidRDefault="008F6972" w:rsidP="006A7299">
      <w:pPr>
        <w:spacing w:after="0" w:line="400" w:lineRule="exact"/>
        <w:rPr>
          <w:rFonts w:ascii="宋体" w:eastAsia="宋体" w:hAnsi="宋体" w:hint="eastAsia"/>
          <w:sz w:val="18"/>
          <w:szCs w:val="18"/>
        </w:rPr>
      </w:pPr>
      <w:r w:rsidRPr="00BE43A0">
        <w:rPr>
          <w:rFonts w:ascii="宋体" w:eastAsia="宋体" w:hAnsi="宋体" w:hint="eastAsia"/>
          <w:sz w:val="18"/>
          <w:szCs w:val="18"/>
        </w:rPr>
        <w:t>清洗完成的数据集与预处理代码</w:t>
      </w:r>
      <w:r w:rsidR="00BE43A0">
        <w:rPr>
          <w:rFonts w:ascii="宋体" w:eastAsia="宋体" w:hAnsi="宋体" w:hint="eastAsia"/>
          <w:sz w:val="18"/>
          <w:szCs w:val="18"/>
        </w:rPr>
        <w:t>、</w:t>
      </w:r>
      <w:r w:rsidRPr="00BE43A0">
        <w:rPr>
          <w:rFonts w:ascii="宋体" w:eastAsia="宋体" w:hAnsi="宋体" w:hint="eastAsia"/>
          <w:sz w:val="18"/>
          <w:szCs w:val="18"/>
        </w:rPr>
        <w:t>不少于3种数据分析可视化图表</w:t>
      </w:r>
      <w:r w:rsidR="00BE43A0">
        <w:rPr>
          <w:rFonts w:ascii="宋体" w:eastAsia="宋体" w:hAnsi="宋体" w:hint="eastAsia"/>
          <w:sz w:val="18"/>
          <w:szCs w:val="18"/>
        </w:rPr>
        <w:t>、</w:t>
      </w:r>
      <w:r w:rsidRPr="00BE43A0">
        <w:rPr>
          <w:rFonts w:ascii="宋体" w:eastAsia="宋体" w:hAnsi="宋体" w:hint="eastAsia"/>
          <w:sz w:val="18"/>
          <w:szCs w:val="18"/>
        </w:rPr>
        <w:t>可运行的销量预测模型与对比结果</w:t>
      </w:r>
      <w:r w:rsidR="00BE43A0">
        <w:rPr>
          <w:rFonts w:ascii="宋体" w:eastAsia="宋体" w:hAnsi="宋体" w:hint="eastAsia"/>
          <w:sz w:val="18"/>
          <w:szCs w:val="18"/>
        </w:rPr>
        <w:t>、</w:t>
      </w:r>
      <w:proofErr w:type="gramStart"/>
      <w:r w:rsidRPr="00BE43A0">
        <w:rPr>
          <w:rFonts w:ascii="宋体" w:eastAsia="宋体" w:hAnsi="宋体" w:hint="eastAsia"/>
          <w:sz w:val="18"/>
          <w:szCs w:val="18"/>
        </w:rPr>
        <w:t>完整技术</w:t>
      </w:r>
      <w:proofErr w:type="gramEnd"/>
      <w:r w:rsidRPr="00BE43A0">
        <w:rPr>
          <w:rFonts w:ascii="宋体" w:eastAsia="宋体" w:hAnsi="宋体" w:hint="eastAsia"/>
          <w:sz w:val="18"/>
          <w:szCs w:val="18"/>
        </w:rPr>
        <w:t>报告（PDF）</w:t>
      </w:r>
      <w:r w:rsidR="00BE43A0">
        <w:rPr>
          <w:rFonts w:ascii="宋体" w:eastAsia="宋体" w:hAnsi="宋体" w:hint="eastAsia"/>
          <w:sz w:val="18"/>
          <w:szCs w:val="18"/>
        </w:rPr>
        <w:t>、</w:t>
      </w:r>
      <w:r w:rsidRPr="00BE43A0">
        <w:rPr>
          <w:rFonts w:ascii="宋体" w:eastAsia="宋体" w:hAnsi="宋体" w:hint="eastAsia"/>
          <w:sz w:val="18"/>
          <w:szCs w:val="18"/>
        </w:rPr>
        <w:t>5分钟答辩PPT</w:t>
      </w:r>
      <w:r w:rsidR="00BE43A0">
        <w:rPr>
          <w:rFonts w:ascii="宋体" w:eastAsia="宋体" w:hAnsi="宋体" w:hint="eastAsia"/>
          <w:sz w:val="18"/>
          <w:szCs w:val="18"/>
        </w:rPr>
        <w:t>、</w:t>
      </w:r>
      <w:r w:rsidRPr="00EB073A">
        <w:rPr>
          <w:rFonts w:ascii="宋体" w:eastAsia="宋体" w:hAnsi="宋体" w:hint="eastAsia"/>
          <w:sz w:val="18"/>
          <w:szCs w:val="18"/>
        </w:rPr>
        <w:t>销量预测结论与库存建议</w:t>
      </w:r>
    </w:p>
    <w:p w14:paraId="6529CE50" w14:textId="352A2E58" w:rsidR="008F6972" w:rsidRPr="00BE43A0" w:rsidRDefault="00BE43A0" w:rsidP="006A7299">
      <w:pPr>
        <w:spacing w:after="0" w:line="400" w:lineRule="exact"/>
        <w:rPr>
          <w:rFonts w:ascii="宋体" w:eastAsia="宋体" w:hAnsi="宋体" w:hint="eastAsia"/>
          <w:b/>
          <w:bCs/>
          <w:sz w:val="18"/>
          <w:szCs w:val="18"/>
        </w:rPr>
      </w:pPr>
      <w:r w:rsidRPr="00BE43A0">
        <w:rPr>
          <w:rFonts w:ascii="宋体" w:eastAsia="宋体" w:hAnsi="宋体" w:hint="eastAsia"/>
          <w:b/>
          <w:bCs/>
          <w:sz w:val="18"/>
          <w:szCs w:val="18"/>
        </w:rPr>
        <w:t>八</w:t>
      </w:r>
      <w:r w:rsidR="008F6972" w:rsidRPr="00BE43A0">
        <w:rPr>
          <w:rFonts w:ascii="宋体" w:eastAsia="宋体" w:hAnsi="宋体" w:hint="eastAsia"/>
          <w:b/>
          <w:bCs/>
          <w:sz w:val="18"/>
          <w:szCs w:val="18"/>
        </w:rPr>
        <w:t>、可行性分析</w:t>
      </w:r>
    </w:p>
    <w:p w14:paraId="241FF917" w14:textId="0830947C" w:rsidR="00645157" w:rsidRPr="00EB073A" w:rsidRDefault="008F6972" w:rsidP="006A7299">
      <w:pPr>
        <w:spacing w:after="0" w:line="400" w:lineRule="exact"/>
        <w:rPr>
          <w:rFonts w:ascii="宋体" w:eastAsia="宋体" w:hAnsi="宋体" w:hint="eastAsia"/>
          <w:sz w:val="18"/>
          <w:szCs w:val="18"/>
        </w:rPr>
      </w:pPr>
      <w:r w:rsidRPr="00EB073A">
        <w:rPr>
          <w:rFonts w:ascii="宋体" w:eastAsia="宋体" w:hAnsi="宋体" w:hint="eastAsia"/>
          <w:sz w:val="18"/>
          <w:szCs w:val="18"/>
        </w:rPr>
        <w:t>数据公开易获取，无需爬虫，安全合</w:t>
      </w:r>
      <w:proofErr w:type="gramStart"/>
      <w:r w:rsidRPr="00EB073A">
        <w:rPr>
          <w:rFonts w:ascii="宋体" w:eastAsia="宋体" w:hAnsi="宋体" w:hint="eastAsia"/>
          <w:sz w:val="18"/>
          <w:szCs w:val="18"/>
        </w:rPr>
        <w:t>规</w:t>
      </w:r>
      <w:proofErr w:type="gramEnd"/>
      <w:r w:rsidR="006A7299" w:rsidRPr="00EB073A">
        <w:rPr>
          <w:rFonts w:ascii="宋体" w:eastAsia="宋体" w:hAnsi="宋体" w:hint="eastAsia"/>
          <w:sz w:val="18"/>
          <w:szCs w:val="18"/>
        </w:rPr>
        <w:t>，</w:t>
      </w:r>
      <w:r w:rsidRPr="00EB073A">
        <w:rPr>
          <w:rFonts w:ascii="宋体" w:eastAsia="宋体" w:hAnsi="宋体" w:hint="eastAsia"/>
          <w:sz w:val="18"/>
          <w:szCs w:val="18"/>
        </w:rPr>
        <w:t>模型以传统机器学习为主，普通电脑即可运行</w:t>
      </w:r>
      <w:r w:rsidR="006A7299" w:rsidRPr="00EB073A">
        <w:rPr>
          <w:rFonts w:ascii="宋体" w:eastAsia="宋体" w:hAnsi="宋体" w:hint="eastAsia"/>
          <w:sz w:val="18"/>
          <w:szCs w:val="18"/>
        </w:rPr>
        <w:t>，</w:t>
      </w:r>
      <w:r w:rsidRPr="00EB073A">
        <w:rPr>
          <w:rFonts w:ascii="宋体" w:eastAsia="宋体" w:hAnsi="宋体" w:hint="eastAsia"/>
          <w:sz w:val="18"/>
          <w:szCs w:val="18"/>
        </w:rPr>
        <w:t>工程流程完整，完全符合课程四大核心环节要求</w:t>
      </w:r>
      <w:r w:rsidR="006A7299" w:rsidRPr="00EB073A">
        <w:rPr>
          <w:rFonts w:ascii="宋体" w:eastAsia="宋体" w:hAnsi="宋体" w:hint="eastAsia"/>
          <w:sz w:val="18"/>
          <w:szCs w:val="18"/>
        </w:rPr>
        <w:t>，</w:t>
      </w:r>
      <w:r w:rsidRPr="00EB073A">
        <w:rPr>
          <w:rFonts w:ascii="宋体" w:eastAsia="宋体" w:hAnsi="宋体" w:hint="eastAsia"/>
          <w:sz w:val="18"/>
          <w:szCs w:val="18"/>
        </w:rPr>
        <w:t>10周周期内可稳定完成全部内容</w:t>
      </w:r>
    </w:p>
    <w:sectPr w:rsidR="00645157" w:rsidRPr="00EB07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71057"/>
    <w:multiLevelType w:val="hybridMultilevel"/>
    <w:tmpl w:val="3A02CA66"/>
    <w:lvl w:ilvl="0" w:tplc="22CAF8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58447B3"/>
    <w:multiLevelType w:val="hybridMultilevel"/>
    <w:tmpl w:val="FF8A07D4"/>
    <w:lvl w:ilvl="0" w:tplc="92D222E4">
      <w:start w:val="4"/>
      <w:numFmt w:val="japaneseCounting"/>
      <w:lvlText w:val="%1、"/>
      <w:lvlJc w:val="left"/>
      <w:pPr>
        <w:ind w:left="38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87B7911"/>
    <w:multiLevelType w:val="hybridMultilevel"/>
    <w:tmpl w:val="F4F87FDE"/>
    <w:lvl w:ilvl="0" w:tplc="22CAF81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43514ED6"/>
    <w:multiLevelType w:val="hybridMultilevel"/>
    <w:tmpl w:val="C2F6148E"/>
    <w:lvl w:ilvl="0" w:tplc="21AAD186">
      <w:start w:val="7"/>
      <w:numFmt w:val="japaneseCounting"/>
      <w:lvlText w:val="%1、"/>
      <w:lvlJc w:val="left"/>
      <w:pPr>
        <w:ind w:left="38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A382F6E"/>
    <w:multiLevelType w:val="hybridMultilevel"/>
    <w:tmpl w:val="039E0B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12531949">
    <w:abstractNumId w:val="4"/>
  </w:num>
  <w:num w:numId="2" w16cid:durableId="573778186">
    <w:abstractNumId w:val="0"/>
  </w:num>
  <w:num w:numId="3" w16cid:durableId="1394114122">
    <w:abstractNumId w:val="2"/>
  </w:num>
  <w:num w:numId="4" w16cid:durableId="807405396">
    <w:abstractNumId w:val="1"/>
  </w:num>
  <w:num w:numId="5" w16cid:durableId="7835726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B6"/>
    <w:rsid w:val="00431C72"/>
    <w:rsid w:val="00645157"/>
    <w:rsid w:val="006A7299"/>
    <w:rsid w:val="007B638F"/>
    <w:rsid w:val="008F6972"/>
    <w:rsid w:val="00A214B6"/>
    <w:rsid w:val="00BE43A0"/>
    <w:rsid w:val="00C806C5"/>
    <w:rsid w:val="00EB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624776"/>
  <w15:chartTrackingRefBased/>
  <w15:docId w15:val="{B3BA4918-3003-4561-AB92-125FABB99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14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4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4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4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4B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4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4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4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14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1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1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14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14B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14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14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14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14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14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1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4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14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1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14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14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14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1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14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14B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532</Words>
  <Characters>586</Characters>
  <Application>Microsoft Office Word</Application>
  <DocSecurity>0</DocSecurity>
  <Lines>32</Lines>
  <Paragraphs>53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时峰 邓</dc:creator>
  <cp:keywords/>
  <dc:description/>
  <cp:lastModifiedBy>一轩 孙</cp:lastModifiedBy>
  <cp:revision>3</cp:revision>
  <cp:lastPrinted>2026-04-19T11:48:00Z</cp:lastPrinted>
  <dcterms:created xsi:type="dcterms:W3CDTF">2026-04-19T11:49:00Z</dcterms:created>
  <dcterms:modified xsi:type="dcterms:W3CDTF">2026-04-19T11:49:00Z</dcterms:modified>
</cp:coreProperties>
</file>