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6B" w:rsidRPr="00BC5237" w:rsidRDefault="00C515C6">
      <w:pPr>
        <w:rPr>
          <w:szCs w:val="21"/>
        </w:rPr>
      </w:pPr>
      <w:r w:rsidRPr="00BC5237">
        <w:rPr>
          <w:rFonts w:hint="eastAsia"/>
          <w:szCs w:val="21"/>
        </w:rPr>
        <w:t xml:space="preserve">In this summer I did two groups of </w:t>
      </w:r>
      <w:r w:rsidRPr="00BC5237">
        <w:rPr>
          <w:szCs w:val="21"/>
        </w:rPr>
        <w:t>comparison</w:t>
      </w:r>
      <w:r w:rsidRPr="00BC5237">
        <w:rPr>
          <w:rFonts w:hint="eastAsia"/>
          <w:szCs w:val="21"/>
        </w:rPr>
        <w:t xml:space="preserve">: PDE acceleration and </w:t>
      </w:r>
      <w:proofErr w:type="spellStart"/>
      <w:r w:rsidRPr="00BC5237">
        <w:rPr>
          <w:rFonts w:hint="eastAsia"/>
          <w:szCs w:val="21"/>
        </w:rPr>
        <w:t>Chambolle</w:t>
      </w:r>
      <w:proofErr w:type="spellEnd"/>
      <w:r w:rsidRPr="00BC5237">
        <w:rPr>
          <w:rFonts w:hint="eastAsia"/>
          <w:szCs w:val="21"/>
        </w:rPr>
        <w:t xml:space="preserve">-Pock primal-dual on level </w:t>
      </w:r>
      <w:r w:rsidR="003036C7" w:rsidRPr="00BC5237">
        <w:rPr>
          <w:rFonts w:hint="eastAsia"/>
          <w:szCs w:val="21"/>
        </w:rPr>
        <w:t>set segmentation with TV regularization and Beltrami regularization.</w:t>
      </w:r>
      <w:r w:rsidR="00457920" w:rsidRPr="00BC5237">
        <w:rPr>
          <w:rFonts w:hint="eastAsia"/>
          <w:szCs w:val="21"/>
        </w:rPr>
        <w:t xml:space="preserve"> </w:t>
      </w:r>
      <w:r w:rsidR="002B610D" w:rsidRPr="00BC5237">
        <w:rPr>
          <w:rFonts w:hint="eastAsia"/>
          <w:szCs w:val="21"/>
        </w:rPr>
        <w:t xml:space="preserve">The level set scheme I used here is called fuzzy </w:t>
      </w:r>
      <w:r w:rsidR="002B610D" w:rsidRPr="00BC5237">
        <w:rPr>
          <w:szCs w:val="21"/>
        </w:rPr>
        <w:t>region</w:t>
      </w:r>
      <w:r w:rsidR="002B610D" w:rsidRPr="00BC5237">
        <w:rPr>
          <w:rFonts w:hint="eastAsia"/>
          <w:szCs w:val="21"/>
        </w:rPr>
        <w:t xml:space="preserve"> competition, in which the surface</w:t>
      </w:r>
      <w:r w:rsidR="00464D52" w:rsidRPr="00BC5237">
        <w:rPr>
          <w:rFonts w:hint="eastAsia"/>
          <w:szCs w:val="21"/>
        </w:rPr>
        <w:t xml:space="preserve"> is constrain with</w:t>
      </w:r>
      <w:r w:rsidR="002B610D" w:rsidRPr="00BC5237">
        <w:rPr>
          <w:rFonts w:hint="eastAsia"/>
          <w:szCs w:val="21"/>
        </w:rPr>
        <w:t>in [0</w:t>
      </w:r>
      <w:proofErr w:type="gramStart"/>
      <w:r w:rsidR="002B610D" w:rsidRPr="00BC5237">
        <w:rPr>
          <w:rFonts w:hint="eastAsia"/>
          <w:szCs w:val="21"/>
        </w:rPr>
        <w:t>,1</w:t>
      </w:r>
      <w:proofErr w:type="gramEnd"/>
      <w:r w:rsidR="002B610D" w:rsidRPr="00BC5237">
        <w:rPr>
          <w:rFonts w:hint="eastAsia"/>
          <w:szCs w:val="21"/>
        </w:rPr>
        <w:t>] and the contour is 0.5 level set</w:t>
      </w:r>
      <w:r w:rsidR="00464D52" w:rsidRPr="00BC5237">
        <w:rPr>
          <w:rFonts w:hint="eastAsia"/>
          <w:szCs w:val="21"/>
        </w:rPr>
        <w:t xml:space="preserve">. </w:t>
      </w:r>
    </w:p>
    <w:p w:rsidR="00464D52" w:rsidRPr="00BC5237" w:rsidRDefault="00464D52">
      <w:pPr>
        <w:rPr>
          <w:szCs w:val="21"/>
        </w:rPr>
      </w:pPr>
      <w:r w:rsidRPr="00BC5237">
        <w:rPr>
          <w:rFonts w:hint="eastAsia"/>
          <w:szCs w:val="21"/>
        </w:rPr>
        <w:t xml:space="preserve">For TV regularization, the potential energy function </w:t>
      </w:r>
      <w:r w:rsidR="008262A5" w:rsidRPr="00BC5237">
        <w:rPr>
          <w:rFonts w:hint="eastAsia"/>
          <w:szCs w:val="21"/>
        </w:rPr>
        <w:t xml:space="preserve">is: </w:t>
      </w:r>
    </w:p>
    <w:p w:rsidR="00D4139A" w:rsidRPr="00BC5237" w:rsidRDefault="00671F52" w:rsidP="00D4139A">
      <w:pPr>
        <w:autoSpaceDE w:val="0"/>
        <w:autoSpaceDN w:val="0"/>
        <w:adjustRightInd w:val="0"/>
        <w:jc w:val="left"/>
        <w:rPr>
          <w:rFonts w:ascii="Cambria Math" w:hAnsi="Cambria Math"/>
          <w:szCs w:val="21"/>
          <w:oMath/>
        </w:rPr>
      </w:pPr>
      <m:oMathPara>
        <m:oMath>
          <m:func>
            <m:funcPr>
              <m:ctrlPr>
                <w:rPr>
                  <w:rFonts w:ascii="Cambria Math" w:eastAsia="CMR9" w:hAnsi="Cambria Math" w:cs="CMR9"/>
                  <w:kern w:val="0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MR9" w:hAnsi="Cambria Math" w:cs="CMR9"/>
                      <w:kern w:val="0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MSY6" w:hAnsi="Cambria Math" w:cs="CMSY6" w:hint="eastAsia"/>
                      <w:kern w:val="0"/>
                      <w:szCs w:val="2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BV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[0</m:t>
                  </m:r>
                  <m:r>
                    <m:rPr>
                      <m:sty m:val="p"/>
                    </m:rPr>
                    <w:rPr>
                      <w:rFonts w:ascii="Cambria Math" w:eastAsia="CMMI5" w:hAnsi="Cambria Math" w:cs="CMMI5"/>
                      <w:kern w:val="0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1](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,c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MR6" w:hAnsi="Cambria Math" w:cs="CMR6"/>
                      <w:kern w:val="0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CMSY6" w:hAnsi="Cambria Math" w:cs="CMSY6" w:hint="eastAsia"/>
                      <w:kern w:val="0"/>
                      <w:szCs w:val="21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MR5" w:hAnsi="Cambria Math" w:cs="CMR5" w:hint="eastAsia"/>
                      <w:kern w:val="0"/>
                      <w:szCs w:val="21"/>
                    </w:rPr>
                    <m:t xml:space="preserve"> 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CMMI9" w:hAnsi="Cambria Math" w:cs="CMMI9"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MMI9" w:hAnsi="Cambria Math" w:cs="CMMI9"/>
                      <w:kern w:val="0"/>
                      <w:szCs w:val="21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c</m:t>
                  </m:r>
                  <m:d>
                    <m:dPr>
                      <m:ctrlPr>
                        <w:rPr>
                          <w:rFonts w:ascii="Cambria Math" w:eastAsia="CMR9" w:hAnsi="Cambria Math" w:cs="CMR9"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MMI9" w:hAnsi="Cambria Math" w:cs="CMMI9"/>
                          <w:kern w:val="0"/>
                          <w:szCs w:val="21"/>
                        </w:rPr>
                        <m:t>u, c</m:t>
                      </m:r>
                      <m:r>
                        <m:rPr>
                          <m:sty m:val="p"/>
                        </m:r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MMI9" w:hAnsi="Cambria Math" w:cs="CMMI9"/>
                          <w:kern w:val="0"/>
                          <w:szCs w:val="21"/>
                        </w:rPr>
                        <m:t>, c</m:t>
                      </m:r>
                      <m:r>
                        <m:rPr>
                          <m:sty m:val="p"/>
                        </m:r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="CMMI6" w:hAnsi="Cambria Math" w:cs="CMMI6"/>
                          <w:iCs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CMMI6" w:hAnsi="Cambria Math" w:cs="CMMI6" w:hint="eastAsia"/>
                          <w:kern w:val="0"/>
                          <w:szCs w:val="21"/>
                        </w:rPr>
                        <m:t>Ω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MSY9" w:hAnsi="Cambria Math" w:cs="CMSY9"/>
                              <w:iCs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 w:hint="eastAsia"/>
                              <w:kern w:val="0"/>
                              <w:szCs w:val="21"/>
                            </w:rPr>
                            <m:t>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u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="CMMI9" w:hAnsi="Cambria Math" w:cs="CMMI9" w:hint="eastAsia"/>
                      <w:kern w:val="0"/>
                      <w:szCs w:val="21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eastAsia="CMMI9" w:hAnsi="Cambria Math" w:cs="CMMI9"/>
                          <w:iCs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CMMI6" w:hAnsi="Cambria Math" w:cs="CMMI6" w:hint="eastAsia"/>
                          <w:kern w:val="0"/>
                          <w:szCs w:val="21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MI9" w:hAnsi="Cambria Math" w:cs="CMMI9"/>
                              <w:iCs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 xml:space="preserve">I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 w:hint="eastAsia"/>
                              <w:kern w:val="0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/>
                              <w:kern w:val="0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="CMMI9" w:hAnsi="Cambria Math" w:cs="CMMI9"/>
                      <w:kern w:val="0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MR6" w:hAnsi="Cambria Math" w:cs="CMR6"/>
                      <w:kern w:val="0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="CMMI9" w:hAnsi="Cambria Math" w:cs="CMMI9" w:hint="eastAsia"/>
                      <w:kern w:val="0"/>
                      <w:szCs w:val="21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MMI9" w:hAnsi="Cambria Math" w:cs="CMMI9"/>
                      <w:kern w:val="0"/>
                      <w:szCs w:val="21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="CMMI9" w:hAnsi="Cambria Math" w:cs="CMMI9"/>
                          <w:iCs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CMMI6" w:hAnsi="Cambria Math" w:cs="CMMI6" w:hint="eastAsia"/>
                          <w:kern w:val="0"/>
                          <w:szCs w:val="21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MI6" w:hAnsi="Cambria Math" w:cs="T1"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 xml:space="preserve">(1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 w:hint="eastAsia"/>
                              <w:kern w:val="0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/>
                              <w:kern w:val="0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)(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 xml:space="preserve">I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 w:hint="eastAsia"/>
                              <w:kern w:val="0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/>
                              <w:kern w:val="0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MMI6" w:hAnsi="Cambria Math" w:cs="T1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eastAsia="CMR5" w:hAnsi="Cambria Math" w:cs="CMR5" w:hint="eastAsia"/>
              <w:kern w:val="0"/>
              <w:szCs w:val="21"/>
            </w:rPr>
            <m:t xml:space="preserve"> </m:t>
          </m:r>
        </m:oMath>
      </m:oMathPara>
    </w:p>
    <w:p w:rsidR="008262A5" w:rsidRPr="00BC5237" w:rsidRDefault="008262A5">
      <w:pPr>
        <w:autoSpaceDE w:val="0"/>
        <w:autoSpaceDN w:val="0"/>
        <w:adjustRightInd w:val="0"/>
        <w:jc w:val="left"/>
        <w:rPr>
          <w:szCs w:val="21"/>
        </w:rPr>
      </w:pPr>
      <w:r w:rsidRPr="00BC5237">
        <w:rPr>
          <w:rFonts w:hint="eastAsia"/>
          <w:szCs w:val="21"/>
        </w:rPr>
        <w:t>The difference from Chan-</w:t>
      </w:r>
      <w:proofErr w:type="spellStart"/>
      <w:r w:rsidRPr="00BC5237">
        <w:rPr>
          <w:rFonts w:hint="eastAsia"/>
          <w:szCs w:val="21"/>
        </w:rPr>
        <w:t>Vese</w:t>
      </w:r>
      <w:proofErr w:type="spellEnd"/>
      <w:r w:rsidRPr="00BC5237">
        <w:rPr>
          <w:rFonts w:hint="eastAsia"/>
          <w:szCs w:val="21"/>
        </w:rPr>
        <w:t xml:space="preserve"> is that there is no Heaviside function here, </w:t>
      </w:r>
      <w:r w:rsidRPr="00BC5237">
        <w:rPr>
          <w:rFonts w:hint="eastAsia"/>
          <w:i/>
          <w:szCs w:val="21"/>
        </w:rPr>
        <w:t>u</w:t>
      </w:r>
      <w:r w:rsidRPr="00BC5237">
        <w:rPr>
          <w:rFonts w:hint="eastAsia"/>
          <w:szCs w:val="21"/>
        </w:rPr>
        <w:t xml:space="preserve"> is the level set.</w:t>
      </w:r>
      <w:r w:rsidR="00F378EA" w:rsidRPr="00BC5237">
        <w:rPr>
          <w:rFonts w:hint="eastAsia"/>
          <w:szCs w:val="21"/>
        </w:rPr>
        <w:t xml:space="preserve"> Check </w:t>
      </w:r>
      <w:r w:rsidR="00096CA1">
        <w:rPr>
          <w:rFonts w:hint="eastAsia"/>
          <w:szCs w:val="21"/>
        </w:rPr>
        <w:t xml:space="preserve">the </w:t>
      </w:r>
      <w:r w:rsidR="00F378EA" w:rsidRPr="00BC5237">
        <w:rPr>
          <w:rFonts w:hint="eastAsia"/>
          <w:szCs w:val="21"/>
        </w:rPr>
        <w:t>paper [</w:t>
      </w:r>
      <w:r w:rsidR="00F378EA" w:rsidRPr="00BC5237">
        <w:rPr>
          <w:szCs w:val="21"/>
        </w:rPr>
        <w:t>Mory-Ardon2007</w:t>
      </w:r>
      <w:r w:rsidR="00F378EA" w:rsidRPr="00BC5237">
        <w:rPr>
          <w:rFonts w:hint="eastAsia"/>
          <w:szCs w:val="21"/>
        </w:rPr>
        <w:t>] for detail.</w:t>
      </w:r>
      <w:r w:rsidR="00703709" w:rsidRPr="00BC5237">
        <w:rPr>
          <w:rFonts w:hint="eastAsia"/>
          <w:szCs w:val="21"/>
        </w:rPr>
        <w:t xml:space="preserve"> The primal-dual </w:t>
      </w:r>
      <w:r w:rsidR="000D422E">
        <w:rPr>
          <w:rFonts w:hint="eastAsia"/>
          <w:szCs w:val="21"/>
        </w:rPr>
        <w:t xml:space="preserve">algorithm </w:t>
      </w:r>
      <w:r w:rsidR="00703709" w:rsidRPr="00BC5237">
        <w:rPr>
          <w:rFonts w:hint="eastAsia"/>
          <w:szCs w:val="21"/>
        </w:rPr>
        <w:t>is from [</w:t>
      </w:r>
      <w:r w:rsidR="00703709" w:rsidRPr="00BC5237">
        <w:rPr>
          <w:szCs w:val="21"/>
        </w:rPr>
        <w:t>Chambolle-Pock2011</w:t>
      </w:r>
      <w:r w:rsidR="00703709" w:rsidRPr="00BC5237">
        <w:rPr>
          <w:rFonts w:hint="eastAsia"/>
          <w:szCs w:val="21"/>
        </w:rPr>
        <w:t xml:space="preserve">], the </w:t>
      </w:r>
      <w:r w:rsidR="00703709" w:rsidRPr="00BC5237">
        <w:rPr>
          <w:szCs w:val="21"/>
        </w:rPr>
        <w:t>algorithm</w:t>
      </w:r>
      <w:r w:rsidR="00703709" w:rsidRPr="00BC5237">
        <w:rPr>
          <w:rFonts w:hint="eastAsia"/>
          <w:szCs w:val="21"/>
        </w:rPr>
        <w:t xml:space="preserve"> is shown below.</w:t>
      </w:r>
    </w:p>
    <w:p w:rsidR="002B234D" w:rsidRPr="000D422E" w:rsidRDefault="002B234D">
      <w:pPr>
        <w:autoSpaceDE w:val="0"/>
        <w:autoSpaceDN w:val="0"/>
        <w:adjustRightInd w:val="0"/>
        <w:jc w:val="left"/>
        <w:rPr>
          <w:szCs w:val="21"/>
        </w:rPr>
      </w:pPr>
    </w:p>
    <w:p w:rsidR="00703709" w:rsidRPr="00B74463" w:rsidRDefault="00671F5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Initialize </m:t>
              </m:r>
              <m:sSup>
                <m:sSupPr>
                  <m:ctrlPr>
                    <w:rPr>
                      <w:rFonts w:ascii="Cambria Math" w:hAnsi="Cambria Math" w:cs="NimbusRomNo9L-ReguItal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  <w:kern w:val="0"/>
                  <w:szCs w:val="21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;</m:t>
              </m:r>
              <m:sSup>
                <m:sSupPr>
                  <m:ctrlPr>
                    <w:rPr>
                      <w:rFonts w:ascii="Cambria Math" w:hAnsi="Cambria Math" w:cs="StandardSymL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andardSymL"/>
                      <w:kern w:val="0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 w:cs="StandardSymL"/>
                      <w:kern w:val="0"/>
                      <w:szCs w:val="21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  <w:kern w:val="0"/>
                  <w:szCs w:val="21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>0</m:t>
              </m:r>
            </m:num>
            <m:den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</m:e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(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k+1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,1)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r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 w:hint="eastAsia"/>
                              <w:kern w:val="0"/>
                              <w:szCs w:val="21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MMI9" w:hAnsi="Cambria Math" w:cs="CMMI9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I 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MI9" w:hAnsi="Cambria Math" w:cs="CMMI9"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MMI9" w:hAnsi="Cambria Math" w:cs="CMMI9"/>
                                          <w:kern w:val="0"/>
                                          <w:szCs w:val="21"/>
                                        </w:rPr>
                                        <m:t xml:space="preserve"> 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MI9" w:hAnsi="Cambria Math" w:cs="CMMI9"/>
                                          <w:kern w:val="0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 xml:space="preserve"> - </m:t>
                          </m:r>
                          <m:sSup>
                            <m:sSup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 xml:space="preserve">(I-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9" w:hAnsi="Cambria Math" w:cs="CMMI9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)</m:t>
                          </m:r>
                        </m:den>
                      </m:f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u-τr+div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,0)</m:t>
                      </m:r>
                    </m:e>
                  </m:eqArr>
                </m:e>
              </m:d>
            </m:den>
          </m:f>
        </m:oMath>
      </m:oMathPara>
      <w:bookmarkStart w:id="0" w:name="_GoBack"/>
      <w:bookmarkEnd w:id="0"/>
    </w:p>
    <w:p w:rsidR="00B74463" w:rsidRPr="00BE361B" w:rsidRDefault="00B74463">
      <w:pPr>
        <w:autoSpaceDE w:val="0"/>
        <w:autoSpaceDN w:val="0"/>
        <w:adjustRightInd w:val="0"/>
        <w:jc w:val="left"/>
        <w:rPr>
          <w:szCs w:val="21"/>
        </w:rPr>
      </w:pPr>
    </w:p>
    <w:p w:rsidR="00BE361B" w:rsidRDefault="00BE361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The problem here is I don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t know how to choose sigma and tau to have the best performance. From paper </w:t>
      </w:r>
      <w:r w:rsidRPr="00BC5237">
        <w:rPr>
          <w:rFonts w:hint="eastAsia"/>
          <w:szCs w:val="21"/>
        </w:rPr>
        <w:t>[</w:t>
      </w:r>
      <w:r w:rsidRPr="00BC5237">
        <w:rPr>
          <w:szCs w:val="21"/>
        </w:rPr>
        <w:t>Chambolle-Pock2011</w:t>
      </w:r>
      <w:r w:rsidRPr="00BC5237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, it says </w:t>
      </w:r>
      <w:r w:rsidRPr="00BE361B">
        <w:rPr>
          <w:szCs w:val="21"/>
        </w:rPr>
        <w:t>τσ</w:t>
      </w:r>
      <w:r>
        <w:rPr>
          <w:rFonts w:hint="eastAsia"/>
          <w:szCs w:val="21"/>
        </w:rPr>
        <w:t>L</w:t>
      </w:r>
      <w:r w:rsidR="00DD3BF6" w:rsidRPr="00DD3BF6">
        <w:rPr>
          <w:rFonts w:hint="eastAsia"/>
          <w:szCs w:val="21"/>
          <w:vertAlign w:val="superscript"/>
        </w:rPr>
        <w:t>2</w:t>
      </w:r>
      <w:r w:rsidRPr="00BE361B">
        <w:rPr>
          <w:szCs w:val="21"/>
        </w:rPr>
        <w:t>&lt;1</w:t>
      </w:r>
      <w:r w:rsidR="00DD3BF6">
        <w:rPr>
          <w:rFonts w:hint="eastAsia"/>
          <w:szCs w:val="21"/>
        </w:rPr>
        <w:t xml:space="preserve">, </w:t>
      </w:r>
      <w:proofErr w:type="gramStart"/>
      <w:r w:rsidR="00DD3BF6">
        <w:rPr>
          <w:rFonts w:hint="eastAsia"/>
          <w:szCs w:val="21"/>
        </w:rPr>
        <w:t xml:space="preserve">here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 xml:space="preserve"> =</m:t>
        </m:r>
        <m:sSup>
          <m:sSupPr>
            <m:ctrlPr>
              <w:rPr>
                <w:rFonts w:ascii="Cambria Math" w:hAnsi="Cambria Math" w:cs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∇</m:t>
                </m:r>
              </m:e>
            </m:d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 xml:space="preserve"> 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div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8</m:t>
        </m:r>
      </m:oMath>
      <w:r w:rsidR="00DD3BF6">
        <w:rPr>
          <w:rFonts w:hint="eastAsia"/>
          <w:szCs w:val="21"/>
        </w:rPr>
        <w:t xml:space="preserve"> ,so</w:t>
      </w:r>
      <w:proofErr w:type="gramEnd"/>
      <w:r w:rsidR="00DD3BF6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τσ</m:t>
        </m:r>
        <m:r>
          <m:rPr>
            <m:sty m:val="p"/>
          </m:rPr>
          <w:rPr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DD3BF6">
        <w:rPr>
          <w:rFonts w:hint="eastAsia"/>
          <w:szCs w:val="21"/>
        </w:rPr>
        <w:t xml:space="preserve">. So the </w:t>
      </w:r>
      <w:r w:rsidR="00DD3BF6">
        <w:rPr>
          <w:szCs w:val="21"/>
        </w:rPr>
        <w:t>multiply</w:t>
      </w:r>
      <w:r w:rsidR="00DD3BF6">
        <w:rPr>
          <w:rFonts w:hint="eastAsia"/>
          <w:szCs w:val="21"/>
        </w:rPr>
        <w:t xml:space="preserve"> of sigma and tau is a fixed value, but I don</w:t>
      </w:r>
      <w:r w:rsidR="00DD3BF6">
        <w:rPr>
          <w:szCs w:val="21"/>
        </w:rPr>
        <w:t>’</w:t>
      </w:r>
      <w:r w:rsidR="00DD3BF6">
        <w:rPr>
          <w:rFonts w:hint="eastAsia"/>
          <w:szCs w:val="21"/>
        </w:rPr>
        <w:t xml:space="preserve">t know what the value is for each instance. I played with those parameters and done lots of </w:t>
      </w:r>
      <w:r w:rsidR="00E95127">
        <w:rPr>
          <w:rFonts w:hint="eastAsia"/>
          <w:szCs w:val="21"/>
        </w:rPr>
        <w:t xml:space="preserve">experiments. I got the best result with </w:t>
      </w:r>
      <w:r w:rsidR="00DD3BF6">
        <w:rPr>
          <w:rFonts w:hint="eastAsia"/>
          <w:szCs w:val="21"/>
        </w:rPr>
        <w:t>tau = 1, sigma =0.5</w:t>
      </w:r>
      <w:r w:rsidR="00E95127">
        <w:rPr>
          <w:rFonts w:hint="eastAsia"/>
          <w:szCs w:val="21"/>
        </w:rPr>
        <w:t>.</w:t>
      </w:r>
    </w:p>
    <w:p w:rsidR="00B134FC" w:rsidRDefault="00E95127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For acceleration, the quantization level Q I use here is 1/255</w:t>
      </w:r>
      <w:r w:rsidR="00B134FC">
        <w:rPr>
          <w:rFonts w:hint="eastAsia"/>
          <w:szCs w:val="21"/>
        </w:rPr>
        <w:t>, the acceleration method is forward difference</w:t>
      </w:r>
      <w:r>
        <w:rPr>
          <w:rFonts w:hint="eastAsia"/>
          <w:szCs w:val="21"/>
        </w:rPr>
        <w:t xml:space="preserve">. And </w:t>
      </w:r>
      <w:proofErr w:type="spellStart"/>
      <w:r>
        <w:rPr>
          <w:rFonts w:hint="eastAsia"/>
          <w:szCs w:val="21"/>
        </w:rPr>
        <w:t>Dr.Yezzi</w:t>
      </w:r>
      <w:proofErr w:type="spellEnd"/>
      <w:r>
        <w:rPr>
          <w:rFonts w:hint="eastAsia"/>
          <w:szCs w:val="21"/>
        </w:rPr>
        <w:t xml:space="preserve"> told me that there is no optimal damping coefficient for TV, so I tried </w:t>
      </w:r>
      <w:proofErr w:type="gramStart"/>
      <w:r>
        <w:rPr>
          <w:rFonts w:hint="eastAsia"/>
          <w:szCs w:val="21"/>
        </w:rPr>
        <w:t>various</w:t>
      </w:r>
      <w:proofErr w:type="gramEnd"/>
      <w:r>
        <w:rPr>
          <w:rFonts w:hint="eastAsia"/>
          <w:szCs w:val="21"/>
        </w:rPr>
        <w:t xml:space="preserve"> of damping coefficients. The energy </w:t>
      </w:r>
      <w:proofErr w:type="spellStart"/>
      <w:r>
        <w:rPr>
          <w:rFonts w:hint="eastAsia"/>
          <w:szCs w:val="21"/>
        </w:rPr>
        <w:t>loglog</w:t>
      </w:r>
      <w:proofErr w:type="spellEnd"/>
      <w:r>
        <w:rPr>
          <w:rFonts w:hint="eastAsia"/>
          <w:szCs w:val="21"/>
        </w:rPr>
        <w:t xml:space="preserve"> plot is shown below.</w:t>
      </w:r>
      <w:r w:rsidR="00747ACC">
        <w:rPr>
          <w:rFonts w:hint="eastAsia"/>
          <w:szCs w:val="21"/>
        </w:rPr>
        <w:t xml:space="preserve"> Line 1 to line 7 are acceleration, line 8 is primal-dual.</w:t>
      </w:r>
      <w:r w:rsidR="005E3D0F">
        <w:rPr>
          <w:rFonts w:hint="eastAsia"/>
          <w:szCs w:val="21"/>
        </w:rPr>
        <w:t xml:space="preserve"> All the experiments are done on noisy image. </w:t>
      </w:r>
      <w:r w:rsidR="00B134FC">
        <w:rPr>
          <w:noProof/>
          <w:szCs w:val="21"/>
        </w:rPr>
        <w:drawing>
          <wp:inline distT="0" distB="0" distL="0" distR="0">
            <wp:extent cx="5274310" cy="2514886"/>
            <wp:effectExtent l="0" t="0" r="2540" b="0"/>
            <wp:docPr id="2" name="图片 2" descr="E:\learning\PDE\acceleration for levelset\tv\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\PDE\acceleration for levelset\tv\T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FC" w:rsidRDefault="000D422E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For the final segmentation result, please check the folder.</w:t>
      </w:r>
    </w:p>
    <w:p w:rsidR="00B134FC" w:rsidRDefault="00B134FC">
      <w:pPr>
        <w:autoSpaceDE w:val="0"/>
        <w:autoSpaceDN w:val="0"/>
        <w:adjustRightInd w:val="0"/>
        <w:jc w:val="left"/>
        <w:rPr>
          <w:szCs w:val="21"/>
        </w:rPr>
      </w:pPr>
    </w:p>
    <w:p w:rsidR="00B134FC" w:rsidRDefault="00B134FC">
      <w:pPr>
        <w:autoSpaceDE w:val="0"/>
        <w:autoSpaceDN w:val="0"/>
        <w:adjustRightInd w:val="0"/>
        <w:jc w:val="left"/>
        <w:rPr>
          <w:szCs w:val="21"/>
        </w:rPr>
      </w:pPr>
    </w:p>
    <w:p w:rsidR="00B134FC" w:rsidRDefault="00B134FC">
      <w:pPr>
        <w:autoSpaceDE w:val="0"/>
        <w:autoSpaceDN w:val="0"/>
        <w:adjustRightInd w:val="0"/>
        <w:jc w:val="left"/>
        <w:rPr>
          <w:szCs w:val="21"/>
        </w:rPr>
      </w:pPr>
    </w:p>
    <w:p w:rsidR="00B134FC" w:rsidRDefault="00B134FC">
      <w:pPr>
        <w:autoSpaceDE w:val="0"/>
        <w:autoSpaceDN w:val="0"/>
        <w:adjustRightInd w:val="0"/>
        <w:jc w:val="left"/>
        <w:rPr>
          <w:szCs w:val="21"/>
        </w:rPr>
      </w:pPr>
    </w:p>
    <w:p w:rsidR="00B134FC" w:rsidRDefault="00B134FC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For Beltrami regularization</w:t>
      </w:r>
      <w:r w:rsidR="000D422E">
        <w:rPr>
          <w:rFonts w:hint="eastAsia"/>
          <w:szCs w:val="21"/>
        </w:rPr>
        <w:t>, potential energy is</w:t>
      </w:r>
    </w:p>
    <w:p w:rsidR="000D422E" w:rsidRPr="00BC5237" w:rsidRDefault="00671F52" w:rsidP="000D422E">
      <w:pPr>
        <w:autoSpaceDE w:val="0"/>
        <w:autoSpaceDN w:val="0"/>
        <w:adjustRightInd w:val="0"/>
        <w:jc w:val="left"/>
        <w:rPr>
          <w:rFonts w:ascii="Cambria Math" w:hAnsi="Cambria Math"/>
          <w:szCs w:val="21"/>
          <w:oMath/>
        </w:rPr>
      </w:pPr>
      <m:oMathPara>
        <m:oMath>
          <m:func>
            <m:funcPr>
              <m:ctrlPr>
                <w:rPr>
                  <w:rFonts w:ascii="Cambria Math" w:eastAsia="CMR9" w:hAnsi="Cambria Math" w:cs="CMR9"/>
                  <w:kern w:val="0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MR9" w:hAnsi="Cambria Math" w:cs="CMR9"/>
                      <w:kern w:val="0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MSY6" w:hAnsi="Cambria Math" w:cs="CMSY6" w:hint="eastAsia"/>
                      <w:kern w:val="0"/>
                      <w:szCs w:val="2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BV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[0</m:t>
                  </m:r>
                  <m:r>
                    <m:rPr>
                      <m:sty m:val="p"/>
                    </m:rPr>
                    <w:rPr>
                      <w:rFonts w:ascii="Cambria Math" w:eastAsia="CMMI5" w:hAnsi="Cambria Math" w:cs="CMMI5"/>
                      <w:kern w:val="0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1](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,c</m:t>
                  </m:r>
                  <m:r>
                    <m:rPr>
                      <m:sty m:val="p"/>
                    </m:rPr>
                    <w:rPr>
                      <w:rFonts w:ascii="Cambria Math" w:eastAsia="CMR5" w:hAnsi="Cambria Math" w:cs="CMR5"/>
                      <w:kern w:val="0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MR6" w:hAnsi="Cambria Math" w:cs="CMR6"/>
                      <w:kern w:val="0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CMSY6" w:hAnsi="Cambria Math" w:cs="CMSY6" w:hint="eastAsia"/>
                      <w:kern w:val="0"/>
                      <w:szCs w:val="21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MR5" w:hAnsi="Cambria Math" w:cs="CMR5" w:hint="eastAsia"/>
                      <w:kern w:val="0"/>
                      <w:szCs w:val="21"/>
                    </w:rPr>
                    <m:t xml:space="preserve"> 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CMMI9" w:hAnsi="Cambria Math" w:cs="CMMI9"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MMI9" w:hAnsi="Cambria Math" w:cs="CMMI9"/>
                      <w:kern w:val="0"/>
                      <w:szCs w:val="21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CMMI6" w:hAnsi="Cambria Math" w:cs="CMMI6"/>
                      <w:kern w:val="0"/>
                      <w:szCs w:val="21"/>
                    </w:rPr>
                    <m:t>c</m:t>
                  </m:r>
                  <m:d>
                    <m:dPr>
                      <m:ctrlPr>
                        <w:rPr>
                          <w:rFonts w:ascii="Cambria Math" w:eastAsia="CMR9" w:hAnsi="Cambria Math" w:cs="CMR9"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MMI9" w:hAnsi="Cambria Math" w:cs="CMMI9"/>
                          <w:kern w:val="0"/>
                          <w:szCs w:val="21"/>
                        </w:rPr>
                        <m:t>u, c</m:t>
                      </m:r>
                      <m:r>
                        <m:rPr>
                          <m:sty m:val="p"/>
                        </m:r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MMI9" w:hAnsi="Cambria Math" w:cs="CMMI9"/>
                          <w:kern w:val="0"/>
                          <w:szCs w:val="21"/>
                        </w:rPr>
                        <m:t>, c</m:t>
                      </m:r>
                      <m:r>
                        <m:rPr>
                          <m:sty m:val="p"/>
                        </m:rPr>
                        <w:rPr>
                          <w:rFonts w:ascii="Cambria Math" w:eastAsia="CMR6" w:hAnsi="Cambria Math" w:cs="CMR6"/>
                          <w:kern w:val="0"/>
                          <w:szCs w:val="21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="CMMI6" w:hAnsi="Cambria Math" w:cs="CMMI6"/>
                          <w:iCs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CMMI6" w:hAnsi="Cambria Math" w:cs="CMMI6" w:hint="eastAsia"/>
                          <w:kern w:val="0"/>
                          <w:szCs w:val="21"/>
                        </w:rPr>
                        <m:t>Ω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="CMMI6" w:hAnsi="Cambria Math" w:cs="CMMI6"/>
                              <w:i/>
                              <w:iCs/>
                              <w:kern w:val="0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6" w:hAnsi="Cambria Math" w:cs="CMMI6"/>
                              <w:kern w:val="0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6" w:hAnsi="Cambria Math" w:cs="CMMI6"/>
                              <w:kern w:val="0"/>
                              <w:szCs w:val="21"/>
                            </w:rPr>
                            <m:t>β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eastAsia="CMMI6" w:hAnsi="Cambria Math" w:cs="CMMI6"/>
                              <w:i/>
                              <w:iCs/>
                              <w:kern w:val="0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MMI6" w:hAnsi="Cambria Math" w:cs="CMMI6"/>
                              <w:kern w:val="0"/>
                              <w:szCs w:val="21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eastAsia="CMMI6" w:hAnsi="Cambria Math" w:cs="CMMI6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CMMI6" w:hAnsi="Cambria Math" w:cs="CMMI6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6" w:hAnsi="Cambria Math" w:cs="CMMI6"/>
                                      <w:kern w:val="0"/>
                                      <w:szCs w:val="21"/>
                                    </w:rPr>
                                    <m:t>βu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MMI6" w:hAnsi="Cambria Math" w:cs="CMMI6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nary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="CMMI9" w:hAnsi="Cambria Math" w:cs="CMMI9" w:hint="eastAsia"/>
                      <w:kern w:val="0"/>
                      <w:szCs w:val="21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eastAsia="CMMI9" w:hAnsi="Cambria Math" w:cs="CMMI9"/>
                          <w:iCs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CMMI6" w:hAnsi="Cambria Math" w:cs="CMMI6" w:hint="eastAsia"/>
                          <w:kern w:val="0"/>
                          <w:szCs w:val="21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MI9" w:hAnsi="Cambria Math" w:cs="CMMI9"/>
                              <w:iCs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 xml:space="preserve">I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 w:hint="eastAsia"/>
                              <w:kern w:val="0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/>
                              <w:kern w:val="0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="CMMI9" w:hAnsi="Cambria Math" w:cs="CMMI9"/>
                      <w:kern w:val="0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MR6" w:hAnsi="Cambria Math" w:cs="CMR6"/>
                      <w:kern w:val="0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MR9" w:hAnsi="Cambria Math" w:cs="CMR9"/>
                      <w:kern w:val="0"/>
                      <w:szCs w:val="21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="CMMI9" w:hAnsi="Cambria Math" w:cs="CMMI9" w:hint="eastAsia"/>
                      <w:kern w:val="0"/>
                      <w:szCs w:val="21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MMI9" w:hAnsi="Cambria Math" w:cs="CMMI9"/>
                      <w:kern w:val="0"/>
                      <w:szCs w:val="21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="CMMI9" w:hAnsi="Cambria Math" w:cs="CMMI9"/>
                          <w:iCs/>
                          <w:kern w:val="0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CMMI6" w:hAnsi="Cambria Math" w:cs="CMMI6" w:hint="eastAsia"/>
                          <w:kern w:val="0"/>
                          <w:szCs w:val="21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MI6" w:hAnsi="Cambria Math" w:cs="T1"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 xml:space="preserve">(1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 w:hint="eastAsia"/>
                              <w:kern w:val="0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/>
                              <w:kern w:val="0"/>
                              <w:szCs w:val="21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)(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 xml:space="preserve">I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 w:hint="eastAsia"/>
                              <w:kern w:val="0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SY9" w:hAnsi="Cambria Math" w:cs="CMSY9"/>
                              <w:kern w:val="0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MR9" w:hAnsi="Cambria Math" w:cs="CMR9"/>
                              <w:kern w:val="0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MMI6" w:hAnsi="Cambria Math" w:cs="T1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eastAsia="CMR5" w:hAnsi="Cambria Math" w:cs="CMR5" w:hint="eastAsia"/>
              <w:kern w:val="0"/>
              <w:szCs w:val="21"/>
            </w:rPr>
            <m:t xml:space="preserve"> </m:t>
          </m:r>
        </m:oMath>
      </m:oMathPara>
    </w:p>
    <w:p w:rsidR="00E95127" w:rsidRDefault="000D422E">
      <w:pPr>
        <w:autoSpaceDE w:val="0"/>
        <w:autoSpaceDN w:val="0"/>
        <w:adjustRightInd w:val="0"/>
        <w:jc w:val="left"/>
        <w:rPr>
          <w:szCs w:val="21"/>
        </w:rPr>
      </w:pPr>
      <w:r w:rsidRPr="00BC5237">
        <w:rPr>
          <w:rFonts w:hint="eastAsia"/>
          <w:szCs w:val="21"/>
        </w:rPr>
        <w:t xml:space="preserve">The primal-dual </w:t>
      </w:r>
      <w:r>
        <w:rPr>
          <w:rFonts w:hint="eastAsia"/>
          <w:szCs w:val="21"/>
        </w:rPr>
        <w:t xml:space="preserve">Beltrami version algorithm </w:t>
      </w:r>
      <w:r w:rsidRPr="00BC5237">
        <w:rPr>
          <w:rFonts w:hint="eastAsia"/>
          <w:szCs w:val="21"/>
        </w:rPr>
        <w:t>is from [</w:t>
      </w:r>
      <w:proofErr w:type="spellStart"/>
      <w:r w:rsidR="00894B2D">
        <w:rPr>
          <w:rFonts w:hint="eastAsia"/>
          <w:szCs w:val="21"/>
        </w:rPr>
        <w:t>Zosso</w:t>
      </w:r>
      <w:r w:rsidRPr="00BC5237">
        <w:rPr>
          <w:szCs w:val="21"/>
        </w:rPr>
        <w:t>-</w:t>
      </w:r>
      <w:r w:rsidR="00894B2D">
        <w:rPr>
          <w:rFonts w:hint="eastAsia"/>
          <w:szCs w:val="21"/>
        </w:rPr>
        <w:t>Bustin</w:t>
      </w:r>
      <w:proofErr w:type="spellEnd"/>
      <w:r w:rsidR="00894B2D">
        <w:rPr>
          <w:rFonts w:hint="eastAsia"/>
          <w:szCs w:val="21"/>
        </w:rPr>
        <w:t xml:space="preserve"> </w:t>
      </w:r>
      <w:r w:rsidR="00894B2D">
        <w:rPr>
          <w:szCs w:val="21"/>
        </w:rPr>
        <w:t>201</w:t>
      </w:r>
      <w:r w:rsidR="00894B2D">
        <w:rPr>
          <w:rFonts w:hint="eastAsia"/>
          <w:szCs w:val="21"/>
        </w:rPr>
        <w:t>4</w:t>
      </w:r>
      <w:r w:rsidRPr="00BC5237">
        <w:rPr>
          <w:rFonts w:hint="eastAsia"/>
          <w:szCs w:val="21"/>
        </w:rPr>
        <w:t>]</w:t>
      </w:r>
      <w:r w:rsidR="00551146">
        <w:rPr>
          <w:rFonts w:hint="eastAsia"/>
          <w:szCs w:val="21"/>
        </w:rPr>
        <w:t>, the algorithm is shown below</w:t>
      </w:r>
    </w:p>
    <w:p w:rsidR="00551146" w:rsidRPr="00F7224F" w:rsidRDefault="00671F52">
      <w:pPr>
        <w:autoSpaceDE w:val="0"/>
        <w:autoSpaceDN w:val="0"/>
        <w:adjustRightInd w:val="0"/>
        <w:jc w:val="left"/>
        <w:rPr>
          <w:szCs w:val="21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Initialize </m:t>
              </m:r>
              <m:sSup>
                <m:sSupPr>
                  <m:ctrlPr>
                    <w:rPr>
                      <w:rFonts w:ascii="Cambria Math" w:hAnsi="Cambria Math" w:cs="NimbusRomNo9L-ReguItal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  <w:kern w:val="0"/>
                  <w:szCs w:val="21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NimbusRomNo9L-ReguItal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NimbusRomNo9L-ReguItal"/>
                      <w:kern w:val="0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;</m:t>
              </m:r>
              <m:sSup>
                <m:sSupPr>
                  <m:ctrlPr>
                    <w:rPr>
                      <w:rFonts w:ascii="Cambria Math" w:hAnsi="Cambria Math" w:cs="StandardSymL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tandardSymL"/>
                      <w:kern w:val="0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 w:cs="StandardSymL"/>
                      <w:kern w:val="0"/>
                      <w:szCs w:val="21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  <w:kern w:val="0"/>
                  <w:szCs w:val="21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1"/>
                </w:rPr>
                <m:t>0</m:t>
              </m:r>
            </m:num>
            <m:den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=(1- σβ)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+βσ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β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(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k+1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,β)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r 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 w:hint="eastAsia"/>
                              <w:kern w:val="0"/>
                              <w:szCs w:val="21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MMI9" w:hAnsi="Cambria Math" w:cs="CMMI9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I 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MI9" w:hAnsi="Cambria Math" w:cs="CMMI9"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MMI9" w:hAnsi="Cambria Math" w:cs="CMMI9"/>
                                          <w:kern w:val="0"/>
                                          <w:szCs w:val="21"/>
                                        </w:rPr>
                                        <m:t xml:space="preserve"> 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MI9" w:hAnsi="Cambria Math" w:cs="CMMI9"/>
                                          <w:kern w:val="0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 xml:space="preserve"> - </m:t>
                          </m:r>
                          <m:sSup>
                            <m:sSupPr>
                              <m:ctrlPr>
                                <w:rPr>
                                  <w:rFonts w:ascii="Cambria Math" w:eastAsia="CMMI9" w:hAnsi="Cambria Math" w:cs="CMMI9"/>
                                  <w:iCs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 xml:space="preserve">(I-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9" w:hAnsi="Cambria Math" w:cs="CMMI9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9" w:hAnsi="Cambria Math" w:cs="CMMI9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CMMI9" w:hAnsi="Cambria Math" w:cs="CMMI9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MMI9" w:hAnsi="Cambria Math" w:cs="CMMI9"/>
                              <w:kern w:val="0"/>
                              <w:szCs w:val="21"/>
                            </w:rPr>
                            <m:t>)</m:t>
                          </m:r>
                        </m:den>
                      </m:f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u-τr +div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,0)</m:t>
                      </m:r>
                    </m:e>
                  </m:eqArr>
                </m:e>
              </m:d>
            </m:den>
          </m:f>
        </m:oMath>
      </m:oMathPara>
    </w:p>
    <w:p w:rsidR="00F7224F" w:rsidRDefault="00F7224F" w:rsidP="00F722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Cs w:val="21"/>
        </w:rPr>
        <w:t xml:space="preserve">In the experiment, beta </w:t>
      </w:r>
      <w:r w:rsidR="005E3D0F">
        <w:rPr>
          <w:rFonts w:hint="eastAsia"/>
          <w:szCs w:val="21"/>
        </w:rPr>
        <w:t>is</w:t>
      </w:r>
      <w:r>
        <w:rPr>
          <w:rFonts w:hint="eastAsia"/>
          <w:szCs w:val="21"/>
        </w:rPr>
        <w:t xml:space="preserve"> 2. For the acceleration, the optimal damping coefficient is </w:t>
      </w:r>
      <m:oMath>
        <m:f>
          <m:fPr>
            <m:ctrlP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m</m:t>
            </m:r>
          </m:den>
        </m:f>
        <m:rad>
          <m:radPr>
            <m:degHide m:val="1"/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βg</m:t>
            </m:r>
          </m:e>
        </m:rad>
      </m:oMath>
      <w:r>
        <w:rPr>
          <w:rFonts w:hint="eastAsia"/>
          <w:color w:val="000000"/>
          <w:kern w:val="0"/>
          <w:sz w:val="20"/>
          <w:szCs w:val="20"/>
        </w:rPr>
        <w:t xml:space="preserve"> .But in th</w:t>
      </w:r>
      <w:r w:rsidR="005E3D0F">
        <w:rPr>
          <w:rFonts w:hint="eastAsia"/>
          <w:color w:val="000000"/>
          <w:kern w:val="0"/>
          <w:sz w:val="20"/>
          <w:szCs w:val="20"/>
        </w:rPr>
        <w:t xml:space="preserve">e experiment the best result occurs </w:t>
      </w:r>
      <w:r>
        <w:rPr>
          <w:rFonts w:hint="eastAsia"/>
          <w:color w:val="000000"/>
          <w:kern w:val="0"/>
          <w:sz w:val="20"/>
          <w:szCs w:val="20"/>
        </w:rPr>
        <w:t xml:space="preserve">when damping coefficient is 6 times of the optimal damping coefficient. </w:t>
      </w:r>
      <w:r>
        <w:rPr>
          <w:rFonts w:hint="eastAsia"/>
          <w:szCs w:val="21"/>
        </w:rPr>
        <w:t xml:space="preserve">The energy </w:t>
      </w:r>
      <w:proofErr w:type="spellStart"/>
      <w:r>
        <w:rPr>
          <w:rFonts w:hint="eastAsia"/>
          <w:szCs w:val="21"/>
        </w:rPr>
        <w:t>loglog</w:t>
      </w:r>
      <w:proofErr w:type="spellEnd"/>
      <w:r>
        <w:rPr>
          <w:rFonts w:hint="eastAsia"/>
          <w:szCs w:val="21"/>
        </w:rPr>
        <w:t xml:space="preserve"> plot is shown below.</w:t>
      </w:r>
      <w:r>
        <w:rPr>
          <w:rFonts w:hint="eastAsia"/>
          <w:color w:val="000000"/>
          <w:kern w:val="0"/>
          <w:sz w:val="20"/>
          <w:szCs w:val="20"/>
        </w:rPr>
        <w:t xml:space="preserve"> </w:t>
      </w:r>
      <w:r w:rsidR="00A3769B">
        <w:rPr>
          <w:rFonts w:hint="eastAsia"/>
          <w:color w:val="000000"/>
          <w:kern w:val="0"/>
          <w:sz w:val="20"/>
          <w:szCs w:val="20"/>
        </w:rPr>
        <w:t>Line 1 to line 4 are acceleration and line 5 to line 7 are primal-dual.</w:t>
      </w:r>
    </w:p>
    <w:p w:rsidR="00F7224F" w:rsidRDefault="000249D2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514101"/>
            <wp:effectExtent l="0" t="0" r="2540" b="635"/>
            <wp:docPr id="3" name="图片 3" descr="E:\learning\PDE\acceleration for levelset\bel\b2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\PDE\acceleration for levelset\bel\b2\b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D2" w:rsidRPr="00F7224F" w:rsidRDefault="000249D2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For the visual segmentation result</w:t>
      </w:r>
      <w:r w:rsidR="00325B7E">
        <w:rPr>
          <w:rFonts w:hint="eastAsia"/>
          <w:szCs w:val="21"/>
        </w:rPr>
        <w:t>s</w:t>
      </w:r>
      <w:r>
        <w:rPr>
          <w:rFonts w:hint="eastAsia"/>
          <w:szCs w:val="21"/>
        </w:rPr>
        <w:t>, please check the folder.</w:t>
      </w:r>
    </w:p>
    <w:sectPr w:rsidR="000249D2" w:rsidRPr="00F7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52" w:rsidRDefault="00671F52" w:rsidP="00B74463">
      <w:r>
        <w:separator/>
      </w:r>
    </w:p>
  </w:endnote>
  <w:endnote w:type="continuationSeparator" w:id="0">
    <w:p w:rsidR="00671F52" w:rsidRDefault="00671F52" w:rsidP="00B7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9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6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5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5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6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9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52" w:rsidRDefault="00671F52" w:rsidP="00B74463">
      <w:r>
        <w:separator/>
      </w:r>
    </w:p>
  </w:footnote>
  <w:footnote w:type="continuationSeparator" w:id="0">
    <w:p w:rsidR="00671F52" w:rsidRDefault="00671F52" w:rsidP="00B74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4B"/>
    <w:rsid w:val="000249D2"/>
    <w:rsid w:val="00096CA1"/>
    <w:rsid w:val="000D422E"/>
    <w:rsid w:val="000D754B"/>
    <w:rsid w:val="00264B6B"/>
    <w:rsid w:val="002B234D"/>
    <w:rsid w:val="002B610D"/>
    <w:rsid w:val="003036C7"/>
    <w:rsid w:val="00325B7E"/>
    <w:rsid w:val="00355080"/>
    <w:rsid w:val="00457920"/>
    <w:rsid w:val="00464D52"/>
    <w:rsid w:val="00551146"/>
    <w:rsid w:val="005E3D0F"/>
    <w:rsid w:val="00671F52"/>
    <w:rsid w:val="00703709"/>
    <w:rsid w:val="00747ACC"/>
    <w:rsid w:val="008262A5"/>
    <w:rsid w:val="00894B2D"/>
    <w:rsid w:val="008C1AA8"/>
    <w:rsid w:val="009C726B"/>
    <w:rsid w:val="00A3769B"/>
    <w:rsid w:val="00B134FC"/>
    <w:rsid w:val="00B74463"/>
    <w:rsid w:val="00BC5237"/>
    <w:rsid w:val="00BD0032"/>
    <w:rsid w:val="00BE361B"/>
    <w:rsid w:val="00C515C6"/>
    <w:rsid w:val="00D4139A"/>
    <w:rsid w:val="00DD3BF6"/>
    <w:rsid w:val="00E95127"/>
    <w:rsid w:val="00F0759F"/>
    <w:rsid w:val="00F24D61"/>
    <w:rsid w:val="00F378EA"/>
    <w:rsid w:val="00F7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2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62A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2B234D"/>
    <w:rPr>
      <w:color w:val="808080"/>
    </w:rPr>
  </w:style>
  <w:style w:type="character" w:customStyle="1" w:styleId="mi">
    <w:name w:val="mi"/>
    <w:basedOn w:val="a0"/>
    <w:rsid w:val="00BE361B"/>
  </w:style>
  <w:style w:type="character" w:customStyle="1" w:styleId="mo">
    <w:name w:val="mo"/>
    <w:basedOn w:val="a0"/>
    <w:rsid w:val="00BE361B"/>
  </w:style>
  <w:style w:type="character" w:customStyle="1" w:styleId="mn">
    <w:name w:val="mn"/>
    <w:basedOn w:val="a0"/>
    <w:rsid w:val="00BE361B"/>
  </w:style>
  <w:style w:type="paragraph" w:styleId="a5">
    <w:name w:val="header"/>
    <w:basedOn w:val="a"/>
    <w:link w:val="Char0"/>
    <w:uiPriority w:val="99"/>
    <w:unhideWhenUsed/>
    <w:rsid w:val="00B7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44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44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2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62A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2B234D"/>
    <w:rPr>
      <w:color w:val="808080"/>
    </w:rPr>
  </w:style>
  <w:style w:type="character" w:customStyle="1" w:styleId="mi">
    <w:name w:val="mi"/>
    <w:basedOn w:val="a0"/>
    <w:rsid w:val="00BE361B"/>
  </w:style>
  <w:style w:type="character" w:customStyle="1" w:styleId="mo">
    <w:name w:val="mo"/>
    <w:basedOn w:val="a0"/>
    <w:rsid w:val="00BE361B"/>
  </w:style>
  <w:style w:type="character" w:customStyle="1" w:styleId="mn">
    <w:name w:val="mn"/>
    <w:basedOn w:val="a0"/>
    <w:rsid w:val="00BE361B"/>
  </w:style>
  <w:style w:type="paragraph" w:styleId="a5">
    <w:name w:val="header"/>
    <w:basedOn w:val="a"/>
    <w:link w:val="Char0"/>
    <w:uiPriority w:val="99"/>
    <w:unhideWhenUsed/>
    <w:rsid w:val="00B7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44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4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71A27-43FD-4D25-9E14-E6FE02D5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20</cp:revision>
  <cp:lastPrinted>2019-09-07T01:03:00Z</cp:lastPrinted>
  <dcterms:created xsi:type="dcterms:W3CDTF">2019-09-06T19:19:00Z</dcterms:created>
  <dcterms:modified xsi:type="dcterms:W3CDTF">2019-11-17T22:11:00Z</dcterms:modified>
</cp:coreProperties>
</file>