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240" w:lineRule="auto"/>
        <w:contextualSpacing w:val="0"/>
        <w:jc w:val="center"/>
        <w:rPr>
          <w:b w:val="1"/>
          <w:sz w:val="24"/>
          <w:szCs w:val="24"/>
        </w:rPr>
      </w:pPr>
      <w:r w:rsidDel="00000000" w:rsidR="00000000" w:rsidRPr="00000000">
        <w:rPr>
          <w:b w:val="1"/>
          <w:sz w:val="24"/>
          <w:szCs w:val="24"/>
          <w:rtl w:val="0"/>
        </w:rPr>
        <w:t xml:space="preserve">CSSE 490 – COMPUTER GAME DESIGN</w:t>
      </w:r>
    </w:p>
    <w:p w:rsidR="00000000" w:rsidDel="00000000" w:rsidP="00000000" w:rsidRDefault="00000000" w:rsidRPr="00000000">
      <w:pPr>
        <w:spacing w:after="0" w:before="0" w:line="240" w:lineRule="auto"/>
        <w:contextualSpacing w:val="0"/>
        <w:jc w:val="center"/>
        <w:rPr>
          <w:b w:val="1"/>
          <w:sz w:val="24"/>
          <w:szCs w:val="24"/>
        </w:rPr>
      </w:pPr>
      <w:r w:rsidDel="00000000" w:rsidR="00000000" w:rsidRPr="00000000">
        <w:rPr>
          <w:b w:val="1"/>
          <w:sz w:val="24"/>
          <w:szCs w:val="24"/>
          <w:rtl w:val="0"/>
        </w:rPr>
        <w:t xml:space="preserve">FALL 2017</w:t>
      </w:r>
    </w:p>
    <w:p w:rsidR="00000000" w:rsidDel="00000000" w:rsidP="00000000" w:rsidRDefault="00000000" w:rsidRPr="00000000">
      <w:pPr>
        <w:spacing w:after="0" w:before="0" w:line="240" w:lineRule="auto"/>
        <w:contextualSpacing w:val="0"/>
        <w:jc w:val="center"/>
        <w:rPr>
          <w:b w:val="1"/>
          <w:sz w:val="24"/>
          <w:szCs w:val="24"/>
        </w:rPr>
      </w:pPr>
      <w:r w:rsidDel="00000000" w:rsidR="00000000" w:rsidRPr="00000000">
        <w:rPr>
          <w:rtl w:val="0"/>
        </w:rPr>
      </w:r>
    </w:p>
    <w:p w:rsidR="00000000" w:rsidDel="00000000" w:rsidP="00000000" w:rsidRDefault="00000000" w:rsidRPr="00000000">
      <w:pPr>
        <w:spacing w:after="0" w:before="0" w:line="240" w:lineRule="auto"/>
        <w:contextualSpacing w:val="0"/>
        <w:jc w:val="center"/>
        <w:rPr>
          <w:b w:val="1"/>
          <w:sz w:val="24"/>
          <w:szCs w:val="24"/>
        </w:rPr>
      </w:pPr>
      <w:r w:rsidDel="00000000" w:rsidR="00000000" w:rsidRPr="00000000">
        <w:rPr>
          <w:b w:val="1"/>
          <w:sz w:val="24"/>
          <w:szCs w:val="24"/>
          <w:rtl w:val="0"/>
        </w:rPr>
        <w:t xml:space="preserve">THE GAME TREATMENT DESIGN DOCUMENT</w:t>
      </w:r>
    </w:p>
    <w:p w:rsidR="00000000" w:rsidDel="00000000" w:rsidP="00000000" w:rsidRDefault="00000000" w:rsidRPr="00000000">
      <w:pPr>
        <w:spacing w:after="0" w:before="0" w:line="240" w:lineRule="auto"/>
        <w:contextualSpacing w:val="0"/>
        <w:jc w:val="both"/>
        <w:rPr/>
      </w:pPr>
      <w:r w:rsidDel="00000000" w:rsidR="00000000" w:rsidRPr="00000000">
        <w:rPr>
          <w:rtl w:val="0"/>
        </w:rPr>
      </w:r>
    </w:p>
    <w:p w:rsidR="00000000" w:rsidDel="00000000" w:rsidP="00000000" w:rsidRDefault="00000000" w:rsidRPr="00000000">
      <w:pPr>
        <w:spacing w:after="0" w:before="0" w:line="240" w:lineRule="auto"/>
        <w:contextualSpacing w:val="0"/>
        <w:jc w:val="both"/>
        <w:rPr/>
      </w:pPr>
      <w:r w:rsidDel="00000000" w:rsidR="00000000" w:rsidRPr="00000000">
        <w:rPr>
          <w:rtl w:val="0"/>
        </w:rPr>
      </w:r>
    </w:p>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Each team is to prepare their Game Treatment design document. This is another selling tool whose function is to show off your idea in the best possible light. It is typically 10-20 pages long.</w:t>
      </w:r>
    </w:p>
    <w:p w:rsidR="00000000" w:rsidDel="00000000" w:rsidP="00000000" w:rsidRDefault="00000000" w:rsidRPr="00000000">
      <w:pPr>
        <w:spacing w:after="0" w:before="0" w:line="240" w:lineRule="auto"/>
        <w:contextualSpacing w:val="0"/>
        <w:jc w:val="both"/>
        <w:rPr/>
      </w:pPr>
      <w:r w:rsidDel="00000000" w:rsidR="00000000" w:rsidRPr="00000000">
        <w:rPr>
          <w:rtl w:val="0"/>
        </w:rPr>
      </w:r>
    </w:p>
    <w:p w:rsidR="00000000" w:rsidDel="00000000" w:rsidP="00000000" w:rsidRDefault="00000000" w:rsidRPr="00000000">
      <w:pPr>
        <w:spacing w:after="0" w:before="0" w:line="240" w:lineRule="auto"/>
        <w:contextualSpacing w:val="0"/>
        <w:jc w:val="both"/>
        <w:rPr/>
      </w:pPr>
      <w:bookmarkStart w:colFirst="0" w:colLast="0" w:name="_gjdgxs" w:id="0"/>
      <w:bookmarkEnd w:id="0"/>
      <w:r w:rsidDel="00000000" w:rsidR="00000000" w:rsidRPr="00000000">
        <w:rPr>
          <w:rtl w:val="0"/>
        </w:rPr>
      </w:r>
    </w:p>
    <w:p w:rsidR="00000000" w:rsidDel="00000000" w:rsidP="00000000" w:rsidRDefault="00000000" w:rsidRPr="00000000">
      <w:pPr>
        <w:spacing w:after="0" w:before="0" w:line="240" w:lineRule="auto"/>
        <w:contextualSpacing w:val="0"/>
        <w:jc w:val="both"/>
        <w:rPr>
          <w:b w:val="1"/>
        </w:rPr>
      </w:pPr>
      <w:r w:rsidDel="00000000" w:rsidR="00000000" w:rsidRPr="00000000">
        <w:rPr>
          <w:b w:val="1"/>
          <w:rtl w:val="0"/>
        </w:rPr>
        <w:t xml:space="preserve">Due: Friday, September 22, 2017</w:t>
      </w:r>
    </w:p>
    <w:p w:rsidR="00000000" w:rsidDel="00000000" w:rsidP="00000000" w:rsidRDefault="00000000" w:rsidRPr="00000000">
      <w:pPr>
        <w:spacing w:after="0" w:before="0" w:line="240" w:lineRule="auto"/>
        <w:contextualSpacing w:val="0"/>
        <w:jc w:val="both"/>
        <w:rPr>
          <w:b w:val="1"/>
        </w:rPr>
      </w:pPr>
      <w:r w:rsidDel="00000000" w:rsidR="00000000" w:rsidRPr="00000000">
        <w:rPr>
          <w:rtl w:val="0"/>
        </w:rPr>
      </w:r>
    </w:p>
    <w:p w:rsidR="00000000" w:rsidDel="00000000" w:rsidP="00000000" w:rsidRDefault="00000000" w:rsidRPr="00000000">
      <w:pPr>
        <w:spacing w:after="0" w:before="0" w:line="240" w:lineRule="auto"/>
        <w:contextualSpacing w:val="0"/>
        <w:jc w:val="both"/>
        <w:rPr>
          <w:b w:val="1"/>
        </w:rPr>
      </w:pPr>
      <w:r w:rsidDel="00000000" w:rsidR="00000000" w:rsidRPr="00000000">
        <w:rPr>
          <w:b w:val="1"/>
          <w:rtl w:val="0"/>
        </w:rPr>
        <w:t xml:space="preserve">Submission: The team producer (leader) uploads a Word or PDF document to the assignment dropbox on Moodle.</w:t>
      </w:r>
    </w:p>
    <w:p w:rsidR="00000000" w:rsidDel="00000000" w:rsidP="00000000" w:rsidRDefault="00000000" w:rsidRPr="00000000">
      <w:pPr>
        <w:spacing w:after="0" w:before="0" w:line="240" w:lineRule="auto"/>
        <w:contextualSpacing w:val="0"/>
        <w:jc w:val="both"/>
        <w:rPr>
          <w:b w:val="1"/>
        </w:rPr>
      </w:pPr>
      <w:r w:rsidDel="00000000" w:rsidR="00000000" w:rsidRPr="00000000">
        <w:rPr>
          <w:rtl w:val="0"/>
        </w:rPr>
      </w:r>
    </w:p>
    <w:p w:rsidR="00000000" w:rsidDel="00000000" w:rsidP="00000000" w:rsidRDefault="00000000" w:rsidRPr="00000000">
      <w:pPr>
        <w:spacing w:after="0" w:before="0" w:line="240" w:lineRule="auto"/>
        <w:contextualSpacing w:val="0"/>
        <w:jc w:val="both"/>
        <w:rPr/>
      </w:pPr>
      <w:r w:rsidDel="00000000" w:rsidR="00000000" w:rsidRPr="00000000">
        <w:rPr>
          <w:rtl w:val="0"/>
        </w:rPr>
      </w:r>
    </w:p>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The following template will guide you in writing this document:</w:t>
      </w:r>
    </w:p>
    <w:p w:rsidR="00000000" w:rsidDel="00000000" w:rsidP="00000000" w:rsidRDefault="00000000" w:rsidRPr="00000000">
      <w:pPr>
        <w:numPr>
          <w:ilvl w:val="0"/>
          <w:numId w:val="1"/>
        </w:numPr>
        <w:spacing w:after="0" w:before="0" w:line="240" w:lineRule="auto"/>
        <w:ind w:left="720" w:hanging="360"/>
        <w:contextualSpacing w:val="1"/>
        <w:jc w:val="both"/>
        <w:rPr/>
      </w:pPr>
      <w:r w:rsidDel="00000000" w:rsidR="00000000" w:rsidRPr="00000000">
        <w:rPr>
          <w:rtl w:val="0"/>
        </w:rPr>
        <w:t xml:space="preserve">Title page</w:t>
      </w:r>
    </w:p>
    <w:p w:rsidR="00000000" w:rsidDel="00000000" w:rsidP="00000000" w:rsidRDefault="00000000" w:rsidRPr="00000000">
      <w:pPr>
        <w:numPr>
          <w:ilvl w:val="1"/>
          <w:numId w:val="1"/>
        </w:numPr>
        <w:spacing w:after="0" w:before="0" w:line="240" w:lineRule="auto"/>
        <w:ind w:left="1440" w:hanging="360"/>
        <w:contextualSpacing w:val="1"/>
        <w:jc w:val="both"/>
        <w:rPr/>
      </w:pPr>
      <w:r w:rsidDel="00000000" w:rsidR="00000000" w:rsidRPr="00000000">
        <w:rPr>
          <w:rtl w:val="0"/>
        </w:rPr>
        <w:t xml:space="preserve">Title</w:t>
      </w:r>
    </w:p>
    <w:p w:rsidR="00000000" w:rsidDel="00000000" w:rsidP="00000000" w:rsidRDefault="00000000" w:rsidRPr="00000000">
      <w:pPr>
        <w:numPr>
          <w:ilvl w:val="1"/>
          <w:numId w:val="1"/>
        </w:numPr>
        <w:spacing w:after="0" w:before="0" w:line="240" w:lineRule="auto"/>
        <w:ind w:left="1440" w:hanging="360"/>
        <w:contextualSpacing w:val="1"/>
        <w:jc w:val="both"/>
        <w:rPr/>
      </w:pPr>
      <w:r w:rsidDel="00000000" w:rsidR="00000000" w:rsidRPr="00000000">
        <w:rPr>
          <w:rtl w:val="0"/>
        </w:rPr>
        <w:t xml:space="preserve">Short tagline to indicate what the game is about</w:t>
      </w:r>
    </w:p>
    <w:p w:rsidR="00000000" w:rsidDel="00000000" w:rsidP="00000000" w:rsidRDefault="00000000" w:rsidRPr="00000000">
      <w:pPr>
        <w:numPr>
          <w:ilvl w:val="1"/>
          <w:numId w:val="1"/>
        </w:numPr>
        <w:spacing w:after="0" w:before="0" w:line="240" w:lineRule="auto"/>
        <w:ind w:left="1440" w:hanging="360"/>
        <w:contextualSpacing w:val="1"/>
        <w:jc w:val="both"/>
        <w:rPr/>
      </w:pPr>
      <w:r w:rsidDel="00000000" w:rsidR="00000000" w:rsidRPr="00000000">
        <w:rPr>
          <w:rtl w:val="0"/>
        </w:rPr>
        <w:t xml:space="preserve">Authors’ names and date</w:t>
      </w:r>
    </w:p>
    <w:p w:rsidR="00000000" w:rsidDel="00000000" w:rsidP="00000000" w:rsidRDefault="00000000" w:rsidRPr="00000000">
      <w:pPr>
        <w:numPr>
          <w:ilvl w:val="0"/>
          <w:numId w:val="1"/>
        </w:numPr>
        <w:spacing w:after="0" w:before="0" w:line="240" w:lineRule="auto"/>
        <w:ind w:left="720" w:hanging="360"/>
        <w:contextualSpacing w:val="1"/>
        <w:jc w:val="both"/>
        <w:rPr/>
      </w:pPr>
      <w:r w:rsidDel="00000000" w:rsidR="00000000" w:rsidRPr="00000000">
        <w:rPr>
          <w:rtl w:val="0"/>
        </w:rPr>
        <w:t xml:space="preserve">Executive summary</w:t>
      </w:r>
    </w:p>
    <w:p w:rsidR="00000000" w:rsidDel="00000000" w:rsidP="00000000" w:rsidRDefault="00000000" w:rsidRPr="00000000">
      <w:pPr>
        <w:numPr>
          <w:ilvl w:val="1"/>
          <w:numId w:val="1"/>
        </w:numPr>
        <w:spacing w:after="0" w:before="0" w:line="240" w:lineRule="auto"/>
        <w:ind w:left="1440" w:hanging="360"/>
        <w:contextualSpacing w:val="1"/>
        <w:jc w:val="both"/>
        <w:rPr/>
      </w:pPr>
      <w:r w:rsidDel="00000000" w:rsidR="00000000" w:rsidRPr="00000000">
        <w:rPr>
          <w:rtl w:val="0"/>
        </w:rPr>
        <w:t xml:space="preserve">Begin on new page</w:t>
      </w:r>
    </w:p>
    <w:p w:rsidR="00000000" w:rsidDel="00000000" w:rsidP="00000000" w:rsidRDefault="00000000" w:rsidRPr="00000000">
      <w:pPr>
        <w:numPr>
          <w:ilvl w:val="1"/>
          <w:numId w:val="1"/>
        </w:numPr>
        <w:spacing w:after="0" w:before="0" w:line="240" w:lineRule="auto"/>
        <w:ind w:left="1440" w:hanging="360"/>
        <w:contextualSpacing w:val="1"/>
        <w:jc w:val="both"/>
        <w:rPr/>
      </w:pPr>
      <w:r w:rsidDel="00000000" w:rsidR="00000000" w:rsidRPr="00000000">
        <w:rPr>
          <w:rtl w:val="0"/>
        </w:rPr>
        <w:t xml:space="preserve">A one-page bulleted list of the most important things to know about the game</w:t>
      </w:r>
    </w:p>
    <w:p w:rsidR="00000000" w:rsidDel="00000000" w:rsidP="00000000" w:rsidRDefault="00000000" w:rsidRPr="00000000">
      <w:pPr>
        <w:numPr>
          <w:ilvl w:val="1"/>
          <w:numId w:val="1"/>
        </w:numPr>
        <w:spacing w:after="0" w:before="0" w:line="240" w:lineRule="auto"/>
        <w:ind w:left="1440" w:hanging="360"/>
        <w:contextualSpacing w:val="1"/>
        <w:jc w:val="both"/>
        <w:rPr/>
      </w:pPr>
      <w:r w:rsidDel="00000000" w:rsidR="00000000" w:rsidRPr="00000000">
        <w:rPr>
          <w:rtl w:val="0"/>
        </w:rPr>
        <w:t xml:space="preserve">In effect it copies all the best points from later in the document onto the first page</w:t>
      </w:r>
    </w:p>
    <w:p w:rsidR="00000000" w:rsidDel="00000000" w:rsidP="00000000" w:rsidRDefault="00000000" w:rsidRPr="00000000">
      <w:pPr>
        <w:numPr>
          <w:ilvl w:val="0"/>
          <w:numId w:val="1"/>
        </w:numPr>
        <w:spacing w:after="0" w:before="0" w:line="240" w:lineRule="auto"/>
        <w:ind w:left="720" w:hanging="360"/>
        <w:contextualSpacing w:val="1"/>
        <w:jc w:val="both"/>
        <w:rPr/>
      </w:pPr>
      <w:r w:rsidDel="00000000" w:rsidR="00000000" w:rsidRPr="00000000">
        <w:rPr>
          <w:rtl w:val="0"/>
        </w:rPr>
        <w:t xml:space="preserve">Game overview</w:t>
      </w:r>
    </w:p>
    <w:p w:rsidR="00000000" w:rsidDel="00000000" w:rsidP="00000000" w:rsidRDefault="00000000" w:rsidRPr="00000000">
      <w:pPr>
        <w:numPr>
          <w:ilvl w:val="1"/>
          <w:numId w:val="1"/>
        </w:numPr>
        <w:spacing w:after="0" w:before="0" w:line="240" w:lineRule="auto"/>
        <w:ind w:left="1440" w:hanging="360"/>
        <w:contextualSpacing w:val="1"/>
        <w:jc w:val="both"/>
        <w:rPr/>
      </w:pPr>
      <w:r w:rsidDel="00000000" w:rsidR="00000000" w:rsidRPr="00000000">
        <w:rPr>
          <w:rtl w:val="0"/>
        </w:rPr>
        <w:t xml:space="preserve">High concept statement – identical to that in the high-concept document, but you can include a little more introductory material</w:t>
      </w:r>
    </w:p>
    <w:p w:rsidR="00000000" w:rsidDel="00000000" w:rsidP="00000000" w:rsidRDefault="00000000" w:rsidRPr="00000000">
      <w:pPr>
        <w:numPr>
          <w:ilvl w:val="1"/>
          <w:numId w:val="1"/>
        </w:numPr>
        <w:spacing w:after="0" w:before="0" w:line="240" w:lineRule="auto"/>
        <w:ind w:left="1440" w:hanging="360"/>
        <w:contextualSpacing w:val="1"/>
        <w:jc w:val="both"/>
        <w:rPr/>
      </w:pPr>
      <w:r w:rsidDel="00000000" w:rsidR="00000000" w:rsidRPr="00000000">
        <w:rPr>
          <w:rtl w:val="0"/>
        </w:rPr>
        <w:t xml:space="preserve">Genre – go into a little more detail than that in the high-concept document</w:t>
      </w:r>
    </w:p>
    <w:p w:rsidR="00000000" w:rsidDel="00000000" w:rsidP="00000000" w:rsidRDefault="00000000" w:rsidRPr="00000000">
      <w:pPr>
        <w:numPr>
          <w:ilvl w:val="1"/>
          <w:numId w:val="1"/>
        </w:numPr>
        <w:spacing w:after="0" w:before="0" w:line="240" w:lineRule="auto"/>
        <w:ind w:left="1440" w:hanging="360"/>
        <w:contextualSpacing w:val="1"/>
        <w:jc w:val="both"/>
        <w:rPr/>
      </w:pPr>
      <w:r w:rsidDel="00000000" w:rsidR="00000000" w:rsidRPr="00000000">
        <w:rPr>
          <w:rtl w:val="0"/>
        </w:rPr>
        <w:t xml:space="preserve">Hooks – the graphical, auditory, gameplay, storyline, and theme elements that will attract the player to the game</w:t>
      </w:r>
    </w:p>
    <w:p w:rsidR="00000000" w:rsidDel="00000000" w:rsidP="00000000" w:rsidRDefault="00000000" w:rsidRPr="00000000">
      <w:pPr>
        <w:numPr>
          <w:ilvl w:val="1"/>
          <w:numId w:val="1"/>
        </w:numPr>
        <w:spacing w:after="0" w:before="0" w:line="240" w:lineRule="auto"/>
        <w:ind w:left="1440" w:hanging="360"/>
        <w:contextualSpacing w:val="1"/>
        <w:jc w:val="both"/>
        <w:rPr/>
      </w:pPr>
      <w:r w:rsidDel="00000000" w:rsidR="00000000" w:rsidRPr="00000000">
        <w:rPr>
          <w:rtl w:val="0"/>
        </w:rPr>
        <w:t xml:space="preserve">License – if using licensed property, indicate which one(s) and how the game will exploit the features and public recognition of the license(s)</w:t>
      </w:r>
    </w:p>
    <w:p w:rsidR="00000000" w:rsidDel="00000000" w:rsidP="00000000" w:rsidRDefault="00000000" w:rsidRPr="00000000">
      <w:pPr>
        <w:numPr>
          <w:ilvl w:val="1"/>
          <w:numId w:val="1"/>
        </w:numPr>
        <w:spacing w:after="0" w:before="0" w:line="240" w:lineRule="auto"/>
        <w:ind w:left="1440" w:hanging="360"/>
        <w:contextualSpacing w:val="1"/>
        <w:jc w:val="both"/>
        <w:rPr/>
      </w:pPr>
      <w:r w:rsidDel="00000000" w:rsidR="00000000" w:rsidRPr="00000000">
        <w:rPr>
          <w:rtl w:val="0"/>
        </w:rPr>
        <w:t xml:space="preserve">Gameplay highlights – a further list of elements that describe the experience of playing the game (typically 10-20 different items, but not detailed lists of characters, places, or objects)</w:t>
      </w:r>
    </w:p>
    <w:p w:rsidR="00000000" w:rsidDel="00000000" w:rsidP="00000000" w:rsidRDefault="00000000" w:rsidRPr="00000000">
      <w:pPr>
        <w:numPr>
          <w:ilvl w:val="1"/>
          <w:numId w:val="1"/>
        </w:numPr>
        <w:spacing w:after="0" w:before="0" w:line="240" w:lineRule="auto"/>
        <w:ind w:left="1440" w:hanging="360"/>
        <w:contextualSpacing w:val="1"/>
        <w:jc w:val="both"/>
        <w:rPr/>
      </w:pPr>
      <w:r w:rsidDel="00000000" w:rsidR="00000000" w:rsidRPr="00000000">
        <w:rPr>
          <w:rtl w:val="0"/>
        </w:rPr>
        <w:t xml:space="preserve">Online highlights if the game includes an online or multi-player element</w:t>
      </w:r>
    </w:p>
    <w:p w:rsidR="00000000" w:rsidDel="00000000" w:rsidP="00000000" w:rsidRDefault="00000000" w:rsidRPr="00000000">
      <w:pPr>
        <w:numPr>
          <w:ilvl w:val="1"/>
          <w:numId w:val="1"/>
        </w:numPr>
        <w:spacing w:after="0" w:before="0" w:line="240" w:lineRule="auto"/>
        <w:ind w:left="1440" w:hanging="360"/>
        <w:contextualSpacing w:val="1"/>
        <w:jc w:val="both"/>
        <w:rPr/>
      </w:pPr>
      <w:r w:rsidDel="00000000" w:rsidR="00000000" w:rsidRPr="00000000">
        <w:rPr>
          <w:rtl w:val="0"/>
        </w:rPr>
        <w:t xml:space="preserve">Technology highlights – discuss how the software will enhance the game; include anything that uses or requires advanced technology</w:t>
      </w:r>
    </w:p>
    <w:p w:rsidR="00000000" w:rsidDel="00000000" w:rsidP="00000000" w:rsidRDefault="00000000" w:rsidRPr="00000000">
      <w:pPr>
        <w:numPr>
          <w:ilvl w:val="1"/>
          <w:numId w:val="1"/>
        </w:numPr>
        <w:spacing w:after="0" w:before="0" w:line="240" w:lineRule="auto"/>
        <w:ind w:left="1440" w:hanging="360"/>
        <w:contextualSpacing w:val="1"/>
        <w:jc w:val="both"/>
        <w:rPr/>
      </w:pPr>
      <w:r w:rsidDel="00000000" w:rsidR="00000000" w:rsidRPr="00000000">
        <w:rPr>
          <w:rtl w:val="0"/>
        </w:rPr>
        <w:t xml:space="preserve">Art and audio highlights</w:t>
      </w:r>
    </w:p>
    <w:p w:rsidR="00000000" w:rsidDel="00000000" w:rsidP="00000000" w:rsidRDefault="00000000" w:rsidRPr="00000000">
      <w:pPr>
        <w:numPr>
          <w:ilvl w:val="1"/>
          <w:numId w:val="1"/>
        </w:numPr>
        <w:spacing w:after="0" w:before="0" w:line="240" w:lineRule="auto"/>
        <w:ind w:left="1440" w:hanging="360"/>
        <w:contextualSpacing w:val="1"/>
        <w:jc w:val="both"/>
        <w:rPr/>
      </w:pPr>
      <w:r w:rsidDel="00000000" w:rsidR="00000000" w:rsidRPr="00000000">
        <w:rPr>
          <w:rtl w:val="0"/>
        </w:rPr>
        <w:t xml:space="preserve">Hardware – state your target platform, along with minimum configuration required to play the game</w:t>
      </w:r>
    </w:p>
    <w:p w:rsidR="00000000" w:rsidDel="00000000" w:rsidP="00000000" w:rsidRDefault="00000000" w:rsidRPr="00000000">
      <w:pPr>
        <w:numPr>
          <w:ilvl w:val="0"/>
          <w:numId w:val="1"/>
        </w:numPr>
        <w:spacing w:after="0" w:before="0" w:line="240" w:lineRule="auto"/>
        <w:ind w:left="720" w:hanging="360"/>
        <w:contextualSpacing w:val="1"/>
        <w:jc w:val="both"/>
        <w:rPr/>
      </w:pPr>
      <w:r w:rsidDel="00000000" w:rsidR="00000000" w:rsidRPr="00000000">
        <w:rPr>
          <w:rtl w:val="0"/>
        </w:rPr>
        <w:t xml:space="preserve">Production details</w:t>
      </w:r>
    </w:p>
    <w:p w:rsidR="00000000" w:rsidDel="00000000" w:rsidP="00000000" w:rsidRDefault="00000000" w:rsidRPr="00000000">
      <w:pPr>
        <w:numPr>
          <w:ilvl w:val="1"/>
          <w:numId w:val="1"/>
        </w:numPr>
        <w:spacing w:after="0" w:before="0" w:line="240" w:lineRule="auto"/>
        <w:ind w:left="1440" w:hanging="360"/>
        <w:contextualSpacing w:val="1"/>
        <w:jc w:val="both"/>
        <w:rPr/>
      </w:pPr>
      <w:r w:rsidDel="00000000" w:rsidR="00000000" w:rsidRPr="00000000">
        <w:rPr>
          <w:rtl w:val="0"/>
        </w:rPr>
        <w:t xml:space="preserve">Current status – if you have actually begun some prototype work or proof-of-concept work, say so and indicate what features it contains</w:t>
      </w:r>
    </w:p>
    <w:p w:rsidR="00000000" w:rsidDel="00000000" w:rsidP="00000000" w:rsidRDefault="00000000" w:rsidRPr="00000000">
      <w:pPr>
        <w:numPr>
          <w:ilvl w:val="1"/>
          <w:numId w:val="1"/>
        </w:numPr>
        <w:spacing w:after="0" w:before="0" w:line="240" w:lineRule="auto"/>
        <w:ind w:left="1440" w:hanging="360"/>
        <w:contextualSpacing w:val="1"/>
        <w:jc w:val="both"/>
        <w:rPr/>
      </w:pPr>
      <w:r w:rsidDel="00000000" w:rsidR="00000000" w:rsidRPr="00000000">
        <w:rPr>
          <w:rtl w:val="0"/>
        </w:rPr>
        <w:t xml:space="preserve">Development team – List the names and qualifications of your key people; indicate what role each will have in the project</w:t>
      </w:r>
    </w:p>
    <w:p w:rsidR="00000000" w:rsidDel="00000000" w:rsidP="00000000" w:rsidRDefault="00000000" w:rsidRPr="00000000">
      <w:pPr>
        <w:numPr>
          <w:ilvl w:val="0"/>
          <w:numId w:val="1"/>
        </w:numPr>
        <w:spacing w:after="0" w:before="0" w:line="240" w:lineRule="auto"/>
        <w:ind w:left="720" w:hanging="360"/>
        <w:contextualSpacing w:val="1"/>
        <w:jc w:val="both"/>
        <w:rPr/>
      </w:pPr>
      <w:r w:rsidDel="00000000" w:rsidR="00000000" w:rsidRPr="00000000">
        <w:rPr>
          <w:rtl w:val="0"/>
        </w:rPr>
        <w:t xml:space="preserve">Competition</w:t>
      </w:r>
    </w:p>
    <w:p w:rsidR="00000000" w:rsidDel="00000000" w:rsidP="00000000" w:rsidRDefault="00000000" w:rsidRPr="00000000">
      <w:pPr>
        <w:numPr>
          <w:ilvl w:val="1"/>
          <w:numId w:val="1"/>
        </w:numPr>
        <w:spacing w:after="0" w:before="0" w:line="240" w:lineRule="auto"/>
        <w:ind w:left="1440" w:hanging="360"/>
        <w:contextualSpacing w:val="1"/>
        <w:jc w:val="both"/>
        <w:rPr/>
      </w:pPr>
      <w:r w:rsidDel="00000000" w:rsidR="00000000" w:rsidRPr="00000000">
        <w:rPr>
          <w:rtl w:val="0"/>
        </w:rPr>
        <w:t xml:space="preserve">What other games will your game go up against in the market?</w:t>
      </w:r>
    </w:p>
    <w:p w:rsidR="00000000" w:rsidDel="00000000" w:rsidP="00000000" w:rsidRDefault="00000000" w:rsidRPr="00000000">
      <w:pPr>
        <w:numPr>
          <w:ilvl w:val="1"/>
          <w:numId w:val="1"/>
        </w:numPr>
        <w:spacing w:after="0" w:before="0" w:line="240" w:lineRule="auto"/>
        <w:ind w:left="1440" w:hanging="360"/>
        <w:contextualSpacing w:val="1"/>
        <w:jc w:val="both"/>
        <w:rPr/>
      </w:pPr>
      <w:r w:rsidDel="00000000" w:rsidR="00000000" w:rsidRPr="00000000">
        <w:rPr>
          <w:rtl w:val="0"/>
        </w:rPr>
        <w:t xml:space="preserve">List names, who makes them, what machines they are for, and a summary of their key features</w:t>
      </w:r>
    </w:p>
    <w:p w:rsidR="00000000" w:rsidDel="00000000" w:rsidP="00000000" w:rsidRDefault="00000000" w:rsidRPr="00000000">
      <w:pPr>
        <w:numPr>
          <w:ilvl w:val="1"/>
          <w:numId w:val="1"/>
        </w:numPr>
        <w:spacing w:after="0" w:before="0" w:line="240" w:lineRule="auto"/>
        <w:ind w:left="1440" w:hanging="360"/>
        <w:contextualSpacing w:val="1"/>
        <w:jc w:val="both"/>
        <w:rPr/>
      </w:pPr>
      <w:r w:rsidDel="00000000" w:rsidR="00000000" w:rsidRPr="00000000">
        <w:rPr>
          <w:rtl w:val="0"/>
        </w:rPr>
        <w:t xml:space="preserve">What will make your game different from these, and better?</w:t>
      </w:r>
    </w:p>
    <w:p w:rsidR="00000000" w:rsidDel="00000000" w:rsidP="00000000" w:rsidRDefault="00000000" w:rsidRPr="00000000">
      <w:pPr>
        <w:numPr>
          <w:ilvl w:val="0"/>
          <w:numId w:val="1"/>
        </w:numPr>
        <w:spacing w:after="0" w:before="0" w:line="240" w:lineRule="auto"/>
        <w:ind w:left="720" w:hanging="360"/>
        <w:contextualSpacing w:val="1"/>
        <w:jc w:val="both"/>
        <w:rPr/>
      </w:pPr>
      <w:r w:rsidDel="00000000" w:rsidR="00000000" w:rsidRPr="00000000">
        <w:rPr>
          <w:rtl w:val="0"/>
        </w:rPr>
        <w:t xml:space="preserve">Game world</w:t>
      </w:r>
    </w:p>
    <w:p w:rsidR="00000000" w:rsidDel="00000000" w:rsidP="00000000" w:rsidRDefault="00000000" w:rsidRPr="00000000">
      <w:pPr>
        <w:numPr>
          <w:ilvl w:val="1"/>
          <w:numId w:val="1"/>
        </w:numPr>
        <w:spacing w:after="0" w:before="0" w:line="240" w:lineRule="auto"/>
        <w:ind w:left="1440" w:hanging="360"/>
        <w:contextualSpacing w:val="1"/>
        <w:jc w:val="both"/>
        <w:rPr/>
      </w:pPr>
      <w:r w:rsidDel="00000000" w:rsidR="00000000" w:rsidRPr="00000000">
        <w:rPr>
          <w:rtl w:val="0"/>
        </w:rPr>
        <w:t xml:space="preserve">The last major section of the document</w:t>
      </w:r>
    </w:p>
    <w:p w:rsidR="00000000" w:rsidDel="00000000" w:rsidP="00000000" w:rsidRDefault="00000000" w:rsidRPr="00000000">
      <w:pPr>
        <w:numPr>
          <w:ilvl w:val="1"/>
          <w:numId w:val="1"/>
        </w:numPr>
        <w:spacing w:after="0" w:before="0" w:line="240" w:lineRule="auto"/>
        <w:ind w:left="1440" w:hanging="360"/>
        <w:contextualSpacing w:val="1"/>
        <w:jc w:val="both"/>
        <w:rPr/>
      </w:pPr>
      <w:r w:rsidDel="00000000" w:rsidR="00000000" w:rsidRPr="00000000">
        <w:rPr>
          <w:rtl w:val="0"/>
        </w:rPr>
        <w:t xml:space="preserve">Include anything else that’s likely to get the reader fired up about the game</w:t>
      </w:r>
    </w:p>
    <w:p w:rsidR="00000000" w:rsidDel="00000000" w:rsidP="00000000" w:rsidRDefault="00000000" w:rsidRPr="00000000">
      <w:pPr>
        <w:numPr>
          <w:ilvl w:val="1"/>
          <w:numId w:val="1"/>
        </w:numPr>
        <w:spacing w:after="0" w:before="0" w:line="240" w:lineRule="auto"/>
        <w:ind w:left="1440" w:hanging="360"/>
        <w:contextualSpacing w:val="1"/>
        <w:jc w:val="both"/>
        <w:rPr/>
      </w:pPr>
      <w:r w:rsidDel="00000000" w:rsidR="00000000" w:rsidRPr="00000000">
        <w:rPr>
          <w:rtl w:val="0"/>
        </w:rPr>
        <w:t xml:space="preserve">Backstory – tell the reader briefly what happened in the time leading up to the beginning of the game</w:t>
      </w:r>
    </w:p>
    <w:p w:rsidR="00000000" w:rsidDel="00000000" w:rsidP="00000000" w:rsidRDefault="00000000" w:rsidRPr="00000000">
      <w:pPr>
        <w:numPr>
          <w:ilvl w:val="1"/>
          <w:numId w:val="1"/>
        </w:numPr>
        <w:spacing w:after="0" w:before="0" w:line="240" w:lineRule="auto"/>
        <w:ind w:left="1440" w:hanging="360"/>
        <w:contextualSpacing w:val="1"/>
        <w:jc w:val="both"/>
        <w:rPr/>
      </w:pPr>
      <w:r w:rsidDel="00000000" w:rsidR="00000000" w:rsidRPr="00000000">
        <w:rPr>
          <w:rtl w:val="0"/>
        </w:rPr>
        <w:t xml:space="preserve">Objective – what is the player’s overall objective?</w:t>
      </w:r>
    </w:p>
    <w:p w:rsidR="00000000" w:rsidDel="00000000" w:rsidP="00000000" w:rsidRDefault="00000000" w:rsidRPr="00000000">
      <w:pPr>
        <w:numPr>
          <w:ilvl w:val="1"/>
          <w:numId w:val="1"/>
        </w:numPr>
        <w:spacing w:after="0" w:before="0" w:line="240" w:lineRule="auto"/>
        <w:ind w:left="1440" w:hanging="360"/>
        <w:contextualSpacing w:val="1"/>
        <w:jc w:val="both"/>
        <w:rPr/>
      </w:pPr>
      <w:r w:rsidDel="00000000" w:rsidR="00000000" w:rsidRPr="00000000">
        <w:rPr>
          <w:rtl w:val="0"/>
        </w:rPr>
        <w:t xml:space="preserve">Characters – if you’ve already defined the game’s characters and they are important to sell the game, list them here; provide pictures, backgrounds, special abilities</w:t>
      </w:r>
    </w:p>
    <w:p w:rsidR="00000000" w:rsidDel="00000000" w:rsidP="00000000" w:rsidRDefault="00000000" w:rsidRPr="00000000">
      <w:pPr>
        <w:numPr>
          <w:ilvl w:val="1"/>
          <w:numId w:val="1"/>
        </w:numPr>
        <w:spacing w:after="0" w:before="0" w:line="240" w:lineRule="auto"/>
        <w:ind w:left="1440" w:hanging="360"/>
        <w:contextualSpacing w:val="1"/>
        <w:jc w:val="both"/>
        <w:rPr/>
      </w:pPr>
      <w:r w:rsidDel="00000000" w:rsidR="00000000" w:rsidRPr="00000000">
        <w:rPr>
          <w:rtl w:val="0"/>
        </w:rPr>
        <w:t xml:space="preserve">Mission or story progression – lay out the game’s narrative arc as far as you know it; document the twists and turns the story might take; how the player’s success or failure will affect his progress through the game</w:t>
      </w:r>
    </w:p>
    <w:p w:rsidR="00000000" w:rsidDel="00000000" w:rsidP="00000000" w:rsidRDefault="00000000" w:rsidRPr="00000000">
      <w:pPr>
        <w:spacing w:after="0" w:before="0" w:line="240" w:lineRule="auto"/>
        <w:contextualSpacing w:val="0"/>
        <w:jc w:val="both"/>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316"/>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