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D9FA1" w14:textId="06AE3173" w:rsidR="00A11D04" w:rsidRDefault="00E818EC">
      <w:r>
        <w:rPr>
          <w:rFonts w:hint="eastAsia"/>
        </w:rPr>
        <w:t>testbench_gen_sw文件夹为</w:t>
      </w:r>
      <w:r w:rsidR="002E262B">
        <w:rPr>
          <w:rFonts w:hint="eastAsia"/>
        </w:rPr>
        <w:t>软件目录，软件目录下已经放置有一个示例工程</w:t>
      </w:r>
      <w:r w:rsidR="002E262B">
        <w:t>grey2bin</w:t>
      </w:r>
      <w:r w:rsidR="002E262B">
        <w:rPr>
          <w:rFonts w:hint="eastAsia"/>
        </w:rPr>
        <w:t>。</w:t>
      </w:r>
    </w:p>
    <w:p w14:paraId="63ABC815" w14:textId="2FE0947C" w:rsidR="002E262B" w:rsidRDefault="002E262B">
      <w:r>
        <w:rPr>
          <w:rFonts w:hint="eastAsia"/>
        </w:rPr>
        <w:t>该工程是一个将格雷码转化为二进制码的程序。</w:t>
      </w:r>
    </w:p>
    <w:p w14:paraId="6A5A9262" w14:textId="2FAEAFEA" w:rsidR="002E262B" w:rsidRDefault="002E262B"/>
    <w:p w14:paraId="5B9F7694" w14:textId="52E62A52" w:rsidR="002E262B" w:rsidRDefault="002E262B">
      <w:r w:rsidRPr="002E262B">
        <w:t>testbench_generate_rev.py</w:t>
      </w:r>
      <w:r>
        <w:rPr>
          <w:rFonts w:hint="eastAsia"/>
        </w:rPr>
        <w:t>为主程序，运行该程序</w:t>
      </w:r>
    </w:p>
    <w:p w14:paraId="62F25ECF" w14:textId="072C0EEF" w:rsidR="002E262B" w:rsidRDefault="002E262B"/>
    <w:p w14:paraId="4045913C" w14:textId="780C15FD" w:rsidR="002E262B" w:rsidRDefault="002E262B">
      <w:r>
        <w:rPr>
          <w:rFonts w:hint="eastAsia"/>
        </w:rPr>
        <w:t>Enter</w:t>
      </w:r>
      <w:r>
        <w:t xml:space="preserve"> top file name: </w:t>
      </w:r>
      <w:r>
        <w:rPr>
          <w:rFonts w:hint="eastAsia"/>
        </w:rPr>
        <w:t>此处输入要验证工程顶层文件的文件名</w:t>
      </w:r>
    </w:p>
    <w:p w14:paraId="47E8092B" w14:textId="2BB48081" w:rsidR="002E262B" w:rsidRDefault="002E262B"/>
    <w:p w14:paraId="1C5382B8" w14:textId="67FDF24C" w:rsidR="002E262B" w:rsidRDefault="002E262B">
      <w:r w:rsidRPr="002E262B">
        <w:t>Enter top file type (v\sv) :</w:t>
      </w:r>
      <w:r>
        <w:t xml:space="preserve"> </w:t>
      </w:r>
      <w:r>
        <w:rPr>
          <w:rFonts w:hint="eastAsia"/>
        </w:rPr>
        <w:t>此处输入要验证顶层文件的类型</w:t>
      </w:r>
    </w:p>
    <w:p w14:paraId="14454220" w14:textId="40068A69" w:rsidR="002E262B" w:rsidRDefault="002E262B"/>
    <w:p w14:paraId="55F8AE3E" w14:textId="4816DC56" w:rsidR="002E262B" w:rsidRDefault="002E262B">
      <w:r w:rsidRPr="002E262B">
        <w:t>Enter project director name :</w:t>
      </w:r>
      <w:r>
        <w:t xml:space="preserve"> </w:t>
      </w:r>
      <w:r>
        <w:rPr>
          <w:rFonts w:hint="eastAsia"/>
        </w:rPr>
        <w:t>可以输入相对路径或绝对路径 由于g</w:t>
      </w:r>
      <w:r>
        <w:t>rey2bin</w:t>
      </w:r>
      <w:r>
        <w:rPr>
          <w:rFonts w:hint="eastAsia"/>
        </w:rPr>
        <w:t>工程在工程路径下的grey</w:t>
      </w:r>
      <w:r>
        <w:t>2</w:t>
      </w:r>
      <w:r>
        <w:rPr>
          <w:rFonts w:hint="eastAsia"/>
        </w:rPr>
        <w:t>bin文件夹下，只要输入</w:t>
      </w:r>
      <w:r>
        <w:t xml:space="preserve">./grey2bin </w:t>
      </w:r>
      <w:r>
        <w:rPr>
          <w:rFonts w:hint="eastAsia"/>
        </w:rPr>
        <w:t>或grey</w:t>
      </w:r>
      <w:r>
        <w:t>2</w:t>
      </w:r>
      <w:r>
        <w:rPr>
          <w:rFonts w:hint="eastAsia"/>
        </w:rPr>
        <w:t>bin即可</w:t>
      </w:r>
    </w:p>
    <w:p w14:paraId="300F99CC" w14:textId="618BF6AE" w:rsidR="002E262B" w:rsidRDefault="002E262B"/>
    <w:p w14:paraId="51836DAB" w14:textId="0584CDA1" w:rsidR="002E262B" w:rsidRDefault="002E262B">
      <w:r w:rsidRPr="002E262B">
        <w:t>Enable Frame Generater :</w:t>
      </w:r>
      <w:r>
        <w:t xml:space="preserve"> </w:t>
      </w:r>
      <w:r>
        <w:rPr>
          <w:rFonts w:hint="eastAsia"/>
        </w:rPr>
        <w:t>是否生成测试测试数据帧，此处接收T</w:t>
      </w:r>
      <w:r>
        <w:t>rue</w:t>
      </w:r>
      <w:r>
        <w:rPr>
          <w:rFonts w:hint="eastAsia"/>
        </w:rPr>
        <w:t>或False参数</w:t>
      </w:r>
    </w:p>
    <w:p w14:paraId="52D142D9" w14:textId="40FE62DD" w:rsidR="002E262B" w:rsidRDefault="002E262B"/>
    <w:p w14:paraId="7A237E91" w14:textId="67D5A543" w:rsidR="002E262B" w:rsidRDefault="0063751E">
      <w:r w:rsidRPr="0063751E">
        <w:t>Enable Frame Generate Length :</w:t>
      </w:r>
      <w:r>
        <w:t xml:space="preserve"> </w:t>
      </w:r>
      <w:r>
        <w:rPr>
          <w:rFonts w:hint="eastAsia"/>
        </w:rPr>
        <w:t>如果上一选项选择True此处需要添加生成长度</w:t>
      </w:r>
    </w:p>
    <w:p w14:paraId="0A31DABA" w14:textId="35A0CDD0" w:rsidR="0063751E" w:rsidRDefault="0063751E"/>
    <w:p w14:paraId="75047FE6" w14:textId="6D846B53" w:rsidR="0063751E" w:rsidRDefault="0063751E">
      <w:r w:rsidRPr="0063751E">
        <w:t>Is Frame Generator Block :</w:t>
      </w:r>
      <w:r>
        <w:t xml:space="preserve"> </w:t>
      </w:r>
      <w:r>
        <w:rPr>
          <w:rFonts w:hint="eastAsia"/>
        </w:rPr>
        <w:t>测试数据帧是否为阻塞，该选项设置为True或False，设置为True情况下只有在s</w:t>
      </w:r>
      <w:r>
        <w:t>_axis_tready</w:t>
      </w:r>
      <w:r>
        <w:rPr>
          <w:rFonts w:hint="eastAsia"/>
        </w:rPr>
        <w:t>被后端模块拉高后才输出数据，否则停留在当前数据等待t</w:t>
      </w:r>
      <w:r>
        <w:t>ready</w:t>
      </w:r>
      <w:r>
        <w:rPr>
          <w:rFonts w:hint="eastAsia"/>
        </w:rPr>
        <w:t>信号变高</w:t>
      </w:r>
    </w:p>
    <w:p w14:paraId="0C1646F7" w14:textId="4DAD364A" w:rsidR="0063751E" w:rsidRDefault="0063751E"/>
    <w:p w14:paraId="09089671" w14:textId="138BA22A" w:rsidR="0063751E" w:rsidRDefault="00FA1915">
      <w:r w:rsidRPr="00FA1915">
        <w:t>dose Frame Generator have Tlast Signal :</w:t>
      </w:r>
      <w:r>
        <w:t xml:space="preserve"> </w:t>
      </w:r>
      <w:r>
        <w:rPr>
          <w:rFonts w:hint="eastAsia"/>
        </w:rPr>
        <w:t>该流模式信号是否需要一个tlast终止信号，该信号会在当前帧的最后一个数据置位</w:t>
      </w:r>
    </w:p>
    <w:p w14:paraId="6ED8DA01" w14:textId="476017DE" w:rsidR="00C7452F" w:rsidRDefault="00C7452F"/>
    <w:p w14:paraId="4C806A34" w14:textId="1E0F100A" w:rsidR="00566083" w:rsidRDefault="00566083">
      <w:pPr>
        <w:rPr>
          <w:rFonts w:hint="eastAsia"/>
        </w:rPr>
      </w:pPr>
      <w:r>
        <w:rPr>
          <w:rFonts w:hint="eastAsia"/>
        </w:rPr>
        <w:t>程序会自动搜索所有输入端口作为时钟或复位信号的备选端口，如果没有复位时钟端口直接设置为none</w:t>
      </w:r>
      <w:r w:rsidR="000F164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ACC" w14:paraId="7A8B6197" w14:textId="77777777" w:rsidTr="006A3ACC">
        <w:tc>
          <w:tcPr>
            <w:tcW w:w="8296" w:type="dxa"/>
          </w:tcPr>
          <w:p w14:paraId="502BCEEC" w14:textId="77777777" w:rsidR="006A3ACC" w:rsidRDefault="006A3ACC" w:rsidP="006A3ACC">
            <w:pPr>
              <w:rPr>
                <w:rFonts w:hint="eastAsia"/>
              </w:rPr>
            </w:pPr>
            <w:r>
              <w:t xml:space="preserve">Plese Select the Clock Signal (grey\none) : </w:t>
            </w:r>
            <w:r>
              <w:rPr>
                <w:rFonts w:hint="eastAsia"/>
              </w:rPr>
              <w:t>none</w:t>
            </w:r>
          </w:p>
          <w:p w14:paraId="3BAE1152" w14:textId="77777777" w:rsidR="006A3ACC" w:rsidRDefault="006A3ACC" w:rsidP="006A3ACC">
            <w:r>
              <w:t xml:space="preserve">You have select none as input clock resource </w:t>
            </w:r>
          </w:p>
          <w:p w14:paraId="1FDB4B9C" w14:textId="77777777" w:rsidR="006A3ACC" w:rsidRDefault="006A3ACC" w:rsidP="006A3ACC">
            <w:r>
              <w:t>Plese Select the Reset Signal (grey\none) : none</w:t>
            </w:r>
          </w:p>
          <w:p w14:paraId="3CAE01E4" w14:textId="72F76D9E" w:rsidR="006A3ACC" w:rsidRPr="006A3ACC" w:rsidRDefault="006A3ACC" w:rsidP="00C7452F">
            <w:pPr>
              <w:rPr>
                <w:rFonts w:hint="eastAsia"/>
              </w:rPr>
            </w:pPr>
            <w:r>
              <w:t xml:space="preserve">You have select none as input reset resource </w:t>
            </w:r>
          </w:p>
        </w:tc>
      </w:tr>
    </w:tbl>
    <w:p w14:paraId="5CBB8534" w14:textId="77777777" w:rsidR="00566083" w:rsidRDefault="00566083" w:rsidP="00C7452F">
      <w:pPr>
        <w:rPr>
          <w:rFonts w:hint="eastAsia"/>
        </w:rPr>
      </w:pPr>
    </w:p>
    <w:p w14:paraId="3891F68C" w14:textId="4DB9EF8F" w:rsidR="00FA1915" w:rsidRDefault="00FA1915">
      <w:r>
        <w:rPr>
          <w:rFonts w:hint="eastAsia"/>
        </w:rPr>
        <w:t>命令行输出如下</w:t>
      </w:r>
      <w:r w:rsidR="009C219D">
        <w:rPr>
          <w:rFonts w:hint="eastAsia"/>
        </w:rPr>
        <w:t>：</w:t>
      </w:r>
    </w:p>
    <w:p w14:paraId="32AED3E0" w14:textId="6F54F5AE" w:rsidR="00FA1915" w:rsidRDefault="00FA1915">
      <w:r>
        <w:rPr>
          <w:noProof/>
        </w:rPr>
        <w:lastRenderedPageBreak/>
        <w:drawing>
          <wp:inline distT="0" distB="0" distL="0" distR="0" wp14:anchorId="0D6E62E7" wp14:editId="79C936F3">
            <wp:extent cx="5274310" cy="6854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15FD" w14:textId="4845232B" w:rsidR="00C7452F" w:rsidRDefault="00C7452F">
      <w:r>
        <w:rPr>
          <w:noProof/>
        </w:rPr>
        <w:lastRenderedPageBreak/>
        <w:drawing>
          <wp:inline distT="0" distB="0" distL="0" distR="0" wp14:anchorId="11FD35DA" wp14:editId="7D733855">
            <wp:extent cx="5274310" cy="232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0011" w14:textId="4B8572B8" w:rsidR="00C7452F" w:rsidRDefault="00C7452F">
      <w:r>
        <w:rPr>
          <w:noProof/>
        </w:rPr>
        <w:drawing>
          <wp:inline distT="0" distB="0" distL="0" distR="0" wp14:anchorId="79D19DBF" wp14:editId="38FB1619">
            <wp:extent cx="5274310" cy="2510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104A" w14:textId="5D20D859" w:rsidR="00EE2E10" w:rsidRDefault="00EE2E10">
      <w:pPr>
        <w:rPr>
          <w:rFonts w:hint="eastAsia"/>
        </w:rPr>
      </w:pPr>
      <w:r>
        <w:rPr>
          <w:rFonts w:hint="eastAsia"/>
        </w:rPr>
        <w:t>生成的自动化工程如下所示,其中data是仿真中可能用到的数据，p</w:t>
      </w:r>
      <w:r>
        <w:t>roj</w:t>
      </w:r>
      <w:r>
        <w:rPr>
          <w:rFonts w:hint="eastAsia"/>
        </w:rPr>
        <w:t>是modelsim的工程路径，s</w:t>
      </w:r>
      <w:r>
        <w:t>cript</w:t>
      </w:r>
      <w:r>
        <w:rPr>
          <w:rFonts w:hint="eastAsia"/>
        </w:rPr>
        <w:t>时自动仿真脚本，verilog则是源文件目录</w:t>
      </w:r>
      <w:r w:rsidR="00621DA7">
        <w:rPr>
          <w:rFonts w:hint="eastAsia"/>
        </w:rPr>
        <w:t>，modelsim_auto.bat则是自动仿真</w:t>
      </w:r>
      <w:r w:rsidR="00B406B1">
        <w:rPr>
          <w:rFonts w:hint="eastAsia"/>
        </w:rPr>
        <w:t>批处理文件，在将modelsim</w:t>
      </w:r>
      <w:r w:rsidR="00B406B1">
        <w:t xml:space="preserve"> </w:t>
      </w:r>
      <w:r w:rsidR="00B406B1">
        <w:rPr>
          <w:rFonts w:hint="eastAsia"/>
        </w:rPr>
        <w:t>下bin文件夹（或bin</w:t>
      </w:r>
      <w:r w:rsidR="00B406B1">
        <w:t>64</w:t>
      </w:r>
      <w:r w:rsidR="00B406B1">
        <w:rPr>
          <w:rFonts w:hint="eastAsia"/>
        </w:rPr>
        <w:t>）添加环境变量后双击即可进行自动仿真。</w:t>
      </w:r>
    </w:p>
    <w:p w14:paraId="61E7D3E0" w14:textId="03D5DCEF" w:rsidR="00EE2E10" w:rsidRDefault="00EE2E10">
      <w:pPr>
        <w:rPr>
          <w:rFonts w:hint="eastAsia"/>
        </w:rPr>
      </w:pPr>
      <w:r>
        <w:rPr>
          <w:noProof/>
        </w:rPr>
        <w:drawing>
          <wp:inline distT="0" distB="0" distL="0" distR="0" wp14:anchorId="3E89618A" wp14:editId="49123CDE">
            <wp:extent cx="5274310" cy="1597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2D4D" w14:textId="5A3BA74E" w:rsidR="00592646" w:rsidRDefault="00592646"/>
    <w:p w14:paraId="3D8E4E5A" w14:textId="094CAC98" w:rsidR="00592646" w:rsidRDefault="00592646">
      <w:r>
        <w:rPr>
          <w:rFonts w:hint="eastAsia"/>
        </w:rPr>
        <w:t>生成好的工程完成了基础的信号建立，DUT例化，如果要进行进一步仿真还要在代码对应位置添加用户自己的逻辑</w:t>
      </w:r>
    </w:p>
    <w:p w14:paraId="5D85EF94" w14:textId="5BC6344E" w:rsidR="00EE030F" w:rsidRDefault="00EE030F">
      <w:r>
        <w:rPr>
          <w:noProof/>
        </w:rPr>
        <w:lastRenderedPageBreak/>
        <w:drawing>
          <wp:inline distT="0" distB="0" distL="0" distR="0" wp14:anchorId="7B69FB79" wp14:editId="0E833CF5">
            <wp:extent cx="5274310" cy="2433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8EC" w14:textId="77777777" w:rsidR="00EE030F" w:rsidRDefault="00EE030F" w:rsidP="00EE030F">
      <w:r>
        <w:rPr>
          <w:rFonts w:hint="eastAsia"/>
        </w:rPr>
        <w:t>找到自动生成的sv文件，在</w:t>
      </w:r>
    </w:p>
    <w:p w14:paraId="20C8C875" w14:textId="7637C12E" w:rsidR="00EE030F" w:rsidRDefault="00EE030F" w:rsidP="00EE030F">
      <w:r>
        <w:t>// USER CODE BEGIN $USER_CODE$</w:t>
      </w:r>
    </w:p>
    <w:p w14:paraId="51BEE481" w14:textId="77777777" w:rsidR="00EE030F" w:rsidRDefault="00EE030F" w:rsidP="00EE030F">
      <w:r>
        <w:tab/>
      </w:r>
      <w:r>
        <w:tab/>
        <w:t>gen_frame(100);</w:t>
      </w:r>
    </w:p>
    <w:p w14:paraId="3FE20D3C" w14:textId="714CB547" w:rsidR="00EE030F" w:rsidRDefault="00EE030F" w:rsidP="00EE030F">
      <w:r>
        <w:t xml:space="preserve">        // USER CODE END</w:t>
      </w:r>
    </w:p>
    <w:p w14:paraId="26D35A35" w14:textId="713FCE65" w:rsidR="00EE030F" w:rsidRDefault="00EE030F" w:rsidP="00EE030F">
      <w:pPr>
        <w:rPr>
          <w:rFonts w:hint="eastAsia"/>
        </w:rPr>
      </w:pPr>
      <w:r>
        <w:rPr>
          <w:rFonts w:hint="eastAsia"/>
        </w:rPr>
        <w:t>间添加其他的</w:t>
      </w:r>
      <w:bookmarkStart w:id="0" w:name="_GoBack"/>
      <w:bookmarkEnd w:id="0"/>
      <w:r>
        <w:rPr>
          <w:rFonts w:hint="eastAsia"/>
        </w:rPr>
        <w:t>的用户逻辑</w:t>
      </w:r>
    </w:p>
    <w:sectPr w:rsidR="00EE0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04"/>
    <w:rsid w:val="000F1646"/>
    <w:rsid w:val="00204148"/>
    <w:rsid w:val="002E262B"/>
    <w:rsid w:val="00566083"/>
    <w:rsid w:val="00592646"/>
    <w:rsid w:val="00621DA7"/>
    <w:rsid w:val="0063751E"/>
    <w:rsid w:val="006A3ACC"/>
    <w:rsid w:val="006E3717"/>
    <w:rsid w:val="007E06E2"/>
    <w:rsid w:val="009C219D"/>
    <w:rsid w:val="00A11D04"/>
    <w:rsid w:val="00B406B1"/>
    <w:rsid w:val="00C7452F"/>
    <w:rsid w:val="00E818EC"/>
    <w:rsid w:val="00EE030F"/>
    <w:rsid w:val="00EE2E10"/>
    <w:rsid w:val="00FA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A536"/>
  <w15:chartTrackingRefBased/>
  <w15:docId w15:val="{32A2142A-362C-43B9-A57B-3ECD1847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SunZhengYuan</dc:creator>
  <cp:keywords/>
  <dc:description/>
  <cp:lastModifiedBy>SunZhengYuan</cp:lastModifiedBy>
  <cp:revision>19</cp:revision>
  <dcterms:created xsi:type="dcterms:W3CDTF">2019-08-08T03:23:00Z</dcterms:created>
  <dcterms:modified xsi:type="dcterms:W3CDTF">2019-08-08T03:35:00Z</dcterms:modified>
</cp:coreProperties>
</file>