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BACL规则校验错误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-941705</wp:posOffset>
            </wp:positionH>
            <wp:positionV relativeFrom="paragraph">
              <wp:posOffset>44450</wp:posOffset>
            </wp:positionV>
            <wp:extent cx="7077710" cy="221615"/>
            <wp:effectExtent l="0" t="0" r="8890" b="6985"/>
            <wp:wrapNone/>
            <wp:docPr id="3" name="图片 3" descr="QQ图片2020101114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1011143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根本原因：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使用了不属于该认证网段的IP地址，导致认证出现问题。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假设T1的IP地址是：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6楼地址段：192.168.1.0 - 192.168.4.254  /22位掩码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即有大约1022个可用IP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如果使用静态绑定192.168.5.121地址，网关指向了其他网段，比如192.168.5.1时，当认证时则会检测出没有使用该地区所绑定的IP地址池的地址，即没有通过DHCP服务器获取地址。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原理过于复杂不详细讲述。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寻找老师获取该出错用户的楼栋IP地址段，并对其进行判断是否在地址段内，即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7400" cy="42862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然后查询用户所在楼栋-&gt;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1428750"/>
            <wp:effectExtent l="0" t="0" r="952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选择有线网卡并查看ipv4设置，最后选择自动获取即可。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6090" cy="3121025"/>
            <wp:effectExtent l="0" t="0" r="16510" b="31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D1375"/>
    <w:rsid w:val="227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228</Words>
  <Characters>293</Characters>
  <Lines>0</Lines>
  <Paragraphs>0</Paragraphs>
  <TotalTime>13</TotalTime>
  <ScaleCrop>false</ScaleCrop>
  <LinksUpToDate>false</LinksUpToDate>
  <CharactersWithSpaces>297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2020-10-11T06:37:00Z</dcterms:created>
  <dc:creator>55211</dc:creator>
  <cp:lastModifiedBy>     </cp:lastModifiedBy>
  <dcterms:modified xsi:type="dcterms:W3CDTF">2024-05-24T14:03:22Z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8532A5670B1D4AAD8E595B8AAA5E5B25_13</vt:lpwstr>
  </property>
</Properties>
</file>