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B4668">
      <w:pPr>
        <w:pStyle w:val="2"/>
        <w:keepNext w:val="0"/>
        <w:keepLines w:val="0"/>
        <w:widowControl/>
        <w:numPr>
          <w:ilvl w:val="0"/>
          <w:numId w:val="1"/>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Đặt vấn đề &amp; Giải thích Chức năng Bảng</w:t>
      </w:r>
    </w:p>
    <w:p w14:paraId="0C367F2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hệ thống quản lý chuỗi cung ứng hải sản lạnh:</w:t>
      </w:r>
    </w:p>
    <w:p w14:paraId="7196671B">
      <w:pPr>
        <w:pStyle w:val="6"/>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5"/>
          <w:rFonts w:hint="default" w:ascii="Times New Roman" w:hAnsi="Times New Roman" w:cs="Times New Roman"/>
          <w:b/>
          <w:bCs/>
          <w:sz w:val="24"/>
          <w:szCs w:val="24"/>
          <w:lang w:val="en-US"/>
        </w:rPr>
        <w:t>R</w:t>
      </w:r>
      <w:r>
        <w:rPr>
          <w:rStyle w:val="5"/>
          <w:rFonts w:hint="default" w:ascii="Times New Roman" w:hAnsi="Times New Roman" w:cs="Times New Roman"/>
          <w:b/>
          <w:bCs/>
          <w:sz w:val="24"/>
          <w:szCs w:val="24"/>
        </w:rPr>
        <w:t>aw_</w:t>
      </w:r>
      <w:r>
        <w:rPr>
          <w:rStyle w:val="5"/>
          <w:rFonts w:hint="default" w:ascii="Times New Roman" w:hAnsi="Times New Roman" w:cs="Times New Roman"/>
          <w:b/>
          <w:bCs/>
          <w:sz w:val="24"/>
          <w:szCs w:val="24"/>
          <w:lang w:val="en-US"/>
        </w:rPr>
        <w:t>M</w:t>
      </w:r>
      <w:r>
        <w:rPr>
          <w:rStyle w:val="5"/>
          <w:rFonts w:hint="default" w:ascii="Times New Roman" w:hAnsi="Times New Roman" w:cs="Times New Roman"/>
          <w:b/>
          <w:bCs/>
          <w:sz w:val="24"/>
          <w:szCs w:val="24"/>
        </w:rPr>
        <w:t>aterial</w:t>
      </w:r>
      <w:r>
        <w:rPr>
          <w:rFonts w:hint="default" w:ascii="Times New Roman" w:hAnsi="Times New Roman" w:cs="Times New Roman"/>
          <w:b/>
          <w:bCs/>
          <w:sz w:val="24"/>
          <w:szCs w:val="24"/>
        </w:rPr>
        <w:t xml:space="preserve"> (Nguyên liệu thô hải sản):</w:t>
      </w:r>
      <w:r>
        <w:rPr>
          <w:rFonts w:hint="default" w:ascii="Times New Roman" w:hAnsi="Times New Roman" w:cs="Times New Roman"/>
          <w:sz w:val="24"/>
          <w:szCs w:val="24"/>
        </w:rPr>
        <w:t xml:space="preserve"> Đóng vai trò quản lý các nguyên liệu hải sản tươi đánh bắt nhập về. Bảng này giúp kiểm soát chất lượng đầu vào và nhiệt độ lưu trữ bắt buộc trước khi đưa vào chế biến</w:t>
      </w:r>
    </w:p>
    <w:p w14:paraId="281AA2F4">
      <w:pPr>
        <w:pStyle w:val="6"/>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5"/>
          <w:rFonts w:hint="default" w:ascii="Times New Roman" w:hAnsi="Times New Roman" w:cs="Times New Roman"/>
          <w:b/>
          <w:bCs/>
          <w:sz w:val="24"/>
          <w:szCs w:val="24"/>
          <w:lang w:val="en-US"/>
        </w:rPr>
        <w:t>F</w:t>
      </w:r>
      <w:r>
        <w:rPr>
          <w:rStyle w:val="5"/>
          <w:rFonts w:hint="default" w:ascii="Times New Roman" w:hAnsi="Times New Roman" w:cs="Times New Roman"/>
          <w:b/>
          <w:bCs/>
          <w:sz w:val="24"/>
          <w:szCs w:val="24"/>
        </w:rPr>
        <w:t>inished_</w:t>
      </w:r>
      <w:r>
        <w:rPr>
          <w:rStyle w:val="5"/>
          <w:rFonts w:hint="default" w:ascii="Times New Roman" w:hAnsi="Times New Roman" w:cs="Times New Roman"/>
          <w:b/>
          <w:bCs/>
          <w:sz w:val="24"/>
          <w:szCs w:val="24"/>
          <w:lang w:val="en-US"/>
        </w:rPr>
        <w:t>G</w:t>
      </w:r>
      <w:r>
        <w:rPr>
          <w:rStyle w:val="5"/>
          <w:rFonts w:hint="default" w:ascii="Times New Roman" w:hAnsi="Times New Roman" w:cs="Times New Roman"/>
          <w:b/>
          <w:bCs/>
          <w:sz w:val="24"/>
          <w:szCs w:val="24"/>
        </w:rPr>
        <w:t>ood</w:t>
      </w:r>
      <w:r>
        <w:rPr>
          <w:rFonts w:hint="default" w:ascii="Times New Roman" w:hAnsi="Times New Roman" w:cs="Times New Roman"/>
          <w:b/>
          <w:bCs/>
          <w:sz w:val="24"/>
          <w:szCs w:val="24"/>
        </w:rPr>
        <w:t xml:space="preserve"> (Sản phẩm hải sản hoàn chỉnh):</w:t>
      </w:r>
      <w:r>
        <w:rPr>
          <w:rFonts w:hint="default" w:ascii="Times New Roman" w:hAnsi="Times New Roman" w:cs="Times New Roman"/>
          <w:sz w:val="24"/>
          <w:szCs w:val="24"/>
        </w:rPr>
        <w:t xml:space="preserve"> Đóng vai trò quản lý thành phẩm đã qua đóng gói/chế biến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Bảng lưu thông tin hạn sử dụng và quy cách đóng gói để xuất bán</w:t>
      </w:r>
    </w:p>
    <w:p w14:paraId="2C9B8D6A">
      <w:pPr>
        <w:pStyle w:val="6"/>
        <w:keepNext w:val="0"/>
        <w:keepLines w:val="0"/>
        <w:widowControl/>
        <w:numPr>
          <w:ilvl w:val="0"/>
          <w:numId w:val="2"/>
        </w:numPr>
        <w:suppressLineNumbers w:val="0"/>
        <w:spacing w:before="0" w:beforeAutospacing="0" w:line="12" w:lineRule="atLeast"/>
        <w:ind w:left="420" w:leftChars="0" w:right="0" w:hanging="420"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rPr>
        <w:t>Product_Bom (Bill of Materials):</w:t>
      </w:r>
      <w:r>
        <w:rPr>
          <w:rFonts w:hint="default" w:ascii="Times New Roman" w:hAnsi="Times New Roman" w:cs="Times New Roman"/>
          <w:sz w:val="24"/>
          <w:szCs w:val="24"/>
          <w:lang w:val="en-US"/>
        </w:rPr>
        <w:t xml:space="preserve"> </w:t>
      </w:r>
      <w:r>
        <w:rPr>
          <w:rFonts w:hint="default" w:ascii="Times New Roman" w:hAnsi="Times New Roman" w:eastAsia="sans-serif" w:cs="Times New Roman"/>
          <w:sz w:val="24"/>
          <w:szCs w:val="24"/>
        </w:rPr>
        <w:t xml:space="preserve">đóng vai trò là bảng trung gian giải quyết mối quan hệ </w:t>
      </w:r>
      <w:r>
        <w:rPr>
          <w:rFonts w:hint="default" w:ascii="Times New Roman" w:hAnsi="Times New Roman" w:eastAsia="sans-serif" w:cs="Times New Roman"/>
          <w:b w:val="0"/>
          <w:bCs w:val="0"/>
          <w:sz w:val="24"/>
          <w:szCs w:val="24"/>
        </w:rPr>
        <w:t>Nhiều - Nhiều (N - N)</w:t>
      </w:r>
      <w:r>
        <w:rPr>
          <w:rFonts w:hint="default" w:ascii="Times New Roman" w:hAnsi="Times New Roman" w:eastAsia="sans-serif" w:cs="Times New Roman"/>
          <w:sz w:val="24"/>
          <w:szCs w:val="24"/>
        </w:rPr>
        <w:t xml:space="preserve"> giữa hai bảng được phân công (</w:t>
      </w:r>
      <w:r>
        <w:rPr>
          <w:rStyle w:val="5"/>
          <w:rFonts w:hint="default" w:ascii="Times New Roman" w:hAnsi="Times New Roman" w:eastAsia="sans-serif" w:cs="Times New Roman"/>
          <w:sz w:val="24"/>
          <w:szCs w:val="24"/>
        </w:rPr>
        <w:t>raw_material</w:t>
      </w:r>
      <w:r>
        <w:rPr>
          <w:rFonts w:hint="default" w:ascii="Times New Roman" w:hAnsi="Times New Roman" w:eastAsia="sans-serif" w:cs="Times New Roman"/>
          <w:sz w:val="24"/>
          <w:szCs w:val="24"/>
        </w:rPr>
        <w:t xml:space="preserve"> và </w:t>
      </w:r>
      <w:r>
        <w:rPr>
          <w:rStyle w:val="5"/>
          <w:rFonts w:hint="default" w:ascii="Times New Roman" w:hAnsi="Times New Roman" w:eastAsia="sans-serif" w:cs="Times New Roman"/>
          <w:sz w:val="24"/>
          <w:szCs w:val="24"/>
        </w:rPr>
        <w:t>finished_good</w:t>
      </w:r>
      <w:r>
        <w:rPr>
          <w:rFonts w:hint="default" w:ascii="Times New Roman" w:hAnsi="Times New Roman" w:eastAsia="sans-serif" w:cs="Times New Roman"/>
          <w:sz w:val="24"/>
          <w:szCs w:val="24"/>
        </w:rPr>
        <w:t>)</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Xây dựng cơ chế quản lý đệ quy/thành phần cấu tạo (BOM). Cho biết chính xác để sản xuất/đóng gói được 1 đơn vị thành phẩm hải sản (</w:t>
      </w:r>
      <w:r>
        <w:rPr>
          <w:rStyle w:val="5"/>
          <w:rFonts w:hint="default" w:ascii="Times New Roman" w:hAnsi="Times New Roman" w:eastAsia="sans-serif" w:cs="Times New Roman"/>
          <w:sz w:val="24"/>
          <w:szCs w:val="24"/>
        </w:rPr>
        <w:t>finished_good</w:t>
      </w:r>
      <w:r>
        <w:rPr>
          <w:rFonts w:hint="default" w:ascii="Times New Roman" w:hAnsi="Times New Roman" w:eastAsia="sans-serif" w:cs="Times New Roman"/>
          <w:sz w:val="24"/>
          <w:szCs w:val="24"/>
        </w:rPr>
        <w:t>) thì cần tiêu tốn bao nhiêu khối lượng/đơn vị nguyên liệu thô hải sản (</w:t>
      </w:r>
      <w:r>
        <w:rPr>
          <w:rStyle w:val="5"/>
          <w:rFonts w:hint="default" w:ascii="Times New Roman" w:hAnsi="Times New Roman" w:eastAsia="sans-serif" w:cs="Times New Roman"/>
          <w:sz w:val="24"/>
          <w:szCs w:val="24"/>
        </w:rPr>
        <w:t>raw_material</w:t>
      </w:r>
      <w:r>
        <w:rPr>
          <w:rFonts w:hint="default" w:ascii="Times New Roman" w:hAnsi="Times New Roman" w:eastAsia="sans-serif" w:cs="Times New Roman"/>
          <w:sz w:val="24"/>
          <w:szCs w:val="24"/>
        </w:rPr>
        <w:t>)</w:t>
      </w:r>
    </w:p>
    <w:p w14:paraId="3C25CFB1">
      <w:pPr>
        <w:pStyle w:val="6"/>
        <w:keepNext w:val="0"/>
        <w:keepLines w:val="0"/>
        <w:widowControl/>
        <w:numPr>
          <w:ilvl w:val="0"/>
          <w:numId w:val="1"/>
        </w:numPr>
        <w:suppressLineNumbers w:val="0"/>
        <w:ind w:left="425" w:leftChars="0" w:right="0" w:righ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Business Rules &amp; Constraints</w:t>
      </w:r>
    </w:p>
    <w:p w14:paraId="66B616D5">
      <w:pPr>
        <w:pStyle w:val="6"/>
        <w:keepNext w:val="0"/>
        <w:keepLines w:val="0"/>
        <w:widowControl/>
        <w:numPr>
          <w:numId w:val="0"/>
        </w:numPr>
        <w:suppressLineNumbers w:val="0"/>
        <w:ind w:right="0" w:righ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Raw_Materials:</w:t>
      </w:r>
    </w:p>
    <w:tbl>
      <w:tblPr>
        <w:tblW w:w="9577"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62"/>
        <w:gridCol w:w="1892"/>
        <w:gridCol w:w="4054"/>
        <w:gridCol w:w="2169"/>
      </w:tblGrid>
      <w:tr w14:paraId="0477D7F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F4A28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Mã BR</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C9B0C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Tên Quy tắc Nghiệp vụ (Business Rule)</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80128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Nội dung Quy tắc Nghiệp vụ</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F6A71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Loại Ràng buộc (Constraint Type)</w:t>
            </w:r>
          </w:p>
        </w:tc>
      </w:tr>
      <w:tr w14:paraId="07F2B2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583347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BR-RM-01</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B35C1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Định dạng Mã Nguyên liệu</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A61D7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Mã nguyên liệu thô phải quản lý theo chuẩn tiền tố để phân biệt với các loại hàng hóa khác.</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8DB4A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CHECK</w:t>
            </w:r>
            <w:r>
              <w:rPr>
                <w:rFonts w:hint="default" w:ascii="Times New Roman" w:hAnsi="Times New Roman" w:eastAsia="sans-serif" w:cs="Times New Roman"/>
                <w:color w:val="1F1F1F"/>
                <w:kern w:val="0"/>
                <w:sz w:val="24"/>
                <w:szCs w:val="24"/>
                <w:bdr w:val="none" w:color="1F1F1F" w:sz="0" w:space="0"/>
                <w:lang w:val="en-US" w:eastAsia="zh-CN" w:bidi="ar"/>
              </w:rPr>
              <w:t xml:space="preserve"> / Format</w:t>
            </w:r>
          </w:p>
        </w:tc>
      </w:tr>
      <w:tr w14:paraId="23DD5CF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BE002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BR-RM-02</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2049F8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Giới hạn Nhiệt độ Bảo quản</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6B8D61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 xml:space="preserve">Hải sản thô là thực phẩm dễ hư hỏng, bắt buộc phải lưu giữ trong môi trường cấp đông (nhiệt độ </w:t>
            </w:r>
            <w:r>
              <w:rPr>
                <w:rFonts w:hint="default" w:ascii="Arial" w:hAnsi="Arial" w:eastAsia="sans-serif" w:cs="Arial"/>
                <w:color w:val="1F1F1F"/>
                <w:kern w:val="0"/>
                <w:sz w:val="24"/>
                <w:szCs w:val="24"/>
                <w:bdr w:val="none" w:color="1F1F1F" w:sz="0" w:space="0"/>
                <w:lang w:val="en-US" w:eastAsia="zh-CN" w:bidi="ar"/>
              </w:rPr>
              <w:t>≤</w:t>
            </w:r>
            <w:r>
              <w:rPr>
                <w:rFonts w:hint="default" w:ascii="Times New Roman" w:hAnsi="Times New Roman" w:eastAsia="sans-serif" w:cs="Times New Roman"/>
                <w:color w:val="1F1F1F"/>
                <w:kern w:val="0"/>
                <w:sz w:val="24"/>
                <w:szCs w:val="24"/>
                <w:bdr w:val="none" w:color="1F1F1F" w:sz="0" w:space="0"/>
                <w:lang w:val="en-US" w:eastAsia="zh-CN" w:bidi="ar"/>
              </w:rPr>
              <w:t xml:space="preserve"> 0</w:t>
            </w:r>
            <w:r>
              <w:rPr>
                <w:rFonts w:hint="default" w:ascii="Times New Roman" w:hAnsi="Times New Roman" w:eastAsia="SimSun" w:cs="Times New Roman"/>
                <w:color w:val="1F1F1F"/>
                <w:kern w:val="0"/>
                <w:sz w:val="24"/>
                <w:szCs w:val="24"/>
                <w:bdr w:val="none" w:color="1F1F1F" w:sz="0" w:space="0"/>
                <w:lang w:val="en-US" w:eastAsia="zh-CN" w:bidi="ar"/>
              </w:rPr>
              <w:t>℃</w:t>
            </w:r>
            <w:r>
              <w:rPr>
                <w:rFonts w:hint="default" w:ascii="Times New Roman" w:hAnsi="Times New Roman" w:eastAsia="sans-serif" w:cs="Times New Roman"/>
                <w:color w:val="1F1F1F"/>
                <w:kern w:val="0"/>
                <w:sz w:val="24"/>
                <w:szCs w:val="24"/>
                <w:bdr w:val="none" w:color="1F1F1F" w:sz="0" w:space="0"/>
                <w:lang w:val="en-US" w:eastAsia="zh-CN" w:bidi="ar"/>
              </w:rPr>
              <w:t>).</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2EEE91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CHECK</w:t>
            </w:r>
            <w:r>
              <w:rPr>
                <w:rFonts w:hint="default" w:ascii="Times New Roman" w:hAnsi="Times New Roman" w:eastAsia="sans-serif" w:cs="Times New Roman"/>
                <w:color w:val="1F1F1F"/>
                <w:kern w:val="0"/>
                <w:sz w:val="24"/>
                <w:szCs w:val="24"/>
                <w:bdr w:val="none" w:color="1F1F1F" w:sz="0" w:space="0"/>
                <w:lang w:val="en-US" w:eastAsia="zh-CN" w:bidi="ar"/>
              </w:rPr>
              <w:t xml:space="preserve"> / Domain</w:t>
            </w:r>
          </w:p>
        </w:tc>
      </w:tr>
      <w:tr w14:paraId="58A68CF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D696C0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BR-RM-03</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F3F267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Mức Tồn kho Tối thiểu</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205DB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Ngưỡng cảnh báo đặt hàng lại cho nguyên liệu thô không được phép là số âm.</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41B06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CHECK</w:t>
            </w:r>
            <w:r>
              <w:rPr>
                <w:rFonts w:hint="default" w:ascii="Times New Roman" w:hAnsi="Times New Roman" w:eastAsia="sans-serif" w:cs="Times New Roman"/>
                <w:color w:val="1F1F1F"/>
                <w:kern w:val="0"/>
                <w:sz w:val="24"/>
                <w:szCs w:val="24"/>
                <w:bdr w:val="none" w:color="1F1F1F" w:sz="0" w:space="0"/>
                <w:lang w:val="en-US" w:eastAsia="zh-CN" w:bidi="ar"/>
              </w:rPr>
              <w:t xml:space="preserve"> / Value Range</w:t>
            </w:r>
          </w:p>
        </w:tc>
      </w:tr>
      <w:tr w14:paraId="749BB0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979936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BR-RM-04</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B5A57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Tính Duy nhất của Nguyên liệu</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11515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Mỗi mã nguyên liệu thô phải xác định duy nhất một loại hải sản nhập vào.</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664352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PRIMARY KEY</w:t>
            </w:r>
          </w:p>
        </w:tc>
      </w:tr>
      <w:tr w14:paraId="2DEB60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F90648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BR-RM-05</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8CDC7F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Bắt buộc Tên Nguyên liệu</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BE1779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Tên nguyên liệu hải sản không được phép để trống nhằm tránh nhầm lẫn khi nhập kho.</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9CDBD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NOT NULL</w:t>
            </w:r>
          </w:p>
        </w:tc>
      </w:tr>
      <w:tr w14:paraId="4AFC44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17"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97656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BR-RM-06</w:t>
            </w:r>
          </w:p>
        </w:tc>
        <w:tc>
          <w:tcPr>
            <w:tcW w:w="1862"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ECE3D2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Đơn vị Tính Mặc định</w:t>
            </w:r>
          </w:p>
        </w:tc>
        <w:tc>
          <w:tcPr>
            <w:tcW w:w="40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DF50F2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Đơn vị tính lượng nguyên liệu thô mặc định là kilôgam ('kg') nếu không có ghi chú khác.</w:t>
            </w:r>
          </w:p>
        </w:tc>
        <w:tc>
          <w:tcPr>
            <w:tcW w:w="2124"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BE6C9E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DEFAULT</w:t>
            </w:r>
          </w:p>
        </w:tc>
      </w:tr>
    </w:tbl>
    <w:p w14:paraId="15CB1F12">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1FB0FC26">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34DF73EC">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659E265B">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4C0C803A">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586C6D8B">
      <w:pPr>
        <w:pStyle w:val="6"/>
        <w:keepNext w:val="0"/>
        <w:keepLines w:val="0"/>
        <w:widowControl/>
        <w:suppressLineNumbers w:val="0"/>
        <w:spacing w:before="0" w:beforeAutospacing="0" w:line="12" w:lineRule="atLeast"/>
        <w:ind w:left="0" w:righ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Finished_Good</w:t>
      </w:r>
    </w:p>
    <w:tbl>
      <w:tblPr>
        <w:tblW w:w="9561"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73"/>
        <w:gridCol w:w="1875"/>
        <w:gridCol w:w="4063"/>
        <w:gridCol w:w="2150"/>
      </w:tblGrid>
      <w:tr w14:paraId="37A44FC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PrEx>
        <w:trPr>
          <w:tblHeade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634C58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Mã BR</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D26ED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Tên Quy tắc Nghiệp vụ (Business Rule)</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51B3D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Nội dung Quy tắc Nghiệp vụ</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FAADF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bdr w:val="none" w:color="1F1F1F" w:sz="0" w:space="0"/>
                <w:lang w:val="en-US" w:eastAsia="zh-CN" w:bidi="ar"/>
              </w:rPr>
              <w:t>Loại Ràng buộc (Constraint Type)</w:t>
            </w:r>
          </w:p>
        </w:tc>
      </w:tr>
      <w:tr w14:paraId="2DEDBE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288AA0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BR-FG-01</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A3C78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Định dạng Mã Thành phẩm</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9DA0B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Mã sản phẩm hải sản hoàn chỉnh phải thống nhất theo định dạng tiền tố chuẩn doanh nghiệp.</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AC7C20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CHECK</w:t>
            </w:r>
            <w:r>
              <w:rPr>
                <w:rFonts w:hint="default" w:ascii="Times New Roman" w:hAnsi="Times New Roman" w:eastAsia="sans-serif" w:cs="Times New Roman"/>
                <w:color w:val="1F1F1F"/>
                <w:kern w:val="0"/>
                <w:sz w:val="24"/>
                <w:szCs w:val="24"/>
                <w:bdr w:val="none" w:color="1F1F1F" w:sz="0" w:space="0"/>
                <w:lang w:val="en-US" w:eastAsia="zh-CN" w:bidi="ar"/>
              </w:rPr>
              <w:t xml:space="preserve"> / Format</w:t>
            </w:r>
          </w:p>
        </w:tc>
      </w:tr>
      <w:tr w14:paraId="229E96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881FFE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BR-FG-02</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A8CB6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Thời hạn Sử dụng Hải sản</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1F91D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Mỗi sản phẩm hải sản chế biến đóng gói đều phải có hạn sử dụng (tính theo tháng) và phải lớn hơn 0.</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A41998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CHECK</w:t>
            </w:r>
            <w:r>
              <w:rPr>
                <w:rFonts w:hint="default" w:ascii="Times New Roman" w:hAnsi="Times New Roman" w:eastAsia="sans-serif" w:cs="Times New Roman"/>
                <w:color w:val="1F1F1F"/>
                <w:kern w:val="0"/>
                <w:sz w:val="24"/>
                <w:szCs w:val="24"/>
                <w:bdr w:val="none" w:color="1F1F1F" w:sz="0" w:space="0"/>
                <w:lang w:val="en-US" w:eastAsia="zh-CN" w:bidi="ar"/>
              </w:rPr>
              <w:t xml:space="preserve"> / Value Range</w:t>
            </w:r>
          </w:p>
        </w:tc>
      </w:tr>
      <w:tr w14:paraId="6AAEE8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D34ACF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BR-FG-03</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F88D9B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Mức Tồn kho Cảnh báo Thành phẩm</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669FB9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 xml:space="preserve">Mức tồn tối thiểu để kích hoạt kế hoạch đóng gói/chế biến thêm thành phẩm phải </w:t>
            </w:r>
            <w:r>
              <w:rPr>
                <w:rFonts w:hint="default" w:ascii="Arial" w:hAnsi="Arial" w:eastAsia="sans-serif" w:cs="Arial"/>
                <w:color w:val="1F1F1F"/>
                <w:kern w:val="0"/>
                <w:sz w:val="24"/>
                <w:szCs w:val="24"/>
                <w:bdr w:val="none" w:color="1F1F1F" w:sz="0" w:space="0"/>
                <w:lang w:val="en-US" w:eastAsia="zh-CN" w:bidi="ar"/>
              </w:rPr>
              <w:t>≥</w:t>
            </w:r>
            <w:r>
              <w:rPr>
                <w:rFonts w:hint="default" w:ascii="Times New Roman" w:hAnsi="Times New Roman" w:eastAsia="sans-serif" w:cs="Times New Roman"/>
                <w:color w:val="1F1F1F"/>
                <w:kern w:val="0"/>
                <w:sz w:val="24"/>
                <w:szCs w:val="24"/>
                <w:bdr w:val="none" w:color="1F1F1F" w:sz="0" w:space="0"/>
                <w:lang w:val="en-US" w:eastAsia="zh-CN" w:bidi="ar"/>
              </w:rPr>
              <w:t xml:space="preserve"> 0$.</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9BC2A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CHECK</w:t>
            </w:r>
            <w:r>
              <w:rPr>
                <w:rFonts w:hint="default" w:ascii="Times New Roman" w:hAnsi="Times New Roman" w:eastAsia="sans-serif" w:cs="Times New Roman"/>
                <w:color w:val="1F1F1F"/>
                <w:kern w:val="0"/>
                <w:sz w:val="24"/>
                <w:szCs w:val="24"/>
                <w:bdr w:val="none" w:color="1F1F1F" w:sz="0" w:space="0"/>
                <w:lang w:val="en-US" w:eastAsia="zh-CN" w:bidi="ar"/>
              </w:rPr>
              <w:t xml:space="preserve"> / Value Range</w:t>
            </w:r>
          </w:p>
        </w:tc>
      </w:tr>
      <w:tr w14:paraId="0BE682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E282F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BR-FG-04</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F7E38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Tính Duy nhất của Thành phẩm</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F1E82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Mỗi mã sản phẩm hoàn chỉnh định danh duy nhất một dòng sản phẩm đóng gói.</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1CF0A9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PRIMARY KEY</w:t>
            </w:r>
          </w:p>
        </w:tc>
      </w:tr>
      <w:tr w14:paraId="48C75B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5FFFB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BR-FG-05</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6BF64B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Bắt buộc Tên Sản phẩm</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A77FF5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Tên thành phẩm hải sản không được để trống khi khởi tạo thông tin sản phẩm.</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6C23FA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NOT NULL</w:t>
            </w:r>
          </w:p>
        </w:tc>
      </w:tr>
      <w:tr w14:paraId="12BE35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28"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D4DE0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BR-FG-06</w:t>
            </w:r>
          </w:p>
        </w:tc>
        <w:tc>
          <w:tcPr>
            <w:tcW w:w="184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B2EEFD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Quy cách Đóng gói Mặc định</w:t>
            </w:r>
          </w:p>
        </w:tc>
        <w:tc>
          <w:tcPr>
            <w:tcW w:w="403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0DADE1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Quy cách đơn vị tính thành phẩm xuất kho mặc định là thùng/hộp ('box').</w:t>
            </w:r>
          </w:p>
        </w:tc>
        <w:tc>
          <w:tcPr>
            <w:tcW w:w="2105"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E756D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DEFAULT</w:t>
            </w:r>
          </w:p>
        </w:tc>
      </w:tr>
    </w:tbl>
    <w:p w14:paraId="382D617E">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32DE8E04">
      <w:pPr>
        <w:pStyle w:val="6"/>
        <w:keepNext w:val="0"/>
        <w:keepLines w:val="0"/>
        <w:widowControl/>
        <w:suppressLineNumbers w:val="0"/>
        <w:spacing w:before="0" w:beforeAutospacing="0" w:line="12" w:lineRule="atLeast"/>
        <w:ind w:left="0" w:righ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Product_Bom</w:t>
      </w:r>
    </w:p>
    <w:tbl>
      <w:tblPr>
        <w:tblStyle w:val="4"/>
        <w:tblW w:w="9548"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98"/>
        <w:gridCol w:w="1850"/>
        <w:gridCol w:w="4075"/>
        <w:gridCol w:w="2125"/>
      </w:tblGrid>
      <w:tr w14:paraId="4674776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45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07D7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lang w:val="en-US" w:eastAsia="zh-CN" w:bidi="ar"/>
              </w:rPr>
              <w:t>Mã BR</w:t>
            </w:r>
          </w:p>
        </w:tc>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533E8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lang w:val="en-US" w:eastAsia="zh-CN" w:bidi="ar"/>
              </w:rPr>
              <w:t>Tên Quy tắc Nghiệp vụ</w:t>
            </w:r>
          </w:p>
        </w:tc>
        <w:tc>
          <w:tcPr>
            <w:tcW w:w="404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C0E601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lang w:val="en-US" w:eastAsia="zh-CN" w:bidi="ar"/>
              </w:rPr>
              <w:t>Nội dung Quy tắc Nghiệp vụ</w:t>
            </w:r>
          </w:p>
        </w:tc>
        <w:tc>
          <w:tcPr>
            <w:tcW w:w="208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7D8FA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7"/>
                <w:rFonts w:hint="default" w:ascii="Times New Roman" w:hAnsi="Times New Roman" w:eastAsia="sans-serif" w:cs="Times New Roman"/>
                <w:color w:val="1F1F1F"/>
                <w:kern w:val="0"/>
                <w:sz w:val="24"/>
                <w:szCs w:val="24"/>
                <w:lang w:val="en-US" w:eastAsia="zh-CN" w:bidi="ar"/>
              </w:rPr>
              <w:t>Loại Ràng buộc</w:t>
            </w:r>
          </w:p>
        </w:tc>
      </w:tr>
      <w:tr w14:paraId="7B7ACF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5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598AC9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BR-BOM-01</w:t>
            </w:r>
          </w:p>
        </w:tc>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9FE52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Khóa hợp thành Duy nhất</w:t>
            </w:r>
          </w:p>
        </w:tc>
        <w:tc>
          <w:tcPr>
            <w:tcW w:w="404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87CED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Mỗi cặp (Thành phẩm - Nguyên liệu) chỉ xuất hiện duy nhất 1 lần trong bảng định mức.</w:t>
            </w:r>
          </w:p>
        </w:tc>
        <w:tc>
          <w:tcPr>
            <w:tcW w:w="208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FB1DFE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lang w:val="en-US" w:eastAsia="zh-CN" w:bidi="ar"/>
              </w:rPr>
              <w:t>PRIMARY KEY</w:t>
            </w:r>
          </w:p>
        </w:tc>
      </w:tr>
      <w:tr w14:paraId="45C9BCD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45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074337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BR-BOM-02</w:t>
            </w:r>
          </w:p>
        </w:tc>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4BBC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Ràng buộc Tham chiếu Thành phẩm</w:t>
            </w:r>
          </w:p>
        </w:tc>
        <w:tc>
          <w:tcPr>
            <w:tcW w:w="404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CD2107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Mã thành phẩm phải tồn tại trong bảng </w:t>
            </w:r>
            <w:r>
              <w:rPr>
                <w:rStyle w:val="5"/>
                <w:rFonts w:hint="default" w:ascii="Times New Roman" w:hAnsi="Times New Roman" w:eastAsia="sans-serif" w:cs="Times New Roman"/>
                <w:b w:val="0"/>
                <w:bCs w:val="0"/>
                <w:i w:val="0"/>
                <w:iCs w:val="0"/>
                <w:color w:val="1F1F1F"/>
                <w:kern w:val="0"/>
                <w:sz w:val="24"/>
                <w:szCs w:val="24"/>
                <w:lang w:val="en-US" w:eastAsia="zh-CN" w:bidi="ar"/>
              </w:rPr>
              <w:t>finished_good</w:t>
            </w:r>
            <w:r>
              <w:rPr>
                <w:rFonts w:hint="default" w:ascii="Times New Roman" w:hAnsi="Times New Roman" w:eastAsia="sans-serif" w:cs="Times New Roman"/>
                <w:color w:val="1F1F1F"/>
                <w:kern w:val="0"/>
                <w:sz w:val="24"/>
                <w:szCs w:val="24"/>
                <w:lang w:val="en-US" w:eastAsia="zh-CN" w:bidi="ar"/>
              </w:rPr>
              <w:t>. Nếu sản phẩm bị xóa, công thức BOM liên quan tự động xóa theo.</w:t>
            </w:r>
          </w:p>
        </w:tc>
        <w:tc>
          <w:tcPr>
            <w:tcW w:w="208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88D4E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lang w:val="en-US" w:eastAsia="zh-CN" w:bidi="ar"/>
              </w:rPr>
              <w:t>FOREIGN KEY</w:t>
            </w:r>
            <w:r>
              <w:rPr>
                <w:rFonts w:hint="default" w:ascii="Times New Roman" w:hAnsi="Times New Roman" w:eastAsia="sans-serif" w:cs="Times New Roman"/>
                <w:color w:val="1F1F1F"/>
                <w:kern w:val="0"/>
                <w:sz w:val="24"/>
                <w:szCs w:val="24"/>
                <w:lang w:val="en-US" w:eastAsia="zh-CN" w:bidi="ar"/>
              </w:rPr>
              <w:t xml:space="preserve"> (Cascade)</w:t>
            </w:r>
          </w:p>
        </w:tc>
      </w:tr>
      <w:tr w14:paraId="70E4CD7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45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30C473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BR-BOM-03</w:t>
            </w:r>
          </w:p>
        </w:tc>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A0A631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Ràng buộc Tham chiếu Nguyên liệu</w:t>
            </w:r>
          </w:p>
        </w:tc>
        <w:tc>
          <w:tcPr>
            <w:tcW w:w="404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1A6B3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 xml:space="preserve">Mã nguyên liệu phải tồn tại trong bảng </w:t>
            </w:r>
            <w:r>
              <w:rPr>
                <w:rStyle w:val="5"/>
                <w:rFonts w:hint="default" w:ascii="Times New Roman" w:hAnsi="Times New Roman" w:eastAsia="sans-serif" w:cs="Times New Roman"/>
                <w:b w:val="0"/>
                <w:bCs w:val="0"/>
                <w:i w:val="0"/>
                <w:iCs w:val="0"/>
                <w:color w:val="1F1F1F"/>
                <w:kern w:val="0"/>
                <w:sz w:val="24"/>
                <w:szCs w:val="24"/>
                <w:lang w:val="en-US" w:eastAsia="zh-CN" w:bidi="ar"/>
              </w:rPr>
              <w:t>raw_material</w:t>
            </w:r>
            <w:r>
              <w:rPr>
                <w:rFonts w:hint="default" w:ascii="Times New Roman" w:hAnsi="Times New Roman" w:eastAsia="sans-serif" w:cs="Times New Roman"/>
                <w:color w:val="1F1F1F"/>
                <w:kern w:val="0"/>
                <w:sz w:val="24"/>
                <w:szCs w:val="24"/>
                <w:lang w:val="en-US" w:eastAsia="zh-CN" w:bidi="ar"/>
              </w:rPr>
              <w:t>. Không cho phép xóa nguyên liệu thô nếu đang nằm trong định mức sản xuất.</w:t>
            </w:r>
          </w:p>
        </w:tc>
        <w:tc>
          <w:tcPr>
            <w:tcW w:w="208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C5FAE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lang w:val="en-US" w:eastAsia="zh-CN" w:bidi="ar"/>
              </w:rPr>
              <w:t>FOREIGN KEY</w:t>
            </w:r>
            <w:r>
              <w:rPr>
                <w:rFonts w:hint="default" w:ascii="Times New Roman" w:hAnsi="Times New Roman" w:eastAsia="sans-serif" w:cs="Times New Roman"/>
                <w:color w:val="1F1F1F"/>
                <w:kern w:val="0"/>
                <w:sz w:val="24"/>
                <w:szCs w:val="24"/>
                <w:lang w:val="en-US" w:eastAsia="zh-CN" w:bidi="ar"/>
              </w:rPr>
              <w:t xml:space="preserve"> (Restrict)</w:t>
            </w:r>
          </w:p>
        </w:tc>
      </w:tr>
      <w:tr w14:paraId="124801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5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173BC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lang w:val="en-US" w:eastAsia="zh-CN" w:bidi="ar"/>
              </w:rPr>
              <w:t>BR-BOM-04</w:t>
            </w:r>
          </w:p>
        </w:tc>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8BA9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Định mức Tối thiểu</w:t>
            </w:r>
          </w:p>
        </w:tc>
        <w:tc>
          <w:tcPr>
            <w:tcW w:w="404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35F67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Khối lượng/Số lượng nguyên liệu đầu vào cho 1 đơn vị thành phẩm bắt buộc phải lớn hơn 0.</w:t>
            </w:r>
          </w:p>
        </w:tc>
        <w:tc>
          <w:tcPr>
            <w:tcW w:w="208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22E98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5"/>
                <w:rFonts w:hint="default" w:ascii="Times New Roman" w:hAnsi="Times New Roman" w:eastAsia="sans-serif" w:cs="Times New Roman"/>
                <w:b w:val="0"/>
                <w:bCs w:val="0"/>
                <w:i w:val="0"/>
                <w:iCs w:val="0"/>
                <w:color w:val="1F1F1F"/>
                <w:kern w:val="0"/>
                <w:sz w:val="24"/>
                <w:szCs w:val="24"/>
                <w:lang w:val="en-US" w:eastAsia="zh-CN" w:bidi="ar"/>
              </w:rPr>
              <w:t>CHECK</w:t>
            </w:r>
            <w:r>
              <w:rPr>
                <w:rFonts w:hint="default" w:ascii="Times New Roman" w:hAnsi="Times New Roman" w:eastAsia="sans-serif" w:cs="Times New Roman"/>
                <w:color w:val="1F1F1F"/>
                <w:kern w:val="0"/>
                <w:sz w:val="24"/>
                <w:szCs w:val="24"/>
                <w:lang w:val="en-US" w:eastAsia="zh-CN" w:bidi="ar"/>
              </w:rPr>
              <w:t xml:space="preserve"> / Value Range</w:t>
            </w:r>
          </w:p>
        </w:tc>
      </w:tr>
    </w:tbl>
    <w:p w14:paraId="34E6F50D">
      <w:pPr>
        <w:pStyle w:val="6"/>
        <w:keepNext w:val="0"/>
        <w:keepLines w:val="0"/>
        <w:widowControl/>
        <w:suppressLineNumbers w:val="0"/>
        <w:spacing w:before="0" w:beforeAutospacing="0" w:line="12" w:lineRule="atLeast"/>
        <w:ind w:left="0" w:right="0"/>
        <w:rPr>
          <w:rFonts w:hint="default" w:ascii="Times New Roman" w:hAnsi="Times New Roman" w:cs="Times New Roman"/>
          <w:sz w:val="24"/>
          <w:szCs w:val="24"/>
          <w:lang w:val="en-US"/>
        </w:rPr>
      </w:pPr>
    </w:p>
    <w:p w14:paraId="389CC60F">
      <w:pPr>
        <w:pStyle w:val="6"/>
        <w:keepNext w:val="0"/>
        <w:keepLines w:val="0"/>
        <w:widowControl/>
        <w:numPr>
          <w:ilvl w:val="0"/>
          <w:numId w:val="1"/>
        </w:numPr>
        <w:suppressLineNumbers w:val="0"/>
        <w:spacing w:before="0" w:beforeAutospacing="0" w:line="12" w:lineRule="atLeast"/>
        <w:ind w:left="425" w:leftChars="0" w:right="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Data dictionary</w:t>
      </w:r>
    </w:p>
    <w:p w14:paraId="1E84B2C1">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Raw_Materials</w:t>
      </w:r>
    </w:p>
    <w:p w14:paraId="45F70EF5">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Raw_Materials(</w:t>
      </w:r>
      <w:r>
        <w:rPr>
          <w:rStyle w:val="5"/>
          <w:rFonts w:hint="default" w:ascii="Times New Roman" w:hAnsi="Times New Roman" w:eastAsia="sans-serif" w:cs="Times New Roman"/>
          <w:b w:val="0"/>
          <w:bCs w:val="0"/>
          <w:i w:val="0"/>
          <w:iCs w:val="0"/>
          <w:color w:val="1F1F1F"/>
          <w:kern w:val="0"/>
          <w:sz w:val="20"/>
          <w:szCs w:val="20"/>
          <w:lang w:val="en-US" w:eastAsia="zh-CN" w:bidi="ar"/>
        </w:rPr>
        <w:t>raw_material_id, material_name, storage_temp, reorder_level, unit)</w:t>
      </w:r>
    </w:p>
    <w:tbl>
      <w:tblPr>
        <w:tblStyle w:val="4"/>
        <w:tblW w:w="9543"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86"/>
        <w:gridCol w:w="1721"/>
        <w:gridCol w:w="1121"/>
        <w:gridCol w:w="1122"/>
        <w:gridCol w:w="936"/>
        <w:gridCol w:w="2957"/>
      </w:tblGrid>
      <w:tr w14:paraId="05A1D0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64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2C4520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Attribute Name</w:t>
            </w:r>
          </w:p>
        </w:tc>
        <w:tc>
          <w:tcPr>
            <w:tcW w:w="16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320DD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Data Type</w:t>
            </w:r>
          </w:p>
        </w:tc>
        <w:tc>
          <w:tcPr>
            <w:tcW w:w="10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02634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Key</w:t>
            </w:r>
          </w:p>
        </w:tc>
        <w:tc>
          <w:tcPr>
            <w:tcW w:w="109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9A68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Nullable</w:t>
            </w:r>
          </w:p>
        </w:tc>
        <w:tc>
          <w:tcPr>
            <w:tcW w:w="9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385DB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 xml:space="preserve">Default </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3CD67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lang w:val="en-US"/>
              </w:rPr>
            </w:pPr>
            <w:r>
              <w:rPr>
                <w:rStyle w:val="7"/>
                <w:rFonts w:hint="default" w:ascii="Times New Roman" w:hAnsi="Times New Roman" w:eastAsia="sans-serif" w:cs="Times New Roman"/>
                <w:i w:val="0"/>
                <w:iCs w:val="0"/>
                <w:color w:val="1F1F1F"/>
                <w:kern w:val="0"/>
                <w:sz w:val="20"/>
                <w:szCs w:val="20"/>
                <w:lang w:val="en-US" w:eastAsia="zh-CN" w:bidi="ar"/>
              </w:rPr>
              <w:t>Business Rule/Constraints</w:t>
            </w:r>
          </w:p>
        </w:tc>
      </w:tr>
      <w:tr w14:paraId="2F5D1B6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4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7C07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raw_material_id</w:t>
            </w:r>
          </w:p>
        </w:tc>
        <w:tc>
          <w:tcPr>
            <w:tcW w:w="16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A11D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VARCHAR(10)</w:t>
            </w:r>
          </w:p>
        </w:tc>
        <w:tc>
          <w:tcPr>
            <w:tcW w:w="10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E833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PK</w:t>
            </w:r>
            <w:r>
              <w:rPr>
                <w:rFonts w:hint="default" w:ascii="Times New Roman" w:hAnsi="Times New Roman" w:eastAsia="sans-serif" w:cs="Times New Roman"/>
                <w:i w:val="0"/>
                <w:iCs w:val="0"/>
                <w:color w:val="1F1F1F"/>
                <w:kern w:val="0"/>
                <w:sz w:val="20"/>
                <w:szCs w:val="20"/>
                <w:lang w:val="en-US" w:eastAsia="zh-CN" w:bidi="ar"/>
              </w:rPr>
              <w:t xml:space="preserve"> (Primary Key)</w:t>
            </w:r>
          </w:p>
        </w:tc>
        <w:tc>
          <w:tcPr>
            <w:tcW w:w="109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67BC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DFE89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None</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9FBA9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Khóa chính (Primary Key):</w:t>
            </w:r>
            <w:r>
              <w:rPr>
                <w:rFonts w:hint="default" w:ascii="Times New Roman" w:hAnsi="Times New Roman" w:eastAsia="sans-serif" w:cs="Times New Roman"/>
                <w:i w:val="0"/>
                <w:iCs w:val="0"/>
                <w:color w:val="1F1F1F"/>
                <w:kern w:val="0"/>
                <w:sz w:val="20"/>
                <w:szCs w:val="20"/>
                <w:lang w:val="en-US" w:eastAsia="zh-CN" w:bidi="ar"/>
              </w:rPr>
              <w:t xml:space="preserve"> Tập hợp thuộc tính định danh duy nhất cho từng loại nguyên liệu hải sản thô nhập vào hệ thống. Đảm bảo không bị trùng lặp dữ liệu và dùng làm gốc tham chiếu cho các bảng giao dịch khác (như </w:t>
            </w:r>
            <w:r>
              <w:rPr>
                <w:rStyle w:val="5"/>
                <w:rFonts w:hint="default" w:ascii="Times New Roman" w:hAnsi="Times New Roman" w:eastAsia="sans-serif" w:cs="Times New Roman"/>
                <w:b w:val="0"/>
                <w:bCs w:val="0"/>
                <w:i w:val="0"/>
                <w:iCs w:val="0"/>
                <w:color w:val="1F1F1F"/>
                <w:kern w:val="0"/>
                <w:sz w:val="20"/>
                <w:szCs w:val="20"/>
                <w:lang w:val="en-US" w:eastAsia="zh-CN" w:bidi="ar"/>
              </w:rPr>
              <w:t>product_bom</w:t>
            </w:r>
            <w:r>
              <w:rPr>
                <w:rFonts w:hint="default" w:ascii="Times New Roman" w:hAnsi="Times New Roman" w:eastAsia="sans-serif" w:cs="Times New Roman"/>
                <w:i w:val="0"/>
                <w:iCs w:val="0"/>
                <w:color w:val="1F1F1F"/>
                <w:kern w:val="0"/>
                <w:sz w:val="20"/>
                <w:szCs w:val="20"/>
                <w:lang w:val="en-US" w:eastAsia="zh-CN" w:bidi="ar"/>
              </w:rPr>
              <w:t xml:space="preserve">, </w:t>
            </w:r>
            <w:r>
              <w:rPr>
                <w:rStyle w:val="5"/>
                <w:rFonts w:hint="default" w:ascii="Times New Roman" w:hAnsi="Times New Roman" w:eastAsia="sans-serif" w:cs="Times New Roman"/>
                <w:b w:val="0"/>
                <w:bCs w:val="0"/>
                <w:i w:val="0"/>
                <w:iCs w:val="0"/>
                <w:color w:val="1F1F1F"/>
                <w:kern w:val="0"/>
                <w:sz w:val="20"/>
                <w:szCs w:val="20"/>
                <w:lang w:val="en-US" w:eastAsia="zh-CN" w:bidi="ar"/>
              </w:rPr>
              <w:t>inventory</w:t>
            </w:r>
            <w:r>
              <w:rPr>
                <w:rFonts w:hint="default" w:ascii="Times New Roman" w:hAnsi="Times New Roman" w:eastAsia="sans-serif" w:cs="Times New Roman"/>
                <w:i w:val="0"/>
                <w:iCs w:val="0"/>
                <w:color w:val="1F1F1F"/>
                <w:kern w:val="0"/>
                <w:sz w:val="20"/>
                <w:szCs w:val="20"/>
                <w:lang w:val="en-US" w:eastAsia="zh-CN" w:bidi="ar"/>
              </w:rPr>
              <w:t>).</w:t>
            </w:r>
          </w:p>
        </w:tc>
      </w:tr>
      <w:tr w14:paraId="25E7CD5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4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54187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material_name</w:t>
            </w:r>
          </w:p>
        </w:tc>
        <w:tc>
          <w:tcPr>
            <w:tcW w:w="16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49948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VARCHAR(100)</w:t>
            </w:r>
          </w:p>
        </w:tc>
        <w:tc>
          <w:tcPr>
            <w:tcW w:w="10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E1912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Candidate Key / Alternate Key</w:t>
            </w:r>
          </w:p>
        </w:tc>
        <w:tc>
          <w:tcPr>
            <w:tcW w:w="109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CC84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2DCD64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None</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53D80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Khóa ứng viên (Alternate Key):</w:t>
            </w:r>
            <w:r>
              <w:rPr>
                <w:rFonts w:hint="default" w:ascii="Times New Roman" w:hAnsi="Times New Roman" w:eastAsia="sans-serif" w:cs="Times New Roman"/>
                <w:i w:val="0"/>
                <w:iCs w:val="0"/>
                <w:color w:val="1F1F1F"/>
                <w:kern w:val="0"/>
                <w:sz w:val="20"/>
                <w:szCs w:val="20"/>
                <w:lang w:val="en-US" w:eastAsia="zh-CN" w:bidi="ar"/>
              </w:rPr>
              <w:t xml:space="preserve"> Tên thương mại của nguyên liệu thô (ví dụ: Tôm hùm thô, Cá ngừ đại dương). Cần duy nhất mang tính nghiệp vụ để nhận diện nguyên liệu khi nhập xuất kho.</w:t>
            </w:r>
          </w:p>
        </w:tc>
      </w:tr>
      <w:tr w14:paraId="2EA5AA7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4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3825D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storage_temp</w:t>
            </w:r>
          </w:p>
        </w:tc>
        <w:tc>
          <w:tcPr>
            <w:tcW w:w="16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42B3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DECIMAL(4,1)</w:t>
            </w:r>
          </w:p>
        </w:tc>
        <w:tc>
          <w:tcPr>
            <w:tcW w:w="10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DBBC44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Non-key Attribute</w:t>
            </w:r>
          </w:p>
        </w:tc>
        <w:tc>
          <w:tcPr>
            <w:tcW w:w="109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F97C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C7AD12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-18.0</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D6652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Thuộc tính thường (Non-key):</w:t>
            </w:r>
            <w:r>
              <w:rPr>
                <w:rFonts w:hint="default" w:ascii="Times New Roman" w:hAnsi="Times New Roman" w:eastAsia="sans-serif" w:cs="Times New Roman"/>
                <w:i w:val="0"/>
                <w:iCs w:val="0"/>
                <w:color w:val="1F1F1F"/>
                <w:kern w:val="0"/>
                <w:sz w:val="20"/>
                <w:szCs w:val="20"/>
                <w:lang w:val="en-US" w:eastAsia="zh-CN" w:bidi="ar"/>
              </w:rPr>
              <w:t xml:space="preserve"> Quy định giới hạn nhiệt độ bảo quản tối đa cho phép (</w:t>
            </w:r>
            <w:r>
              <w:rPr>
                <w:rFonts w:hint="default" w:ascii="Arial" w:hAnsi="Arial" w:eastAsia="sans-serif" w:cs="Arial"/>
                <w:i w:val="0"/>
                <w:iCs w:val="0"/>
                <w:color w:val="1F1F1F"/>
                <w:kern w:val="0"/>
                <w:sz w:val="20"/>
                <w:szCs w:val="20"/>
                <w:lang w:val="en-US" w:eastAsia="zh-CN" w:bidi="ar"/>
              </w:rPr>
              <w:t>≤</w:t>
            </w:r>
            <w:r>
              <w:rPr>
                <w:rFonts w:hint="default" w:ascii="Times New Roman" w:hAnsi="Times New Roman" w:eastAsia="sans-serif" w:cs="Times New Roman"/>
                <w:i w:val="0"/>
                <w:iCs w:val="0"/>
                <w:color w:val="1F1F1F"/>
                <w:kern w:val="0"/>
                <w:sz w:val="20"/>
                <w:szCs w:val="20"/>
                <w:lang w:val="en-US" w:eastAsia="zh-CN" w:bidi="ar"/>
              </w:rPr>
              <w:t xml:space="preserve"> 0</w:t>
            </w:r>
            <w:r>
              <w:rPr>
                <w:rFonts w:hint="eastAsia" w:ascii="SimSun" w:hAnsi="SimSun" w:eastAsia="SimSun" w:cs="SimSun"/>
                <w:i w:val="0"/>
                <w:iCs w:val="0"/>
                <w:color w:val="1F1F1F"/>
                <w:kern w:val="0"/>
                <w:sz w:val="20"/>
                <w:szCs w:val="20"/>
                <w:lang w:val="en-US" w:eastAsia="zh-CN" w:bidi="ar"/>
              </w:rPr>
              <w:t>℃</w:t>
            </w:r>
            <w:r>
              <w:rPr>
                <w:rFonts w:hint="default" w:ascii="Times New Roman" w:hAnsi="Times New Roman" w:eastAsia="sans-serif" w:cs="Times New Roman"/>
                <w:i w:val="0"/>
                <w:iCs w:val="0"/>
                <w:color w:val="1F1F1F"/>
                <w:kern w:val="0"/>
                <w:sz w:val="20"/>
                <w:szCs w:val="20"/>
                <w:lang w:val="en-US" w:eastAsia="zh-CN" w:bidi="ar"/>
              </w:rPr>
              <w:t>).</w:t>
            </w:r>
          </w:p>
        </w:tc>
      </w:tr>
      <w:tr w14:paraId="1D809C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4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998BB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reorder_level</w:t>
            </w:r>
          </w:p>
        </w:tc>
        <w:tc>
          <w:tcPr>
            <w:tcW w:w="16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99C088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DECIMAL(10,2)</w:t>
            </w:r>
          </w:p>
        </w:tc>
        <w:tc>
          <w:tcPr>
            <w:tcW w:w="10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29755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Non-key Attribute</w:t>
            </w:r>
          </w:p>
        </w:tc>
        <w:tc>
          <w:tcPr>
            <w:tcW w:w="109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66C52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A0429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100.00</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0DBD40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Thuộc tính thường (Non-key):</w:t>
            </w:r>
            <w:r>
              <w:rPr>
                <w:rFonts w:hint="default" w:ascii="Times New Roman" w:hAnsi="Times New Roman" w:eastAsia="sans-serif" w:cs="Times New Roman"/>
                <w:i w:val="0"/>
                <w:iCs w:val="0"/>
                <w:color w:val="1F1F1F"/>
                <w:kern w:val="0"/>
                <w:sz w:val="20"/>
                <w:szCs w:val="20"/>
                <w:lang w:val="en-US" w:eastAsia="zh-CN" w:bidi="ar"/>
              </w:rPr>
              <w:t xml:space="preserve"> Ngưỡng tồn kho tối thiểu để hệ thống tự động đưa ra cảnh báo cần nhập thêm nguyên liệu thô.</w:t>
            </w:r>
          </w:p>
        </w:tc>
      </w:tr>
      <w:tr w14:paraId="6DE5948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4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03AD5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unit</w:t>
            </w:r>
          </w:p>
        </w:tc>
        <w:tc>
          <w:tcPr>
            <w:tcW w:w="16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9CE29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VARCHAR(20)</w:t>
            </w:r>
          </w:p>
        </w:tc>
        <w:tc>
          <w:tcPr>
            <w:tcW w:w="109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EC291A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Non-key Attribute</w:t>
            </w:r>
          </w:p>
        </w:tc>
        <w:tc>
          <w:tcPr>
            <w:tcW w:w="109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83E5A8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71E2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'kg'</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FF3118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Thuộc tính thường (Non-key):</w:t>
            </w:r>
            <w:r>
              <w:rPr>
                <w:rFonts w:hint="default" w:ascii="Times New Roman" w:hAnsi="Times New Roman" w:eastAsia="sans-serif" w:cs="Times New Roman"/>
                <w:i w:val="0"/>
                <w:iCs w:val="0"/>
                <w:color w:val="1F1F1F"/>
                <w:kern w:val="0"/>
                <w:sz w:val="20"/>
                <w:szCs w:val="20"/>
                <w:lang w:val="en-US" w:eastAsia="zh-CN" w:bidi="ar"/>
              </w:rPr>
              <w:t xml:space="preserve"> Đơn vị đo lường số lượng của nguyên liệu thô trong kho.</w:t>
            </w:r>
          </w:p>
        </w:tc>
      </w:tr>
    </w:tbl>
    <w:p w14:paraId="289F0D17">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bCs/>
          <w:sz w:val="24"/>
          <w:szCs w:val="24"/>
          <w:lang w:val="en-US"/>
        </w:rPr>
      </w:pPr>
    </w:p>
    <w:p w14:paraId="67A2DFFF">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Finished_Good</w:t>
      </w:r>
    </w:p>
    <w:p w14:paraId="4A562D39">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Finished_Good(</w:t>
      </w:r>
      <w:r>
        <w:rPr>
          <w:rStyle w:val="5"/>
          <w:rFonts w:hint="default" w:ascii="Times New Roman" w:hAnsi="Times New Roman" w:eastAsia="sans-serif" w:cs="Times New Roman"/>
          <w:b w:val="0"/>
          <w:bCs w:val="0"/>
          <w:i w:val="0"/>
          <w:iCs w:val="0"/>
          <w:color w:val="1F1F1F"/>
          <w:kern w:val="0"/>
          <w:sz w:val="20"/>
          <w:szCs w:val="20"/>
          <w:lang w:val="en-US" w:eastAsia="zh-CN" w:bidi="ar"/>
        </w:rPr>
        <w:t>product_id, product_name, expiry_months, reorder_level, unit)</w:t>
      </w:r>
    </w:p>
    <w:tbl>
      <w:tblPr>
        <w:tblStyle w:val="4"/>
        <w:tblW w:w="9543"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57"/>
        <w:gridCol w:w="1729"/>
        <w:gridCol w:w="1042"/>
        <w:gridCol w:w="1065"/>
        <w:gridCol w:w="993"/>
        <w:gridCol w:w="2957"/>
      </w:tblGrid>
      <w:tr w14:paraId="783516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7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6EB20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Attribute Name</w:t>
            </w:r>
          </w:p>
        </w:tc>
        <w:tc>
          <w:tcPr>
            <w:tcW w:w="169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842B5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Data Type</w:t>
            </w:r>
          </w:p>
        </w:tc>
        <w:tc>
          <w:tcPr>
            <w:tcW w:w="1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19538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Key</w:t>
            </w:r>
          </w:p>
        </w:tc>
        <w:tc>
          <w:tcPr>
            <w:tcW w:w="103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21515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Nullable</w:t>
            </w:r>
          </w:p>
        </w:tc>
        <w:tc>
          <w:tcPr>
            <w:tcW w:w="9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B5C7DF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7"/>
                <w:rFonts w:hint="default" w:ascii="Times New Roman" w:hAnsi="Times New Roman" w:eastAsia="sans-serif" w:cs="Times New Roman"/>
                <w:i w:val="0"/>
                <w:iCs w:val="0"/>
                <w:color w:val="1F1F1F"/>
                <w:kern w:val="0"/>
                <w:sz w:val="20"/>
                <w:szCs w:val="20"/>
                <w:lang w:val="en-US" w:eastAsia="zh-CN" w:bidi="ar"/>
              </w:rPr>
              <w:t xml:space="preserve">Default </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08004A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lang w:val="en-US"/>
              </w:rPr>
            </w:pPr>
            <w:r>
              <w:rPr>
                <w:rStyle w:val="7"/>
                <w:rFonts w:hint="default" w:ascii="Times New Roman" w:hAnsi="Times New Roman" w:eastAsia="sans-serif" w:cs="Times New Roman"/>
                <w:i w:val="0"/>
                <w:iCs w:val="0"/>
                <w:color w:val="1F1F1F"/>
                <w:kern w:val="0"/>
                <w:sz w:val="20"/>
                <w:szCs w:val="20"/>
                <w:lang w:val="en-US" w:eastAsia="zh-CN" w:bidi="ar"/>
              </w:rPr>
              <w:t>Business rule/Constraints</w:t>
            </w:r>
          </w:p>
        </w:tc>
      </w:tr>
      <w:tr w14:paraId="3E3E08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7AEFDD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product_id</w:t>
            </w:r>
          </w:p>
        </w:tc>
        <w:tc>
          <w:tcPr>
            <w:tcW w:w="169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87CF8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VARCHAR(10)</w:t>
            </w:r>
          </w:p>
        </w:tc>
        <w:tc>
          <w:tcPr>
            <w:tcW w:w="1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FB2AEB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PK</w:t>
            </w:r>
            <w:r>
              <w:rPr>
                <w:rFonts w:hint="default" w:ascii="Times New Roman" w:hAnsi="Times New Roman" w:eastAsia="sans-serif" w:cs="Times New Roman"/>
                <w:i w:val="0"/>
                <w:iCs w:val="0"/>
                <w:color w:val="1F1F1F"/>
                <w:kern w:val="0"/>
                <w:sz w:val="20"/>
                <w:szCs w:val="20"/>
                <w:lang w:val="en-US" w:eastAsia="zh-CN" w:bidi="ar"/>
              </w:rPr>
              <w:t xml:space="preserve"> (Primary Key)</w:t>
            </w:r>
          </w:p>
        </w:tc>
        <w:tc>
          <w:tcPr>
            <w:tcW w:w="103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DE2E0B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ACFA5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None</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5C6CD3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Khóa chính (Primary Key):</w:t>
            </w:r>
            <w:r>
              <w:rPr>
                <w:rFonts w:hint="default" w:ascii="Times New Roman" w:hAnsi="Times New Roman" w:eastAsia="sans-serif" w:cs="Times New Roman"/>
                <w:i w:val="0"/>
                <w:iCs w:val="0"/>
                <w:color w:val="1F1F1F"/>
                <w:kern w:val="0"/>
                <w:sz w:val="20"/>
                <w:szCs w:val="20"/>
                <w:lang w:val="en-US" w:eastAsia="zh-CN" w:bidi="ar"/>
              </w:rPr>
              <w:t xml:space="preserve"> Mã định danh duy nhất cho mỗi dòng sản phẩm hải sản chế biến/đóng gói hoàn chỉnh. Được dùng làm gốc để phân tích định mức sản xuất trong bảng đệ quy/thành phần </w:t>
            </w:r>
            <w:r>
              <w:rPr>
                <w:rStyle w:val="5"/>
                <w:rFonts w:hint="default" w:ascii="Times New Roman" w:hAnsi="Times New Roman" w:eastAsia="sans-serif" w:cs="Times New Roman"/>
                <w:b w:val="0"/>
                <w:bCs w:val="0"/>
                <w:i w:val="0"/>
                <w:iCs w:val="0"/>
                <w:color w:val="1F1F1F"/>
                <w:kern w:val="0"/>
                <w:sz w:val="20"/>
                <w:szCs w:val="20"/>
                <w:lang w:val="en-US" w:eastAsia="zh-CN" w:bidi="ar"/>
              </w:rPr>
              <w:t>product_bom</w:t>
            </w:r>
            <w:r>
              <w:rPr>
                <w:rFonts w:hint="default" w:ascii="Times New Roman" w:hAnsi="Times New Roman" w:eastAsia="sans-serif" w:cs="Times New Roman"/>
                <w:i w:val="0"/>
                <w:iCs w:val="0"/>
                <w:color w:val="1F1F1F"/>
                <w:kern w:val="0"/>
                <w:sz w:val="20"/>
                <w:szCs w:val="20"/>
                <w:lang w:val="en-US" w:eastAsia="zh-CN" w:bidi="ar"/>
              </w:rPr>
              <w:t xml:space="preserve"> và quản lý lô thành phẩm trong </w:t>
            </w:r>
            <w:r>
              <w:rPr>
                <w:rStyle w:val="5"/>
                <w:rFonts w:hint="default" w:ascii="Times New Roman" w:hAnsi="Times New Roman" w:eastAsia="sans-serif" w:cs="Times New Roman"/>
                <w:b w:val="0"/>
                <w:bCs w:val="0"/>
                <w:i w:val="0"/>
                <w:iCs w:val="0"/>
                <w:color w:val="1F1F1F"/>
                <w:kern w:val="0"/>
                <w:sz w:val="20"/>
                <w:szCs w:val="20"/>
                <w:lang w:val="en-US" w:eastAsia="zh-CN" w:bidi="ar"/>
              </w:rPr>
              <w:t>inventory</w:t>
            </w:r>
            <w:r>
              <w:rPr>
                <w:rFonts w:hint="default" w:ascii="Times New Roman" w:hAnsi="Times New Roman" w:eastAsia="sans-serif" w:cs="Times New Roman"/>
                <w:i w:val="0"/>
                <w:iCs w:val="0"/>
                <w:color w:val="1F1F1F"/>
                <w:kern w:val="0"/>
                <w:sz w:val="20"/>
                <w:szCs w:val="20"/>
                <w:lang w:val="en-US" w:eastAsia="zh-CN" w:bidi="ar"/>
              </w:rPr>
              <w:t>.</w:t>
            </w:r>
          </w:p>
        </w:tc>
      </w:tr>
      <w:tr w14:paraId="04AC84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68D944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product_name</w:t>
            </w:r>
          </w:p>
        </w:tc>
        <w:tc>
          <w:tcPr>
            <w:tcW w:w="169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C8EBF1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VARCHAR(100)</w:t>
            </w:r>
          </w:p>
        </w:tc>
        <w:tc>
          <w:tcPr>
            <w:tcW w:w="1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5FC8F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Candidate Key / Alternate Key</w:t>
            </w:r>
          </w:p>
        </w:tc>
        <w:tc>
          <w:tcPr>
            <w:tcW w:w="103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7774D7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7585F3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None</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549F2D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Khóa ứng viên (Alternate Key):</w:t>
            </w:r>
            <w:r>
              <w:rPr>
                <w:rFonts w:hint="default" w:ascii="Times New Roman" w:hAnsi="Times New Roman" w:eastAsia="sans-serif" w:cs="Times New Roman"/>
                <w:i w:val="0"/>
                <w:iCs w:val="0"/>
                <w:color w:val="1F1F1F"/>
                <w:kern w:val="0"/>
                <w:sz w:val="20"/>
                <w:szCs w:val="20"/>
                <w:lang w:val="en-US" w:eastAsia="zh-CN" w:bidi="ar"/>
              </w:rPr>
              <w:t xml:space="preserve"> Tên thương phẩm của hải sản đã qua chế biến (ví dụ: Chả cá thát lát đông lạnh, Tôm tẩm bột IQF). Giúp người dùng phân biệt các dòng sản phẩm thành phẩm.</w:t>
            </w:r>
          </w:p>
        </w:tc>
      </w:tr>
      <w:tr w14:paraId="67FF81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5D909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expiry_months</w:t>
            </w:r>
          </w:p>
        </w:tc>
        <w:tc>
          <w:tcPr>
            <w:tcW w:w="169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FB6BA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INT</w:t>
            </w:r>
          </w:p>
        </w:tc>
        <w:tc>
          <w:tcPr>
            <w:tcW w:w="1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05EFE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Non-key Attribute</w:t>
            </w:r>
          </w:p>
        </w:tc>
        <w:tc>
          <w:tcPr>
            <w:tcW w:w="103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E1443D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2B22CC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12</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F427F8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Thuộc tính thường (Non-key):</w:t>
            </w:r>
            <w:r>
              <w:rPr>
                <w:rFonts w:hint="default" w:ascii="Times New Roman" w:hAnsi="Times New Roman" w:eastAsia="sans-serif" w:cs="Times New Roman"/>
                <w:i w:val="0"/>
                <w:iCs w:val="0"/>
                <w:color w:val="1F1F1F"/>
                <w:kern w:val="0"/>
                <w:sz w:val="20"/>
                <w:szCs w:val="20"/>
                <w:lang w:val="en-US" w:eastAsia="zh-CN" w:bidi="ar"/>
              </w:rPr>
              <w:t xml:space="preserve"> Thời hạn bảo quản tối đa của sản phẩm hoàn chỉnh tính theo số tháng kể từ ngày sản xuất.</w:t>
            </w:r>
          </w:p>
        </w:tc>
      </w:tr>
      <w:tr w14:paraId="5ACFA4D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3F342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reorder_level</w:t>
            </w:r>
          </w:p>
        </w:tc>
        <w:tc>
          <w:tcPr>
            <w:tcW w:w="169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12298F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DECIMAL(10,2)</w:t>
            </w:r>
          </w:p>
        </w:tc>
        <w:tc>
          <w:tcPr>
            <w:tcW w:w="1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C4807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Non-key Attribute</w:t>
            </w:r>
          </w:p>
        </w:tc>
        <w:tc>
          <w:tcPr>
            <w:tcW w:w="103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141861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9A4381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50.00</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40AC07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Thuộc tính thường (Non-key):</w:t>
            </w:r>
            <w:r>
              <w:rPr>
                <w:rFonts w:hint="default" w:ascii="Times New Roman" w:hAnsi="Times New Roman" w:eastAsia="sans-serif" w:cs="Times New Roman"/>
                <w:i w:val="0"/>
                <w:iCs w:val="0"/>
                <w:color w:val="1F1F1F"/>
                <w:kern w:val="0"/>
                <w:sz w:val="20"/>
                <w:szCs w:val="20"/>
                <w:lang w:val="en-US" w:eastAsia="zh-CN" w:bidi="ar"/>
              </w:rPr>
              <w:t xml:space="preserve"> Mức tồn kho tối thiểu để kích hoạt quy trình lập kế hoạch sản xuất/đóng gói thêm thành phẩm.</w:t>
            </w:r>
          </w:p>
        </w:tc>
      </w:tr>
      <w:tr w14:paraId="4B3F42E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865A2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unit</w:t>
            </w:r>
          </w:p>
        </w:tc>
        <w:tc>
          <w:tcPr>
            <w:tcW w:w="169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DE5569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VARCHAR(20)</w:t>
            </w:r>
          </w:p>
        </w:tc>
        <w:tc>
          <w:tcPr>
            <w:tcW w:w="1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22BBD1">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Non-key Attribute</w:t>
            </w:r>
          </w:p>
        </w:tc>
        <w:tc>
          <w:tcPr>
            <w:tcW w:w="103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7FA31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No</w:t>
            </w:r>
          </w:p>
        </w:tc>
        <w:tc>
          <w:tcPr>
            <w:tcW w:w="9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0FDF73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i w:val="0"/>
                <w:iCs w:val="0"/>
                <w:color w:val="1F1F1F"/>
                <w:kern w:val="0"/>
                <w:sz w:val="20"/>
                <w:szCs w:val="20"/>
                <w:lang w:val="en-US" w:eastAsia="zh-CN" w:bidi="ar"/>
              </w:rPr>
              <w:t>'box'</w:t>
            </w:r>
          </w:p>
        </w:tc>
        <w:tc>
          <w:tcPr>
            <w:tcW w:w="29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D3A5FD">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eastAsia="sans-serif" w:cs="Times New Roman"/>
                <w:i w:val="0"/>
                <w:iCs w:val="0"/>
                <w:color w:val="1F1F1F"/>
                <w:sz w:val="20"/>
                <w:szCs w:val="20"/>
              </w:rPr>
            </w:pPr>
            <w:r>
              <w:rPr>
                <w:rFonts w:hint="default" w:ascii="Times New Roman" w:hAnsi="Times New Roman" w:eastAsia="sans-serif" w:cs="Times New Roman"/>
                <w:b/>
                <w:bCs/>
                <w:i w:val="0"/>
                <w:iCs w:val="0"/>
                <w:color w:val="1F1F1F"/>
                <w:kern w:val="0"/>
                <w:sz w:val="20"/>
                <w:szCs w:val="20"/>
                <w:lang w:val="en-US" w:eastAsia="zh-CN" w:bidi="ar"/>
              </w:rPr>
              <w:t>Thuộc tính thường (Non-key):</w:t>
            </w:r>
            <w:r>
              <w:rPr>
                <w:rFonts w:hint="default" w:ascii="Times New Roman" w:hAnsi="Times New Roman" w:eastAsia="sans-serif" w:cs="Times New Roman"/>
                <w:i w:val="0"/>
                <w:iCs w:val="0"/>
                <w:color w:val="1F1F1F"/>
                <w:kern w:val="0"/>
                <w:sz w:val="20"/>
                <w:szCs w:val="20"/>
                <w:lang w:val="en-US" w:eastAsia="zh-CN" w:bidi="ar"/>
              </w:rPr>
              <w:t xml:space="preserve"> Đơn vị quy cách đóng gói khi xuất bản thành phẩm.</w:t>
            </w:r>
          </w:p>
        </w:tc>
      </w:tr>
    </w:tbl>
    <w:p w14:paraId="4242FFD8">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bCs/>
          <w:sz w:val="24"/>
          <w:szCs w:val="24"/>
          <w:lang w:val="en-US"/>
        </w:rPr>
      </w:pPr>
    </w:p>
    <w:p w14:paraId="75C14BDB">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Product_Bom</w:t>
      </w:r>
    </w:p>
    <w:p w14:paraId="10A54E1B">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Product_Bom(</w:t>
      </w:r>
      <w:r>
        <w:rPr>
          <w:rStyle w:val="5"/>
          <w:rFonts w:hint="default" w:ascii="Times New Roman" w:hAnsi="Times New Roman" w:eastAsia="sans-serif" w:cs="Times New Roman"/>
          <w:b w:val="0"/>
          <w:bCs w:val="0"/>
          <w:i w:val="0"/>
          <w:iCs w:val="0"/>
          <w:color w:val="1F1F1F"/>
          <w:kern w:val="0"/>
          <w:sz w:val="20"/>
          <w:szCs w:val="20"/>
          <w:lang w:val="en-US" w:eastAsia="zh-CN" w:bidi="ar"/>
        </w:rPr>
        <w:t>product_id, raw_material_id, quantity_required)</w:t>
      </w:r>
    </w:p>
    <w:tbl>
      <w:tblPr>
        <w:tblStyle w:val="4"/>
        <w:tblW w:w="9536"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82"/>
        <w:gridCol w:w="1738"/>
        <w:gridCol w:w="1016"/>
        <w:gridCol w:w="1050"/>
        <w:gridCol w:w="1012"/>
        <w:gridCol w:w="2938"/>
      </w:tblGrid>
      <w:tr w14:paraId="69B9C6B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73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B7AC2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7"/>
                <w:rFonts w:hint="default" w:ascii="Times New Roman" w:hAnsi="Times New Roman" w:eastAsia="sans-serif" w:cs="Times New Roman"/>
                <w:color w:val="1F1F1F"/>
                <w:kern w:val="0"/>
                <w:sz w:val="20"/>
                <w:szCs w:val="20"/>
                <w:lang w:val="en-US" w:eastAsia="zh-CN" w:bidi="ar"/>
              </w:rPr>
              <w:t>Attribute Name</w:t>
            </w:r>
          </w:p>
        </w:tc>
        <w:tc>
          <w:tcPr>
            <w:tcW w:w="170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79B5BF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7"/>
                <w:rFonts w:hint="default" w:ascii="Times New Roman" w:hAnsi="Times New Roman" w:eastAsia="sans-serif" w:cs="Times New Roman"/>
                <w:color w:val="1F1F1F"/>
                <w:kern w:val="0"/>
                <w:sz w:val="20"/>
                <w:szCs w:val="20"/>
                <w:lang w:val="en-US" w:eastAsia="zh-CN" w:bidi="ar"/>
              </w:rPr>
              <w:t>Data Type</w:t>
            </w:r>
          </w:p>
        </w:tc>
        <w:tc>
          <w:tcPr>
            <w:tcW w:w="98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17F92A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7"/>
                <w:rFonts w:hint="default" w:ascii="Times New Roman" w:hAnsi="Times New Roman" w:eastAsia="sans-serif" w:cs="Times New Roman"/>
                <w:color w:val="1F1F1F"/>
                <w:kern w:val="0"/>
                <w:sz w:val="20"/>
                <w:szCs w:val="20"/>
                <w:lang w:val="en-US" w:eastAsia="zh-CN" w:bidi="ar"/>
              </w:rPr>
              <w:t xml:space="preserve">Key </w:t>
            </w:r>
          </w:p>
        </w:tc>
        <w:tc>
          <w:tcPr>
            <w:tcW w:w="10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4662C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7"/>
                <w:rFonts w:hint="default" w:ascii="Times New Roman" w:hAnsi="Times New Roman" w:eastAsia="sans-serif" w:cs="Times New Roman"/>
                <w:color w:val="1F1F1F"/>
                <w:kern w:val="0"/>
                <w:sz w:val="20"/>
                <w:szCs w:val="20"/>
                <w:lang w:val="en-US" w:eastAsia="zh-CN" w:bidi="ar"/>
              </w:rPr>
              <w:t>Nullable</w:t>
            </w:r>
          </w:p>
        </w:tc>
        <w:tc>
          <w:tcPr>
            <w:tcW w:w="98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0DE74F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7"/>
                <w:rFonts w:hint="default" w:ascii="Times New Roman" w:hAnsi="Times New Roman" w:eastAsia="sans-serif" w:cs="Times New Roman"/>
                <w:color w:val="1F1F1F"/>
                <w:kern w:val="0"/>
                <w:sz w:val="20"/>
                <w:szCs w:val="20"/>
                <w:lang w:val="en-US" w:eastAsia="zh-CN" w:bidi="ar"/>
              </w:rPr>
              <w:t xml:space="preserve">Default </w:t>
            </w:r>
          </w:p>
        </w:tc>
        <w:tc>
          <w:tcPr>
            <w:tcW w:w="28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D06C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lang w:val="en-US"/>
              </w:rPr>
            </w:pPr>
            <w:r>
              <w:rPr>
                <w:rStyle w:val="7"/>
                <w:rFonts w:hint="default" w:ascii="Times New Roman" w:hAnsi="Times New Roman" w:eastAsia="sans-serif" w:cs="Times New Roman"/>
                <w:color w:val="1F1F1F"/>
                <w:kern w:val="0"/>
                <w:sz w:val="20"/>
                <w:szCs w:val="20"/>
                <w:lang w:val="en-US" w:eastAsia="zh-CN" w:bidi="ar"/>
              </w:rPr>
              <w:t>Business rule/Constraints</w:t>
            </w:r>
          </w:p>
        </w:tc>
      </w:tr>
      <w:tr w14:paraId="1CA07EB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3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4C192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product_id</w:t>
            </w:r>
          </w:p>
        </w:tc>
        <w:tc>
          <w:tcPr>
            <w:tcW w:w="170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B95DDC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VARCHAR(10)</w:t>
            </w:r>
          </w:p>
        </w:tc>
        <w:tc>
          <w:tcPr>
            <w:tcW w:w="98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908F8E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PK / FK1</w:t>
            </w:r>
          </w:p>
        </w:tc>
        <w:tc>
          <w:tcPr>
            <w:tcW w:w="10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B5856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w:t>
            </w:r>
          </w:p>
        </w:tc>
        <w:tc>
          <w:tcPr>
            <w:tcW w:w="98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C20F0F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None</w:t>
            </w:r>
          </w:p>
        </w:tc>
        <w:tc>
          <w:tcPr>
            <w:tcW w:w="28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310D8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Khóa chính hợp thành &amp; Khóa ngoại 1:</w:t>
            </w:r>
            <w:r>
              <w:rPr>
                <w:rFonts w:hint="default" w:ascii="Times New Roman" w:hAnsi="Times New Roman" w:eastAsia="sans-serif" w:cs="Times New Roman"/>
                <w:color w:val="1F1F1F"/>
                <w:kern w:val="0"/>
                <w:sz w:val="20"/>
                <w:szCs w:val="20"/>
                <w:lang w:val="en-US" w:eastAsia="zh-CN" w:bidi="ar"/>
              </w:rPr>
              <w:t xml:space="preserve"> Tham chiếu tới </w:t>
            </w:r>
            <w:r>
              <w:rPr>
                <w:rStyle w:val="5"/>
                <w:rFonts w:hint="default" w:ascii="Times New Roman" w:hAnsi="Times New Roman" w:eastAsia="sans-serif" w:cs="Times New Roman"/>
                <w:b w:val="0"/>
                <w:bCs w:val="0"/>
                <w:i w:val="0"/>
                <w:iCs w:val="0"/>
                <w:color w:val="1F1F1F"/>
                <w:kern w:val="0"/>
                <w:sz w:val="20"/>
                <w:szCs w:val="20"/>
                <w:lang w:val="en-US" w:eastAsia="zh-CN" w:bidi="ar"/>
              </w:rPr>
              <w:t>finished_good(product_id)</w:t>
            </w:r>
            <w:r>
              <w:rPr>
                <w:rFonts w:hint="default" w:ascii="Times New Roman" w:hAnsi="Times New Roman" w:eastAsia="sans-serif" w:cs="Times New Roman"/>
                <w:color w:val="1F1F1F"/>
                <w:kern w:val="0"/>
                <w:sz w:val="20"/>
                <w:szCs w:val="20"/>
                <w:lang w:val="en-US" w:eastAsia="zh-CN" w:bidi="ar"/>
              </w:rPr>
              <w:t>. Xác định mã sản phẩm hoàn chỉnh cần chế biến.</w:t>
            </w:r>
          </w:p>
        </w:tc>
      </w:tr>
      <w:tr w14:paraId="636725F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3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EBBA01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raw_material_id</w:t>
            </w:r>
          </w:p>
        </w:tc>
        <w:tc>
          <w:tcPr>
            <w:tcW w:w="170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FF10C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VARCHAR(10)</w:t>
            </w:r>
          </w:p>
        </w:tc>
        <w:tc>
          <w:tcPr>
            <w:tcW w:w="98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4019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PK / FK2</w:t>
            </w:r>
          </w:p>
        </w:tc>
        <w:tc>
          <w:tcPr>
            <w:tcW w:w="10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A766C6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w:t>
            </w:r>
          </w:p>
        </w:tc>
        <w:tc>
          <w:tcPr>
            <w:tcW w:w="98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4955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None</w:t>
            </w:r>
          </w:p>
        </w:tc>
        <w:tc>
          <w:tcPr>
            <w:tcW w:w="28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9273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Khóa chính hợp thành &amp; Khóa ngoại 2:</w:t>
            </w:r>
            <w:r>
              <w:rPr>
                <w:rFonts w:hint="default" w:ascii="Times New Roman" w:hAnsi="Times New Roman" w:eastAsia="sans-serif" w:cs="Times New Roman"/>
                <w:color w:val="1F1F1F"/>
                <w:kern w:val="0"/>
                <w:sz w:val="20"/>
                <w:szCs w:val="20"/>
                <w:lang w:val="en-US" w:eastAsia="zh-CN" w:bidi="ar"/>
              </w:rPr>
              <w:t xml:space="preserve"> Tham chiếu tới </w:t>
            </w:r>
            <w:r>
              <w:rPr>
                <w:rStyle w:val="5"/>
                <w:rFonts w:hint="default" w:ascii="Times New Roman" w:hAnsi="Times New Roman" w:eastAsia="sans-serif" w:cs="Times New Roman"/>
                <w:b w:val="0"/>
                <w:bCs w:val="0"/>
                <w:i w:val="0"/>
                <w:iCs w:val="0"/>
                <w:color w:val="1F1F1F"/>
                <w:kern w:val="0"/>
                <w:sz w:val="20"/>
                <w:szCs w:val="20"/>
                <w:lang w:val="en-US" w:eastAsia="zh-CN" w:bidi="ar"/>
              </w:rPr>
              <w:t>raw_material(raw_material_id)</w:t>
            </w:r>
            <w:r>
              <w:rPr>
                <w:rFonts w:hint="default" w:ascii="Times New Roman" w:hAnsi="Times New Roman" w:eastAsia="sans-serif" w:cs="Times New Roman"/>
                <w:color w:val="1F1F1F"/>
                <w:kern w:val="0"/>
                <w:sz w:val="20"/>
                <w:szCs w:val="20"/>
                <w:lang w:val="en-US" w:eastAsia="zh-CN" w:bidi="ar"/>
              </w:rPr>
              <w:t>. Xác định mã nguyên liệu thô cấu thành nên thành phẩm.</w:t>
            </w:r>
          </w:p>
        </w:tc>
      </w:tr>
      <w:tr w14:paraId="67381C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3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CAE261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Style w:val="5"/>
                <w:rFonts w:hint="default" w:ascii="Times New Roman" w:hAnsi="Times New Roman" w:eastAsia="sans-serif" w:cs="Times New Roman"/>
                <w:b w:val="0"/>
                <w:bCs w:val="0"/>
                <w:i w:val="0"/>
                <w:iCs w:val="0"/>
                <w:color w:val="1F1F1F"/>
                <w:kern w:val="0"/>
                <w:sz w:val="20"/>
                <w:szCs w:val="20"/>
                <w:lang w:val="en-US" w:eastAsia="zh-CN" w:bidi="ar"/>
              </w:rPr>
              <w:t>quantity_required</w:t>
            </w:r>
          </w:p>
        </w:tc>
        <w:tc>
          <w:tcPr>
            <w:tcW w:w="1708"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C8DA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DECIMAL(10,2)</w:t>
            </w:r>
          </w:p>
        </w:tc>
        <w:tc>
          <w:tcPr>
            <w:tcW w:w="98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35EB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Non-key</w:t>
            </w:r>
          </w:p>
        </w:tc>
        <w:tc>
          <w:tcPr>
            <w:tcW w:w="10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8B13B0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w:t>
            </w:r>
          </w:p>
        </w:tc>
        <w:tc>
          <w:tcPr>
            <w:tcW w:w="98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1C8E9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color w:val="1F1F1F"/>
                <w:kern w:val="0"/>
                <w:sz w:val="20"/>
                <w:szCs w:val="20"/>
                <w:lang w:val="en-US" w:eastAsia="zh-CN" w:bidi="ar"/>
              </w:rPr>
              <w:t>None</w:t>
            </w:r>
          </w:p>
        </w:tc>
        <w:tc>
          <w:tcPr>
            <w:tcW w:w="28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721D5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0"/>
                <w:szCs w:val="20"/>
              </w:rPr>
            </w:pPr>
            <w:r>
              <w:rPr>
                <w:rFonts w:hint="default" w:ascii="Times New Roman" w:hAnsi="Times New Roman" w:eastAsia="sans-serif" w:cs="Times New Roman"/>
                <w:b/>
                <w:bCs/>
                <w:color w:val="1F1F1F"/>
                <w:kern w:val="0"/>
                <w:sz w:val="20"/>
                <w:szCs w:val="20"/>
                <w:lang w:val="en-US" w:eastAsia="zh-CN" w:bidi="ar"/>
              </w:rPr>
              <w:t>Thuộc tính thường:</w:t>
            </w:r>
            <w:r>
              <w:rPr>
                <w:rFonts w:hint="default" w:ascii="Times New Roman" w:hAnsi="Times New Roman" w:eastAsia="sans-serif" w:cs="Times New Roman"/>
                <w:color w:val="1F1F1F"/>
                <w:kern w:val="0"/>
                <w:sz w:val="20"/>
                <w:szCs w:val="20"/>
                <w:lang w:val="en-US" w:eastAsia="zh-CN" w:bidi="ar"/>
              </w:rPr>
              <w:t xml:space="preserve"> Định mức khối lượng/số lượng nguyên liệu thô cần thiết để sản xuất ra 1 đơn vị sản phẩm hoàn chỉnh (phải &gt; 0).</w:t>
            </w:r>
          </w:p>
        </w:tc>
      </w:tr>
    </w:tbl>
    <w:p w14:paraId="31DEE1EE">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bCs/>
          <w:sz w:val="24"/>
          <w:szCs w:val="24"/>
          <w:lang w:val="en-US"/>
        </w:rPr>
      </w:pPr>
    </w:p>
    <w:p w14:paraId="57EE2C65">
      <w:pPr>
        <w:pStyle w:val="6"/>
        <w:keepNext w:val="0"/>
        <w:keepLines w:val="0"/>
        <w:widowControl/>
        <w:numPr>
          <w:ilvl w:val="0"/>
          <w:numId w:val="1"/>
        </w:numPr>
        <w:suppressLineNumbers w:val="0"/>
        <w:spacing w:before="0" w:beforeAutospacing="0" w:line="12" w:lineRule="atLeast"/>
        <w:ind w:left="425" w:leftChars="0" w:right="0" w:righ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Mối quan hệ giữa các bảng</w:t>
      </w:r>
    </w:p>
    <w:p w14:paraId="0882F243">
      <w:pPr>
        <w:pStyle w:val="6"/>
        <w:keepNext w:val="0"/>
        <w:keepLines w:val="0"/>
        <w:widowControl/>
        <w:numPr>
          <w:ilvl w:val="0"/>
          <w:numId w:val="3"/>
        </w:numPr>
        <w:suppressLineNumbers w:val="0"/>
        <w:ind w:left="420" w:leftChars="0" w:hanging="420" w:firstLineChars="0"/>
        <w:rPr>
          <w:rFonts w:hint="default" w:ascii="Times New Roman" w:hAnsi="Times New Roman" w:cs="Times New Roman"/>
          <w:i w:val="0"/>
          <w:iCs w:val="0"/>
          <w:sz w:val="24"/>
          <w:szCs w:val="24"/>
        </w:rPr>
      </w:pPr>
      <w:r>
        <w:rPr>
          <w:rStyle w:val="5"/>
          <w:rFonts w:hint="default" w:ascii="Times New Roman" w:hAnsi="Times New Roman" w:cs="Times New Roman"/>
          <w:b/>
          <w:bCs/>
          <w:i w:val="0"/>
          <w:iCs w:val="0"/>
          <w:sz w:val="24"/>
          <w:szCs w:val="24"/>
          <w:lang w:val="en-US"/>
        </w:rPr>
        <w:t>R</w:t>
      </w:r>
      <w:r>
        <w:rPr>
          <w:rStyle w:val="5"/>
          <w:rFonts w:hint="default" w:ascii="Times New Roman" w:hAnsi="Times New Roman" w:cs="Times New Roman"/>
          <w:b/>
          <w:bCs/>
          <w:i w:val="0"/>
          <w:iCs w:val="0"/>
          <w:sz w:val="24"/>
          <w:szCs w:val="24"/>
        </w:rPr>
        <w:t>aw_</w:t>
      </w:r>
      <w:r>
        <w:rPr>
          <w:rStyle w:val="5"/>
          <w:rFonts w:hint="default" w:ascii="Times New Roman" w:hAnsi="Times New Roman" w:cs="Times New Roman"/>
          <w:b/>
          <w:bCs/>
          <w:i w:val="0"/>
          <w:iCs w:val="0"/>
          <w:sz w:val="24"/>
          <w:szCs w:val="24"/>
          <w:lang w:val="en-US"/>
        </w:rPr>
        <w:t>M</w:t>
      </w:r>
      <w:r>
        <w:rPr>
          <w:rStyle w:val="5"/>
          <w:rFonts w:hint="default" w:ascii="Times New Roman" w:hAnsi="Times New Roman" w:cs="Times New Roman"/>
          <w:b/>
          <w:bCs/>
          <w:i w:val="0"/>
          <w:iCs w:val="0"/>
          <w:sz w:val="24"/>
          <w:szCs w:val="24"/>
        </w:rPr>
        <w:t>aterial</w:t>
      </w:r>
      <w:r>
        <w:rPr>
          <w:rFonts w:hint="default" w:ascii="Times New Roman" w:hAnsi="Times New Roman" w:cs="Times New Roman"/>
          <w:b/>
          <w:bCs/>
          <w:i w:val="0"/>
          <w:iCs w:val="0"/>
          <w:sz w:val="24"/>
          <w:szCs w:val="24"/>
        </w:rPr>
        <w:t xml:space="preserve"> — </w:t>
      </w:r>
      <w:r>
        <w:rPr>
          <w:rFonts w:hint="default" w:ascii="Times New Roman" w:hAnsi="Times New Roman" w:cs="Times New Roman"/>
          <w:b/>
          <w:bCs/>
          <w:i w:val="0"/>
          <w:iCs w:val="0"/>
          <w:sz w:val="24"/>
          <w:szCs w:val="24"/>
          <w:lang w:val="en-US"/>
        </w:rPr>
        <w:t>P</w:t>
      </w:r>
      <w:r>
        <w:rPr>
          <w:rStyle w:val="5"/>
          <w:rFonts w:hint="default" w:ascii="Times New Roman" w:hAnsi="Times New Roman" w:cs="Times New Roman"/>
          <w:b/>
          <w:bCs/>
          <w:i w:val="0"/>
          <w:iCs w:val="0"/>
          <w:sz w:val="24"/>
          <w:szCs w:val="24"/>
        </w:rPr>
        <w:t>roduct_</w:t>
      </w:r>
      <w:r>
        <w:rPr>
          <w:rStyle w:val="5"/>
          <w:rFonts w:hint="default" w:ascii="Times New Roman" w:hAnsi="Times New Roman" w:cs="Times New Roman"/>
          <w:b/>
          <w:bCs/>
          <w:i w:val="0"/>
          <w:iCs w:val="0"/>
          <w:sz w:val="24"/>
          <w:szCs w:val="24"/>
          <w:lang w:val="en-US"/>
        </w:rPr>
        <w:t>B</w:t>
      </w:r>
      <w:r>
        <w:rPr>
          <w:rStyle w:val="5"/>
          <w:rFonts w:hint="default" w:ascii="Times New Roman" w:hAnsi="Times New Roman" w:cs="Times New Roman"/>
          <w:b/>
          <w:bCs/>
          <w:i w:val="0"/>
          <w:iCs w:val="0"/>
          <w:sz w:val="24"/>
          <w:szCs w:val="24"/>
        </w:rPr>
        <w:t>om</w:t>
      </w:r>
      <w:r>
        <w:rPr>
          <w:rFonts w:hint="default" w:ascii="Times New Roman" w:hAnsi="Times New Roman" w:cs="Times New Roman"/>
          <w:b/>
          <w:bCs/>
          <w:i w:val="0"/>
          <w:iCs w:val="0"/>
          <w:sz w:val="24"/>
          <w:szCs w:val="24"/>
        </w:rPr>
        <w:t xml:space="preserve"> (1 - N):</w:t>
      </w:r>
    </w:p>
    <w:p w14:paraId="19D0C1BE">
      <w:pPr>
        <w:pStyle w:val="6"/>
        <w:keepNext w:val="0"/>
        <w:keepLines w:val="0"/>
        <w:widowControl/>
        <w:numPr>
          <w:ilvl w:val="0"/>
          <w:numId w:val="4"/>
        </w:numPr>
        <w:suppressLineNumbers w:val="0"/>
        <w:ind w:left="840" w:leftChars="0" w:hanging="420" w:firstLineChars="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Giải thích:</w:t>
      </w:r>
      <w:r>
        <w:rPr>
          <w:rFonts w:hint="default" w:ascii="Times New Roman" w:hAnsi="Times New Roman" w:cs="Times New Roman"/>
          <w:i w:val="0"/>
          <w:iCs w:val="0"/>
          <w:sz w:val="24"/>
          <w:szCs w:val="24"/>
        </w:rPr>
        <w:t xml:space="preserve"> Một loại nguyên liệu thô hải sản (ví dụ: Cá ngừ đại dương) có thể được dùng làm thành phần cho nhiều công thức chế biến/sản phẩm khác nhau</w:t>
      </w:r>
    </w:p>
    <w:p w14:paraId="040A2B05">
      <w:pPr>
        <w:pStyle w:val="6"/>
        <w:keepNext w:val="0"/>
        <w:keepLines w:val="0"/>
        <w:widowControl/>
        <w:numPr>
          <w:ilvl w:val="0"/>
          <w:numId w:val="4"/>
        </w:numPr>
        <w:suppressLineNumbers w:val="0"/>
        <w:ind w:left="840" w:leftChars="0" w:hanging="420" w:firstLineChars="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Khóa ngoại:</w:t>
      </w:r>
      <w:r>
        <w:rPr>
          <w:rFonts w:hint="default" w:ascii="Times New Roman" w:hAnsi="Times New Roman" w:cs="Times New Roman"/>
          <w:i w:val="0"/>
          <w:iCs w:val="0"/>
          <w:sz w:val="24"/>
          <w:szCs w:val="24"/>
        </w:rPr>
        <w:t xml:space="preserve"> </w:t>
      </w:r>
      <w:r>
        <w:rPr>
          <w:rStyle w:val="5"/>
          <w:rFonts w:hint="default" w:ascii="Times New Roman" w:hAnsi="Times New Roman" w:cs="Times New Roman"/>
          <w:i w:val="0"/>
          <w:iCs w:val="0"/>
          <w:sz w:val="24"/>
          <w:szCs w:val="24"/>
        </w:rPr>
        <w:t>product_bom</w:t>
      </w:r>
      <w:r>
        <w:rPr>
          <w:rStyle w:val="5"/>
          <w:rFonts w:hint="default" w:ascii="Times New Roman" w:hAnsi="Times New Roman" w:cs="Times New Roman"/>
          <w:i w:val="0"/>
          <w:iCs w:val="0"/>
          <w:sz w:val="24"/>
          <w:szCs w:val="24"/>
          <w:lang w:val="en-US"/>
        </w:rPr>
        <w:t>(</w:t>
      </w:r>
      <w:r>
        <w:rPr>
          <w:rStyle w:val="5"/>
          <w:rFonts w:hint="default" w:ascii="Times New Roman" w:hAnsi="Times New Roman" w:cs="Times New Roman"/>
          <w:i w:val="0"/>
          <w:iCs w:val="0"/>
          <w:sz w:val="24"/>
          <w:szCs w:val="24"/>
        </w:rPr>
        <w:t>raw_material_id</w:t>
      </w:r>
      <w:r>
        <w:rPr>
          <w:rStyle w:val="5"/>
          <w:rFonts w:hint="default" w:ascii="Times New Roman" w:hAnsi="Times New Roman" w:cs="Times New Roman"/>
          <w:i w:val="0"/>
          <w:iCs w:val="0"/>
          <w:sz w:val="24"/>
          <w:szCs w:val="24"/>
          <w:lang w:val="en-US"/>
        </w:rPr>
        <w:t>)</w:t>
      </w:r>
      <w:r>
        <w:rPr>
          <w:rFonts w:hint="default" w:ascii="Times New Roman" w:hAnsi="Times New Roman" w:cs="Times New Roman"/>
          <w:i w:val="0"/>
          <w:iCs w:val="0"/>
          <w:sz w:val="24"/>
          <w:szCs w:val="24"/>
        </w:rPr>
        <w:t xml:space="preserve"> tham chiếu tới </w:t>
      </w:r>
      <w:r>
        <w:rPr>
          <w:rStyle w:val="5"/>
          <w:rFonts w:hint="default" w:ascii="Times New Roman" w:hAnsi="Times New Roman" w:cs="Times New Roman"/>
          <w:i w:val="0"/>
          <w:iCs w:val="0"/>
          <w:sz w:val="24"/>
          <w:szCs w:val="24"/>
        </w:rPr>
        <w:t>raw_material</w:t>
      </w:r>
      <w:r>
        <w:rPr>
          <w:rStyle w:val="5"/>
          <w:rFonts w:hint="default" w:ascii="Times New Roman" w:hAnsi="Times New Roman" w:cs="Times New Roman"/>
          <w:i w:val="0"/>
          <w:iCs w:val="0"/>
          <w:sz w:val="24"/>
          <w:szCs w:val="24"/>
          <w:lang w:val="en-US"/>
        </w:rPr>
        <w:t>(</w:t>
      </w:r>
      <w:r>
        <w:rPr>
          <w:rStyle w:val="5"/>
          <w:rFonts w:hint="default" w:ascii="Times New Roman" w:hAnsi="Times New Roman" w:cs="Times New Roman"/>
          <w:i w:val="0"/>
          <w:iCs w:val="0"/>
          <w:sz w:val="24"/>
          <w:szCs w:val="24"/>
        </w:rPr>
        <w:t>raw_material_id</w:t>
      </w:r>
      <w:r>
        <w:rPr>
          <w:rStyle w:val="5"/>
          <w:rFonts w:hint="default" w:ascii="Times New Roman" w:hAnsi="Times New Roman" w:cs="Times New Roman"/>
          <w:i w:val="0"/>
          <w:iCs w:val="0"/>
          <w:sz w:val="24"/>
          <w:szCs w:val="24"/>
          <w:lang w:val="en-US"/>
        </w:rPr>
        <w:t>)</w:t>
      </w:r>
    </w:p>
    <w:p w14:paraId="0DA15F18">
      <w:pPr>
        <w:pStyle w:val="6"/>
        <w:keepNext w:val="0"/>
        <w:keepLines w:val="0"/>
        <w:widowControl/>
        <w:numPr>
          <w:ilvl w:val="0"/>
          <w:numId w:val="4"/>
        </w:numPr>
        <w:suppressLineNumbers w:val="0"/>
        <w:ind w:left="840" w:leftChars="0" w:hanging="420" w:firstLineChars="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Ràng buộc:</w:t>
      </w:r>
      <w:r>
        <w:rPr>
          <w:rFonts w:hint="default" w:ascii="Times New Roman" w:hAnsi="Times New Roman" w:cs="Times New Roman"/>
          <w:i w:val="0"/>
          <w:iCs w:val="0"/>
          <w:sz w:val="24"/>
          <w:szCs w:val="24"/>
        </w:rPr>
        <w:t xml:space="preserve"> </w:t>
      </w:r>
      <w:r>
        <w:rPr>
          <w:rStyle w:val="5"/>
          <w:rFonts w:hint="default" w:ascii="Times New Roman" w:hAnsi="Times New Roman" w:cs="Times New Roman"/>
          <w:i w:val="0"/>
          <w:iCs w:val="0"/>
          <w:sz w:val="24"/>
          <w:szCs w:val="24"/>
        </w:rPr>
        <w:t>ON DELETE RESTRICT</w:t>
      </w:r>
      <w:r>
        <w:rPr>
          <w:rFonts w:hint="default" w:ascii="Times New Roman" w:hAnsi="Times New Roman" w:cs="Times New Roman"/>
          <w:i w:val="0"/>
          <w:iCs w:val="0"/>
          <w:sz w:val="24"/>
          <w:szCs w:val="24"/>
        </w:rPr>
        <w:t xml:space="preserve"> — Không cho phép xóa một loại nguyên liệu thô nếu nó đang nằm trong công thức sản xuất của bất kỳ sản phẩm nào</w:t>
      </w:r>
    </w:p>
    <w:p w14:paraId="3C652C04">
      <w:pPr>
        <w:pStyle w:val="6"/>
        <w:keepNext w:val="0"/>
        <w:keepLines w:val="0"/>
        <w:widowControl/>
        <w:numPr>
          <w:ilvl w:val="0"/>
          <w:numId w:val="3"/>
        </w:numPr>
        <w:suppressLineNumbers w:val="0"/>
        <w:ind w:left="420" w:leftChars="0" w:hanging="420" w:firstLineChars="0"/>
        <w:rPr>
          <w:rFonts w:hint="default" w:ascii="Times New Roman" w:hAnsi="Times New Roman" w:cs="Times New Roman"/>
          <w:i w:val="0"/>
          <w:iCs w:val="0"/>
          <w:sz w:val="24"/>
          <w:szCs w:val="24"/>
        </w:rPr>
      </w:pPr>
      <w:r>
        <w:rPr>
          <w:rStyle w:val="5"/>
          <w:rFonts w:hint="default" w:ascii="Times New Roman" w:hAnsi="Times New Roman" w:cs="Times New Roman"/>
          <w:b/>
          <w:bCs/>
          <w:i w:val="0"/>
          <w:iCs w:val="0"/>
          <w:sz w:val="24"/>
          <w:szCs w:val="24"/>
          <w:lang w:val="en-US"/>
        </w:rPr>
        <w:t>F</w:t>
      </w:r>
      <w:r>
        <w:rPr>
          <w:rStyle w:val="5"/>
          <w:rFonts w:hint="default" w:ascii="Times New Roman" w:hAnsi="Times New Roman" w:cs="Times New Roman"/>
          <w:b/>
          <w:bCs/>
          <w:i w:val="0"/>
          <w:iCs w:val="0"/>
          <w:sz w:val="24"/>
          <w:szCs w:val="24"/>
        </w:rPr>
        <w:t>inished_</w:t>
      </w:r>
      <w:r>
        <w:rPr>
          <w:rStyle w:val="5"/>
          <w:rFonts w:hint="default" w:ascii="Times New Roman" w:hAnsi="Times New Roman" w:cs="Times New Roman"/>
          <w:b/>
          <w:bCs/>
          <w:i w:val="0"/>
          <w:iCs w:val="0"/>
          <w:sz w:val="24"/>
          <w:szCs w:val="24"/>
          <w:lang w:val="en-US"/>
        </w:rPr>
        <w:t>G</w:t>
      </w:r>
      <w:r>
        <w:rPr>
          <w:rStyle w:val="5"/>
          <w:rFonts w:hint="default" w:ascii="Times New Roman" w:hAnsi="Times New Roman" w:cs="Times New Roman"/>
          <w:b/>
          <w:bCs/>
          <w:i w:val="0"/>
          <w:iCs w:val="0"/>
          <w:sz w:val="24"/>
          <w:szCs w:val="24"/>
        </w:rPr>
        <w:t>ood</w:t>
      </w:r>
      <w:r>
        <w:rPr>
          <w:rFonts w:hint="default" w:ascii="Times New Roman" w:hAnsi="Times New Roman" w:cs="Times New Roman"/>
          <w:b/>
          <w:bCs/>
          <w:i w:val="0"/>
          <w:iCs w:val="0"/>
          <w:sz w:val="24"/>
          <w:szCs w:val="24"/>
        </w:rPr>
        <w:t xml:space="preserve"> — </w:t>
      </w:r>
      <w:r>
        <w:rPr>
          <w:rFonts w:hint="default" w:ascii="Times New Roman" w:hAnsi="Times New Roman" w:cs="Times New Roman"/>
          <w:b/>
          <w:bCs/>
          <w:i w:val="0"/>
          <w:iCs w:val="0"/>
          <w:sz w:val="24"/>
          <w:szCs w:val="24"/>
          <w:lang w:val="en-US"/>
        </w:rPr>
        <w:t>P</w:t>
      </w:r>
      <w:r>
        <w:rPr>
          <w:rStyle w:val="5"/>
          <w:rFonts w:hint="default" w:ascii="Times New Roman" w:hAnsi="Times New Roman" w:cs="Times New Roman"/>
          <w:b/>
          <w:bCs/>
          <w:i w:val="0"/>
          <w:iCs w:val="0"/>
          <w:sz w:val="24"/>
          <w:szCs w:val="24"/>
        </w:rPr>
        <w:t>roduct_</w:t>
      </w:r>
      <w:r>
        <w:rPr>
          <w:rStyle w:val="5"/>
          <w:rFonts w:hint="default" w:ascii="Times New Roman" w:hAnsi="Times New Roman" w:cs="Times New Roman"/>
          <w:b/>
          <w:bCs/>
          <w:i w:val="0"/>
          <w:iCs w:val="0"/>
          <w:sz w:val="24"/>
          <w:szCs w:val="24"/>
          <w:lang w:val="en-US"/>
        </w:rPr>
        <w:t>B</w:t>
      </w:r>
      <w:r>
        <w:rPr>
          <w:rStyle w:val="5"/>
          <w:rFonts w:hint="default" w:ascii="Times New Roman" w:hAnsi="Times New Roman" w:cs="Times New Roman"/>
          <w:b/>
          <w:bCs/>
          <w:i w:val="0"/>
          <w:iCs w:val="0"/>
          <w:sz w:val="24"/>
          <w:szCs w:val="24"/>
        </w:rPr>
        <w:t>om</w:t>
      </w:r>
      <w:r>
        <w:rPr>
          <w:rFonts w:hint="default" w:ascii="Times New Roman" w:hAnsi="Times New Roman" w:cs="Times New Roman"/>
          <w:b/>
          <w:bCs/>
          <w:i w:val="0"/>
          <w:iCs w:val="0"/>
          <w:sz w:val="24"/>
          <w:szCs w:val="24"/>
        </w:rPr>
        <w:t xml:space="preserve"> (1 - N):</w:t>
      </w:r>
    </w:p>
    <w:p w14:paraId="3AD53C2A">
      <w:pPr>
        <w:pStyle w:val="6"/>
        <w:keepNext w:val="0"/>
        <w:keepLines w:val="0"/>
        <w:widowControl/>
        <w:numPr>
          <w:ilvl w:val="0"/>
          <w:numId w:val="5"/>
        </w:numPr>
        <w:suppressLineNumbers w:val="0"/>
        <w:ind w:left="840" w:leftChars="0" w:hanging="420" w:firstLineChars="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Giải thích:</w:t>
      </w:r>
      <w:r>
        <w:rPr>
          <w:rFonts w:hint="default" w:ascii="Times New Roman" w:hAnsi="Times New Roman" w:cs="Times New Roman"/>
          <w:i w:val="0"/>
          <w:iCs w:val="0"/>
          <w:sz w:val="24"/>
          <w:szCs w:val="24"/>
        </w:rPr>
        <w:t xml:space="preserve"> Một sản phẩm hải sản hoàn chỉnh (ví dụ: Chả cá ngừ) được cấu thành từ nhiều loại nguyên liệu thô khác nhau</w:t>
      </w:r>
    </w:p>
    <w:p w14:paraId="3CE08EF2">
      <w:pPr>
        <w:pStyle w:val="6"/>
        <w:keepNext w:val="0"/>
        <w:keepLines w:val="0"/>
        <w:widowControl/>
        <w:numPr>
          <w:ilvl w:val="0"/>
          <w:numId w:val="5"/>
        </w:numPr>
        <w:suppressLineNumbers w:val="0"/>
        <w:ind w:left="840" w:leftChars="0" w:hanging="420" w:firstLineChars="0"/>
        <w:rPr>
          <w:rFonts w:hint="default" w:ascii="Times New Roman" w:hAnsi="Times New Roman" w:cs="Times New Roman"/>
          <w:i w:val="0"/>
          <w:iCs w:val="0"/>
          <w:sz w:val="24"/>
          <w:szCs w:val="24"/>
        </w:rPr>
      </w:pPr>
      <w:r>
        <w:rPr>
          <w:rFonts w:hint="default" w:ascii="Times New Roman" w:hAnsi="Times New Roman" w:cs="Times New Roman"/>
          <w:b/>
          <w:bCs/>
          <w:i w:val="0"/>
          <w:iCs w:val="0"/>
          <w:sz w:val="24"/>
          <w:szCs w:val="24"/>
        </w:rPr>
        <w:t>Khóa ngoại:</w:t>
      </w:r>
      <w:r>
        <w:rPr>
          <w:rFonts w:hint="default" w:ascii="Times New Roman" w:hAnsi="Times New Roman" w:cs="Times New Roman"/>
          <w:i w:val="0"/>
          <w:iCs w:val="0"/>
          <w:sz w:val="24"/>
          <w:szCs w:val="24"/>
        </w:rPr>
        <w:t xml:space="preserve"> </w:t>
      </w:r>
      <w:r>
        <w:rPr>
          <w:rStyle w:val="5"/>
          <w:rFonts w:hint="default" w:ascii="Times New Roman" w:hAnsi="Times New Roman" w:cs="Times New Roman"/>
          <w:i w:val="0"/>
          <w:iCs w:val="0"/>
          <w:sz w:val="24"/>
          <w:szCs w:val="24"/>
        </w:rPr>
        <w:t>product_bom</w:t>
      </w:r>
      <w:r>
        <w:rPr>
          <w:rStyle w:val="5"/>
          <w:rFonts w:hint="default" w:ascii="Times New Roman" w:hAnsi="Times New Roman" w:cs="Times New Roman"/>
          <w:i w:val="0"/>
          <w:iCs w:val="0"/>
          <w:sz w:val="24"/>
          <w:szCs w:val="24"/>
          <w:lang w:val="en-US"/>
        </w:rPr>
        <w:t>(product</w:t>
      </w:r>
      <w:r>
        <w:rPr>
          <w:rStyle w:val="5"/>
          <w:rFonts w:hint="default" w:ascii="Times New Roman" w:hAnsi="Times New Roman" w:cs="Times New Roman"/>
          <w:i w:val="0"/>
          <w:iCs w:val="0"/>
          <w:sz w:val="24"/>
          <w:szCs w:val="24"/>
        </w:rPr>
        <w:t>_id</w:t>
      </w:r>
      <w:r>
        <w:rPr>
          <w:rStyle w:val="5"/>
          <w:rFonts w:hint="default" w:ascii="Times New Roman" w:hAnsi="Times New Roman" w:cs="Times New Roman"/>
          <w:i w:val="0"/>
          <w:iCs w:val="0"/>
          <w:sz w:val="24"/>
          <w:szCs w:val="24"/>
          <w:lang w:val="en-US"/>
        </w:rPr>
        <w:t>)</w:t>
      </w:r>
      <w:r>
        <w:rPr>
          <w:rFonts w:hint="default" w:ascii="Times New Roman" w:hAnsi="Times New Roman" w:cs="Times New Roman"/>
          <w:i w:val="0"/>
          <w:iCs w:val="0"/>
          <w:sz w:val="24"/>
          <w:szCs w:val="24"/>
        </w:rPr>
        <w:t xml:space="preserve"> tham chiếu tới</w:t>
      </w:r>
      <w:r>
        <w:rPr>
          <w:rFonts w:hint="default" w:ascii="Times New Roman" w:hAnsi="Times New Roman" w:cs="Times New Roman"/>
          <w:i w:val="0"/>
          <w:iCs w:val="0"/>
          <w:sz w:val="24"/>
          <w:szCs w:val="24"/>
          <w:lang w:val="en-US"/>
        </w:rPr>
        <w:t xml:space="preserve"> </w:t>
      </w:r>
      <w:r>
        <w:rPr>
          <w:rStyle w:val="5"/>
          <w:rFonts w:hint="default" w:ascii="Times New Roman" w:hAnsi="Times New Roman" w:cs="Times New Roman"/>
          <w:i w:val="0"/>
          <w:iCs w:val="0"/>
          <w:sz w:val="24"/>
          <w:szCs w:val="24"/>
        </w:rPr>
        <w:t>finished_good</w:t>
      </w:r>
      <w:r>
        <w:rPr>
          <w:rStyle w:val="5"/>
          <w:rFonts w:hint="default" w:ascii="Times New Roman" w:hAnsi="Times New Roman" w:cs="Times New Roman"/>
          <w:i w:val="0"/>
          <w:iCs w:val="0"/>
          <w:sz w:val="24"/>
          <w:szCs w:val="24"/>
          <w:lang w:val="en-US"/>
        </w:rPr>
        <w:t>(product</w:t>
      </w:r>
      <w:r>
        <w:rPr>
          <w:rStyle w:val="5"/>
          <w:rFonts w:hint="default" w:ascii="Times New Roman" w:hAnsi="Times New Roman" w:cs="Times New Roman"/>
          <w:i w:val="0"/>
          <w:iCs w:val="0"/>
          <w:sz w:val="24"/>
          <w:szCs w:val="24"/>
        </w:rPr>
        <w:t>_id</w:t>
      </w:r>
      <w:r>
        <w:rPr>
          <w:rStyle w:val="5"/>
          <w:rFonts w:hint="default" w:ascii="Times New Roman" w:hAnsi="Times New Roman" w:cs="Times New Roman"/>
          <w:i w:val="0"/>
          <w:iCs w:val="0"/>
          <w:sz w:val="24"/>
          <w:szCs w:val="24"/>
          <w:lang w:val="en-US"/>
        </w:rPr>
        <w:t>)</w:t>
      </w:r>
    </w:p>
    <w:p w14:paraId="10F3BA9A">
      <w:pPr>
        <w:pStyle w:val="6"/>
        <w:keepNext w:val="0"/>
        <w:keepLines w:val="0"/>
        <w:widowControl/>
        <w:numPr>
          <w:ilvl w:val="0"/>
          <w:numId w:val="5"/>
        </w:numPr>
        <w:suppressLineNumbers w:val="0"/>
        <w:ind w:left="840" w:leftChars="0" w:hanging="420" w:firstLineChars="0"/>
        <w:rPr>
          <w:rFonts w:hint="default" w:ascii="Times New Roman" w:hAnsi="Times New Roman" w:cs="Times New Roman"/>
          <w:i w:val="0"/>
          <w:iCs w:val="0"/>
          <w:sz w:val="24"/>
          <w:szCs w:val="24"/>
          <w:lang w:val="en-US"/>
        </w:rPr>
      </w:pPr>
      <w:r>
        <w:rPr>
          <w:rFonts w:hint="default" w:ascii="Times New Roman" w:hAnsi="Times New Roman" w:cs="Times New Roman"/>
          <w:b/>
          <w:bCs/>
          <w:i w:val="0"/>
          <w:iCs w:val="0"/>
          <w:sz w:val="24"/>
          <w:szCs w:val="24"/>
        </w:rPr>
        <w:t>Ràng buộc:</w:t>
      </w:r>
      <w:r>
        <w:rPr>
          <w:rFonts w:hint="default" w:ascii="Times New Roman" w:hAnsi="Times New Roman" w:cs="Times New Roman"/>
          <w:i w:val="0"/>
          <w:iCs w:val="0"/>
          <w:sz w:val="24"/>
          <w:szCs w:val="24"/>
        </w:rPr>
        <w:t xml:space="preserve"> </w:t>
      </w:r>
      <w:r>
        <w:rPr>
          <w:rStyle w:val="5"/>
          <w:rFonts w:hint="default" w:ascii="Times New Roman" w:hAnsi="Times New Roman" w:cs="Times New Roman"/>
          <w:i w:val="0"/>
          <w:iCs w:val="0"/>
          <w:sz w:val="24"/>
          <w:szCs w:val="24"/>
        </w:rPr>
        <w:t>ON DELETE CASCADE</w:t>
      </w:r>
      <w:r>
        <w:rPr>
          <w:rFonts w:hint="default" w:ascii="Times New Roman" w:hAnsi="Times New Roman" w:cs="Times New Roman"/>
          <w:i w:val="0"/>
          <w:iCs w:val="0"/>
          <w:sz w:val="24"/>
          <w:szCs w:val="24"/>
        </w:rPr>
        <w:t xml:space="preserve"> — Nếu xóa một dòng sản phẩm hoàn chỉnh khỏi danh mục, công thức định mức (BOM) liên quan sẽ tự động bị xóa</w:t>
      </w:r>
    </w:p>
    <w:p w14:paraId="4A47C25D">
      <w:pPr>
        <w:pStyle w:val="6"/>
        <w:keepNext w:val="0"/>
        <w:keepLines w:val="0"/>
        <w:widowControl/>
        <w:numPr>
          <w:ilvl w:val="0"/>
          <w:numId w:val="6"/>
        </w:numPr>
        <w:suppressLineNumbers w:val="0"/>
        <w:tabs>
          <w:tab w:val="clear" w:pos="420"/>
        </w:tabs>
        <w:ind w:left="420" w:leftChars="0" w:right="0" w:rightChars="0" w:hanging="420" w:firstLineChars="0"/>
        <w:rPr>
          <w:rFonts w:hint="default" w:ascii="Times New Roman" w:hAnsi="Times New Roman" w:cs="Times New Roman"/>
          <w:sz w:val="24"/>
          <w:szCs w:val="24"/>
        </w:rPr>
      </w:pPr>
      <w:r>
        <w:rPr>
          <w:rStyle w:val="5"/>
          <w:rFonts w:hint="default" w:ascii="Times New Roman" w:hAnsi="Times New Roman" w:cs="Times New Roman"/>
          <w:b/>
          <w:bCs/>
          <w:sz w:val="24"/>
          <w:szCs w:val="24"/>
          <w:lang w:val="en-US"/>
        </w:rPr>
        <w:t>F</w:t>
      </w:r>
      <w:r>
        <w:rPr>
          <w:rStyle w:val="5"/>
          <w:rFonts w:hint="default" w:ascii="Times New Roman" w:hAnsi="Times New Roman" w:cs="Times New Roman"/>
          <w:b/>
          <w:bCs/>
          <w:sz w:val="24"/>
          <w:szCs w:val="24"/>
        </w:rPr>
        <w:t>inished</w:t>
      </w:r>
      <w:r>
        <w:rPr>
          <w:rStyle w:val="5"/>
          <w:rFonts w:hint="default" w:ascii="Times New Roman" w:hAnsi="Times New Roman" w:cs="Times New Roman"/>
          <w:b/>
          <w:bCs/>
          <w:sz w:val="24"/>
          <w:szCs w:val="24"/>
          <w:lang w:val="en-US"/>
        </w:rPr>
        <w:t>_G</w:t>
      </w:r>
      <w:r>
        <w:rPr>
          <w:rStyle w:val="5"/>
          <w:rFonts w:hint="default" w:ascii="Times New Roman" w:hAnsi="Times New Roman" w:cs="Times New Roman"/>
          <w:b/>
          <w:bCs/>
          <w:sz w:val="24"/>
          <w:szCs w:val="24"/>
        </w:rPr>
        <w:t>ood</w:t>
      </w:r>
      <w:r>
        <w:rPr>
          <w:rFonts w:hint="default" w:ascii="Times New Roman" w:hAnsi="Times New Roman" w:cs="Times New Roman"/>
          <w:b/>
          <w:bCs/>
          <w:sz w:val="24"/>
          <w:szCs w:val="24"/>
        </w:rPr>
        <w:t xml:space="preserve"> — </w:t>
      </w:r>
      <w:r>
        <w:rPr>
          <w:rFonts w:hint="default" w:ascii="Times New Roman" w:hAnsi="Times New Roman" w:cs="Times New Roman"/>
          <w:b/>
          <w:bCs/>
          <w:sz w:val="24"/>
          <w:szCs w:val="24"/>
          <w:lang w:val="en-US"/>
        </w:rPr>
        <w:t>I</w:t>
      </w:r>
      <w:r>
        <w:rPr>
          <w:rStyle w:val="5"/>
          <w:rFonts w:hint="default" w:ascii="Times New Roman" w:hAnsi="Times New Roman" w:cs="Times New Roman"/>
          <w:b/>
          <w:bCs/>
          <w:sz w:val="24"/>
          <w:szCs w:val="24"/>
        </w:rPr>
        <w:t>nventory</w:t>
      </w:r>
      <w:r>
        <w:rPr>
          <w:rFonts w:hint="default" w:ascii="Times New Roman" w:hAnsi="Times New Roman" w:cs="Times New Roman"/>
          <w:b/>
          <w:bCs/>
          <w:sz w:val="24"/>
          <w:szCs w:val="24"/>
        </w:rPr>
        <w:t xml:space="preserve"> (1 - </w:t>
      </w:r>
      <w:r>
        <w:rPr>
          <w:rFonts w:hint="default" w:ascii="Times New Roman" w:hAnsi="Times New Roman" w:cs="Times New Roman"/>
          <w:b/>
          <w:bCs/>
          <w:sz w:val="24"/>
          <w:szCs w:val="24"/>
          <w:lang w:val="en-US"/>
        </w:rPr>
        <w:t>0,</w:t>
      </w:r>
      <w:r>
        <w:rPr>
          <w:rFonts w:hint="default" w:ascii="Times New Roman" w:hAnsi="Times New Roman" w:cs="Times New Roman"/>
          <w:b/>
          <w:bCs/>
          <w:sz w:val="24"/>
          <w:szCs w:val="24"/>
        </w:rPr>
        <w:t>N):</w:t>
      </w:r>
    </w:p>
    <w:p w14:paraId="0057AD0E">
      <w:pPr>
        <w:pStyle w:val="6"/>
        <w:keepNext w:val="0"/>
        <w:keepLines w:val="0"/>
        <w:widowControl/>
        <w:numPr>
          <w:ilvl w:val="0"/>
          <w:numId w:val="7"/>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Giải thích:</w:t>
      </w:r>
      <w:r>
        <w:rPr>
          <w:rFonts w:hint="default" w:ascii="Times New Roman" w:hAnsi="Times New Roman" w:cs="Times New Roman"/>
          <w:sz w:val="24"/>
          <w:szCs w:val="24"/>
        </w:rPr>
        <w:t xml:space="preserve"> Một loại sản phẩm hoàn chỉnh có thể tồn tại ở nhiều lô hàng khác nhau trong hệ thống kho đông lạnh</w:t>
      </w:r>
    </w:p>
    <w:p w14:paraId="613B97EF">
      <w:pPr>
        <w:pStyle w:val="6"/>
        <w:keepNext w:val="0"/>
        <w:keepLines w:val="0"/>
        <w:widowControl/>
        <w:numPr>
          <w:ilvl w:val="0"/>
          <w:numId w:val="7"/>
        </w:numPr>
        <w:suppressLineNumbers w:val="0"/>
        <w:ind w:left="840" w:leftChars="0" w:hanging="420" w:firstLineChars="0"/>
        <w:rPr>
          <w:rFonts w:hint="default" w:ascii="Times New Roman" w:hAnsi="Times New Roman" w:cs="Times New Roman"/>
          <w:i w:val="0"/>
          <w:iCs w:val="0"/>
          <w:sz w:val="24"/>
          <w:szCs w:val="24"/>
          <w:lang w:val="en-US"/>
        </w:rPr>
      </w:pPr>
      <w:r>
        <w:rPr>
          <w:rFonts w:hint="default" w:ascii="Times New Roman" w:hAnsi="Times New Roman" w:cs="Times New Roman"/>
          <w:b/>
          <w:bCs/>
          <w:sz w:val="24"/>
          <w:szCs w:val="24"/>
        </w:rPr>
        <w:t>Khóa ngoại:</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inventory</w:t>
      </w:r>
      <w:r>
        <w:rPr>
          <w:rStyle w:val="5"/>
          <w:rFonts w:hint="default" w:ascii="Times New Roman" w:hAnsi="Times New Roman" w:cs="Times New Roman"/>
          <w:sz w:val="24"/>
          <w:szCs w:val="24"/>
          <w:lang w:val="en-US"/>
        </w:rPr>
        <w:t>(product</w:t>
      </w:r>
      <w:r>
        <w:rPr>
          <w:rStyle w:val="5"/>
          <w:rFonts w:hint="default" w:ascii="Times New Roman" w:hAnsi="Times New Roman" w:cs="Times New Roman"/>
          <w:sz w:val="24"/>
          <w:szCs w:val="24"/>
        </w:rPr>
        <w:t>_id</w:t>
      </w:r>
      <w:r>
        <w:rPr>
          <w:rStyle w:val="5"/>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tham chiếu tới </w:t>
      </w:r>
      <w:r>
        <w:rPr>
          <w:rStyle w:val="5"/>
          <w:rFonts w:hint="default" w:ascii="Times New Roman" w:hAnsi="Times New Roman" w:cs="Times New Roman"/>
          <w:sz w:val="24"/>
          <w:szCs w:val="24"/>
        </w:rPr>
        <w:t>finished_good.</w:t>
      </w:r>
      <w:r>
        <w:rPr>
          <w:rStyle w:val="5"/>
          <w:rFonts w:hint="default" w:ascii="Times New Roman" w:hAnsi="Times New Roman" w:cs="Times New Roman"/>
          <w:sz w:val="24"/>
          <w:szCs w:val="24"/>
          <w:lang w:val="en-US"/>
        </w:rPr>
        <w:t>(product</w:t>
      </w:r>
      <w:r>
        <w:rPr>
          <w:rStyle w:val="5"/>
          <w:rFonts w:hint="default" w:ascii="Times New Roman" w:hAnsi="Times New Roman" w:cs="Times New Roman"/>
          <w:sz w:val="24"/>
          <w:szCs w:val="24"/>
        </w:rPr>
        <w:t>_id</w:t>
      </w:r>
      <w:r>
        <w:rPr>
          <w:rStyle w:val="5"/>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p>
    <w:p w14:paraId="1842FAB4">
      <w:pPr>
        <w:pStyle w:val="6"/>
        <w:keepNext w:val="0"/>
        <w:keepLines w:val="0"/>
        <w:widowControl/>
        <w:numPr>
          <w:numId w:val="0"/>
        </w:numPr>
        <w:suppressLineNumbers w:val="0"/>
        <w:spacing w:before="0" w:beforeAutospacing="0" w:line="12" w:lineRule="atLeast"/>
        <w:ind w:leftChars="0" w:right="0" w:rightChars="0"/>
        <w:rPr>
          <w:rFonts w:hint="default" w:ascii="Times New Roman" w:hAnsi="Times New Roman" w:cs="Times New Roman"/>
          <w:b w:val="0"/>
          <w:bCs w:val="0"/>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C9F86"/>
    <w:multiLevelType w:val="singleLevel"/>
    <w:tmpl w:val="802C9F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73ECF50"/>
    <w:multiLevelType w:val="singleLevel"/>
    <w:tmpl w:val="C73ECF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D5788D49"/>
    <w:multiLevelType w:val="singleLevel"/>
    <w:tmpl w:val="D5788D4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D6493C73"/>
    <w:multiLevelType w:val="singleLevel"/>
    <w:tmpl w:val="D6493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31ED523"/>
    <w:multiLevelType w:val="singleLevel"/>
    <w:tmpl w:val="031ED5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4C3B76C"/>
    <w:multiLevelType w:val="singleLevel"/>
    <w:tmpl w:val="14C3B76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698ACF4A"/>
    <w:multiLevelType w:val="multilevel"/>
    <w:tmpl w:val="698ACF4A"/>
    <w:lvl w:ilvl="0" w:tentative="0">
      <w:start w:val="1"/>
      <w:numFmt w:val="upperRoman"/>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5" w:firstLineChars="0"/>
      </w:pPr>
      <w:rPr>
        <w:rFonts w:hint="default"/>
      </w:rPr>
    </w:lvl>
    <w:lvl w:ilvl="2" w:tentative="0">
      <w:start w:val="1"/>
      <w:numFmt w:val="lowerRoman"/>
      <w:lvlText w:val="%3."/>
      <w:lvlJc w:val="left"/>
      <w:pPr>
        <w:tabs>
          <w:tab w:val="left" w:pos="425"/>
        </w:tabs>
        <w:ind w:left="425" w:leftChars="0" w:firstLine="415" w:firstLineChars="0"/>
      </w:pPr>
      <w:rPr>
        <w:rFonts w:hint="default"/>
      </w:rPr>
    </w:lvl>
    <w:lvl w:ilvl="3" w:tentative="0">
      <w:start w:val="1"/>
      <w:numFmt w:val="decimal"/>
      <w:lvlText w:val="%4."/>
      <w:lvlJc w:val="left"/>
      <w:pPr>
        <w:tabs>
          <w:tab w:val="left" w:pos="425"/>
        </w:tabs>
        <w:ind w:left="425" w:leftChars="0" w:firstLine="835" w:firstLineChars="0"/>
      </w:pPr>
      <w:rPr>
        <w:rFonts w:hint="default"/>
      </w:rPr>
    </w:lvl>
    <w:lvl w:ilvl="4" w:tentative="0">
      <w:start w:val="1"/>
      <w:numFmt w:val="lowerLetter"/>
      <w:lvlText w:val="%5."/>
      <w:lvlJc w:val="left"/>
      <w:pPr>
        <w:tabs>
          <w:tab w:val="left" w:pos="425"/>
        </w:tabs>
        <w:ind w:left="425" w:leftChars="0" w:firstLine="1255" w:firstLineChars="0"/>
      </w:pPr>
      <w:rPr>
        <w:rFonts w:hint="default"/>
      </w:rPr>
    </w:lvl>
    <w:lvl w:ilvl="5" w:tentative="0">
      <w:start w:val="1"/>
      <w:numFmt w:val="lowerRoman"/>
      <w:lvlText w:val="%6."/>
      <w:lvlJc w:val="left"/>
      <w:pPr>
        <w:tabs>
          <w:tab w:val="left" w:pos="425"/>
        </w:tabs>
        <w:ind w:left="425" w:leftChars="0" w:firstLine="1675" w:firstLineChars="0"/>
      </w:pPr>
      <w:rPr>
        <w:rFonts w:hint="default"/>
      </w:rPr>
    </w:lvl>
    <w:lvl w:ilvl="6" w:tentative="0">
      <w:start w:val="1"/>
      <w:numFmt w:val="decimal"/>
      <w:lvlText w:val="%7."/>
      <w:lvlJc w:val="left"/>
      <w:pPr>
        <w:tabs>
          <w:tab w:val="left" w:pos="425"/>
        </w:tabs>
        <w:ind w:left="425" w:leftChars="0" w:firstLine="2095" w:firstLineChars="0"/>
      </w:pPr>
      <w:rPr>
        <w:rFonts w:hint="default"/>
      </w:rPr>
    </w:lvl>
    <w:lvl w:ilvl="7" w:tentative="0">
      <w:start w:val="1"/>
      <w:numFmt w:val="lowerLetter"/>
      <w:lvlText w:val="%8."/>
      <w:lvlJc w:val="left"/>
      <w:pPr>
        <w:tabs>
          <w:tab w:val="left" w:pos="425"/>
        </w:tabs>
        <w:ind w:left="425" w:leftChars="0" w:firstLine="2515" w:firstLineChars="0"/>
      </w:pPr>
      <w:rPr>
        <w:rFonts w:hint="default"/>
      </w:rPr>
    </w:lvl>
    <w:lvl w:ilvl="8" w:tentative="0">
      <w:start w:val="1"/>
      <w:numFmt w:val="lowerRoman"/>
      <w:lvlText w:val="%9."/>
      <w:lvlJc w:val="left"/>
      <w:pPr>
        <w:tabs>
          <w:tab w:val="left" w:pos="425"/>
        </w:tabs>
        <w:ind w:left="425" w:leftChars="0" w:firstLine="2935" w:firstLineChars="0"/>
      </w:pPr>
      <w:rPr>
        <w:rFonts w:hint="default"/>
      </w:rPr>
    </w:lvl>
  </w:abstractNum>
  <w:num w:numId="1">
    <w:abstractNumId w:val="6"/>
  </w:num>
  <w:num w:numId="2">
    <w:abstractNumId w:val="4"/>
  </w:num>
  <w:num w:numId="3">
    <w:abstractNumId w:val="0"/>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94EB3"/>
    <w:rsid w:val="6AA94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2026-09-17T07:37:00Z</dcterms:created>
  <dc:creator>Phúc Mai</dc:creator>
  <cp:lastModifiedBy>Phúc Mai</cp:lastModifiedBy>
  <dcterms:modified xsi:type="dcterms:W3CDTF">2026-09-17T09:29:25Z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45EA2A1DB0FC4A438198656B1EB2066F_11</vt:lpwstr>
  </property>
</Properties>
</file>