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Low-Cost Agentic SOC</w:t>
        <w:br/>
        <w:t>Complete Deployment Blueprint</w:t>
      </w:r>
    </w:p>
    <w:p>
      <w:pPr>
        <w:jc w:val="center"/>
      </w:pPr>
      <w:r>
        <w:rPr>
          <w:i/>
        </w:rPr>
        <w:t>Master's Research / Laboratory Deployment Plan</w:t>
      </w:r>
    </w:p>
    <w:p>
      <w:pPr>
        <w:pStyle w:val="Heading1"/>
      </w:pPr>
      <w:r>
        <w:t>1. Project Objective</w:t>
      </w:r>
    </w:p>
    <w:p>
      <w:r>
        <w:t>Build a resource-efficient Agentic Security Operations Center using open-source SIEM/XDR, network detection, threat intelligence, LLM-based reasoning, policy-controlled automation, and auditable incident response.</w:t>
      </w:r>
    </w:p>
    <w:p>
      <w:r>
        <w:t>Research question: Can a resource-constrained agentic SOC improve alert triage, correlation, and response efficiency while keeping infrastructure and LLM costs low?</w:t>
      </w:r>
    </w:p>
    <w:p>
      <w:pPr>
        <w:pStyle w:val="Heading1"/>
      </w:pPr>
      <w:r>
        <w:t>2. Final Architecture</w:t>
      </w:r>
    </w:p>
    <w:p>
      <w:pPr/>
      <w:r>
        <w:rPr>
          <w:rFonts w:ascii="Consolas" w:hAnsi="Consolas"/>
          <w:sz w:val="17"/>
        </w:rPr>
        <w:t>Internet</w:t>
        <w:br/>
        <w:t xml:space="preserve">   |</w:t>
        <w:br/>
        <w:t>Firewall / OPNsense</w:t>
        <w:br/>
        <w:t xml:space="preserve">   |</w:t>
        <w:br/>
        <w:t>Network visibility</w:t>
        <w:br/>
        <w:t xml:space="preserve">   +--&gt; Suricata IDS</w:t>
        <w:br/>
        <w:t xml:space="preserve">   +--&gt; Zeek Network Security Monitoring</w:t>
        <w:br/>
        <w:t xml:space="preserve">             |</w:t>
        <w:br/>
        <w:t xml:space="preserve">             v</w:t>
        <w:br/>
        <w:t xml:space="preserve">        WAZUH SIEM/XDR</w:t>
        <w:br/>
        <w:t xml:space="preserve">   Manager -&gt; Indexer -&gt; Dashboard</w:t>
        <w:br/>
        <w:t xml:space="preserve">             |</w:t>
        <w:br/>
        <w:t xml:space="preserve">             v</w:t>
        <w:br/>
        <w:t xml:space="preserve">      Agentic SOC Orchestrator</w:t>
        <w:br/>
        <w:t xml:space="preserve">             |</w:t>
        <w:br/>
        <w:t xml:space="preserve">       +-----+-----+---------+</w:t>
        <w:br/>
        <w:t xml:space="preserve">       |           |         |</w:t>
        <w:br/>
        <w:t xml:space="preserve">      MISP     VirusTotal   MITRE ATT&amp;CK</w:t>
        <w:br/>
        <w:t xml:space="preserve">       |           |         |</w:t>
        <w:br/>
        <w:t xml:space="preserve">       +-----+-----+---------+</w:t>
        <w:br/>
        <w:t xml:space="preserve">             |</w:t>
        <w:br/>
        <w:t xml:space="preserve">        LLM Layer</w:t>
        <w:br/>
        <w:t xml:space="preserve">     Ollama / Cloud</w:t>
        <w:br/>
        <w:t xml:space="preserve">             |</w:t>
        <w:br/>
        <w:t xml:space="preserve">        Policy Engine</w:t>
        <w:br/>
        <w:t xml:space="preserve">             |</w:t>
        <w:br/>
        <w:t xml:space="preserve">       +-----+----------------+</w:t>
        <w:br/>
        <w:t xml:space="preserve">       |                      |</w:t>
        <w:br/>
        <w:t xml:space="preserve">  Recommendation        Approved Playbook</w:t>
        <w:br/>
        <w:t xml:space="preserve">                              |</w:t>
        <w:br/>
        <w:t xml:space="preserve">             +----------------+----------------+</w:t>
        <w:br/>
        <w:t xml:space="preserve">             |                |                |</w:t>
        <w:br/>
        <w:t xml:space="preserve">        Isolate host      Block IOC       Collect evidence</w:t>
        <w:br/>
      </w:r>
    </w:p>
    <w:p>
      <w:pPr>
        <w:pStyle w:val="Heading1"/>
      </w:pPr>
      <w:r>
        <w:t>3. Recommended Hardware</w:t>
      </w:r>
    </w:p>
    <w:p>
      <w:r>
        <w:t>Recommended starting host: 8-core/16-thread CPU, 32 GB RAM, 1 TB NVMe SSD, 1 GbE networking. A 64 GB RAM / 2 TB NVMe system gives substantially more room for simultaneous VMs and packet/log retention. A GPU is optional if running a local LLM.</w:t>
      </w:r>
    </w:p>
    <w:p>
      <w:r>
        <w:t>If a suitable computer already exists, the software stack can be deployed with essentially zero software licensing cost.</w:t>
      </w:r>
    </w:p>
    <w:p>
      <w:pPr>
        <w:pStyle w:val="Heading1"/>
      </w:pPr>
      <w:r>
        <w:t>4. Virtual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IP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Gateway / Firewall</w:t>
            </w:r>
          </w:p>
        </w:tc>
        <w:tc>
          <w:tcPr>
            <w:tcW w:type="dxa" w:w="3408"/>
          </w:tcPr>
          <w:p>
            <w:r>
              <w:t>192.168.50.1</w:t>
            </w:r>
          </w:p>
        </w:tc>
        <w:tc>
          <w:tcPr>
            <w:tcW w:type="dxa" w:w="3408"/>
          </w:tcPr>
          <w:p>
            <w:r>
              <w:t>Lab gateway</w:t>
            </w:r>
          </w:p>
        </w:tc>
      </w:tr>
      <w:tr>
        <w:tc>
          <w:tcPr>
            <w:tcW w:type="dxa" w:w="3408"/>
          </w:tcPr>
          <w:p>
            <w:r>
              <w:t>Wazuh</w:t>
            </w:r>
          </w:p>
        </w:tc>
        <w:tc>
          <w:tcPr>
            <w:tcW w:type="dxa" w:w="3408"/>
          </w:tcPr>
          <w:p>
            <w:r>
              <w:t>192.168.50.10</w:t>
            </w:r>
          </w:p>
        </w:tc>
        <w:tc>
          <w:tcPr>
            <w:tcW w:type="dxa" w:w="3408"/>
          </w:tcPr>
          <w:p>
            <w:r>
              <w:t>SIEM/XDR</w:t>
            </w:r>
          </w:p>
        </w:tc>
      </w:tr>
      <w:tr>
        <w:tc>
          <w:tcPr>
            <w:tcW w:type="dxa" w:w="3408"/>
          </w:tcPr>
          <w:p>
            <w:r>
              <w:t>Agentic SOC</w:t>
            </w:r>
          </w:p>
        </w:tc>
        <w:tc>
          <w:tcPr>
            <w:tcW w:type="dxa" w:w="3408"/>
          </w:tcPr>
          <w:p>
            <w:r>
              <w:t>192.168.50.20</w:t>
            </w:r>
          </w:p>
        </w:tc>
        <w:tc>
          <w:tcPr>
            <w:tcW w:type="dxa" w:w="3408"/>
          </w:tcPr>
          <w:p>
            <w:r>
              <w:t>Python orchestrator / LLM</w:t>
            </w:r>
          </w:p>
        </w:tc>
      </w:tr>
      <w:tr>
        <w:tc>
          <w:tcPr>
            <w:tcW w:type="dxa" w:w="3408"/>
          </w:tcPr>
          <w:p>
            <w:r>
              <w:t>MISP</w:t>
            </w:r>
          </w:p>
        </w:tc>
        <w:tc>
          <w:tcPr>
            <w:tcW w:type="dxa" w:w="3408"/>
          </w:tcPr>
          <w:p>
            <w:r>
              <w:t>192.168.50.30</w:t>
            </w:r>
          </w:p>
        </w:tc>
        <w:tc>
          <w:tcPr>
            <w:tcW w:type="dxa" w:w="3408"/>
          </w:tcPr>
          <w:p>
            <w:r>
              <w:t>Threat intelligence</w:t>
            </w:r>
          </w:p>
        </w:tc>
      </w:tr>
      <w:tr>
        <w:tc>
          <w:tcPr>
            <w:tcW w:type="dxa" w:w="3408"/>
          </w:tcPr>
          <w:p>
            <w:r>
              <w:t>Network Sensor</w:t>
            </w:r>
          </w:p>
        </w:tc>
        <w:tc>
          <w:tcPr>
            <w:tcW w:type="dxa" w:w="3408"/>
          </w:tcPr>
          <w:p>
            <w:r>
              <w:t>192.168.50.40</w:t>
            </w:r>
          </w:p>
        </w:tc>
        <w:tc>
          <w:tcPr>
            <w:tcW w:type="dxa" w:w="3408"/>
          </w:tcPr>
          <w:p>
            <w:r>
              <w:t>Suricata / Zeek</w:t>
            </w:r>
          </w:p>
        </w:tc>
      </w:tr>
      <w:tr>
        <w:tc>
          <w:tcPr>
            <w:tcW w:type="dxa" w:w="3408"/>
          </w:tcPr>
          <w:p>
            <w:r>
              <w:t>Windows DC</w:t>
            </w:r>
          </w:p>
        </w:tc>
        <w:tc>
          <w:tcPr>
            <w:tcW w:type="dxa" w:w="3408"/>
          </w:tcPr>
          <w:p>
            <w:r>
              <w:t>192.168.50.50</w:t>
            </w:r>
          </w:p>
        </w:tc>
        <w:tc>
          <w:tcPr>
            <w:tcW w:type="dxa" w:w="3408"/>
          </w:tcPr>
          <w:p>
            <w:r>
              <w:t>Identity/lab services</w:t>
            </w:r>
          </w:p>
        </w:tc>
      </w:tr>
      <w:tr>
        <w:tc>
          <w:tcPr>
            <w:tcW w:type="dxa" w:w="3408"/>
          </w:tcPr>
          <w:p>
            <w:r>
              <w:t>Windows Client</w:t>
            </w:r>
          </w:p>
        </w:tc>
        <w:tc>
          <w:tcPr>
            <w:tcW w:type="dxa" w:w="3408"/>
          </w:tcPr>
          <w:p>
            <w:r>
              <w:t>192.168.50.60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</w:tr>
      <w:tr>
        <w:tc>
          <w:tcPr>
            <w:tcW w:type="dxa" w:w="3408"/>
          </w:tcPr>
          <w:p>
            <w:r>
              <w:t>Linux Server</w:t>
            </w:r>
          </w:p>
        </w:tc>
        <w:tc>
          <w:tcPr>
            <w:tcW w:type="dxa" w:w="3408"/>
          </w:tcPr>
          <w:p>
            <w:r>
              <w:t>192.168.50.70</w:t>
            </w:r>
          </w:p>
        </w:tc>
        <w:tc>
          <w:tcPr>
            <w:tcW w:type="dxa" w:w="3408"/>
          </w:tcPr>
          <w:p>
            <w:r>
              <w:t>Endpoint/server</w:t>
            </w:r>
          </w:p>
        </w:tc>
      </w:tr>
      <w:tr>
        <w:tc>
          <w:tcPr>
            <w:tcW w:type="dxa" w:w="3408"/>
          </w:tcPr>
          <w:p>
            <w:r>
              <w:t>Kali</w:t>
            </w:r>
          </w:p>
        </w:tc>
        <w:tc>
          <w:tcPr>
            <w:tcW w:type="dxa" w:w="3408"/>
          </w:tcPr>
          <w:p>
            <w:r>
              <w:t>192.168.50.100</w:t>
            </w:r>
          </w:p>
        </w:tc>
        <w:tc>
          <w:tcPr>
            <w:tcW w:type="dxa" w:w="3408"/>
          </w:tcPr>
          <w:p>
            <w:r>
              <w:t>Controlled attack simulation</w:t>
            </w:r>
          </w:p>
        </w:tc>
      </w:tr>
    </w:tbl>
    <w:p>
      <w:r>
        <w:t>Keep the lab isolated from production systems and do not expose internal Wazuh, MISP, database, or management ports directly to the Internet.</w:t>
      </w:r>
    </w:p>
    <w:p>
      <w:pPr>
        <w:pStyle w:val="Heading1"/>
      </w:pPr>
      <w:r>
        <w:t>5. VM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VM</w:t>
            </w:r>
          </w:p>
        </w:tc>
        <w:tc>
          <w:tcPr>
            <w:tcW w:type="dxa" w:w="2556"/>
          </w:tcPr>
          <w:p>
            <w:r>
              <w:t>vCPU</w:t>
            </w:r>
          </w:p>
        </w:tc>
        <w:tc>
          <w:tcPr>
            <w:tcW w:type="dxa" w:w="2556"/>
          </w:tcPr>
          <w:p>
            <w:r>
              <w:t>RAM</w:t>
            </w:r>
          </w:p>
        </w:tc>
        <w:tc>
          <w:tcPr>
            <w:tcW w:type="dxa" w:w="2556"/>
          </w:tcPr>
          <w:p>
            <w:r>
              <w:t>Disk</w:t>
            </w:r>
          </w:p>
        </w:tc>
      </w:tr>
      <w:tr>
        <w:tc>
          <w:tcPr>
            <w:tcW w:type="dxa" w:w="2556"/>
          </w:tcPr>
          <w:p>
            <w:r>
              <w:t>Wazuh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10–12 GB</w:t>
            </w:r>
          </w:p>
        </w:tc>
        <w:tc>
          <w:tcPr>
            <w:tcW w:type="dxa" w:w="2556"/>
          </w:tcPr>
          <w:p>
            <w:r>
              <w:t>200 GB</w:t>
            </w:r>
          </w:p>
        </w:tc>
      </w:tr>
      <w:tr>
        <w:tc>
          <w:tcPr>
            <w:tcW w:type="dxa" w:w="2556"/>
          </w:tcPr>
          <w:p>
            <w:r>
              <w:t>Agentic SOC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 GB</w:t>
            </w:r>
          </w:p>
        </w:tc>
        <w:tc>
          <w:tcPr>
            <w:tcW w:type="dxa" w:w="2556"/>
          </w:tcPr>
          <w:p>
            <w:r>
              <w:t>50 GB</w:t>
            </w:r>
          </w:p>
        </w:tc>
      </w:tr>
      <w:tr>
        <w:tc>
          <w:tcPr>
            <w:tcW w:type="dxa" w:w="2556"/>
          </w:tcPr>
          <w:p>
            <w:r>
              <w:t>MISP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 GB</w:t>
            </w:r>
          </w:p>
        </w:tc>
        <w:tc>
          <w:tcPr>
            <w:tcW w:type="dxa" w:w="2556"/>
          </w:tcPr>
          <w:p>
            <w:r>
              <w:t>80 GB</w:t>
            </w:r>
          </w:p>
        </w:tc>
      </w:tr>
      <w:tr>
        <w:tc>
          <w:tcPr>
            <w:tcW w:type="dxa" w:w="2556"/>
          </w:tcPr>
          <w:p>
            <w:r>
              <w:t>Network Sensor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4–6 GB</w:t>
            </w:r>
          </w:p>
        </w:tc>
        <w:tc>
          <w:tcPr>
            <w:tcW w:type="dxa" w:w="2556"/>
          </w:tcPr>
          <w:p>
            <w:r>
              <w:t>80 GB</w:t>
            </w:r>
          </w:p>
        </w:tc>
      </w:tr>
      <w:tr>
        <w:tc>
          <w:tcPr>
            <w:tcW w:type="dxa" w:w="2556"/>
          </w:tcPr>
          <w:p>
            <w:r>
              <w:t>Windows Server/DC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6–8 GB</w:t>
            </w:r>
          </w:p>
        </w:tc>
        <w:tc>
          <w:tcPr>
            <w:tcW w:type="dxa" w:w="2556"/>
          </w:tcPr>
          <w:p>
            <w:r>
              <w:t>80 GB</w:t>
            </w:r>
          </w:p>
        </w:tc>
      </w:tr>
      <w:tr>
        <w:tc>
          <w:tcPr>
            <w:tcW w:type="dxa" w:w="2556"/>
          </w:tcPr>
          <w:p>
            <w:r>
              <w:t>Windows Client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4–6 GB</w:t>
            </w:r>
          </w:p>
        </w:tc>
        <w:tc>
          <w:tcPr>
            <w:tcW w:type="dxa" w:w="2556"/>
          </w:tcPr>
          <w:p>
            <w:r>
              <w:t>60 GB</w:t>
            </w:r>
          </w:p>
        </w:tc>
      </w:tr>
      <w:tr>
        <w:tc>
          <w:tcPr>
            <w:tcW w:type="dxa" w:w="2556"/>
          </w:tcPr>
          <w:p>
            <w:r>
              <w:t>Linux Endpoint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2–4 GB</w:t>
            </w:r>
          </w:p>
        </w:tc>
        <w:tc>
          <w:tcPr>
            <w:tcW w:type="dxa" w:w="2556"/>
          </w:tcPr>
          <w:p>
            <w:r>
              <w:t>30 GB</w:t>
            </w:r>
          </w:p>
        </w:tc>
      </w:tr>
      <w:tr>
        <w:tc>
          <w:tcPr>
            <w:tcW w:type="dxa" w:w="2556"/>
          </w:tcPr>
          <w:p>
            <w:r>
              <w:t>Kali</w:t>
            </w:r>
          </w:p>
        </w:tc>
        <w:tc>
          <w:tcPr>
            <w:tcW w:type="dxa" w:w="2556"/>
          </w:tcPr>
          <w:p>
            <w:r>
              <w:t>2–4</w:t>
            </w:r>
          </w:p>
        </w:tc>
        <w:tc>
          <w:tcPr>
            <w:tcW w:type="dxa" w:w="2556"/>
          </w:tcPr>
          <w:p>
            <w:r>
              <w:t>4 GB</w:t>
            </w:r>
          </w:p>
        </w:tc>
        <w:tc>
          <w:tcPr>
            <w:tcW w:type="dxa" w:w="2556"/>
          </w:tcPr>
          <w:p>
            <w:r>
              <w:t>50 GB</w:t>
            </w:r>
          </w:p>
        </w:tc>
      </w:tr>
    </w:tbl>
    <w:p>
      <w:pPr>
        <w:pStyle w:val="Heading1"/>
      </w:pPr>
      <w:r>
        <w:t>6. Deployment Order</w:t>
      </w:r>
    </w:p>
    <w:p>
      <w:pPr>
        <w:pStyle w:val="ListNumber"/>
      </w:pPr>
      <w:r>
        <w:t>Phase 1 — Proxmox/virtualization and isolated lab network.</w:t>
      </w:r>
    </w:p>
    <w:p>
      <w:pPr>
        <w:pStyle w:val="ListNumber"/>
      </w:pPr>
      <w:r>
        <w:t>Phase 2 — Wazuh manager, indexer and dashboard.</w:t>
      </w:r>
    </w:p>
    <w:p>
      <w:pPr>
        <w:pStyle w:val="ListNumber"/>
      </w:pPr>
      <w:r>
        <w:t>Phase 3 — Windows/Linux Wazuh agents and Sysmon.</w:t>
      </w:r>
    </w:p>
    <w:p>
      <w:pPr>
        <w:pStyle w:val="ListNumber"/>
      </w:pPr>
      <w:r>
        <w:t>Phase 4 — Suricata and Zeek network telemetry.</w:t>
      </w:r>
    </w:p>
    <w:p>
      <w:pPr>
        <w:pStyle w:val="ListNumber"/>
      </w:pPr>
      <w:r>
        <w:t>Phase 5 — MISP and threat-intelligence integrations.</w:t>
      </w:r>
    </w:p>
    <w:p>
      <w:pPr>
        <w:pStyle w:val="ListNumber"/>
      </w:pPr>
      <w:r>
        <w:t>Phase 6 — Python Agentic SOC orchestrator and PostgreSQL.</w:t>
      </w:r>
    </w:p>
    <w:p>
      <w:pPr>
        <w:pStyle w:val="ListNumber"/>
      </w:pPr>
      <w:r>
        <w:t>Phase 7 — Ollama/local LLM and optional cloud-model adapter.</w:t>
      </w:r>
    </w:p>
    <w:p>
      <w:pPr>
        <w:pStyle w:val="ListNumber"/>
      </w:pPr>
      <w:r>
        <w:t>Phase 8 — Policy engine, human approval, and predefined playbooks.</w:t>
      </w:r>
    </w:p>
    <w:p>
      <w:pPr>
        <w:pStyle w:val="ListNumber"/>
      </w:pPr>
      <w:r>
        <w:t>Phase 9 — Controlled attack scenarios and quantitative evaluation.</w:t>
      </w:r>
    </w:p>
    <w:p>
      <w:pPr>
        <w:pStyle w:val="Heading1"/>
      </w:pPr>
      <w:r>
        <w:t>7. Wazuh Deployment</w:t>
      </w:r>
    </w:p>
    <w:p>
      <w:r>
        <w:t>Use the official Wazuh Docker single-node deployment for the research lab. Current Wazuh documentation provides Docker deployment instructions, persistent storage, certificates, ports, and password-management procedures.</w:t>
      </w:r>
    </w:p>
    <w:p>
      <w:pPr/>
      <w:r>
        <w:rPr>
          <w:rFonts w:ascii="Consolas" w:hAnsi="Consolas"/>
          <w:sz w:val="17"/>
        </w:rPr>
        <w:t>sudo apt update</w:t>
        <w:br/>
        <w:t>sudo apt upgrade -y</w:t>
        <w:br/>
        <w:t>sudo apt install -y git curl ca-certificates docker.io docker-compose-plugin</w:t>
        <w:br/>
        <w:br/>
        <w:t>sudo sysctl -w vm.max_map_count=262144</w:t>
        <w:br/>
        <w:br/>
        <w:t>git clone https://github.com/wazuh/wazuh-docker.git</w:t>
        <w:br/>
        <w:t>cd wazuh-docker</w:t>
        <w:br/>
        <w:br/>
        <w:t># Select the current stable release documented by Wazuh.</w:t>
        <w:br/>
        <w:t>git tag</w:t>
        <w:br/>
        <w:br/>
        <w:t>cd single-node</w:t>
        <w:br/>
        <w:br/>
        <w:t># Follow the repository's current certificate-generation procedure,</w:t>
        <w:br/>
        <w:t># then start the stack:</w:t>
        <w:br/>
        <w:t>docker compose up -d</w:t>
        <w:br/>
        <w:br/>
        <w:t>docker compose ps</w:t>
        <w:br/>
        <w:t>docker compose logs -f</w:t>
      </w:r>
    </w:p>
    <w:p>
      <w:r>
        <w:t>Important Wazuh ports to protect inside the lab: 1514/tcp (agent communication), 1515/tcp (enrollment), 55000/tcp (API), 443/tcp (dashboard), and 9200/tcp (indexer). Do not expose 9200 to the Internet.</w:t>
      </w:r>
    </w:p>
    <w:p>
      <w:pPr>
        <w:pStyle w:val="Heading1"/>
      </w:pPr>
      <w:r>
        <w:t>8. Endpoint Telemetry</w:t>
      </w:r>
    </w:p>
    <w:p>
      <w:pPr>
        <w:pStyle w:val="ListBullet"/>
      </w:pPr>
      <w:r>
        <w:t>Windows: install Wazuh Agent and Sysmon; collect Security, PowerShell, process-creation, authentication, file-integrity and vulnerability telemetry.</w:t>
      </w:r>
    </w:p>
    <w:p>
      <w:pPr>
        <w:pStyle w:val="ListBullet"/>
      </w:pPr>
      <w:r>
        <w:t>Linux: collect authentication, SSH, sudo, process, file-integrity and package telemetry.</w:t>
      </w:r>
    </w:p>
    <w:p>
      <w:pPr>
        <w:pStyle w:val="ListBullet"/>
      </w:pPr>
      <w:r>
        <w:t>Start with one Windows endpoint and one Linux endpoint, validate telemetry, then scale the agent deployment.</w:t>
      </w:r>
    </w:p>
    <w:p>
      <w:pPr>
        <w:pStyle w:val="Heading1"/>
      </w:pPr>
      <w:r>
        <w:t>9. Suricata</w:t>
      </w:r>
    </w:p>
    <w:p>
      <w:pPr/>
      <w:r>
        <w:rPr>
          <w:rFonts w:ascii="Consolas" w:hAnsi="Consolas"/>
          <w:sz w:val="17"/>
        </w:rPr>
        <w:t>sudo apt install software-properties-common</w:t>
        <w:br/>
        <w:t>sudo add-apt-repository ppa:oisf/suricata-stable</w:t>
        <w:br/>
        <w:t>sudo apt update</w:t>
        <w:br/>
        <w:t>sudo apt install suricata jq</w:t>
        <w:br/>
        <w:br/>
        <w:t># Configure HOME_NET for the isolated lab:</w:t>
        <w:br/>
        <w:t>HOME_NET = 192.168.50.0/24</w:t>
        <w:br/>
        <w:br/>
        <w:t># Enable EVE JSON logging and validate:</w:t>
        <w:br/>
        <w:t>sudo suricata -T -c /etc/suricata/suricata.yaml</w:t>
        <w:br/>
      </w:r>
    </w:p>
    <w:p>
      <w:r>
        <w:t>Use EVE JSON as the main machine-readable output and forward selected events to Wazuh.</w:t>
      </w:r>
    </w:p>
    <w:p>
      <w:pPr>
        <w:pStyle w:val="Heading1"/>
      </w:pPr>
      <w:r>
        <w:t>10. Zeek</w:t>
      </w:r>
    </w:p>
    <w:p>
      <w:pPr>
        <w:pStyle w:val="ListBullet"/>
      </w:pPr>
      <w:r>
        <w:t>Deploy Zeek on the network-sensor VM.</w:t>
      </w:r>
    </w:p>
    <w:p>
      <w:pPr>
        <w:pStyle w:val="ListBullet"/>
      </w:pPr>
      <w:r>
        <w:t>Start with conn.log, dns.log, http.log, ssl.log and files.log.</w:t>
      </w:r>
    </w:p>
    <w:p>
      <w:pPr>
        <w:pStyle w:val="ListBullet"/>
      </w:pPr>
      <w:r>
        <w:t>Forward selected Zeek events to Wazuh rather than sending every raw event into the SIEM.</w:t>
      </w:r>
    </w:p>
    <w:p>
      <w:pPr>
        <w:pStyle w:val="ListBullet"/>
      </w:pPr>
      <w:r>
        <w:t>Use Zeek for network context and Suricata for signature/IDS context.</w:t>
      </w:r>
    </w:p>
    <w:p>
      <w:pPr>
        <w:pStyle w:val="Heading1"/>
      </w:pPr>
      <w:r>
        <w:t>11. MISP</w:t>
      </w:r>
    </w:p>
    <w:p>
      <w:pPr/>
      <w:r>
        <w:rPr>
          <w:rFonts w:ascii="Consolas" w:hAnsi="Consolas"/>
          <w:sz w:val="17"/>
        </w:rPr>
        <w:t>git clone https://github.com/MISP/misp-docker.git</w:t>
        <w:br/>
        <w:t>cd misp-docker</w:t>
        <w:br/>
        <w:t>cp template.env .env</w:t>
        <w:br/>
        <w:br/>
        <w:t># Edit .env and replace all development/default secrets.</w:t>
        <w:br/>
        <w:t>nano .env</w:t>
        <w:br/>
        <w:br/>
        <w:t>docker compose pull</w:t>
        <w:br/>
        <w:t>docker compose up -d</w:t>
        <w:br/>
        <w:br/>
        <w:t>docker compose ps</w:t>
        <w:br/>
      </w:r>
    </w:p>
    <w:p>
      <w:r>
        <w:t>Use MISP to enrich IPs, domains, URLs, hashes and other indicators. Treat external threat intelligence as evidence to be correlated, not as an automatic command to block an indicator.</w:t>
      </w:r>
    </w:p>
    <w:p>
      <w:pPr>
        <w:pStyle w:val="Heading1"/>
      </w:pPr>
      <w:r>
        <w:t>12. Agentic SOC VM</w:t>
      </w:r>
    </w:p>
    <w:p>
      <w:pPr/>
      <w:r>
        <w:rPr>
          <w:rFonts w:ascii="Consolas" w:hAnsi="Consolas"/>
          <w:sz w:val="17"/>
        </w:rPr>
        <w:t>sudo apt update</w:t>
        <w:br/>
        <w:t>sudo apt install -y python3 python3-venv python3-pip git curl</w:t>
        <w:br/>
        <w:br/>
        <w:t>sudo mkdir -p /opt/agentic-soc</w:t>
        <w:br/>
        <w:t>sudo chown $USER:$USER /opt/agentic-soc</w:t>
        <w:br/>
        <w:br/>
        <w:t>cd /opt/agentic-soc</w:t>
        <w:br/>
        <w:t>python3 -m venv .venv</w:t>
        <w:br/>
        <w:t>source .venv/bin/activate</w:t>
        <w:br/>
        <w:t>pip install --upgrade pip</w:t>
        <w:br/>
      </w:r>
    </w:p>
    <w:p>
      <w:r>
        <w:t>Recommended project structure:</w:t>
      </w:r>
    </w:p>
    <w:p>
      <w:pPr/>
      <w:r>
        <w:rPr>
          <w:rFonts w:ascii="Consolas" w:hAnsi="Consolas"/>
          <w:sz w:val="17"/>
        </w:rPr>
        <w:t>agentic-soc/</w:t>
        <w:br/>
        <w:t>├── api/</w:t>
        <w:br/>
        <w:t>├── agents/</w:t>
        <w:br/>
        <w:t>│   ├── triage_agent.py</w:t>
        <w:br/>
        <w:t>│   ├── enrichment_agent.py</w:t>
        <w:br/>
        <w:t>│   ├── correlation_agent.py</w:t>
        <w:br/>
        <w:t>│   └── response_agent.py</w:t>
        <w:br/>
        <w:t>├── integrations/</w:t>
        <w:br/>
        <w:t>│   ├── wazuh.py</w:t>
        <w:br/>
        <w:t>│   ├── misp.py</w:t>
        <w:br/>
        <w:t>│   ├── virustotal.py</w:t>
        <w:br/>
        <w:t>│   └── mitre.py</w:t>
        <w:br/>
        <w:t>├── policy/</w:t>
        <w:br/>
        <w:t>│   └── policy_engine.py</w:t>
        <w:br/>
        <w:t>├── playbooks/</w:t>
        <w:br/>
        <w:t>│   ├── isolate_host.py</w:t>
        <w:br/>
        <w:t>│   ├── block_ip.py</w:t>
        <w:br/>
        <w:t>│   ├── disable_user.py</w:t>
        <w:br/>
        <w:t>│   └── collect_evidence.py</w:t>
        <w:br/>
        <w:t>├── models/</w:t>
        <w:br/>
        <w:t>│   └── schemas.py</w:t>
        <w:br/>
        <w:t>├── database/</w:t>
        <w:br/>
        <w:t>├── tests/</w:t>
        <w:br/>
        <w:t>└── config/</w:t>
        <w:br/>
      </w:r>
    </w:p>
    <w:p>
      <w:pPr>
        <w:pStyle w:val="Heading1"/>
      </w:pPr>
      <w:r>
        <w:t>13. Agent Workflow</w:t>
      </w:r>
    </w:p>
    <w:p>
      <w:pPr/>
      <w:r>
        <w:rPr>
          <w:rFonts w:ascii="Consolas" w:hAnsi="Consolas"/>
          <w:sz w:val="17"/>
        </w:rPr>
        <w:t>Wazuh Alert</w:t>
        <w:br/>
        <w:t xml:space="preserve">    |</w:t>
        <w:br/>
        <w:t>Normalize</w:t>
        <w:br/>
        <w:t xml:space="preserve">    |</w:t>
        <w:br/>
        <w:t>Deduplicate</w:t>
        <w:br/>
        <w:t xml:space="preserve">    |</w:t>
        <w:br/>
        <w:t>Retrieve related alerts</w:t>
        <w:br/>
        <w:t xml:space="preserve">    |</w:t>
        <w:br/>
        <w:t>Threat-intelligence enrichment</w:t>
        <w:br/>
        <w:t xml:space="preserve">    |-- MISP</w:t>
        <w:br/>
        <w:t xml:space="preserve">    |-- VirusTotal</w:t>
        <w:br/>
        <w:t xml:space="preserve">    +-- MITRE ATT&amp;CK</w:t>
        <w:br/>
        <w:t xml:space="preserve">    |</w:t>
        <w:br/>
        <w:t>Build incident context</w:t>
        <w:br/>
        <w:t xml:space="preserve">    |</w:t>
        <w:br/>
        <w:t>LLM triage</w:t>
        <w:br/>
        <w:t xml:space="preserve">    |</w:t>
        <w:br/>
        <w:t>Risk + confidence</w:t>
        <w:br/>
        <w:t xml:space="preserve">    |</w:t>
        <w:br/>
        <w:t>Policy engine</w:t>
        <w:br/>
        <w:t xml:space="preserve">    |</w:t>
        <w:br/>
        <w:t xml:space="preserve">    +--&gt; Low risk: log/recommend</w:t>
        <w:br/>
        <w:t xml:space="preserve">    +--&gt; Medium: analyst approval</w:t>
        <w:br/>
        <w:t xml:space="preserve">    +--&gt; High: predefined controlled automation</w:t>
        <w:br/>
        <w:t xml:space="preserve">    +--&gt; Critical: human approval</w:t>
        <w:br/>
      </w:r>
    </w:p>
    <w:p>
      <w:pPr>
        <w:pStyle w:val="Heading1"/>
      </w:pPr>
      <w:r>
        <w:t>14. Multi-Agent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Triage Agent</w:t>
            </w:r>
          </w:p>
        </w:tc>
        <w:tc>
          <w:tcPr>
            <w:tcW w:type="dxa" w:w="3408"/>
          </w:tcPr>
          <w:p>
            <w:r>
              <w:t>Wazuh alert</w:t>
            </w:r>
          </w:p>
        </w:tc>
        <w:tc>
          <w:tcPr>
            <w:tcW w:type="dxa" w:w="3408"/>
          </w:tcPr>
          <w:p>
            <w:r>
              <w:t>Severity, confidence, classification</w:t>
            </w:r>
          </w:p>
        </w:tc>
      </w:tr>
      <w:tr>
        <w:tc>
          <w:tcPr>
            <w:tcW w:type="dxa" w:w="3408"/>
          </w:tcPr>
          <w:p>
            <w:r>
              <w:t>Investigation Agent</w:t>
            </w:r>
          </w:p>
        </w:tc>
        <w:tc>
          <w:tcPr>
            <w:tcW w:type="dxa" w:w="3408"/>
          </w:tcPr>
          <w:p>
            <w:r>
              <w:t>Alert + historical context</w:t>
            </w:r>
          </w:p>
        </w:tc>
        <w:tc>
          <w:tcPr>
            <w:tcW w:type="dxa" w:w="3408"/>
          </w:tcPr>
          <w:p>
            <w:r>
              <w:t>Related alerts/entities</w:t>
            </w:r>
          </w:p>
        </w:tc>
      </w:tr>
      <w:tr>
        <w:tc>
          <w:tcPr>
            <w:tcW w:type="dxa" w:w="3408"/>
          </w:tcPr>
          <w:p>
            <w:r>
              <w:t>Threat Intelligence Agent</w:t>
            </w:r>
          </w:p>
        </w:tc>
        <w:tc>
          <w:tcPr>
            <w:tcW w:type="dxa" w:w="3408"/>
          </w:tcPr>
          <w:p>
            <w:r>
              <w:t>IPs, domains, hashes</w:t>
            </w:r>
          </w:p>
        </w:tc>
        <w:tc>
          <w:tcPr>
            <w:tcW w:type="dxa" w:w="3408"/>
          </w:tcPr>
          <w:p>
            <w:r>
              <w:t>Reputation / CTI evidence</w:t>
            </w:r>
          </w:p>
        </w:tc>
      </w:tr>
      <w:tr>
        <w:tc>
          <w:tcPr>
            <w:tcW w:type="dxa" w:w="3408"/>
          </w:tcPr>
          <w:p>
            <w:r>
              <w:t>Correlation Agent</w:t>
            </w:r>
          </w:p>
        </w:tc>
        <w:tc>
          <w:tcPr>
            <w:tcW w:type="dxa" w:w="3408"/>
          </w:tcPr>
          <w:p>
            <w:r>
              <w:t>Multiple alerts</w:t>
            </w:r>
          </w:p>
        </w:tc>
        <w:tc>
          <w:tcPr>
            <w:tcW w:type="dxa" w:w="3408"/>
          </w:tcPr>
          <w:p>
            <w:r>
              <w:t>Incident-level narrative</w:t>
            </w:r>
          </w:p>
        </w:tc>
      </w:tr>
      <w:tr>
        <w:tc>
          <w:tcPr>
            <w:tcW w:type="dxa" w:w="3408"/>
          </w:tcPr>
          <w:p>
            <w:r>
              <w:t>Response Agent</w:t>
            </w:r>
          </w:p>
        </w:tc>
        <w:tc>
          <w:tcPr>
            <w:tcW w:type="dxa" w:w="3408"/>
          </w:tcPr>
          <w:p>
            <w:r>
              <w:t>Incident context</w:t>
            </w:r>
          </w:p>
        </w:tc>
        <w:tc>
          <w:tcPr>
            <w:tcW w:type="dxa" w:w="3408"/>
          </w:tcPr>
          <w:p>
            <w:r>
              <w:t>Recommended approved action</w:t>
            </w:r>
          </w:p>
        </w:tc>
      </w:tr>
    </w:tbl>
    <w:p>
      <w:pPr>
        <w:pStyle w:val="Heading1"/>
      </w:pPr>
      <w:r>
        <w:t>15. Structured LLM Output</w:t>
      </w:r>
    </w:p>
    <w:p>
      <w:pPr/>
      <w:r>
        <w:rPr>
          <w:rFonts w:ascii="Consolas" w:hAnsi="Consolas"/>
          <w:sz w:val="17"/>
        </w:rPr>
        <w:t>{</w:t>
        <w:br/>
        <w:t xml:space="preserve">  "severity": "high",</w:t>
        <w:br/>
        <w:t xml:space="preserve">  "confidence": 0.91,</w:t>
        <w:br/>
        <w:t xml:space="preserve">  "classification": "malicious",</w:t>
        <w:br/>
        <w:t xml:space="preserve">  "techniques": ["T1059.001", "T1105"],</w:t>
        <w:br/>
        <w:t xml:space="preserve">  "recommended_action": "ISOLATE_HOST",</w:t>
        <w:br/>
        <w:t xml:space="preserve">  "requires_human_approval": true,</w:t>
        <w:br/>
        <w:t xml:space="preserve">  "reason": "Correlated PowerShell execution and suspicious transfer activity"</w:t>
        <w:br/>
        <w:t>}</w:t>
      </w:r>
    </w:p>
    <w:p>
      <w:r>
        <w:t>Never allow the model to emit arbitrary shell commands. The model should select from an allowlisted set of predefined actions. Validate every field against a strict schema before any playbook runs.</w:t>
      </w:r>
    </w:p>
    <w:p>
      <w:pPr>
        <w:pStyle w:val="Heading1"/>
      </w:pPr>
      <w:r>
        <w:t>16. Policy Engine</w:t>
      </w:r>
    </w:p>
    <w:p>
      <w:pPr/>
      <w:r>
        <w:rPr>
          <w:rFonts w:ascii="Consolas" w:hAnsi="Consolas"/>
          <w:sz w:val="17"/>
        </w:rPr>
        <w:t>Severity &lt; 5</w:t>
        <w:br/>
        <w:t xml:space="preserve">    -&gt; No automation</w:t>
        <w:br/>
        <w:br/>
        <w:t>Severity 5–7</w:t>
        <w:br/>
        <w:t xml:space="preserve">    -&gt; Recommendation only</w:t>
        <w:br/>
        <w:br/>
        <w:t>Severity 8–9</w:t>
        <w:br/>
        <w:t xml:space="preserve">    -&gt; Predefined automation if policy permits</w:t>
        <w:br/>
        <w:br/>
        <w:t>Severity 10</w:t>
        <w:br/>
        <w:t xml:space="preserve">    -&gt; Human approval</w:t>
        <w:br/>
        <w:br/>
        <w:t>Confidence &lt; 0.80</w:t>
        <w:br/>
        <w:t xml:space="preserve">    -&gt; Human review regardless of severity</w:t>
        <w:br/>
      </w:r>
    </w:p>
    <w:p>
      <w:r>
        <w:t>The exact thresholds should be treated as experimental parameters and evaluated rather than presented as universally correct.</w:t>
      </w:r>
    </w:p>
    <w:p>
      <w:pPr>
        <w:pStyle w:val="Heading1"/>
      </w:pPr>
      <w:r>
        <w:t>17. Response Playbooks</w:t>
      </w:r>
    </w:p>
    <w:p>
      <w:pPr>
        <w:pStyle w:val="ListBullet"/>
      </w:pPr>
      <w:r>
        <w:t>Host isolation: confirm host → validate policy → human approval where required → isolate → collect evidence → record result.</w:t>
      </w:r>
    </w:p>
    <w:p>
      <w:pPr>
        <w:pStyle w:val="ListBullet"/>
      </w:pPr>
      <w:r>
        <w:t>IOC block: validate reputation → check internal sightings → create controlled firewall block → record action.</w:t>
      </w:r>
    </w:p>
    <w:p>
      <w:pPr>
        <w:pStyle w:val="ListBullet"/>
      </w:pPr>
      <w:r>
        <w:t>Account containment: correlate authentication anomalies → review evidence → obtain approval → disable account → record result.</w:t>
      </w:r>
    </w:p>
    <w:p>
      <w:pPr>
        <w:pStyle w:val="ListBullet"/>
      </w:pPr>
      <w:r>
        <w:t>Evidence collection: process list → network connections → recent files → hashes → relevant logs → evidence package.</w:t>
      </w:r>
    </w:p>
    <w:p>
      <w:pPr>
        <w:pStyle w:val="Heading1"/>
      </w:pPr>
      <w:r>
        <w:t>18. PostgreSQL Research Database</w:t>
      </w:r>
    </w:p>
    <w:p>
      <w:pPr/>
      <w:r>
        <w:rPr>
          <w:rFonts w:ascii="Consolas" w:hAnsi="Consolas"/>
          <w:sz w:val="17"/>
        </w:rPr>
        <w:t>incidents</w:t>
        <w:br/>
        <w:t>alerts</w:t>
        <w:br/>
        <w:t>entities</w:t>
        <w:br/>
        <w:t>hosts</w:t>
        <w:br/>
        <w:t>users</w:t>
        <w:br/>
        <w:t>iocs</w:t>
        <w:br/>
        <w:t>llm_decisions</w:t>
        <w:br/>
        <w:t>agent_actions</w:t>
        <w:br/>
        <w:t>playbook_runs</w:t>
        <w:br/>
        <w:t>human_approvals</w:t>
        <w:br/>
      </w:r>
    </w:p>
    <w:p>
      <w:r>
        <w:t>For every AI decision, retain the model/provider, prompt version, structured response, confidence, recommended action, approval state, execution state and timestamp. Do not store unnecessary secrets or credentials.</w:t>
      </w:r>
    </w:p>
    <w:p>
      <w:pPr>
        <w:pStyle w:val="Heading1"/>
      </w:pPr>
      <w:r>
        <w:t>19. Audit Trail</w:t>
      </w:r>
    </w:p>
    <w:p>
      <w:pPr/>
      <w:r>
        <w:rPr>
          <w:rFonts w:ascii="Consolas" w:hAnsi="Consolas"/>
          <w:sz w:val="17"/>
        </w:rPr>
        <w:t>ALERT</w:t>
        <w:br/>
        <w:t xml:space="preserve">  -&gt; ENRICHMENT</w:t>
        <w:br/>
        <w:t xml:space="preserve">  -&gt; LLM INPUT</w:t>
        <w:br/>
        <w:t xml:space="preserve">  -&gt; LLM OUTPUT</w:t>
        <w:br/>
        <w:t xml:space="preserve">  -&gt; POLICY DECISION</w:t>
        <w:br/>
        <w:t xml:space="preserve">  -&gt; HUMAN DECISION</w:t>
        <w:br/>
        <w:t xml:space="preserve">  -&gt; ACTION</w:t>
        <w:br/>
        <w:t xml:space="preserve">  -&gt; RESULT</w:t>
        <w:br/>
      </w:r>
    </w:p>
    <w:p>
      <w:r>
        <w:t>The audit trail should allow a researcher or analyst to reconstruct why a response occurred.</w:t>
      </w:r>
    </w:p>
    <w:p>
      <w:pPr>
        <w:pStyle w:val="Heading1"/>
      </w:pPr>
      <w:r>
        <w:t>20. LLM Deployment</w:t>
      </w:r>
    </w:p>
    <w:p>
      <w:r>
        <w:t>Use a local Ollama deployment first. Keep an abstraction layer so the same agent can switch between a local model and an optional cloud API.</w:t>
      </w:r>
    </w:p>
    <w:p>
      <w:pPr/>
      <w:r>
        <w:rPr>
          <w:rFonts w:ascii="Consolas" w:hAnsi="Consolas"/>
          <w:sz w:val="17"/>
        </w:rPr>
        <w:t>class LLMProvider:</w:t>
        <w:br/>
        <w:t xml:space="preserve">    def analyze(self, incident):</w:t>
        <w:br/>
        <w:t xml:space="preserve">        raise NotImplementedError</w:t>
        <w:br/>
        <w:br/>
        <w:t>class OllamaProvider(LLMProvider):</w:t>
        <w:br/>
        <w:t xml:space="preserve">    ...</w:t>
        <w:br/>
        <w:br/>
        <w:t>class CloudProvider(LLMProvider):</w:t>
        <w:br/>
        <w:t xml:space="preserve">    ...</w:t>
        <w:br/>
      </w:r>
    </w:p>
    <w:p>
      <w:r>
        <w:t>For a research comparison, evaluate local, cloud and hybrid invocation. Measure accuracy, latency, token usage and cost per alert.</w:t>
      </w:r>
    </w:p>
    <w:p>
      <w:pPr>
        <w:pStyle w:val="Heading1"/>
      </w:pPr>
      <w:r>
        <w:t>21. Optional n8n</w:t>
      </w:r>
    </w:p>
    <w:p>
      <w:r>
        <w:t>Use n8n as the visual integration/automation layer, not as the core security reasoning engine. A practical split is Python for research logic and n8n for connectors, notifications and workflow orchestration.</w:t>
      </w:r>
    </w:p>
    <w:p>
      <w:pPr>
        <w:pStyle w:val="Heading1"/>
      </w:pPr>
      <w:r>
        <w:t>22. Controlled Attack Scenarios</w:t>
      </w:r>
    </w:p>
    <w:p>
      <w:pPr>
        <w:pStyle w:val="ListBullet"/>
      </w:pPr>
      <w:r>
        <w:t>Phishing simulation → PowerShell → download → execution.</w:t>
      </w:r>
    </w:p>
    <w:p>
      <w:pPr>
        <w:pStyle w:val="ListBullet"/>
      </w:pPr>
      <w:r>
        <w:t>Credential attack → valid account → lateral movement.</w:t>
      </w:r>
    </w:p>
    <w:p>
      <w:pPr>
        <w:pStyle w:val="ListBullet"/>
      </w:pPr>
      <w:r>
        <w:t>Suspicious PowerShell → command execution → outbound connection.</w:t>
      </w:r>
    </w:p>
    <w:p>
      <w:pPr>
        <w:pStyle w:val="ListBullet"/>
      </w:pPr>
      <w:r>
        <w:t>Port scan → service enumeration → controlled exploitation attempt.</w:t>
      </w:r>
    </w:p>
    <w:p>
      <w:pPr>
        <w:pStyle w:val="ListBullet"/>
      </w:pPr>
      <w:r>
        <w:t>Malicious file → execution → network communication.</w:t>
      </w:r>
    </w:p>
    <w:p>
      <w:r>
        <w:t>Run attacks only against isolated systems you own or are explicitly authorized to test.</w:t>
      </w:r>
    </w:p>
    <w:p>
      <w:pPr>
        <w:pStyle w:val="Heading1"/>
      </w:pPr>
      <w:r>
        <w:t>23. End-to-End Demonstration</w:t>
      </w:r>
    </w:p>
    <w:p>
      <w:pPr/>
      <w:r>
        <w:rPr>
          <w:rFonts w:ascii="Consolas" w:hAnsi="Consolas"/>
          <w:sz w:val="17"/>
        </w:rPr>
        <w:t>Kali / test source</w:t>
        <w:br/>
        <w:t xml:space="preserve">    |</w:t>
        <w:br/>
        <w:t>Controlled attack</w:t>
        <w:br/>
        <w:t xml:space="preserve">    |</w:t>
        <w:br/>
        <w:t>Windows endpoint</w:t>
        <w:br/>
        <w:t xml:space="preserve">    |</w:t>
        <w:br/>
        <w:t>Sysmon + Wazuh Agent</w:t>
        <w:br/>
        <w:t xml:space="preserve">    |</w:t>
        <w:br/>
        <w:t>Wazuh</w:t>
        <w:br/>
        <w:t xml:space="preserve">    |</w:t>
        <w:br/>
        <w:t>Agentic SOC</w:t>
        <w:br/>
        <w:t xml:space="preserve">    |</w:t>
        <w:br/>
        <w:t>MITRE + MISP + reputation enrichment</w:t>
        <w:br/>
        <w:t xml:space="preserve">    |</w:t>
        <w:br/>
        <w:t>Correlation</w:t>
        <w:br/>
        <w:t xml:space="preserve">    |</w:t>
        <w:br/>
        <w:t>LLM reasoning</w:t>
        <w:br/>
        <w:t xml:space="preserve">    |</w:t>
        <w:br/>
        <w:t>Policy engine</w:t>
        <w:br/>
        <w:t xml:space="preserve">    |</w:t>
        <w:br/>
        <w:t>Human approval</w:t>
        <w:br/>
        <w:t xml:space="preserve">    |</w:t>
        <w:br/>
        <w:t>Containment / evidence collection</w:t>
        <w:br/>
        <w:t xml:space="preserve">    |</w:t>
        <w:br/>
        <w:t>Audit database</w:t>
        <w:br/>
      </w:r>
    </w:p>
    <w:p>
      <w:pPr>
        <w:pStyle w:val="Heading1"/>
      </w:pPr>
      <w:r>
        <w:t>24. Evaluation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Baseline SOC</w:t>
            </w:r>
          </w:p>
        </w:tc>
        <w:tc>
          <w:tcPr>
            <w:tcW w:type="dxa" w:w="3408"/>
          </w:tcPr>
          <w:p>
            <w:r>
              <w:t>Agentic SOC</w:t>
            </w:r>
          </w:p>
        </w:tc>
      </w:tr>
      <w:tr>
        <w:tc>
          <w:tcPr>
            <w:tcW w:type="dxa" w:w="3408"/>
          </w:tcPr>
          <w:p>
            <w:r>
              <w:t>True positives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False positives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Triage time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Response time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Correct classifications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Analyst interventions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LLM cost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Token usage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  <w:tr>
        <w:tc>
          <w:tcPr>
            <w:tcW w:type="dxa" w:w="3408"/>
          </w:tcPr>
          <w:p>
            <w:r>
              <w:t>Automation success rate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Measure</w:t>
            </w:r>
          </w:p>
        </w:tc>
      </w:tr>
    </w:tbl>
    <w:p>
      <w:r>
        <w:t>Compare a Wazuh + human workflow with the Agentic SOC workflow. Use repeatable attack scenarios and report results objectively.</w:t>
      </w:r>
    </w:p>
    <w:p>
      <w:pPr>
        <w:pStyle w:val="Heading1"/>
      </w:pPr>
      <w:r>
        <w:t>25. Cost Model</w:t>
      </w:r>
    </w:p>
    <w:p>
      <w:pPr/>
      <w:r>
        <w:rPr>
          <w:rFonts w:ascii="Consolas" w:hAnsi="Consolas"/>
          <w:sz w:val="17"/>
        </w:rPr>
        <w:t>Total Cost =</w:t>
        <w:br/>
        <w:t>Hardware</w:t>
        <w:br/>
        <w:t>+ Storage</w:t>
        <w:br/>
        <w:t>+ Electricity</w:t>
        <w:br/>
        <w:t>+ Cloud/API</w:t>
        <w:br/>
        <w:t>+ Backup</w:t>
        <w:br/>
        <w:t>+ Maintenance</w:t>
        <w:br/>
        <w:br/>
        <w:t>AI Cost / Alert =</w:t>
        <w:br/>
        <w:t>Input tokens + Output tokens</w:t>
        <w:br/>
        <w:br/>
        <w:t>Monthly AI Cost =</w:t>
        <w:br/>
        <w:t>Alerts/month × AI cost/alert</w:t>
        <w:br/>
      </w:r>
    </w:p>
    <w:p>
      <w:r>
        <w:t>The main costs are likely to be compute, storage, backup, electricity and engineering time rather than the open-source software licenses.</w:t>
      </w:r>
    </w:p>
    <w:p>
      <w:pPr>
        <w:pStyle w:val="Heading1"/>
      </w:pPr>
      <w:r>
        <w:t>26. Suggested Research Contribution</w:t>
      </w:r>
    </w:p>
    <w:p>
      <w:r>
        <w:t>Proposed title: “A Resource-Efficient Agentic Security Operations Center Using Open-Source SIEM, Threat Intelligence, LLM-Based Alert Reasoning, and Policy-Governed Automated Response.”</w:t>
      </w:r>
    </w:p>
    <w:p>
      <w:pPr>
        <w:pStyle w:val="ListBullet"/>
      </w:pPr>
      <w:r>
        <w:t>Open-source SOC foundation.</w:t>
      </w:r>
    </w:p>
    <w:p>
      <w:pPr>
        <w:pStyle w:val="ListBullet"/>
      </w:pPr>
      <w:r>
        <w:t>Multi-source security-event correlation.</w:t>
      </w:r>
    </w:p>
    <w:p>
      <w:pPr>
        <w:pStyle w:val="ListBullet"/>
      </w:pPr>
      <w:r>
        <w:t>Threat-intelligence enrichment.</w:t>
      </w:r>
    </w:p>
    <w:p>
      <w:pPr>
        <w:pStyle w:val="ListBullet"/>
      </w:pPr>
      <w:r>
        <w:t>Agentic LLM reasoning.</w:t>
      </w:r>
    </w:p>
    <w:p>
      <w:pPr>
        <w:pStyle w:val="ListBullet"/>
      </w:pPr>
      <w:r>
        <w:t>Policy-governed automated response.</w:t>
      </w:r>
    </w:p>
    <w:p>
      <w:pPr>
        <w:pStyle w:val="ListBullet"/>
      </w:pPr>
      <w:r>
        <w:t>Human-in-the-loop safety controls.</w:t>
      </w:r>
    </w:p>
    <w:p>
      <w:pPr>
        <w:pStyle w:val="ListBullet"/>
      </w:pPr>
      <w:r>
        <w:t>Local/cloud/hybrid LLM cost comparison.</w:t>
      </w:r>
    </w:p>
    <w:p>
      <w:pPr>
        <w:pStyle w:val="ListBullet"/>
      </w:pPr>
      <w:r>
        <w:t>Quantitative evaluation of triage and response.</w:t>
      </w:r>
    </w:p>
    <w:p>
      <w:pPr>
        <w:pStyle w:val="Heading1"/>
      </w:pPr>
      <w:r>
        <w:t>27. Implementation Checklist</w:t>
      </w:r>
    </w:p>
    <w:p>
      <w:r>
        <w:t>☐ Proxmox installed</w:t>
      </w:r>
    </w:p>
    <w:p>
      <w:r>
        <w:t>☐ Isolated SOC network created</w:t>
      </w:r>
    </w:p>
    <w:p>
      <w:r>
        <w:t>☐ Wazuh deployed</w:t>
      </w:r>
    </w:p>
    <w:p>
      <w:r>
        <w:t>☐ Wazuh dashboard secured</w:t>
      </w:r>
    </w:p>
    <w:p>
      <w:r>
        <w:t>☐ Windows Agent deployed</w:t>
      </w:r>
    </w:p>
    <w:p>
      <w:r>
        <w:t>☐ Linux Agent deployed</w:t>
      </w:r>
    </w:p>
    <w:p>
      <w:r>
        <w:t>☐ Sysmon deployed</w:t>
      </w:r>
    </w:p>
    <w:p>
      <w:r>
        <w:t>☐ Suricata deployed</w:t>
      </w:r>
    </w:p>
    <w:p>
      <w:r>
        <w:t>☐ Zeek deployed</w:t>
      </w:r>
    </w:p>
    <w:p>
      <w:r>
        <w:t>☐ MISP deployed</w:t>
      </w:r>
    </w:p>
    <w:p>
      <w:r>
        <w:t>☐ Wazuh → Agentic SOC API working</w:t>
      </w:r>
    </w:p>
    <w:p>
      <w:r>
        <w:t>☐ MISP enrichment working</w:t>
      </w:r>
    </w:p>
    <w:p>
      <w:r>
        <w:t>☐ LLM provider working</w:t>
      </w:r>
    </w:p>
    <w:p>
      <w:r>
        <w:t>☐ Structured LLM output validated</w:t>
      </w:r>
    </w:p>
    <w:p>
      <w:r>
        <w:t>☐ Policy engine implemented</w:t>
      </w:r>
    </w:p>
    <w:p>
      <w:r>
        <w:t>☐ Human approval implemented</w:t>
      </w:r>
    </w:p>
    <w:p>
      <w:r>
        <w:t>☐ First playbook tested</w:t>
      </w:r>
    </w:p>
    <w:p>
      <w:r>
        <w:t>☐ Audit trail implemented</w:t>
      </w:r>
    </w:p>
    <w:p>
      <w:r>
        <w:t>☐ Attack scenarios repeatable</w:t>
      </w:r>
    </w:p>
    <w:p>
      <w:r>
        <w:t>☐ Baseline vs Agentic evaluation completed</w:t>
      </w:r>
    </w:p>
    <w:p>
      <w:pPr>
        <w:pStyle w:val="Heading1"/>
      </w:pPr>
      <w:r>
        <w:t>28. Official Technical References</w:t>
      </w:r>
    </w:p>
    <w:p>
      <w:pPr>
        <w:pStyle w:val="ListBullet"/>
      </w:pPr>
      <w:r>
        <w:t>Wazuh documentation — https://documentation.wazuh.com/</w:t>
      </w:r>
    </w:p>
    <w:p>
      <w:pPr>
        <w:pStyle w:val="ListBullet"/>
      </w:pPr>
      <w:r>
        <w:t>Wazuh Docker — https://github.com/wazuh/wazuh-docker</w:t>
      </w:r>
    </w:p>
    <w:p>
      <w:pPr>
        <w:pStyle w:val="ListBullet"/>
      </w:pPr>
      <w:r>
        <w:t>Suricata documentation — https://docs.suricata.io/</w:t>
      </w:r>
    </w:p>
    <w:p>
      <w:pPr>
        <w:pStyle w:val="ListBullet"/>
      </w:pPr>
      <w:r>
        <w:t>Zeek documentation — https://docs.zeek.org/</w:t>
      </w:r>
    </w:p>
    <w:p>
      <w:pPr>
        <w:pStyle w:val="ListBullet"/>
      </w:pPr>
      <w:r>
        <w:t>MISP project — https://www.misp-project.org/</w:t>
      </w:r>
    </w:p>
    <w:p>
      <w:pPr>
        <w:pStyle w:val="ListBullet"/>
      </w:pPr>
      <w:r>
        <w:t>MISP Docker — https://github.com/MISP/misp-docker</w:t>
      </w:r>
    </w:p>
    <w:p>
      <w:pPr>
        <w:pStyle w:val="ListBullet"/>
      </w:pPr>
      <w:r>
        <w:t>n8n documentation — https://docs.n8n.io/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