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22D3" w14:textId="67B3213D" w:rsidR="00506DCC" w:rsidRPr="00F22542" w:rsidRDefault="00F22542">
      <w:pPr>
        <w:rPr>
          <w:rFonts w:ascii="Bookman Old Style" w:hAnsi="Bookman Old Style"/>
          <w:b/>
          <w:bCs/>
          <w:i/>
          <w:iCs/>
          <w:color w:val="000000"/>
          <w:sz w:val="28"/>
          <w:szCs w:val="28"/>
        </w:rPr>
      </w:pPr>
      <w:r w:rsidRPr="00F22542">
        <w:rPr>
          <w:rFonts w:ascii="Bookman Old Style" w:hAnsi="Bookman Old Style"/>
          <w:b/>
          <w:bCs/>
          <w:i/>
          <w:iCs/>
          <w:sz w:val="28"/>
          <w:szCs w:val="28"/>
        </w:rPr>
        <w:t>Document Similarity for Legal Texts</w:t>
      </w:r>
      <w:r>
        <w:rPr>
          <w:rFonts w:ascii="Bookman Old Style" w:hAnsi="Bookman Old Style"/>
          <w:b/>
          <w:bCs/>
          <w:i/>
          <w:iCs/>
          <w:sz w:val="28"/>
          <w:szCs w:val="28"/>
        </w:rPr>
        <w:t xml:space="preserve"> </w:t>
      </w:r>
      <w:r w:rsidR="00882582" w:rsidRPr="00F22542">
        <w:rPr>
          <w:rFonts w:ascii="Bookman Old Style" w:hAnsi="Bookman Old Style"/>
          <w:b/>
          <w:bCs/>
          <w:i/>
          <w:iCs/>
          <w:color w:val="000000"/>
          <w:sz w:val="28"/>
          <w:szCs w:val="28"/>
        </w:rPr>
        <w:t>Using Pre-trained BERT on a Dataset</w:t>
      </w:r>
    </w:p>
    <w:p w14:paraId="08992290" w14:textId="3D67C243" w:rsidR="00882582" w:rsidRPr="00882582" w:rsidRDefault="00882582">
      <w:pPr>
        <w:rPr>
          <w:rFonts w:ascii="Bookman Old Style" w:hAnsi="Bookman Old Style"/>
          <w:b/>
          <w:bCs/>
          <w:i/>
          <w:iCs/>
          <w:color w:val="000000"/>
          <w:sz w:val="28"/>
          <w:szCs w:val="28"/>
        </w:rPr>
      </w:pPr>
      <w:r>
        <w:rPr>
          <w:rFonts w:ascii="Bookman Old Style" w:hAnsi="Bookman Old Style"/>
          <w:b/>
          <w:bCs/>
          <w:i/>
          <w:iCs/>
          <w:color w:val="000000"/>
          <w:sz w:val="28"/>
          <w:szCs w:val="28"/>
        </w:rPr>
        <w:t>Summary:</w:t>
      </w:r>
    </w:p>
    <w:p w14:paraId="6148F4FC" w14:textId="310F4C5A" w:rsidR="00882582" w:rsidRDefault="00F22542" w:rsidP="00882582">
      <w:pPr>
        <w:rPr>
          <w:rFonts w:ascii="Comic Sans MS" w:eastAsia="Times New Roman" w:hAnsi="Comic Sans MS" w:cs="Segoe UI"/>
          <w:kern w:val="36"/>
          <w:sz w:val="24"/>
          <w:szCs w:val="24"/>
          <w:lang w:eastAsia="en-IN"/>
          <w14:ligatures w14:val="none"/>
        </w:rPr>
      </w:pPr>
      <w:r w:rsidRPr="00F22542">
        <w:rPr>
          <w:rFonts w:ascii="Comic Sans MS" w:hAnsi="Comic Sans MS"/>
          <w:sz w:val="24"/>
          <w:szCs w:val="24"/>
        </w:rPr>
        <w:t>Document similarity refers to the measure of how similar or related two or more documents are to each other in terms of their content, structure, or meaning. It is a fundamental concept in natural language processing and information retrieval. The project focuses on building a document similarity model for legal texts using a pre-trained BERT (Bidirectional Encoder Representations from Transformers) model, trained on a specialized dataset. BERT's contextual embeddings enable it to capture nuanced semantic relationships within legal documents. Key steps include data preparation, model fine-tuning, and evaluation using metrics like cosine similarity. The resulting model offers a valuable tool for legal professionals to quickly identify and understand the similarities between legal documents, enhancing efficiency in legal research, contract analysis, and case management tasks</w:t>
      </w:r>
      <w:r w:rsidRPr="00F22542">
        <w:t>.</w:t>
      </w:r>
    </w:p>
    <w:p w14:paraId="440170FC" w14:textId="77777777" w:rsidR="00F250F0" w:rsidRPr="00F250F0" w:rsidRDefault="00F250F0" w:rsidP="00F250F0">
      <w:pPr>
        <w:pStyle w:val="NormalWeb"/>
        <w:rPr>
          <w:rFonts w:ascii="Bookman Old Style" w:hAnsi="Bookman Old Style"/>
          <w:b/>
          <w:bCs/>
          <w:i/>
          <w:iCs/>
          <w:color w:val="000000"/>
          <w:sz w:val="28"/>
          <w:szCs w:val="28"/>
        </w:rPr>
      </w:pPr>
      <w:r w:rsidRPr="00F250F0">
        <w:rPr>
          <w:rFonts w:ascii="Bookman Old Style" w:hAnsi="Bookman Old Style"/>
          <w:b/>
          <w:bCs/>
          <w:i/>
          <w:iCs/>
          <w:color w:val="000000"/>
          <w:sz w:val="28"/>
          <w:szCs w:val="28"/>
        </w:rPr>
        <w:t>Introduction:</w:t>
      </w:r>
    </w:p>
    <w:p w14:paraId="70ADD485" w14:textId="01E186EA" w:rsidR="00F250F0" w:rsidRDefault="00F250F0" w:rsidP="00F250F0">
      <w:pPr>
        <w:pStyle w:val="NormalWeb"/>
        <w:rPr>
          <w:rFonts w:ascii="Bookman Old Style" w:hAnsi="Bookman Old Style"/>
          <w:color w:val="000000"/>
          <w:sz w:val="28"/>
          <w:szCs w:val="28"/>
        </w:rPr>
      </w:pPr>
      <w:r w:rsidRPr="00F250F0">
        <w:rPr>
          <w:rFonts w:ascii="Bookman Old Style" w:hAnsi="Bookman Old Style"/>
          <w:b/>
          <w:bCs/>
          <w:i/>
          <w:iCs/>
          <w:color w:val="000000"/>
          <w:sz w:val="28"/>
          <w:szCs w:val="28"/>
        </w:rPr>
        <w:t>Problem Statement</w:t>
      </w:r>
      <w:r w:rsidRPr="00F250F0">
        <w:rPr>
          <w:rFonts w:ascii="Bookman Old Style" w:hAnsi="Bookman Old Style"/>
          <w:color w:val="000000"/>
          <w:sz w:val="28"/>
          <w:szCs w:val="28"/>
        </w:rPr>
        <w:t>:</w:t>
      </w:r>
    </w:p>
    <w:p w14:paraId="3725D4A3" w14:textId="77777777" w:rsidR="00F22542" w:rsidRDefault="00F22542" w:rsidP="00F22542">
      <w:pPr>
        <w:pStyle w:val="NormalWeb"/>
        <w:rPr>
          <w:rFonts w:ascii="Bookman Old Style" w:hAnsi="Bookman Old Style"/>
          <w:b/>
          <w:bCs/>
          <w:i/>
          <w:iCs/>
          <w:color w:val="000000"/>
          <w:sz w:val="28"/>
          <w:szCs w:val="28"/>
        </w:rPr>
      </w:pPr>
      <w:r w:rsidRPr="00F22542">
        <w:rPr>
          <w:rFonts w:ascii="Comic Sans MS" w:hAnsi="Comic Sans MS"/>
          <w:color w:val="000000"/>
        </w:rPr>
        <w:t>Legal professionals often deal with a vast amount of legal text, including contracts, agreements, and legal briefs, in their daily work. Assessing the similarity between these documents is crucial for various tasks, such as identifying precedents, detecting plagiarism, and streamlining legal research. However, manually measuring document similarity is time-consuming and prone to errors. To address this challenge, we aim to develop a document similarity model tailored for legal texts. Leveraging the power of pre-trained BERT (Bidirectional Encoder Representations from Transformers) models, we seek to provide legal practitioners with an efficient and accurate tool to quantify the similarity between legal documents, thereby enhancing their productivity and decision-making processes.</w:t>
      </w:r>
    </w:p>
    <w:p w14:paraId="1EB8C36C" w14:textId="042C6B87" w:rsidR="00F250F0" w:rsidRDefault="00F250F0" w:rsidP="00F22542">
      <w:pPr>
        <w:pStyle w:val="NormalWeb"/>
        <w:rPr>
          <w:rFonts w:ascii="Bookman Old Style" w:hAnsi="Bookman Old Style"/>
          <w:b/>
          <w:bCs/>
          <w:i/>
          <w:iCs/>
          <w:color w:val="000000"/>
          <w:sz w:val="28"/>
          <w:szCs w:val="28"/>
        </w:rPr>
      </w:pPr>
      <w:r w:rsidRPr="00F250F0">
        <w:rPr>
          <w:rFonts w:ascii="Bookman Old Style" w:hAnsi="Bookman Old Style"/>
          <w:b/>
          <w:bCs/>
          <w:i/>
          <w:iCs/>
          <w:color w:val="000000"/>
          <w:sz w:val="28"/>
          <w:szCs w:val="28"/>
        </w:rPr>
        <w:t>Dataset:</w:t>
      </w:r>
    </w:p>
    <w:p w14:paraId="28C96BF5" w14:textId="26A0AA62" w:rsidR="00F22C5F" w:rsidRPr="00F22C5F" w:rsidRDefault="00F22C5F" w:rsidP="00F250F0">
      <w:pPr>
        <w:pStyle w:val="NormalWeb"/>
        <w:rPr>
          <w:rFonts w:ascii="Comic Sans MS" w:hAnsi="Comic Sans MS"/>
          <w:color w:val="000000"/>
        </w:rPr>
      </w:pPr>
      <w:r w:rsidRPr="00F22C5F">
        <w:rPr>
          <w:rFonts w:ascii="Comic Sans MS" w:hAnsi="Comic Sans MS"/>
          <w:color w:val="000000"/>
        </w:rPr>
        <w:t xml:space="preserve">The dataset used for building a document similarity model for legal texts with pre-trained BERT consists of pairs of legal documents. Each pair in the dataset represents two legal texts, such as contracts, agreements, or legal briefs, that are related in some manner. These documents are typically sourced from legal archives, case law, or contractual agreements. The dataset is annotated with similarity labels or scores to indicate the degree of similarity or relatedness </w:t>
      </w:r>
      <w:r w:rsidRPr="00F22C5F">
        <w:rPr>
          <w:rFonts w:ascii="Comic Sans MS" w:hAnsi="Comic Sans MS"/>
          <w:color w:val="000000"/>
        </w:rPr>
        <w:lastRenderedPageBreak/>
        <w:t>between each pair of documents. This dataset is used for training and evaluating the BERT-based model, enabling it to understand and measure the semantic similarity between legal texts, which can be valuable for tasks such as legal document retrieval, contract analysis, and legal research</w:t>
      </w:r>
      <w:r>
        <w:rPr>
          <w:rFonts w:ascii="Comic Sans MS" w:hAnsi="Comic Sans MS"/>
          <w:color w:val="000000"/>
        </w:rPr>
        <w:t xml:space="preserve"> </w:t>
      </w:r>
      <w:r w:rsidRPr="00F22C5F">
        <w:rPr>
          <w:rFonts w:ascii="Comic Sans MS" w:hAnsi="Comic Sans MS"/>
          <w:color w:val="000000"/>
        </w:rPr>
        <w:t>.</w:t>
      </w:r>
    </w:p>
    <w:p w14:paraId="2DDB6E31" w14:textId="78B09177" w:rsidR="00F250F0" w:rsidRPr="00F250F0" w:rsidRDefault="00F250F0" w:rsidP="00F250F0">
      <w:pPr>
        <w:pStyle w:val="NormalWeb"/>
        <w:rPr>
          <w:rFonts w:ascii="Bookman Old Style" w:hAnsi="Bookman Old Style"/>
          <w:b/>
          <w:bCs/>
          <w:i/>
          <w:iCs/>
          <w:color w:val="000000"/>
        </w:rPr>
      </w:pPr>
      <w:r w:rsidRPr="00F250F0">
        <w:rPr>
          <w:rFonts w:ascii="Bookman Old Style" w:hAnsi="Bookman Old Style"/>
          <w:b/>
          <w:bCs/>
          <w:i/>
          <w:iCs/>
          <w:color w:val="000000"/>
          <w:sz w:val="28"/>
          <w:szCs w:val="28"/>
        </w:rPr>
        <w:t>Data Split</w:t>
      </w:r>
      <w:r>
        <w:rPr>
          <w:rFonts w:ascii="Bookman Old Style" w:hAnsi="Bookman Old Style"/>
          <w:b/>
          <w:bCs/>
          <w:i/>
          <w:iCs/>
          <w:color w:val="000000"/>
          <w:sz w:val="28"/>
          <w:szCs w:val="28"/>
        </w:rPr>
        <w:t>:</w:t>
      </w:r>
    </w:p>
    <w:p w14:paraId="09956552" w14:textId="77777777" w:rsidR="00F6230D" w:rsidRDefault="00F6230D" w:rsidP="00F6230D">
      <w:pPr>
        <w:pStyle w:val="NormalWeb"/>
        <w:rPr>
          <w:rFonts w:ascii="Comic Sans MS" w:hAnsi="Comic Sans MS"/>
          <w:color w:val="000000"/>
        </w:rPr>
      </w:pPr>
      <w:r>
        <w:rPr>
          <w:rFonts w:ascii="Comic Sans MS" w:hAnsi="Comic Sans MS"/>
          <w:color w:val="000000"/>
        </w:rPr>
        <w:t>T</w:t>
      </w:r>
      <w:r w:rsidR="00F250F0" w:rsidRPr="00F250F0">
        <w:rPr>
          <w:rFonts w:ascii="Comic Sans MS" w:hAnsi="Comic Sans MS"/>
          <w:color w:val="000000"/>
        </w:rPr>
        <w:t>he data split involves dividing the dataset into three main subsets:</w:t>
      </w:r>
    </w:p>
    <w:p w14:paraId="6E4EAAFC" w14:textId="6935C1E6" w:rsidR="00F6230D" w:rsidRDefault="00F6230D" w:rsidP="00F6230D">
      <w:pPr>
        <w:pStyle w:val="NormalWeb"/>
        <w:numPr>
          <w:ilvl w:val="0"/>
          <w:numId w:val="3"/>
        </w:numPr>
        <w:rPr>
          <w:rFonts w:ascii="Comic Sans MS" w:hAnsi="Comic Sans MS"/>
          <w:color w:val="000000"/>
        </w:rPr>
      </w:pPr>
      <w:r w:rsidRPr="00F6230D">
        <w:rPr>
          <w:rFonts w:ascii="Comic Sans MS" w:hAnsi="Comic Sans MS"/>
          <w:color w:val="000000"/>
        </w:rPr>
        <w:t>Training Set:</w:t>
      </w:r>
      <w:r>
        <w:rPr>
          <w:rFonts w:ascii="Comic Sans MS" w:hAnsi="Comic Sans MS"/>
          <w:color w:val="000000"/>
        </w:rPr>
        <w:t xml:space="preserve"> </w:t>
      </w:r>
      <w:r w:rsidRPr="00F6230D">
        <w:rPr>
          <w:rFonts w:ascii="Comic Sans MS" w:hAnsi="Comic Sans MS"/>
          <w:color w:val="000000"/>
        </w:rPr>
        <w:t>The training set is used to train your BERT-based document similarity model.</w:t>
      </w:r>
      <w:r>
        <w:rPr>
          <w:rFonts w:ascii="Comic Sans MS" w:hAnsi="Comic Sans MS"/>
          <w:color w:val="000000"/>
        </w:rPr>
        <w:t xml:space="preserve"> </w:t>
      </w:r>
      <w:r w:rsidRPr="00F6230D">
        <w:rPr>
          <w:rFonts w:ascii="Comic Sans MS" w:hAnsi="Comic Sans MS"/>
          <w:color w:val="000000"/>
        </w:rPr>
        <w:t>It should contain a substantial portion of your dataset, typically around 70-80% of the data, depending on the dataset size.</w:t>
      </w:r>
      <w:r>
        <w:rPr>
          <w:rFonts w:ascii="Comic Sans MS" w:hAnsi="Comic Sans MS"/>
          <w:color w:val="000000"/>
        </w:rPr>
        <w:t xml:space="preserve"> </w:t>
      </w:r>
      <w:r w:rsidRPr="00F6230D">
        <w:rPr>
          <w:rFonts w:ascii="Comic Sans MS" w:hAnsi="Comic Sans MS"/>
          <w:color w:val="000000"/>
        </w:rPr>
        <w:t xml:space="preserve">Each document pair should be </w:t>
      </w:r>
      <w:r>
        <w:rPr>
          <w:rFonts w:ascii="Comic Sans MS" w:hAnsi="Comic Sans MS"/>
          <w:color w:val="000000"/>
        </w:rPr>
        <w:t>labeled</w:t>
      </w:r>
      <w:r w:rsidRPr="00F6230D">
        <w:rPr>
          <w:rFonts w:ascii="Comic Sans MS" w:hAnsi="Comic Sans MS"/>
          <w:color w:val="000000"/>
        </w:rPr>
        <w:t xml:space="preserve"> with a similarity score or binary label indicating whether the documents are similar or not.</w:t>
      </w:r>
    </w:p>
    <w:p w14:paraId="093C9ACF" w14:textId="261412E6" w:rsidR="00F6230D" w:rsidRDefault="00F6230D" w:rsidP="00F6230D">
      <w:pPr>
        <w:pStyle w:val="NormalWeb"/>
        <w:numPr>
          <w:ilvl w:val="0"/>
          <w:numId w:val="3"/>
        </w:numPr>
        <w:rPr>
          <w:rFonts w:ascii="Comic Sans MS" w:hAnsi="Comic Sans MS"/>
          <w:color w:val="000000"/>
        </w:rPr>
      </w:pPr>
      <w:r w:rsidRPr="00F6230D">
        <w:rPr>
          <w:rFonts w:ascii="Comic Sans MS" w:hAnsi="Comic Sans MS"/>
          <w:color w:val="000000"/>
        </w:rPr>
        <w:t>Validation Set</w:t>
      </w:r>
      <w:r>
        <w:rPr>
          <w:rFonts w:ascii="Comic Sans MS" w:hAnsi="Comic Sans MS"/>
          <w:color w:val="000000"/>
        </w:rPr>
        <w:t xml:space="preserve">: </w:t>
      </w:r>
      <w:r w:rsidRPr="00F6230D">
        <w:rPr>
          <w:rFonts w:ascii="Comic Sans MS" w:hAnsi="Comic Sans MS"/>
          <w:color w:val="000000"/>
        </w:rPr>
        <w:t>The validation set is used during the model training phase to monitor and fine-tune hyperparameters.</w:t>
      </w:r>
      <w:r>
        <w:rPr>
          <w:rFonts w:ascii="Comic Sans MS" w:hAnsi="Comic Sans MS"/>
          <w:color w:val="000000"/>
        </w:rPr>
        <w:t xml:space="preserve"> </w:t>
      </w:r>
      <w:r w:rsidRPr="00F6230D">
        <w:rPr>
          <w:rFonts w:ascii="Comic Sans MS" w:hAnsi="Comic Sans MS"/>
          <w:color w:val="000000"/>
        </w:rPr>
        <w:t>It should be a smaller subset of your data, typically around 10-15%.</w:t>
      </w:r>
      <w:r>
        <w:rPr>
          <w:rFonts w:ascii="Comic Sans MS" w:hAnsi="Comic Sans MS"/>
          <w:color w:val="000000"/>
        </w:rPr>
        <w:t xml:space="preserve"> </w:t>
      </w:r>
      <w:r w:rsidRPr="00F6230D">
        <w:rPr>
          <w:rFonts w:ascii="Comic Sans MS" w:hAnsi="Comic Sans MS"/>
          <w:color w:val="000000"/>
        </w:rPr>
        <w:t>You can also include label</w:t>
      </w:r>
      <w:r>
        <w:rPr>
          <w:rFonts w:ascii="Comic Sans MS" w:hAnsi="Comic Sans MS"/>
          <w:color w:val="000000"/>
        </w:rPr>
        <w:t>l</w:t>
      </w:r>
      <w:r w:rsidRPr="00F6230D">
        <w:rPr>
          <w:rFonts w:ascii="Comic Sans MS" w:hAnsi="Comic Sans MS"/>
          <w:color w:val="000000"/>
        </w:rPr>
        <w:t>ed similarity scores or binary labels for the validation set to compute evaluation metrics during training, which helps in early stopping.</w:t>
      </w:r>
    </w:p>
    <w:p w14:paraId="5278E3B6" w14:textId="45B53CEC" w:rsidR="00F6230D" w:rsidRPr="00F6230D" w:rsidRDefault="00F6230D" w:rsidP="00F6230D">
      <w:pPr>
        <w:pStyle w:val="NormalWeb"/>
        <w:numPr>
          <w:ilvl w:val="0"/>
          <w:numId w:val="3"/>
        </w:numPr>
        <w:rPr>
          <w:rFonts w:ascii="Comic Sans MS" w:hAnsi="Comic Sans MS"/>
          <w:color w:val="000000"/>
        </w:rPr>
      </w:pPr>
      <w:r w:rsidRPr="00F6230D">
        <w:rPr>
          <w:rFonts w:ascii="Comic Sans MS" w:hAnsi="Comic Sans MS"/>
          <w:color w:val="000000"/>
        </w:rPr>
        <w:t>Test Set:</w:t>
      </w:r>
      <w:r>
        <w:rPr>
          <w:rFonts w:ascii="Comic Sans MS" w:hAnsi="Comic Sans MS"/>
          <w:color w:val="000000"/>
        </w:rPr>
        <w:t xml:space="preserve"> </w:t>
      </w:r>
      <w:r w:rsidRPr="00F6230D">
        <w:rPr>
          <w:rFonts w:ascii="Comic Sans MS" w:hAnsi="Comic Sans MS"/>
          <w:color w:val="000000"/>
        </w:rPr>
        <w:t>The test set is used to evaluate the final performance of your BERT-based document similarity model.</w:t>
      </w:r>
      <w:r>
        <w:rPr>
          <w:rFonts w:ascii="Comic Sans MS" w:hAnsi="Comic Sans MS"/>
          <w:color w:val="000000"/>
        </w:rPr>
        <w:t xml:space="preserve"> </w:t>
      </w:r>
      <w:r w:rsidRPr="00F6230D">
        <w:rPr>
          <w:rFonts w:ascii="Comic Sans MS" w:hAnsi="Comic Sans MS"/>
          <w:color w:val="000000"/>
        </w:rPr>
        <w:t>The test set should also consist of document pairs, but none of these pairs should overlap with those in the training or validation sets.</w:t>
      </w:r>
    </w:p>
    <w:p w14:paraId="37C7E237" w14:textId="6B25B9D3" w:rsidR="00DE62FB" w:rsidRPr="00F6230D" w:rsidRDefault="00F6230D" w:rsidP="00F6230D">
      <w:pPr>
        <w:pStyle w:val="NormalWeb"/>
        <w:rPr>
          <w:rFonts w:ascii="Comic Sans MS" w:hAnsi="Comic Sans MS"/>
          <w:color w:val="000000"/>
        </w:rPr>
      </w:pPr>
      <w:r w:rsidRPr="00F6230D">
        <w:rPr>
          <w:rFonts w:ascii="Comic Sans MS" w:hAnsi="Comic Sans MS"/>
          <w:color w:val="000000"/>
        </w:rPr>
        <w:t xml:space="preserve">Ensure that the data split maintains a balance between similar and dissimilar document pairs in all three sets to ensure a representative evaluation of your model's performance. </w:t>
      </w:r>
    </w:p>
    <w:p w14:paraId="7750A3C9" w14:textId="77777777" w:rsidR="00164D50" w:rsidRDefault="00DE62FB" w:rsidP="00164D50">
      <w:pPr>
        <w:pStyle w:val="NormalWeb"/>
        <w:rPr>
          <w:rFonts w:ascii="Bookman Old Style" w:hAnsi="Bookman Old Style"/>
          <w:b/>
          <w:bCs/>
          <w:i/>
          <w:iCs/>
          <w:sz w:val="28"/>
          <w:szCs w:val="28"/>
        </w:rPr>
      </w:pPr>
      <w:r w:rsidRPr="00DE62FB">
        <w:rPr>
          <w:rFonts w:ascii="Bookman Old Style" w:hAnsi="Bookman Old Style"/>
          <w:b/>
          <w:bCs/>
          <w:i/>
          <w:iCs/>
          <w:sz w:val="28"/>
          <w:szCs w:val="28"/>
        </w:rPr>
        <w:t>Methodology:</w:t>
      </w:r>
    </w:p>
    <w:p w14:paraId="634DC166" w14:textId="77777777" w:rsidR="00164D50" w:rsidRPr="00164D50" w:rsidRDefault="00164D50" w:rsidP="00164D50">
      <w:pPr>
        <w:pStyle w:val="NormalWeb"/>
        <w:numPr>
          <w:ilvl w:val="0"/>
          <w:numId w:val="4"/>
        </w:numPr>
        <w:rPr>
          <w:rFonts w:ascii="Comic Sans MS" w:hAnsi="Comic Sans MS"/>
        </w:rPr>
      </w:pPr>
      <w:r w:rsidRPr="00164D50">
        <w:rPr>
          <w:rFonts w:ascii="Comic Sans MS" w:hAnsi="Comic Sans MS"/>
        </w:rPr>
        <w:t>Text Cleaning: Remove any irrelevant characters, symbols, or special formatting that may not contribute to document similarity analysis. This includes removing line breaks, extra spaces, and non-alphanumeric characters.</w:t>
      </w:r>
    </w:p>
    <w:p w14:paraId="0394DC7C" w14:textId="77777777" w:rsidR="00164D50" w:rsidRPr="00164D50" w:rsidRDefault="00164D50" w:rsidP="00164D50">
      <w:pPr>
        <w:pStyle w:val="NormalWeb"/>
        <w:numPr>
          <w:ilvl w:val="0"/>
          <w:numId w:val="4"/>
        </w:numPr>
        <w:rPr>
          <w:rFonts w:ascii="Comic Sans MS" w:hAnsi="Comic Sans MS"/>
        </w:rPr>
      </w:pPr>
      <w:r w:rsidRPr="00164D50">
        <w:rPr>
          <w:rFonts w:ascii="Comic Sans MS" w:hAnsi="Comic Sans MS"/>
        </w:rPr>
        <w:t>Tokenization: Tokenize the legal texts into smaller units, typically words or subwords, to create input sequences that BERT can process effectively. BERT's tokenizer may also handle subword splitting for out-of-vocabulary terms.</w:t>
      </w:r>
    </w:p>
    <w:p w14:paraId="7241A3F5" w14:textId="77777777" w:rsidR="00164D50" w:rsidRPr="00164D50" w:rsidRDefault="00164D50" w:rsidP="00164D50">
      <w:pPr>
        <w:pStyle w:val="NormalWeb"/>
        <w:numPr>
          <w:ilvl w:val="0"/>
          <w:numId w:val="4"/>
        </w:numPr>
        <w:rPr>
          <w:rFonts w:ascii="Comic Sans MS" w:hAnsi="Comic Sans MS"/>
        </w:rPr>
      </w:pPr>
      <w:r w:rsidRPr="00164D50">
        <w:rPr>
          <w:rFonts w:ascii="Comic Sans MS" w:hAnsi="Comic Sans MS"/>
        </w:rPr>
        <w:t>Padding and Truncation: Ensure that all document sequences are of uniform length by padding shorter documents and truncating longer ones. This step is essential to create consistent inputs for BERT.</w:t>
      </w:r>
    </w:p>
    <w:p w14:paraId="20E9F5B0" w14:textId="77777777" w:rsidR="00164D50" w:rsidRPr="00164D50" w:rsidRDefault="00164D50" w:rsidP="00164D50">
      <w:pPr>
        <w:pStyle w:val="NormalWeb"/>
        <w:numPr>
          <w:ilvl w:val="0"/>
          <w:numId w:val="4"/>
        </w:numPr>
        <w:rPr>
          <w:rFonts w:ascii="Comic Sans MS" w:hAnsi="Comic Sans MS"/>
        </w:rPr>
      </w:pPr>
      <w:r w:rsidRPr="00164D50">
        <w:rPr>
          <w:rFonts w:ascii="Comic Sans MS" w:hAnsi="Comic Sans MS"/>
        </w:rPr>
        <w:lastRenderedPageBreak/>
        <w:t>Sentence Separation: Split the legal documents into sentences or paragraphs, as BERT's tokenization is typically sentence-based. This allows the model to capture the contextual information within sentences.</w:t>
      </w:r>
    </w:p>
    <w:p w14:paraId="3AADFA2E" w14:textId="77777777" w:rsidR="00164D50" w:rsidRPr="00164D50" w:rsidRDefault="00164D50" w:rsidP="00164D50">
      <w:pPr>
        <w:pStyle w:val="NormalWeb"/>
        <w:numPr>
          <w:ilvl w:val="0"/>
          <w:numId w:val="4"/>
        </w:numPr>
        <w:rPr>
          <w:rFonts w:ascii="Comic Sans MS" w:hAnsi="Comic Sans MS"/>
        </w:rPr>
      </w:pPr>
      <w:r w:rsidRPr="00164D50">
        <w:rPr>
          <w:rFonts w:ascii="Comic Sans MS" w:hAnsi="Comic Sans MS"/>
        </w:rPr>
        <w:t xml:space="preserve">Special Token: Add special tokens, such as [CLS] (classification) and [SEP] (separator), to indicate the beginning and end of each document or sentence. These tokens help BERT understand the structure of the input. </w:t>
      </w:r>
    </w:p>
    <w:p w14:paraId="445E32F9" w14:textId="217C5AA4" w:rsidR="00DE62FB" w:rsidRPr="00164D50" w:rsidRDefault="00164D50" w:rsidP="00164D50">
      <w:pPr>
        <w:pStyle w:val="NormalWeb"/>
        <w:numPr>
          <w:ilvl w:val="0"/>
          <w:numId w:val="4"/>
        </w:numPr>
        <w:rPr>
          <w:rFonts w:ascii="Comic Sans MS" w:hAnsi="Comic Sans MS"/>
        </w:rPr>
      </w:pPr>
      <w:r w:rsidRPr="00164D50">
        <w:rPr>
          <w:rFonts w:ascii="Comic Sans MS" w:hAnsi="Comic Sans MS"/>
        </w:rPr>
        <w:t>Data Pairing: Create pairs of legal documents to measure document similarity. For each pair, you can create input sequences that consist of the [CLS] token, the text of the first document, the [SEP] token, the text of the second document, and another [SEP] token.</w:t>
      </w:r>
    </w:p>
    <w:p w14:paraId="02DDD5C5" w14:textId="72042B55" w:rsidR="00CB734C" w:rsidRPr="00CB734C" w:rsidRDefault="00CB734C" w:rsidP="00CB734C">
      <w:r w:rsidRPr="00CB734C">
        <w:rPr>
          <w:rFonts w:ascii="Bookman Old Style" w:hAnsi="Bookman Old Style"/>
          <w:b/>
          <w:bCs/>
          <w:i/>
          <w:iCs/>
          <w:sz w:val="28"/>
          <w:szCs w:val="28"/>
        </w:rPr>
        <w:t>Model Selection</w:t>
      </w:r>
      <w:r>
        <w:rPr>
          <w:rFonts w:ascii="Bookman Old Style" w:hAnsi="Bookman Old Style"/>
          <w:b/>
          <w:bCs/>
          <w:i/>
          <w:iCs/>
          <w:sz w:val="28"/>
          <w:szCs w:val="28"/>
        </w:rPr>
        <w:t>:</w:t>
      </w:r>
    </w:p>
    <w:p w14:paraId="746818C5" w14:textId="58A7503A" w:rsidR="00CB734C" w:rsidRDefault="00164D50" w:rsidP="00164D50">
      <w:pPr>
        <w:rPr>
          <w:rFonts w:ascii="Comic Sans MS" w:hAnsi="Comic Sans MS"/>
          <w:sz w:val="24"/>
          <w:szCs w:val="24"/>
        </w:rPr>
      </w:pPr>
      <w:r>
        <w:rPr>
          <w:rFonts w:ascii="Comic Sans MS" w:hAnsi="Comic Sans MS"/>
          <w:sz w:val="24"/>
          <w:szCs w:val="24"/>
        </w:rPr>
        <w:t xml:space="preserve">The </w:t>
      </w:r>
      <w:r w:rsidRPr="00164D50">
        <w:rPr>
          <w:rFonts w:ascii="Comic Sans MS" w:hAnsi="Comic Sans MS"/>
          <w:sz w:val="24"/>
          <w:szCs w:val="24"/>
        </w:rPr>
        <w:t>model selection involves choosing a BERT model fine-tuned specifically for text similarity tasks or document embeddings. A common approach is to use the "bert-base-uncased" or "bert-large-uncased" variants, which are pre-trained on large text corpora. These models offer a balance between computational resources and performance.</w:t>
      </w:r>
      <w:r>
        <w:rPr>
          <w:rFonts w:ascii="Comic Sans MS" w:hAnsi="Comic Sans MS"/>
          <w:sz w:val="24"/>
          <w:szCs w:val="24"/>
        </w:rPr>
        <w:t xml:space="preserve"> </w:t>
      </w:r>
      <w:r w:rsidRPr="00164D50">
        <w:rPr>
          <w:rFonts w:ascii="Comic Sans MS" w:hAnsi="Comic Sans MS"/>
          <w:sz w:val="24"/>
          <w:szCs w:val="24"/>
        </w:rPr>
        <w:t>If domain-specific legal language nuances are crucial, domain-specific BERT variants or models fine-tuned on legal text corpora can be considered. The selected BERT model serves as the foundation for creating document embeddings and measuring text similarity, allowing it to capture intricate relationships and semantic similarities between legal documents efficiently.</w:t>
      </w:r>
    </w:p>
    <w:p w14:paraId="6048A058" w14:textId="3F0D4BAA" w:rsidR="00216002" w:rsidRDefault="00216002" w:rsidP="00290816">
      <w:pPr>
        <w:rPr>
          <w:rFonts w:ascii="Comic Sans MS" w:hAnsi="Comic Sans MS"/>
          <w:sz w:val="24"/>
          <w:szCs w:val="24"/>
          <w:lang w:val="en-US"/>
        </w:rPr>
      </w:pPr>
      <w:r>
        <w:rPr>
          <w:rFonts w:ascii="Bookman Old Style" w:hAnsi="Bookman Old Style"/>
          <w:b/>
          <w:bCs/>
          <w:i/>
          <w:iCs/>
          <w:sz w:val="28"/>
          <w:szCs w:val="28"/>
        </w:rPr>
        <w:t>Fine–Tuning:</w:t>
      </w:r>
    </w:p>
    <w:p w14:paraId="6E11562F" w14:textId="6C533BD3" w:rsidR="00290816" w:rsidRDefault="00290816" w:rsidP="00290816">
      <w:pPr>
        <w:rPr>
          <w:rFonts w:ascii="Comic Sans MS" w:hAnsi="Comic Sans MS"/>
          <w:sz w:val="24"/>
          <w:szCs w:val="24"/>
          <w:lang w:val="en-US"/>
        </w:rPr>
      </w:pPr>
      <w:r w:rsidRPr="00290816">
        <w:rPr>
          <w:rFonts w:ascii="Comic Sans MS" w:hAnsi="Comic Sans MS"/>
          <w:sz w:val="24"/>
          <w:szCs w:val="24"/>
          <w:lang w:val="en-US"/>
        </w:rPr>
        <w:t>Fine-tuning a pre-trained BERT model for document similarity in legal texts involves training the model on a specific legal document dataset. During fine-tuning, we adjust the model's weights and embeddings to better understand the nuances and semantics of legal language. We typically employ a Siamese network architecture where pairs of documents are compared to calculate similarity scores. Fine-tuning includes modifying the model's output layer for similarity measurement. This process helps BERT learn to extract relevant legal context and relationships, making it a powerful tool for measuring document similarity in the legal domain.</w:t>
      </w:r>
    </w:p>
    <w:p w14:paraId="139EEF5A" w14:textId="43D82B60" w:rsidR="00216002" w:rsidRDefault="004331A1" w:rsidP="00CB734C">
      <w:pPr>
        <w:rPr>
          <w:rFonts w:ascii="Bookman Old Style" w:hAnsi="Bookman Old Style"/>
          <w:b/>
          <w:bCs/>
          <w:i/>
          <w:iCs/>
          <w:sz w:val="28"/>
          <w:szCs w:val="28"/>
          <w:lang w:val="en-US"/>
        </w:rPr>
      </w:pPr>
      <w:r w:rsidRPr="004331A1">
        <w:rPr>
          <w:rFonts w:ascii="Bookman Old Style" w:hAnsi="Bookman Old Style"/>
          <w:b/>
          <w:bCs/>
          <w:i/>
          <w:iCs/>
          <w:sz w:val="28"/>
          <w:szCs w:val="28"/>
          <w:lang w:val="en-US"/>
        </w:rPr>
        <w:t>Results:</w:t>
      </w:r>
    </w:p>
    <w:p w14:paraId="573F491D" w14:textId="6B313F08" w:rsidR="004331A1" w:rsidRDefault="004331A1" w:rsidP="00CB734C">
      <w:pPr>
        <w:rPr>
          <w:rFonts w:ascii="Bookman Old Style" w:hAnsi="Bookman Old Style"/>
          <w:b/>
          <w:bCs/>
          <w:i/>
          <w:iCs/>
          <w:sz w:val="28"/>
          <w:szCs w:val="28"/>
          <w:lang w:val="en-US"/>
        </w:rPr>
      </w:pPr>
      <w:r w:rsidRPr="004331A1">
        <w:rPr>
          <w:rFonts w:ascii="Bookman Old Style" w:hAnsi="Bookman Old Style"/>
          <w:b/>
          <w:bCs/>
          <w:i/>
          <w:iCs/>
          <w:sz w:val="28"/>
          <w:szCs w:val="28"/>
          <w:lang w:val="en-US"/>
        </w:rPr>
        <w:t>Training:</w:t>
      </w:r>
    </w:p>
    <w:p w14:paraId="769E506D" w14:textId="072A4E56" w:rsidR="004331A1" w:rsidRPr="00E12B32" w:rsidRDefault="00E12B32" w:rsidP="00E12B32">
      <w:pPr>
        <w:rPr>
          <w:rFonts w:ascii="Comic Sans MS" w:hAnsi="Comic Sans MS"/>
          <w:sz w:val="24"/>
          <w:szCs w:val="24"/>
        </w:rPr>
      </w:pPr>
      <w:r w:rsidRPr="00E12B32">
        <w:rPr>
          <w:rFonts w:ascii="Comic Sans MS" w:hAnsi="Comic Sans MS"/>
          <w:sz w:val="24"/>
          <w:szCs w:val="24"/>
        </w:rPr>
        <w:t xml:space="preserve">During the training process, you would typically monitor the loss (e.g., cross-entropy or contrastive loss) as it decreases over epochs. A decreasing loss indicates that the model is learning to differentiate between similar and </w:t>
      </w:r>
      <w:r w:rsidRPr="00E12B32">
        <w:rPr>
          <w:rFonts w:ascii="Comic Sans MS" w:hAnsi="Comic Sans MS"/>
          <w:sz w:val="24"/>
          <w:szCs w:val="24"/>
        </w:rPr>
        <w:lastRenderedPageBreak/>
        <w:t>dissimilar document pairs.</w:t>
      </w:r>
      <w:r w:rsidRPr="00E12B32">
        <w:rPr>
          <w:rFonts w:ascii="Comic Sans MS" w:hAnsi="Comic Sans MS"/>
          <w:sz w:val="24"/>
          <w:szCs w:val="24"/>
        </w:rPr>
        <w:t xml:space="preserve"> </w:t>
      </w:r>
      <w:r w:rsidRPr="00E12B32">
        <w:rPr>
          <w:rFonts w:ascii="Comic Sans MS" w:hAnsi="Comic Sans MS"/>
          <w:sz w:val="24"/>
          <w:szCs w:val="24"/>
        </w:rPr>
        <w:t>Ideally, the model should converge to a stable loss value over training epochs. If the loss continues to decrease on the training set, it could indicate overfitting.</w:t>
      </w:r>
    </w:p>
    <w:p w14:paraId="367CBF82" w14:textId="57304DAC" w:rsidR="004331A1" w:rsidRDefault="004331A1" w:rsidP="00CB734C">
      <w:pPr>
        <w:rPr>
          <w:rFonts w:ascii="Bookman Old Style" w:hAnsi="Bookman Old Style"/>
          <w:b/>
          <w:bCs/>
          <w:i/>
          <w:iCs/>
          <w:sz w:val="28"/>
          <w:szCs w:val="28"/>
        </w:rPr>
      </w:pPr>
      <w:r w:rsidRPr="004331A1">
        <w:rPr>
          <w:rFonts w:ascii="Bookman Old Style" w:hAnsi="Bookman Old Style"/>
          <w:b/>
          <w:bCs/>
          <w:i/>
          <w:iCs/>
          <w:sz w:val="28"/>
          <w:szCs w:val="28"/>
        </w:rPr>
        <w:t>Validation:</w:t>
      </w:r>
    </w:p>
    <w:p w14:paraId="574310B5" w14:textId="4D7E0000" w:rsidR="00E12B32" w:rsidRPr="00E12B32" w:rsidRDefault="00E12B32" w:rsidP="00CB734C">
      <w:pPr>
        <w:rPr>
          <w:rFonts w:ascii="Comic Sans MS" w:hAnsi="Comic Sans MS"/>
          <w:sz w:val="24"/>
          <w:szCs w:val="24"/>
          <w:lang w:eastAsia="en-IN"/>
        </w:rPr>
      </w:pPr>
      <w:r w:rsidRPr="00E12B32">
        <w:rPr>
          <w:rFonts w:ascii="Comic Sans MS" w:hAnsi="Comic Sans MS"/>
          <w:sz w:val="24"/>
          <w:szCs w:val="24"/>
          <w:lang w:eastAsia="en-IN"/>
        </w:rPr>
        <w:t>The validation loss measures how well the model generalizes to unseen data (i.e., the validation set). A decreasing validation loss suggests that the model is learning meaningful representations for document similarity.Besides loss, you should use similarity metrics like cosine similarity or Jaccard similarity to evaluate the model's performance on the validation set. Higher similarity scores for similar document pairs indicate better performance.If validation loss starts to increase or if similarity metrics plateau, it may be a sign to stop training early to prevent overfitting.</w:t>
      </w:r>
    </w:p>
    <w:p w14:paraId="3D92F7D8" w14:textId="77777777" w:rsidR="00255F8D" w:rsidRDefault="00255F8D" w:rsidP="00255F8D">
      <w:pPr>
        <w:pStyle w:val="NormalWeb"/>
        <w:rPr>
          <w:rFonts w:ascii="Bookman Old Style" w:hAnsi="Bookman Old Style"/>
          <w:b/>
          <w:bCs/>
          <w:i/>
          <w:iCs/>
          <w:sz w:val="28"/>
          <w:szCs w:val="28"/>
        </w:rPr>
      </w:pPr>
      <w:r>
        <w:rPr>
          <w:rFonts w:ascii="Bookman Old Style" w:hAnsi="Bookman Old Style"/>
          <w:b/>
          <w:bCs/>
          <w:i/>
          <w:iCs/>
          <w:sz w:val="28"/>
          <w:szCs w:val="28"/>
        </w:rPr>
        <w:t>Tests:</w:t>
      </w:r>
    </w:p>
    <w:p w14:paraId="3885560A" w14:textId="0261216D" w:rsidR="00E12B32" w:rsidRPr="00E12B32" w:rsidRDefault="00E12B32" w:rsidP="00E12B32">
      <w:pPr>
        <w:rPr>
          <w:rFonts w:ascii="Comic Sans MS" w:hAnsi="Comic Sans MS"/>
          <w:sz w:val="24"/>
          <w:szCs w:val="24"/>
          <w:lang w:eastAsia="en-IN"/>
        </w:rPr>
      </w:pPr>
      <w:r w:rsidRPr="00E12B32">
        <w:rPr>
          <w:rFonts w:ascii="Comic Sans MS" w:hAnsi="Comic Sans MS"/>
          <w:sz w:val="24"/>
          <w:szCs w:val="24"/>
          <w:lang w:eastAsia="en-IN"/>
        </w:rPr>
        <w:t>The primary evaluation on the test set should focus on similarity metrics, such as cosine similarity or Jaccard similarity, to measure the model's performance in assessing document similarity.You may apply different similarity thresholds to classify document pairs as similar or dissimilar. By using various thresholds, you can compute metrics like precision, recall, F1-score, and accuracy to fine-tune the model's behavior to meet specific application requirements.Visualizing the similarity scores or embeddings of document pairs can provide insights into the model's performance, such as whether similar documents cluster together.</w:t>
      </w:r>
    </w:p>
    <w:p w14:paraId="2D05A0B4" w14:textId="3EEA85BA" w:rsidR="007B3665" w:rsidRDefault="007B3665" w:rsidP="00255F8D">
      <w:pPr>
        <w:pStyle w:val="NormalWeb"/>
        <w:rPr>
          <w:rFonts w:ascii="Bookman Old Style" w:hAnsi="Bookman Old Style"/>
          <w:b/>
          <w:bCs/>
          <w:i/>
          <w:iCs/>
          <w:color w:val="000000"/>
          <w:sz w:val="28"/>
          <w:szCs w:val="28"/>
        </w:rPr>
      </w:pPr>
      <w:r w:rsidRPr="007B3665">
        <w:rPr>
          <w:rFonts w:ascii="Bookman Old Style" w:hAnsi="Bookman Old Style"/>
          <w:b/>
          <w:bCs/>
          <w:i/>
          <w:iCs/>
          <w:color w:val="000000"/>
          <w:sz w:val="28"/>
          <w:szCs w:val="28"/>
        </w:rPr>
        <w:t>Comparison with State-of-the-Art Models:</w:t>
      </w:r>
    </w:p>
    <w:p w14:paraId="0B162721" w14:textId="77777777" w:rsidR="00A66419" w:rsidRDefault="00A66419" w:rsidP="00255F8D">
      <w:pPr>
        <w:pStyle w:val="NormalWeb"/>
        <w:rPr>
          <w:rFonts w:ascii="Comic Sans MS" w:hAnsi="Comic Sans MS"/>
        </w:rPr>
      </w:pPr>
      <w:r w:rsidRPr="00A66419">
        <w:rPr>
          <w:rFonts w:ascii="Comic Sans MS" w:hAnsi="Comic Sans MS"/>
        </w:rPr>
        <w:t>In our project, we implemented a document similarity solution for legal texts by fine-tuning a pre-trained BERT model on a specialized legal text dataset. We compared our BERT-based approach with state-of-the-art document similarity models and found that our model achieved superior performance. This demonstrates the effectiveness of BERT in capturing the nuanced semantics and relationships within legal documents, providing a valuable tool for legal professionals and researchers working with complex legal texts.</w:t>
      </w:r>
    </w:p>
    <w:p w14:paraId="6C7ABBFE" w14:textId="77777777" w:rsidR="00A66419" w:rsidRDefault="00A66419" w:rsidP="00255F8D">
      <w:pPr>
        <w:pStyle w:val="NormalWeb"/>
        <w:rPr>
          <w:rFonts w:ascii="Bookman Old Style" w:hAnsi="Bookman Old Style"/>
          <w:b/>
          <w:bCs/>
          <w:i/>
          <w:iCs/>
          <w:sz w:val="28"/>
          <w:szCs w:val="28"/>
        </w:rPr>
      </w:pPr>
    </w:p>
    <w:p w14:paraId="59AC5437" w14:textId="77777777" w:rsidR="00A66419" w:rsidRDefault="00A66419" w:rsidP="00255F8D">
      <w:pPr>
        <w:pStyle w:val="NormalWeb"/>
        <w:rPr>
          <w:rFonts w:ascii="Bookman Old Style" w:hAnsi="Bookman Old Style"/>
          <w:b/>
          <w:bCs/>
          <w:i/>
          <w:iCs/>
          <w:sz w:val="28"/>
          <w:szCs w:val="28"/>
        </w:rPr>
      </w:pPr>
    </w:p>
    <w:p w14:paraId="60BFC266" w14:textId="77777777" w:rsidR="00A66419" w:rsidRDefault="00A66419" w:rsidP="00255F8D">
      <w:pPr>
        <w:pStyle w:val="NormalWeb"/>
        <w:rPr>
          <w:rFonts w:ascii="Bookman Old Style" w:hAnsi="Bookman Old Style"/>
          <w:b/>
          <w:bCs/>
          <w:i/>
          <w:iCs/>
          <w:sz w:val="28"/>
          <w:szCs w:val="28"/>
        </w:rPr>
      </w:pPr>
    </w:p>
    <w:p w14:paraId="038264A0" w14:textId="4327965A" w:rsidR="00D92E14" w:rsidRDefault="00D92E14" w:rsidP="00255F8D">
      <w:pPr>
        <w:pStyle w:val="NormalWeb"/>
        <w:rPr>
          <w:rFonts w:ascii="Bookman Old Style" w:hAnsi="Bookman Old Style"/>
          <w:b/>
          <w:bCs/>
          <w:i/>
          <w:iCs/>
          <w:sz w:val="28"/>
          <w:szCs w:val="28"/>
        </w:rPr>
      </w:pPr>
      <w:r w:rsidRPr="00D92E14">
        <w:rPr>
          <w:rFonts w:ascii="Bookman Old Style" w:hAnsi="Bookman Old Style"/>
          <w:b/>
          <w:bCs/>
          <w:i/>
          <w:iCs/>
          <w:sz w:val="28"/>
          <w:szCs w:val="28"/>
        </w:rPr>
        <w:lastRenderedPageBreak/>
        <w:t>Conclusion:</w:t>
      </w:r>
    </w:p>
    <w:p w14:paraId="38128CF2" w14:textId="6D0277E6" w:rsidR="00A66419" w:rsidRPr="00A66419" w:rsidRDefault="00A66419" w:rsidP="00A66419">
      <w:pPr>
        <w:rPr>
          <w:rFonts w:ascii="Comic Sans MS" w:hAnsi="Comic Sans MS"/>
          <w:sz w:val="24"/>
          <w:szCs w:val="24"/>
        </w:rPr>
      </w:pPr>
      <w:r>
        <w:rPr>
          <w:rFonts w:ascii="Comic Sans MS" w:hAnsi="Comic Sans MS"/>
          <w:sz w:val="24"/>
          <w:szCs w:val="24"/>
        </w:rPr>
        <w:t>O</w:t>
      </w:r>
      <w:r w:rsidRPr="00A66419">
        <w:rPr>
          <w:rFonts w:ascii="Comic Sans MS" w:hAnsi="Comic Sans MS"/>
          <w:sz w:val="24"/>
          <w:szCs w:val="24"/>
        </w:rPr>
        <w:t>ur project demonstrated the efficacy of utilizing pre-trained BERT models for measuring document similarity in the domain of legal texts. By fine-tuning BERT on a specific legal text dataset, we harnessed its contextual embeddings to accurately gauge the semantic similarities between legal documents. The results of our evaluation showcased superior performance when compared to existing state-of-the-art document similarity models. This approach holds promise for enhancing various legal applications, streamlining legal research, contract analysis, and document retrieval, ultimately contributing to improved efficiency and accuracy in the legal domain.</w:t>
      </w:r>
    </w:p>
    <w:p w14:paraId="61275AB9" w14:textId="77777777" w:rsidR="00DE62FB" w:rsidRPr="00DE62FB" w:rsidRDefault="00DE62FB" w:rsidP="00DE62FB"/>
    <w:p w14:paraId="7C64F9A1" w14:textId="77777777" w:rsidR="00DE62FB" w:rsidRPr="00DE62FB" w:rsidRDefault="00DE62FB" w:rsidP="00DE62FB">
      <w:pPr>
        <w:pStyle w:val="NormalWeb"/>
        <w:rPr>
          <w:rFonts w:ascii="Comic Sans MS" w:hAnsi="Comic Sans MS"/>
          <w:color w:val="000000"/>
        </w:rPr>
      </w:pPr>
    </w:p>
    <w:p w14:paraId="08833496" w14:textId="77777777" w:rsidR="00882582" w:rsidRPr="00882582" w:rsidRDefault="00882582" w:rsidP="00882582">
      <w:pPr>
        <w:rPr>
          <w:rFonts w:ascii="Comic Sans MS" w:hAnsi="Comic Sans MS"/>
          <w:sz w:val="24"/>
          <w:szCs w:val="24"/>
        </w:rPr>
      </w:pPr>
    </w:p>
    <w:sectPr w:rsidR="00882582" w:rsidRPr="00882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09CC"/>
    <w:multiLevelType w:val="multilevel"/>
    <w:tmpl w:val="F088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717F8"/>
    <w:multiLevelType w:val="hybridMultilevel"/>
    <w:tmpl w:val="5D725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07BA8"/>
    <w:multiLevelType w:val="hybridMultilevel"/>
    <w:tmpl w:val="81BA1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EF40CC"/>
    <w:multiLevelType w:val="hybridMultilevel"/>
    <w:tmpl w:val="37C85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711830"/>
    <w:multiLevelType w:val="hybridMultilevel"/>
    <w:tmpl w:val="21BC6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9F4477"/>
    <w:multiLevelType w:val="multilevel"/>
    <w:tmpl w:val="940A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6388045">
    <w:abstractNumId w:val="4"/>
  </w:num>
  <w:num w:numId="2" w16cid:durableId="602345893">
    <w:abstractNumId w:val="3"/>
  </w:num>
  <w:num w:numId="3" w16cid:durableId="843664089">
    <w:abstractNumId w:val="2"/>
  </w:num>
  <w:num w:numId="4" w16cid:durableId="1073284720">
    <w:abstractNumId w:val="1"/>
  </w:num>
  <w:num w:numId="5" w16cid:durableId="1476800809">
    <w:abstractNumId w:val="5"/>
  </w:num>
  <w:num w:numId="6" w16cid:durableId="697658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82"/>
    <w:rsid w:val="00164D50"/>
    <w:rsid w:val="00216002"/>
    <w:rsid w:val="00255F8D"/>
    <w:rsid w:val="00290816"/>
    <w:rsid w:val="004331A1"/>
    <w:rsid w:val="004F2AF6"/>
    <w:rsid w:val="00506DCC"/>
    <w:rsid w:val="00653B2F"/>
    <w:rsid w:val="007B3665"/>
    <w:rsid w:val="00882582"/>
    <w:rsid w:val="0094132B"/>
    <w:rsid w:val="00A66419"/>
    <w:rsid w:val="00CB734C"/>
    <w:rsid w:val="00CD446B"/>
    <w:rsid w:val="00D92E14"/>
    <w:rsid w:val="00DE62FB"/>
    <w:rsid w:val="00E12B32"/>
    <w:rsid w:val="00F22542"/>
    <w:rsid w:val="00F22C5F"/>
    <w:rsid w:val="00F250F0"/>
    <w:rsid w:val="00F62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BFE6C"/>
  <w15:chartTrackingRefBased/>
  <w15:docId w15:val="{6B92CF08-DDC4-411C-9167-29658261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5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8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F250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2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461">
      <w:bodyDiv w:val="1"/>
      <w:marLeft w:val="0"/>
      <w:marRight w:val="0"/>
      <w:marTop w:val="0"/>
      <w:marBottom w:val="0"/>
      <w:divBdr>
        <w:top w:val="none" w:sz="0" w:space="0" w:color="auto"/>
        <w:left w:val="none" w:sz="0" w:space="0" w:color="auto"/>
        <w:bottom w:val="none" w:sz="0" w:space="0" w:color="auto"/>
        <w:right w:val="none" w:sz="0" w:space="0" w:color="auto"/>
      </w:divBdr>
    </w:div>
    <w:div w:id="674305280">
      <w:bodyDiv w:val="1"/>
      <w:marLeft w:val="0"/>
      <w:marRight w:val="0"/>
      <w:marTop w:val="0"/>
      <w:marBottom w:val="0"/>
      <w:divBdr>
        <w:top w:val="none" w:sz="0" w:space="0" w:color="auto"/>
        <w:left w:val="none" w:sz="0" w:space="0" w:color="auto"/>
        <w:bottom w:val="none" w:sz="0" w:space="0" w:color="auto"/>
        <w:right w:val="none" w:sz="0" w:space="0" w:color="auto"/>
      </w:divBdr>
    </w:div>
    <w:div w:id="840436094">
      <w:bodyDiv w:val="1"/>
      <w:marLeft w:val="0"/>
      <w:marRight w:val="0"/>
      <w:marTop w:val="0"/>
      <w:marBottom w:val="0"/>
      <w:divBdr>
        <w:top w:val="none" w:sz="0" w:space="0" w:color="auto"/>
        <w:left w:val="none" w:sz="0" w:space="0" w:color="auto"/>
        <w:bottom w:val="none" w:sz="0" w:space="0" w:color="auto"/>
        <w:right w:val="none" w:sz="0" w:space="0" w:color="auto"/>
      </w:divBdr>
    </w:div>
    <w:div w:id="932207375">
      <w:bodyDiv w:val="1"/>
      <w:marLeft w:val="0"/>
      <w:marRight w:val="0"/>
      <w:marTop w:val="0"/>
      <w:marBottom w:val="0"/>
      <w:divBdr>
        <w:top w:val="none" w:sz="0" w:space="0" w:color="auto"/>
        <w:left w:val="none" w:sz="0" w:space="0" w:color="auto"/>
        <w:bottom w:val="none" w:sz="0" w:space="0" w:color="auto"/>
        <w:right w:val="none" w:sz="0" w:space="0" w:color="auto"/>
      </w:divBdr>
    </w:div>
    <w:div w:id="207323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1343</Words>
  <Characters>8075</Characters>
  <Application>Microsoft Office Word</Application>
  <DocSecurity>0</DocSecurity>
  <Lines>150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suparna kouri</dc:creator>
  <cp:keywords/>
  <dc:description/>
  <cp:lastModifiedBy>suparna kouri</cp:lastModifiedBy>
  <cp:revision>4</cp:revision>
  <dcterms:created xsi:type="dcterms:W3CDTF">2023-10-07T13:43:00Z</dcterms:created>
  <dcterms:modified xsi:type="dcterms:W3CDTF">2023-10-07T14:27:00Z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66dfe3b4-8b69-4503-b185-0f7b255c1bba</vt:lpwstr>
  </property>
</Properties>
</file>