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04D" w:rsidRDefault="006F3F46" w:rsidP="006F3F46">
      <w:pPr>
        <w:pStyle w:val="Title"/>
        <w:rPr>
          <w:rFonts w:eastAsia="Times New Roman"/>
        </w:rPr>
      </w:pPr>
      <w:r>
        <w:rPr>
          <w:rFonts w:eastAsia="Times New Roman"/>
        </w:rPr>
        <w:t>Development Environment Setup</w:t>
      </w:r>
    </w:p>
    <w:p w:rsidR="006F3F46" w:rsidRDefault="006F3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id w:val="1446541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60028" w:rsidRDefault="00860028">
          <w:pPr>
            <w:pStyle w:val="TOCHeading"/>
          </w:pPr>
          <w:r>
            <w:t>Contents</w:t>
          </w:r>
        </w:p>
        <w:p w:rsidR="00860028" w:rsidRDefault="0086002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536105" w:history="1">
            <w:r w:rsidRPr="00C204FD">
              <w:rPr>
                <w:rStyle w:val="Hyperlink"/>
                <w:rFonts w:eastAsia="Times New Roman"/>
                <w:noProof/>
              </w:rPr>
              <w:t>Neo4J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28" w:rsidRDefault="008600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536106" w:history="1">
            <w:r w:rsidRPr="00C204FD">
              <w:rPr>
                <w:rStyle w:val="Hyperlink"/>
                <w:rFonts w:eastAsia="Times New Roman"/>
                <w:noProof/>
              </w:rPr>
              <w:t>Solr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28" w:rsidRDefault="008600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536107" w:history="1">
            <w:r w:rsidRPr="00C204FD">
              <w:rPr>
                <w:rStyle w:val="Hyperlink"/>
                <w:rFonts w:eastAsia="Times New Roman"/>
                <w:noProof/>
              </w:rPr>
              <w:t>Other useful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028" w:rsidRDefault="00860028">
          <w:r>
            <w:fldChar w:fldCharType="end"/>
          </w:r>
        </w:p>
      </w:sdtContent>
    </w:sdt>
    <w:p w:rsidR="006F3F46" w:rsidRDefault="006F3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1604D" w:rsidRDefault="00AC3BA1" w:rsidP="00AC3BA1">
      <w:pPr>
        <w:pStyle w:val="Heading1"/>
        <w:rPr>
          <w:rFonts w:eastAsia="Times New Roman"/>
        </w:rPr>
      </w:pPr>
      <w:bookmarkStart w:id="0" w:name="_Toc351536105"/>
      <w:proofErr w:type="spellStart"/>
      <w:r>
        <w:rPr>
          <w:rFonts w:eastAsia="Times New Roman"/>
        </w:rPr>
        <w:t>Neo4J</w:t>
      </w:r>
      <w:proofErr w:type="spellEnd"/>
      <w:r>
        <w:rPr>
          <w:rFonts w:eastAsia="Times New Roman"/>
        </w:rPr>
        <w:t xml:space="preserve"> Setup</w:t>
      </w:r>
      <w:bookmarkEnd w:id="0"/>
    </w:p>
    <w:p w:rsidR="00AC3BA1" w:rsidRPr="0031604D" w:rsidRDefault="00AC3BA1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04D" w:rsidRPr="00860E4A" w:rsidRDefault="00860E4A" w:rsidP="00860E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4A">
        <w:rPr>
          <w:rFonts w:ascii="Times New Roman" w:eastAsia="Times New Roman" w:hAnsi="Times New Roman" w:cs="Times New Roman"/>
          <w:sz w:val="24"/>
          <w:szCs w:val="24"/>
        </w:rPr>
        <w:t>D</w:t>
      </w:r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 xml:space="preserve">ownload </w:t>
      </w:r>
      <w:proofErr w:type="spellStart"/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>neo4j</w:t>
      </w:r>
      <w:proofErr w:type="spellEnd"/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 xml:space="preserve">-community-1.9 (for the time being </w:t>
      </w:r>
      <w:proofErr w:type="spellStart"/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spellEnd"/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>M01</w:t>
      </w:r>
      <w:proofErr w:type="spellEnd"/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1604D" w:rsidRPr="00860E4A" w:rsidRDefault="00860E4A" w:rsidP="00860E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dows</w:t>
      </w:r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blank" w:history="1">
        <w:r w:rsidR="0031604D" w:rsidRPr="00860E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http://download.neo4j.org/artifact?edition=community&amp;version=1.9.M01&amp;distribution=zip&amp;dlid=notread</w:t>
        </w:r>
      </w:hyperlink>
    </w:p>
    <w:p w:rsidR="0031604D" w:rsidRPr="00860E4A" w:rsidRDefault="00860E4A" w:rsidP="00860E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4A">
        <w:rPr>
          <w:rFonts w:ascii="Times New Roman" w:eastAsia="Times New Roman" w:hAnsi="Times New Roman" w:cs="Times New Roman"/>
          <w:sz w:val="24"/>
          <w:szCs w:val="24"/>
        </w:rPr>
        <w:t>L</w:t>
      </w:r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860E4A">
        <w:rPr>
          <w:rFonts w:ascii="Times New Roman" w:eastAsia="Times New Roman" w:hAnsi="Times New Roman" w:cs="Times New Roman"/>
          <w:sz w:val="24"/>
          <w:szCs w:val="24"/>
        </w:rPr>
        <w:t>ux</w:t>
      </w:r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blank" w:history="1">
        <w:r w:rsidR="0031604D" w:rsidRPr="00860E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http://download.neo4j.org/artifact?edition=community&amp;version=1.9.M01&amp;distribution=tarball&amp;dlid=notread</w:t>
        </w:r>
      </w:hyperlink>
    </w:p>
    <w:p w:rsidR="0031604D" w:rsidRPr="0031604D" w:rsidRDefault="00860E4A" w:rsidP="00860E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4A">
        <w:rPr>
          <w:rFonts w:ascii="Times New Roman" w:eastAsia="Times New Roman" w:hAnsi="Times New Roman" w:cs="Times New Roman"/>
          <w:sz w:val="24"/>
          <w:szCs w:val="24"/>
        </w:rPr>
        <w:t>S</w:t>
      </w:r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 xml:space="preserve">ince neo does not have a separate concept for server and db, you'll need a deployment for each of your three </w:t>
      </w:r>
      <w:proofErr w:type="spellStart"/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>dbs</w:t>
      </w:r>
      <w:proofErr w:type="spellEnd"/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 xml:space="preserve"> (yes, copying everything)</w:t>
      </w:r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 xml:space="preserve"> each of them will need you to set a different port (</w:t>
      </w:r>
      <w:proofErr w:type="spellStart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org.neo4j.server.webserver.port</w:t>
      </w:r>
      <w:proofErr w:type="spellEnd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org.neo4j.server.webserver.https.port</w:t>
      </w:r>
      <w:proofErr w:type="spellEnd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 xml:space="preserve"> properties of &lt;neo&gt;/conf/</w:t>
      </w:r>
      <w:proofErr w:type="spellStart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neo4j-server.properties</w:t>
      </w:r>
      <w:proofErr w:type="spellEnd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04D" w:rsidRPr="00860E4A" w:rsidRDefault="00860E4A" w:rsidP="00860E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4A">
        <w:rPr>
          <w:rFonts w:ascii="Times New Roman" w:eastAsia="Times New Roman" w:hAnsi="Times New Roman" w:cs="Times New Roman"/>
          <w:sz w:val="24"/>
          <w:szCs w:val="24"/>
        </w:rPr>
        <w:t>I</w:t>
      </w:r>
      <w:r w:rsidR="0031604D" w:rsidRPr="00860E4A">
        <w:rPr>
          <w:rFonts w:ascii="Times New Roman" w:eastAsia="Times New Roman" w:hAnsi="Times New Roman" w:cs="Times New Roman"/>
          <w:sz w:val="24"/>
          <w:szCs w:val="24"/>
        </w:rPr>
        <w:t>'m using:</w:t>
      </w:r>
    </w:p>
    <w:p w:rsidR="0031604D" w:rsidRPr="00F47D84" w:rsidRDefault="0031604D" w:rsidP="00F47D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D84">
        <w:rPr>
          <w:rFonts w:ascii="Times New Roman" w:eastAsia="Times New Roman" w:hAnsi="Times New Roman" w:cs="Times New Roman"/>
          <w:sz w:val="24"/>
          <w:szCs w:val="24"/>
        </w:rPr>
        <w:t>for test: 7400 y 7401</w:t>
      </w:r>
    </w:p>
    <w:p w:rsidR="0031604D" w:rsidRPr="00860E4A" w:rsidRDefault="0031604D" w:rsidP="00F47D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4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860E4A">
        <w:rPr>
          <w:rFonts w:ascii="Times New Roman" w:eastAsia="Times New Roman" w:hAnsi="Times New Roman" w:cs="Times New Roman"/>
          <w:sz w:val="24"/>
          <w:szCs w:val="24"/>
        </w:rPr>
        <w:t>itest</w:t>
      </w:r>
      <w:proofErr w:type="spellEnd"/>
      <w:r w:rsidRPr="00860E4A">
        <w:rPr>
          <w:rFonts w:ascii="Times New Roman" w:eastAsia="Times New Roman" w:hAnsi="Times New Roman" w:cs="Times New Roman"/>
          <w:sz w:val="24"/>
          <w:szCs w:val="24"/>
        </w:rPr>
        <w:t>: 7402 y 7403</w:t>
      </w:r>
    </w:p>
    <w:p w:rsidR="0031604D" w:rsidRPr="00860E4A" w:rsidRDefault="0031604D" w:rsidP="00F47D8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4A">
        <w:rPr>
          <w:rFonts w:ascii="Times New Roman" w:eastAsia="Times New Roman" w:hAnsi="Times New Roman" w:cs="Times New Roman"/>
          <w:sz w:val="24"/>
          <w:szCs w:val="24"/>
        </w:rPr>
        <w:t>for deploy: 7404 y 7405</w:t>
      </w:r>
    </w:p>
    <w:p w:rsidR="0031604D" w:rsidRPr="0031604D" w:rsidRDefault="0031604D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04D" w:rsidRDefault="00AC3BA1" w:rsidP="00AC3BA1">
      <w:pPr>
        <w:pStyle w:val="Heading1"/>
        <w:rPr>
          <w:rFonts w:eastAsia="Times New Roman"/>
        </w:rPr>
      </w:pPr>
      <w:bookmarkStart w:id="1" w:name="_Toc351536106"/>
      <w:proofErr w:type="spellStart"/>
      <w:r>
        <w:rPr>
          <w:rFonts w:eastAsia="Times New Roman"/>
        </w:rPr>
        <w:t>Solr</w:t>
      </w:r>
      <w:proofErr w:type="spellEnd"/>
      <w:r>
        <w:rPr>
          <w:rFonts w:eastAsia="Times New Roman"/>
        </w:rPr>
        <w:t xml:space="preserve"> Setup</w:t>
      </w:r>
      <w:bookmarkEnd w:id="1"/>
    </w:p>
    <w:p w:rsidR="00AC3BA1" w:rsidRPr="0031604D" w:rsidRDefault="00AC3BA1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04D" w:rsidRPr="00D02E58" w:rsidRDefault="00D02E58" w:rsidP="00D02E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ou need to download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4, and unzip it,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using it in standalone mode but you can deploy it into tomcat or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if you will.</w:t>
      </w:r>
    </w:p>
    <w:p w:rsidR="0031604D" w:rsidRPr="00D02E58" w:rsidRDefault="00D02E58" w:rsidP="003160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E58">
        <w:rPr>
          <w:rFonts w:ascii="Times New Roman" w:eastAsia="Times New Roman" w:hAnsi="Times New Roman" w:cs="Times New Roman"/>
          <w:sz w:val="24"/>
          <w:szCs w:val="24"/>
        </w:rPr>
        <w:t>Y</w:t>
      </w:r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ou will need to create thee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cores:  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similan_test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similan_itest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simila_deploy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(each of them will index one of your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dbs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) (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tried creating those from the web console but it started throwing </w:t>
      </w:r>
      <w:proofErr w:type="gram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exceptionsy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all over the place, but if it works for you, great.)</w:t>
      </w:r>
    </w:p>
    <w:p w:rsidR="0031604D" w:rsidRPr="0031604D" w:rsidRDefault="00D02E58" w:rsidP="00D02E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E58">
        <w:rPr>
          <w:rFonts w:ascii="Times New Roman" w:eastAsia="Times New Roman" w:hAnsi="Times New Roman" w:cs="Times New Roman"/>
          <w:sz w:val="24"/>
          <w:szCs w:val="24"/>
        </w:rPr>
        <w:t>T</w:t>
      </w:r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o do it 'by hand':</w:t>
      </w:r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 xml:space="preserve"> (in standalone mode) go to &lt;</w:t>
      </w:r>
      <w:proofErr w:type="spellStart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&gt;/example/</w:t>
      </w:r>
      <w:proofErr w:type="spellStart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/solr.xml and add the cores, it's obvious (or you can copy &lt;</w:t>
      </w:r>
      <w:proofErr w:type="spellStart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-repo&gt;/data/configuration/solr.xml)</w:t>
      </w:r>
    </w:p>
    <w:p w:rsidR="0031604D" w:rsidRPr="0031604D" w:rsidRDefault="00D02E58" w:rsidP="00D02E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E58">
        <w:rPr>
          <w:rFonts w:ascii="Times New Roman" w:eastAsia="Times New Roman" w:hAnsi="Times New Roman" w:cs="Times New Roman"/>
          <w:sz w:val="24"/>
          <w:szCs w:val="24"/>
        </w:rPr>
        <w:t>T</w:t>
      </w:r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hen copy the &lt;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&gt;/example/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collection1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folder as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similan_test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similan_itest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simila_deploy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 xml:space="preserve"> or whatever it is that you have indicated as directory names in 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solr.xml</w:t>
      </w:r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inside</w:t>
      </w:r>
      <w:proofErr w:type="spellEnd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 xml:space="preserve"> each directory replace the schema.xml file with &lt;</w:t>
      </w:r>
      <w:proofErr w:type="spellStart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31604D" w:rsidRPr="0031604D">
        <w:rPr>
          <w:rFonts w:ascii="Times New Roman" w:eastAsia="Times New Roman" w:hAnsi="Times New Roman" w:cs="Times New Roman"/>
          <w:sz w:val="24"/>
          <w:szCs w:val="24"/>
        </w:rPr>
        <w:t>-repo&gt;/data/configuration/schema.xml</w:t>
      </w:r>
    </w:p>
    <w:p w:rsidR="0031604D" w:rsidRPr="00AE33E4" w:rsidRDefault="00D02E58" w:rsidP="003160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E58">
        <w:rPr>
          <w:rFonts w:ascii="Times New Roman" w:eastAsia="Times New Roman" w:hAnsi="Times New Roman" w:cs="Times New Roman"/>
          <w:sz w:val="24"/>
          <w:szCs w:val="24"/>
        </w:rPr>
        <w:t>T</w:t>
      </w:r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o start the server run &lt;</w:t>
      </w:r>
      <w:proofErr w:type="spellStart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="0031604D" w:rsidRPr="00D02E58">
        <w:rPr>
          <w:rFonts w:ascii="Times New Roman" w:eastAsia="Times New Roman" w:hAnsi="Times New Roman" w:cs="Times New Roman"/>
          <w:sz w:val="24"/>
          <w:szCs w:val="24"/>
        </w:rPr>
        <w:t>&gt;/example/start.jar</w:t>
      </w:r>
    </w:p>
    <w:p w:rsidR="0031604D" w:rsidRPr="00AE33E4" w:rsidRDefault="00AE33E4" w:rsidP="00AE33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3E4">
        <w:rPr>
          <w:rFonts w:ascii="Times New Roman" w:eastAsia="Times New Roman" w:hAnsi="Times New Roman" w:cs="Times New Roman"/>
          <w:sz w:val="24"/>
          <w:szCs w:val="24"/>
        </w:rPr>
        <w:t>T</w:t>
      </w:r>
      <w:r w:rsidR="0031604D" w:rsidRPr="00AE33E4">
        <w:rPr>
          <w:rFonts w:ascii="Times New Roman" w:eastAsia="Times New Roman" w:hAnsi="Times New Roman" w:cs="Times New Roman"/>
          <w:sz w:val="24"/>
          <w:szCs w:val="24"/>
        </w:rPr>
        <w:t xml:space="preserve">hen you have to indicate in your </w:t>
      </w:r>
      <w:proofErr w:type="spellStart"/>
      <w:r w:rsidR="0031604D" w:rsidRPr="00AE33E4">
        <w:rPr>
          <w:rFonts w:ascii="Times New Roman" w:eastAsia="Times New Roman" w:hAnsi="Times New Roman" w:cs="Times New Roman"/>
          <w:sz w:val="24"/>
          <w:szCs w:val="24"/>
        </w:rPr>
        <w:t>ConfigurationParameters</w:t>
      </w:r>
      <w:proofErr w:type="spellEnd"/>
      <w:r w:rsidR="0031604D" w:rsidRPr="00AE33E4">
        <w:rPr>
          <w:rFonts w:ascii="Times New Roman" w:eastAsia="Times New Roman" w:hAnsi="Times New Roman" w:cs="Times New Roman"/>
          <w:sz w:val="24"/>
          <w:szCs w:val="24"/>
        </w:rPr>
        <w:t xml:space="preserve"> how you </w:t>
      </w:r>
      <w:proofErr w:type="spellStart"/>
      <w:r w:rsidR="0031604D" w:rsidRPr="00AE33E4">
        <w:rPr>
          <w:rFonts w:ascii="Times New Roman" w:eastAsia="Times New Roman" w:hAnsi="Times New Roman" w:cs="Times New Roman"/>
          <w:sz w:val="24"/>
          <w:szCs w:val="24"/>
        </w:rPr>
        <w:t>wan't</w:t>
      </w:r>
      <w:proofErr w:type="spellEnd"/>
      <w:r w:rsidR="0031604D" w:rsidRPr="00AE33E4">
        <w:rPr>
          <w:rFonts w:ascii="Times New Roman" w:eastAsia="Times New Roman" w:hAnsi="Times New Roman" w:cs="Times New Roman"/>
          <w:sz w:val="24"/>
          <w:szCs w:val="24"/>
        </w:rPr>
        <w:t xml:space="preserve"> to connect to neo and </w:t>
      </w:r>
      <w:proofErr w:type="spellStart"/>
      <w:r w:rsidR="0031604D" w:rsidRPr="00AE33E4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="0031604D" w:rsidRPr="00AE33E4">
        <w:rPr>
          <w:rFonts w:ascii="Times New Roman" w:eastAsia="Times New Roman" w:hAnsi="Times New Roman" w:cs="Times New Roman"/>
          <w:sz w:val="24"/>
          <w:szCs w:val="24"/>
        </w:rPr>
        <w:t xml:space="preserve"> and also remove the old "path" setting that the embedded neo used to use.</w:t>
      </w:r>
    </w:p>
    <w:p w:rsidR="0031604D" w:rsidRPr="0031604D" w:rsidRDefault="0031604D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0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31604D">
        <w:rPr>
          <w:rFonts w:ascii="Times New Roman" w:eastAsia="Times New Roman" w:hAnsi="Times New Roman" w:cs="Times New Roman"/>
          <w:sz w:val="24"/>
          <w:szCs w:val="24"/>
        </w:rPr>
        <w:t>remember</w:t>
      </w:r>
      <w:proofErr w:type="gram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to update the things in </w:t>
      </w:r>
      <w:r w:rsidRPr="003160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</w:rPr>
        <w:t xml:space="preserve">orange </w:t>
      </w:r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for each of you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dbs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04D" w:rsidRPr="0031604D" w:rsidRDefault="0031604D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04D" w:rsidRPr="0031604D" w:rsidRDefault="0031604D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04D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ConfigurationParameter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propertyName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value ='"</w:t>
      </w:r>
      <w:hyperlink r:id="rId8" w:tgtFrame="_blank" w:history="1">
        <w:r w:rsidRPr="003160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</w:t>
        </w:r>
      </w:hyperlink>
      <w:r w:rsidRPr="0031604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1604D">
        <w:rPr>
          <w:rFonts w:ascii="Times New Roman" w:eastAsia="Times New Roman" w:hAnsi="Times New Roman" w:cs="Times New Roman"/>
          <w:sz w:val="24"/>
          <w:szCs w:val="24"/>
          <w:shd w:val="clear" w:color="auto" w:fill="FF9900"/>
        </w:rPr>
        <w:t>7400</w:t>
      </w:r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/db/data"' where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beanName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domain_graphDatabaseService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' and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propertyName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= 'path';</w:t>
      </w:r>
    </w:p>
    <w:p w:rsidR="0031604D" w:rsidRPr="0031604D" w:rsidRDefault="0031604D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04D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ConfigurationParameter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beanName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propertyName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, type, value) values ('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domain_graphDatabaseService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'username', 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java.lang.String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'"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neo4j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"');</w:t>
      </w:r>
    </w:p>
    <w:p w:rsidR="0031604D" w:rsidRPr="0031604D" w:rsidRDefault="0031604D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04D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ConfigurationParameter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beanName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propertyName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, type, value) values ('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domain_graphDatabaseService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'password', 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java.lang.String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'""');</w:t>
      </w:r>
    </w:p>
    <w:p w:rsidR="0031604D" w:rsidRPr="0031604D" w:rsidRDefault="0031604D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04D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ConfigurationParameter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beanName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propertyName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, type, value) values ('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domain_solrServer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java.lang.String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'"</w:t>
      </w:r>
      <w:hyperlink r:id="rId9" w:tgtFrame="_blank" w:history="1">
        <w:r w:rsidRPr="003160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http://localhost:8983/solr</w:t>
        </w:r>
      </w:hyperlink>
      <w:r w:rsidRPr="0031604D">
        <w:rPr>
          <w:rFonts w:ascii="Times New Roman" w:eastAsia="Times New Roman" w:hAnsi="Times New Roman" w:cs="Times New Roman"/>
          <w:sz w:val="24"/>
          <w:szCs w:val="24"/>
        </w:rPr>
        <w:t>"');</w:t>
      </w:r>
    </w:p>
    <w:p w:rsidR="0031604D" w:rsidRPr="0031604D" w:rsidRDefault="0031604D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04D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ConfigurationParameter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beanName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propertyName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, type, value) values ('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domain_solrCredentials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'username', 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java.lang.String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'""');</w:t>
      </w:r>
    </w:p>
    <w:p w:rsidR="0031604D" w:rsidRPr="0031604D" w:rsidRDefault="0031604D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04D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ConfigurationParameter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beanName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propertyName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, type, value) values ('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domain_solrCredentials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'password', 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java.lang.String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'""');</w:t>
      </w:r>
    </w:p>
    <w:p w:rsidR="0031604D" w:rsidRDefault="0031604D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04D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ConfigurationParameter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beanName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propertyName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, type, value) values ('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domain_solrServerFactory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'core', '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java.lang.String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', '"</w:t>
      </w:r>
      <w:proofErr w:type="spellStart"/>
      <w:r w:rsidRPr="0031604D">
        <w:rPr>
          <w:rFonts w:ascii="Times New Roman" w:eastAsia="Times New Roman" w:hAnsi="Times New Roman" w:cs="Times New Roman"/>
          <w:sz w:val="24"/>
          <w:szCs w:val="24"/>
        </w:rPr>
        <w:t>similan_</w:t>
      </w:r>
      <w:r w:rsidRPr="0031604D">
        <w:rPr>
          <w:rFonts w:ascii="Times New Roman" w:eastAsia="Times New Roman" w:hAnsi="Times New Roman" w:cs="Times New Roman"/>
          <w:sz w:val="24"/>
          <w:szCs w:val="24"/>
          <w:shd w:val="clear" w:color="auto" w:fill="FF9900"/>
        </w:rPr>
        <w:t>test</w:t>
      </w:r>
      <w:proofErr w:type="spellEnd"/>
      <w:r w:rsidRPr="0031604D">
        <w:rPr>
          <w:rFonts w:ascii="Times New Roman" w:eastAsia="Times New Roman" w:hAnsi="Times New Roman" w:cs="Times New Roman"/>
          <w:sz w:val="24"/>
          <w:szCs w:val="24"/>
        </w:rPr>
        <w:t>"');</w:t>
      </w:r>
    </w:p>
    <w:p w:rsidR="00AC3BA1" w:rsidRDefault="00AC3BA1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BA1" w:rsidRDefault="00AC3BA1" w:rsidP="00AC3BA1">
      <w:pPr>
        <w:pStyle w:val="Heading1"/>
        <w:rPr>
          <w:rFonts w:eastAsia="Times New Roman"/>
        </w:rPr>
      </w:pPr>
      <w:bookmarkStart w:id="2" w:name="_Toc351536107"/>
      <w:r>
        <w:rPr>
          <w:rFonts w:eastAsia="Times New Roman"/>
        </w:rPr>
        <w:t>Other useful instructions</w:t>
      </w:r>
      <w:bookmarkEnd w:id="2"/>
    </w:p>
    <w:p w:rsidR="00AC3BA1" w:rsidRDefault="00AC3BA1" w:rsidP="0031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BA1" w:rsidRDefault="00AC3BA1" w:rsidP="00AC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1E7">
        <w:rPr>
          <w:rFonts w:ascii="Times New Roman" w:eastAsia="Times New Roman" w:hAnsi="Times New Roman" w:cs="Times New Roman"/>
          <w:b/>
          <w:sz w:val="24"/>
          <w:szCs w:val="24"/>
        </w:rPr>
        <w:t xml:space="preserve">View </w:t>
      </w:r>
      <w:r w:rsidR="000D5B7F">
        <w:rPr>
          <w:rFonts w:ascii="Times New Roman" w:eastAsia="Times New Roman" w:hAnsi="Times New Roman" w:cs="Times New Roman"/>
          <w:b/>
          <w:sz w:val="24"/>
          <w:szCs w:val="24"/>
        </w:rPr>
        <w:t xml:space="preserve">server </w:t>
      </w:r>
      <w:r w:rsidRPr="001A21E7">
        <w:rPr>
          <w:rFonts w:ascii="Times New Roman" w:eastAsia="Times New Roman" w:hAnsi="Times New Roman" w:cs="Times New Roman"/>
          <w:b/>
          <w:sz w:val="24"/>
          <w:szCs w:val="24"/>
        </w:rPr>
        <w:t>log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tail –f </w:t>
      </w:r>
      <w:r w:rsidRPr="00AC3BA1">
        <w:rPr>
          <w:rFonts w:ascii="Times New Roman" w:eastAsia="Times New Roman" w:hAnsi="Times New Roman" w:cs="Times New Roman"/>
          <w:sz w:val="24"/>
          <w:szCs w:val="24"/>
        </w:rPr>
        <w:t>/opt/</w:t>
      </w:r>
      <w:proofErr w:type="spellStart"/>
      <w:r w:rsidRPr="00AC3BA1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AC3BA1">
        <w:rPr>
          <w:rFonts w:ascii="Times New Roman" w:eastAsia="Times New Roman" w:hAnsi="Times New Roman" w:cs="Times New Roman"/>
          <w:sz w:val="24"/>
          <w:szCs w:val="24"/>
        </w:rPr>
        <w:t>-as-</w:t>
      </w:r>
      <w:proofErr w:type="spellStart"/>
      <w:r w:rsidRPr="00AC3BA1">
        <w:rPr>
          <w:rFonts w:ascii="Times New Roman" w:eastAsia="Times New Roman" w:hAnsi="Times New Roman" w:cs="Times New Roman"/>
          <w:sz w:val="24"/>
          <w:szCs w:val="24"/>
        </w:rPr>
        <w:t>7.1.1.Final</w:t>
      </w:r>
      <w:proofErr w:type="spellEnd"/>
      <w:r w:rsidRPr="00AC3BA1">
        <w:rPr>
          <w:rFonts w:ascii="Times New Roman" w:eastAsia="Times New Roman" w:hAnsi="Times New Roman" w:cs="Times New Roman"/>
          <w:sz w:val="24"/>
          <w:szCs w:val="24"/>
        </w:rPr>
        <w:t>/standalone/log/server.log</w:t>
      </w:r>
    </w:p>
    <w:p w:rsidR="00AC3BA1" w:rsidRDefault="00AC3BA1" w:rsidP="00AC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1E7">
        <w:rPr>
          <w:rFonts w:ascii="Times New Roman" w:eastAsia="Times New Roman" w:hAnsi="Times New Roman" w:cs="Times New Roman"/>
          <w:b/>
          <w:sz w:val="24"/>
          <w:szCs w:val="24"/>
        </w:rPr>
        <w:t xml:space="preserve">View </w:t>
      </w:r>
      <w:proofErr w:type="spellStart"/>
      <w:r w:rsidRPr="001A21E7">
        <w:rPr>
          <w:rFonts w:ascii="Times New Roman" w:eastAsia="Times New Roman" w:hAnsi="Times New Roman" w:cs="Times New Roman"/>
          <w:b/>
          <w:sz w:val="24"/>
          <w:szCs w:val="24"/>
        </w:rPr>
        <w:t>Solr</w:t>
      </w:r>
      <w:proofErr w:type="spellEnd"/>
      <w:r w:rsidRPr="001A21E7">
        <w:rPr>
          <w:rFonts w:ascii="Times New Roman" w:eastAsia="Times New Roman" w:hAnsi="Times New Roman" w:cs="Times New Roman"/>
          <w:b/>
          <w:sz w:val="24"/>
          <w:szCs w:val="24"/>
        </w:rPr>
        <w:t xml:space="preserve"> index in local machine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581982" w:rsidRPr="006B40A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http://localhost:8983/solr</w:t>
        </w:r>
      </w:hyperlink>
    </w:p>
    <w:p w:rsidR="00581982" w:rsidRPr="00581982" w:rsidRDefault="00581982" w:rsidP="00AC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View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Neo4J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 console: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apple-converted-space"/>
          <w:rFonts w:ascii="Lucida Bright" w:hAnsi="Lucida Bright"/>
          <w:color w:val="000000"/>
          <w:sz w:val="12"/>
          <w:szCs w:val="12"/>
        </w:rPr>
        <w:t> </w:t>
      </w:r>
      <w:hyperlink r:id="rId11" w:tgtFrame="_top" w:history="1">
        <w:r w:rsidRPr="00581982">
          <w:rPr>
            <w:rStyle w:val="Hyperlink"/>
            <w:rFonts w:ascii="Times New Roman" w:hAnsi="Times New Roman" w:cs="Times New Roman"/>
            <w:sz w:val="24"/>
            <w:szCs w:val="24"/>
          </w:rPr>
          <w:t>http://127.0.0.1:7474/</w:t>
        </w:r>
      </w:hyperlink>
    </w:p>
    <w:p w:rsidR="007B3C30" w:rsidRDefault="007B3C30"/>
    <w:sectPr w:rsidR="007B3C30" w:rsidSect="00B1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1BD9"/>
    <w:multiLevelType w:val="hybridMultilevel"/>
    <w:tmpl w:val="0B40E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F0773"/>
    <w:multiLevelType w:val="hybridMultilevel"/>
    <w:tmpl w:val="EE6C4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EAD54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618F2"/>
    <w:multiLevelType w:val="hybridMultilevel"/>
    <w:tmpl w:val="6DFCE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A4930"/>
    <w:multiLevelType w:val="hybridMultilevel"/>
    <w:tmpl w:val="51E4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savePreviewPicture/>
  <w:compat/>
  <w:rsids>
    <w:rsidRoot w:val="0031604D"/>
    <w:rsid w:val="0003577A"/>
    <w:rsid w:val="00040469"/>
    <w:rsid w:val="00056E83"/>
    <w:rsid w:val="00081020"/>
    <w:rsid w:val="00085D5B"/>
    <w:rsid w:val="00092A04"/>
    <w:rsid w:val="000A0AFA"/>
    <w:rsid w:val="000B3C6B"/>
    <w:rsid w:val="000D5B7F"/>
    <w:rsid w:val="000D6C5E"/>
    <w:rsid w:val="000E6AC2"/>
    <w:rsid w:val="000F22C8"/>
    <w:rsid w:val="00115963"/>
    <w:rsid w:val="00121E00"/>
    <w:rsid w:val="001252E3"/>
    <w:rsid w:val="0012547C"/>
    <w:rsid w:val="00142AB8"/>
    <w:rsid w:val="00144D51"/>
    <w:rsid w:val="00152F34"/>
    <w:rsid w:val="0016159A"/>
    <w:rsid w:val="00164EA6"/>
    <w:rsid w:val="001A21E7"/>
    <w:rsid w:val="001A5199"/>
    <w:rsid w:val="001B2017"/>
    <w:rsid w:val="001B4D89"/>
    <w:rsid w:val="001B5D62"/>
    <w:rsid w:val="001C49F6"/>
    <w:rsid w:val="001F1A6F"/>
    <w:rsid w:val="00200E28"/>
    <w:rsid w:val="00222AF6"/>
    <w:rsid w:val="0024024E"/>
    <w:rsid w:val="00250CF8"/>
    <w:rsid w:val="00251C8B"/>
    <w:rsid w:val="00251E8B"/>
    <w:rsid w:val="0026441E"/>
    <w:rsid w:val="0027622E"/>
    <w:rsid w:val="00283D74"/>
    <w:rsid w:val="00290620"/>
    <w:rsid w:val="002A67E3"/>
    <w:rsid w:val="002B031F"/>
    <w:rsid w:val="002C039A"/>
    <w:rsid w:val="002C6899"/>
    <w:rsid w:val="002E21B5"/>
    <w:rsid w:val="0031604D"/>
    <w:rsid w:val="003269C5"/>
    <w:rsid w:val="003357FD"/>
    <w:rsid w:val="00353CA8"/>
    <w:rsid w:val="003545B4"/>
    <w:rsid w:val="0036560B"/>
    <w:rsid w:val="00374180"/>
    <w:rsid w:val="0038053A"/>
    <w:rsid w:val="003977EF"/>
    <w:rsid w:val="003B2274"/>
    <w:rsid w:val="003B3FC9"/>
    <w:rsid w:val="00402FB2"/>
    <w:rsid w:val="0040696A"/>
    <w:rsid w:val="0041199A"/>
    <w:rsid w:val="0041449A"/>
    <w:rsid w:val="00470DEB"/>
    <w:rsid w:val="0048355F"/>
    <w:rsid w:val="00485635"/>
    <w:rsid w:val="004A18E6"/>
    <w:rsid w:val="004D23A9"/>
    <w:rsid w:val="004D2B78"/>
    <w:rsid w:val="004E1673"/>
    <w:rsid w:val="004E5E7F"/>
    <w:rsid w:val="00515980"/>
    <w:rsid w:val="00530753"/>
    <w:rsid w:val="00545E07"/>
    <w:rsid w:val="00551AFA"/>
    <w:rsid w:val="00554025"/>
    <w:rsid w:val="005615BB"/>
    <w:rsid w:val="00581982"/>
    <w:rsid w:val="00596EB9"/>
    <w:rsid w:val="005B5780"/>
    <w:rsid w:val="005B6F0C"/>
    <w:rsid w:val="005D23DA"/>
    <w:rsid w:val="005D7801"/>
    <w:rsid w:val="005E6614"/>
    <w:rsid w:val="005F58D9"/>
    <w:rsid w:val="005F6799"/>
    <w:rsid w:val="00627D06"/>
    <w:rsid w:val="006316F5"/>
    <w:rsid w:val="0063177E"/>
    <w:rsid w:val="00631C97"/>
    <w:rsid w:val="00663323"/>
    <w:rsid w:val="00670FA9"/>
    <w:rsid w:val="00672AC6"/>
    <w:rsid w:val="00680241"/>
    <w:rsid w:val="00683673"/>
    <w:rsid w:val="00686611"/>
    <w:rsid w:val="00694886"/>
    <w:rsid w:val="006C37E8"/>
    <w:rsid w:val="006E35A6"/>
    <w:rsid w:val="006E4265"/>
    <w:rsid w:val="006F3F46"/>
    <w:rsid w:val="00700D70"/>
    <w:rsid w:val="00701B69"/>
    <w:rsid w:val="00714C66"/>
    <w:rsid w:val="0071596B"/>
    <w:rsid w:val="0073396A"/>
    <w:rsid w:val="00750D5F"/>
    <w:rsid w:val="00754686"/>
    <w:rsid w:val="00771061"/>
    <w:rsid w:val="007832A8"/>
    <w:rsid w:val="007A5337"/>
    <w:rsid w:val="007B25A3"/>
    <w:rsid w:val="007B3C30"/>
    <w:rsid w:val="007B3FDD"/>
    <w:rsid w:val="007B5BA4"/>
    <w:rsid w:val="007E5363"/>
    <w:rsid w:val="007E7C74"/>
    <w:rsid w:val="007F190D"/>
    <w:rsid w:val="00800277"/>
    <w:rsid w:val="00860028"/>
    <w:rsid w:val="00860E4A"/>
    <w:rsid w:val="00861BF7"/>
    <w:rsid w:val="008625AC"/>
    <w:rsid w:val="0086548A"/>
    <w:rsid w:val="00867BFF"/>
    <w:rsid w:val="0087129B"/>
    <w:rsid w:val="00871E7A"/>
    <w:rsid w:val="008745DF"/>
    <w:rsid w:val="00896BA1"/>
    <w:rsid w:val="008E36F2"/>
    <w:rsid w:val="009064D6"/>
    <w:rsid w:val="00963F72"/>
    <w:rsid w:val="009929BA"/>
    <w:rsid w:val="00994E4F"/>
    <w:rsid w:val="00995B85"/>
    <w:rsid w:val="009A0B86"/>
    <w:rsid w:val="009A5EF5"/>
    <w:rsid w:val="009B0EDC"/>
    <w:rsid w:val="009C6D97"/>
    <w:rsid w:val="009F0D03"/>
    <w:rsid w:val="009F5342"/>
    <w:rsid w:val="009F74DF"/>
    <w:rsid w:val="009F79AD"/>
    <w:rsid w:val="00A020D3"/>
    <w:rsid w:val="00A0514A"/>
    <w:rsid w:val="00A058F3"/>
    <w:rsid w:val="00A21674"/>
    <w:rsid w:val="00A30F65"/>
    <w:rsid w:val="00A328D5"/>
    <w:rsid w:val="00A33167"/>
    <w:rsid w:val="00A40EFE"/>
    <w:rsid w:val="00A413DD"/>
    <w:rsid w:val="00A510E8"/>
    <w:rsid w:val="00A53358"/>
    <w:rsid w:val="00A561A2"/>
    <w:rsid w:val="00AA5961"/>
    <w:rsid w:val="00AB2762"/>
    <w:rsid w:val="00AB546F"/>
    <w:rsid w:val="00AC1EE6"/>
    <w:rsid w:val="00AC3BA1"/>
    <w:rsid w:val="00AC6A39"/>
    <w:rsid w:val="00AE33E4"/>
    <w:rsid w:val="00B105AA"/>
    <w:rsid w:val="00B133C7"/>
    <w:rsid w:val="00B22619"/>
    <w:rsid w:val="00B402EE"/>
    <w:rsid w:val="00B4615B"/>
    <w:rsid w:val="00B63304"/>
    <w:rsid w:val="00B64C7A"/>
    <w:rsid w:val="00B736E5"/>
    <w:rsid w:val="00B93977"/>
    <w:rsid w:val="00BA06F9"/>
    <w:rsid w:val="00BA211C"/>
    <w:rsid w:val="00BA28F8"/>
    <w:rsid w:val="00BA7177"/>
    <w:rsid w:val="00BB3565"/>
    <w:rsid w:val="00BD0596"/>
    <w:rsid w:val="00BD3836"/>
    <w:rsid w:val="00BE5BC6"/>
    <w:rsid w:val="00BE5E81"/>
    <w:rsid w:val="00C05C27"/>
    <w:rsid w:val="00C1136D"/>
    <w:rsid w:val="00C308DF"/>
    <w:rsid w:val="00C41A0E"/>
    <w:rsid w:val="00C43B40"/>
    <w:rsid w:val="00C51E13"/>
    <w:rsid w:val="00C62971"/>
    <w:rsid w:val="00C64427"/>
    <w:rsid w:val="00C644B8"/>
    <w:rsid w:val="00C72AD8"/>
    <w:rsid w:val="00C826D9"/>
    <w:rsid w:val="00CB1D4A"/>
    <w:rsid w:val="00CC7753"/>
    <w:rsid w:val="00CE50C8"/>
    <w:rsid w:val="00CF659F"/>
    <w:rsid w:val="00D01961"/>
    <w:rsid w:val="00D02E58"/>
    <w:rsid w:val="00D10718"/>
    <w:rsid w:val="00D20D95"/>
    <w:rsid w:val="00D31D74"/>
    <w:rsid w:val="00D508EB"/>
    <w:rsid w:val="00D57E48"/>
    <w:rsid w:val="00D607AF"/>
    <w:rsid w:val="00D84C60"/>
    <w:rsid w:val="00D9214B"/>
    <w:rsid w:val="00D92734"/>
    <w:rsid w:val="00DC2E18"/>
    <w:rsid w:val="00DC31E9"/>
    <w:rsid w:val="00DC3CC7"/>
    <w:rsid w:val="00DD24FB"/>
    <w:rsid w:val="00DF2DD9"/>
    <w:rsid w:val="00E20B98"/>
    <w:rsid w:val="00E263B2"/>
    <w:rsid w:val="00E50870"/>
    <w:rsid w:val="00E56D8E"/>
    <w:rsid w:val="00E57A2E"/>
    <w:rsid w:val="00E74C69"/>
    <w:rsid w:val="00EA172E"/>
    <w:rsid w:val="00EA2CE4"/>
    <w:rsid w:val="00ED2383"/>
    <w:rsid w:val="00ED3120"/>
    <w:rsid w:val="00ED43E9"/>
    <w:rsid w:val="00EE1D16"/>
    <w:rsid w:val="00F002F2"/>
    <w:rsid w:val="00F0581A"/>
    <w:rsid w:val="00F05A3A"/>
    <w:rsid w:val="00F16C49"/>
    <w:rsid w:val="00F20514"/>
    <w:rsid w:val="00F34495"/>
    <w:rsid w:val="00F40F26"/>
    <w:rsid w:val="00F42FB2"/>
    <w:rsid w:val="00F47D84"/>
    <w:rsid w:val="00F66DA9"/>
    <w:rsid w:val="00F75F4D"/>
    <w:rsid w:val="00F761EC"/>
    <w:rsid w:val="00F77216"/>
    <w:rsid w:val="00F906F1"/>
    <w:rsid w:val="00F94815"/>
    <w:rsid w:val="00FA65BC"/>
    <w:rsid w:val="00FC2136"/>
    <w:rsid w:val="00FD156F"/>
    <w:rsid w:val="00FD5FEE"/>
    <w:rsid w:val="00FE4A8B"/>
    <w:rsid w:val="00FF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C7"/>
  </w:style>
  <w:style w:type="paragraph" w:styleId="Heading1">
    <w:name w:val="heading 1"/>
    <w:basedOn w:val="Normal"/>
    <w:next w:val="Normal"/>
    <w:link w:val="Heading1Char"/>
    <w:uiPriority w:val="9"/>
    <w:qFormat/>
    <w:rsid w:val="00AC3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0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3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3B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1982"/>
  </w:style>
  <w:style w:type="paragraph" w:styleId="Title">
    <w:name w:val="Title"/>
    <w:basedOn w:val="Normal"/>
    <w:next w:val="Normal"/>
    <w:link w:val="TitleChar"/>
    <w:uiPriority w:val="10"/>
    <w:qFormat/>
    <w:rsid w:val="006F3F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F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0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002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wnload.neo4j.org/artifact?edition=community&amp;version=1.9.M01&amp;distribution=tarball&amp;dlid=notrea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wnload.neo4j.org/artifact?edition=community&amp;version=1.9.M01&amp;distribution=zip&amp;dlid=notread" TargetMode="External"/><Relationship Id="rId11" Type="http://schemas.openxmlformats.org/officeDocument/2006/relationships/hyperlink" Target="http://127.0.0.1:747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983/sol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983/so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15EB2E-62A3-4E22-973E-4346906B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579</Words>
  <Characters>3303</Characters>
  <Application>Microsoft Office Word</Application>
  <DocSecurity>0</DocSecurity>
  <Lines>27</Lines>
  <Paragraphs>7</Paragraphs>
  <ScaleCrop>false</ScaleCrop>
  <Company>Cisco Systems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supapal</dc:creator>
  <cp:lastModifiedBy>supapal</cp:lastModifiedBy>
  <cp:revision>13</cp:revision>
  <dcterms:created xsi:type="dcterms:W3CDTF">2013-01-10T04:44:00Z</dcterms:created>
  <dcterms:modified xsi:type="dcterms:W3CDTF">2013-03-20T16:47:00Z</dcterms:modified>
</cp:coreProperties>
</file>