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0E79A" w14:textId="77777777" w:rsidR="00A802CF" w:rsidRDefault="00A802CF">
      <w:pPr>
        <w:spacing w:before="1200"/>
      </w:pPr>
    </w:p>
    <w:p w14:paraId="58720990" w14:textId="77777777" w:rsidR="00A802CF" w:rsidRDefault="009D6493">
      <w:pPr>
        <w:spacing w:after="80"/>
      </w:pPr>
      <w:r>
        <w:rPr>
          <w:b/>
          <w:bCs/>
          <w:color w:val="0B2545"/>
          <w:sz w:val="72"/>
          <w:szCs w:val="72"/>
        </w:rPr>
        <w:t>EV Monitor</w:t>
      </w:r>
    </w:p>
    <w:p w14:paraId="29E5B4A7" w14:textId="77777777" w:rsidR="00A802CF" w:rsidRDefault="009D6493">
      <w:pPr>
        <w:pBdr>
          <w:bottom w:val="single" w:sz="18" w:space="10" w:color="D7263D"/>
        </w:pBdr>
        <w:spacing w:after="300"/>
      </w:pPr>
      <w:r>
        <w:rPr>
          <w:color w:val="13315C"/>
          <w:sz w:val="36"/>
          <w:szCs w:val="36"/>
        </w:rPr>
        <w:t>ระบบบริหารจัดการกองยานรถยนต์ไฟฟ้า</w:t>
      </w:r>
    </w:p>
    <w:p w14:paraId="6C502E40" w14:textId="77777777" w:rsidR="00A802CF" w:rsidRDefault="009D6493">
      <w:pPr>
        <w:spacing w:before="300" w:after="60"/>
      </w:pPr>
      <w:r>
        <w:rPr>
          <w:b/>
          <w:bCs/>
          <w:color w:val="1B2A41"/>
          <w:sz w:val="48"/>
          <w:szCs w:val="48"/>
        </w:rPr>
        <w:t>กรณีทดสอบ UAT</w:t>
      </w:r>
    </w:p>
    <w:p w14:paraId="5B0B474F" w14:textId="77777777" w:rsidR="00A802CF" w:rsidRDefault="009D6493">
      <w:pPr>
        <w:spacing w:after="700"/>
      </w:pPr>
      <w:r>
        <w:rPr>
          <w:color w:val="5B6B82"/>
          <w:sz w:val="28"/>
          <w:szCs w:val="28"/>
        </w:rPr>
        <w:t>User Acceptance Test — Test Scenarios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20"/>
        <w:gridCol w:w="6480"/>
      </w:tblGrid>
      <w:tr w:rsidR="00A802CF" w14:paraId="18591822" w14:textId="77777777">
        <w:trPr>
          <w:cantSplit/>
          <w:tblHeader/>
        </w:trPr>
        <w:tc>
          <w:tcPr>
            <w:tcW w:w="252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B777E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รายการ</w:t>
            </w:r>
          </w:p>
        </w:tc>
        <w:tc>
          <w:tcPr>
            <w:tcW w:w="64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3F5C9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รายละเอียด</w:t>
            </w:r>
          </w:p>
        </w:tc>
      </w:tr>
      <w:tr w:rsidR="00A802CF" w14:paraId="47E08ED1" w14:textId="77777777">
        <w:trPr>
          <w:cantSplit/>
        </w:trPr>
        <w:tc>
          <w:tcPr>
            <w:tcW w:w="252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F8A59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20"/>
                <w:szCs w:val="20"/>
              </w:rPr>
              <w:t>รหัสเอกสาร</w:t>
            </w:r>
          </w:p>
        </w:tc>
        <w:tc>
          <w:tcPr>
            <w:tcW w:w="64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B426F" w14:textId="77777777" w:rsidR="00A802CF" w:rsidRDefault="009D6493">
            <w:pPr>
              <w:spacing w:after="20" w:line="260" w:lineRule="auto"/>
            </w:pPr>
            <w:r>
              <w:rPr>
                <w:sz w:val="20"/>
                <w:szCs w:val="20"/>
              </w:rPr>
              <w:t>UAT-TS</w:t>
            </w:r>
          </w:p>
        </w:tc>
      </w:tr>
      <w:tr w:rsidR="00A802CF" w14:paraId="33916D22" w14:textId="77777777">
        <w:trPr>
          <w:cantSplit/>
        </w:trPr>
        <w:tc>
          <w:tcPr>
            <w:tcW w:w="252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3B063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20"/>
                <w:szCs w:val="20"/>
              </w:rPr>
              <w:t>เวอร์ชัน</w:t>
            </w:r>
          </w:p>
        </w:tc>
        <w:tc>
          <w:tcPr>
            <w:tcW w:w="64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26BE1" w14:textId="77777777" w:rsidR="00A802CF" w:rsidRDefault="009D6493">
            <w:pPr>
              <w:spacing w:after="20" w:line="260" w:lineRule="auto"/>
            </w:pPr>
            <w:r>
              <w:rPr>
                <w:sz w:val="20"/>
                <w:szCs w:val="20"/>
              </w:rPr>
              <w:t>1.0</w:t>
            </w:r>
          </w:p>
        </w:tc>
      </w:tr>
      <w:tr w:rsidR="00A802CF" w14:paraId="1A3DA53E" w14:textId="77777777">
        <w:trPr>
          <w:cantSplit/>
        </w:trPr>
        <w:tc>
          <w:tcPr>
            <w:tcW w:w="252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47562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20"/>
                <w:szCs w:val="20"/>
              </w:rPr>
              <w:t>วันที่</w:t>
            </w:r>
          </w:p>
        </w:tc>
        <w:tc>
          <w:tcPr>
            <w:tcW w:w="64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82E1B" w14:textId="77777777" w:rsidR="00A802CF" w:rsidRDefault="009D6493">
            <w:pPr>
              <w:spacing w:after="20" w:line="260" w:lineRule="auto"/>
            </w:pPr>
            <w:r>
              <w:rPr>
                <w:sz w:val="20"/>
                <w:szCs w:val="20"/>
              </w:rPr>
              <w:t xml:space="preserve">15 </w:t>
            </w:r>
            <w:r>
              <w:rPr>
                <w:sz w:val="20"/>
                <w:szCs w:val="20"/>
              </w:rPr>
              <w:t>ตุลาคม 2026</w:t>
            </w:r>
          </w:p>
        </w:tc>
      </w:tr>
      <w:tr w:rsidR="00A802CF" w14:paraId="32F50FCC" w14:textId="77777777">
        <w:trPr>
          <w:cantSplit/>
        </w:trPr>
        <w:tc>
          <w:tcPr>
            <w:tcW w:w="252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8F06C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20"/>
                <w:szCs w:val="20"/>
              </w:rPr>
              <w:t>อ้างอิงโค้ด</w:t>
            </w:r>
          </w:p>
        </w:tc>
        <w:tc>
          <w:tcPr>
            <w:tcW w:w="64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C4236" w14:textId="77777777" w:rsidR="00A802CF" w:rsidRDefault="009D6493">
            <w:pPr>
              <w:spacing w:after="20" w:line="260" w:lineRule="auto"/>
            </w:pPr>
            <w:r>
              <w:rPr>
                <w:sz w:val="20"/>
                <w:szCs w:val="20"/>
              </w:rPr>
              <w:t xml:space="preserve">repository PrjLOMO </w:t>
            </w:r>
            <w:r>
              <w:rPr>
                <w:sz w:val="20"/>
                <w:szCs w:val="20"/>
              </w:rPr>
              <w:t>สาขา main (commit d73864f)</w:t>
            </w:r>
          </w:p>
        </w:tc>
      </w:tr>
      <w:tr w:rsidR="00A802CF" w14:paraId="79EC2F60" w14:textId="77777777">
        <w:trPr>
          <w:cantSplit/>
        </w:trPr>
        <w:tc>
          <w:tcPr>
            <w:tcW w:w="252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BDA73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20"/>
                <w:szCs w:val="20"/>
              </w:rPr>
              <w:t>จำนวนกรณี</w:t>
            </w:r>
          </w:p>
        </w:tc>
        <w:tc>
          <w:tcPr>
            <w:tcW w:w="64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869B6" w14:textId="77777777" w:rsidR="00A802CF" w:rsidRDefault="009D6493">
            <w:pPr>
              <w:spacing w:after="20" w:line="260" w:lineRule="auto"/>
            </w:pPr>
            <w:r>
              <w:rPr>
                <w:sz w:val="20"/>
                <w:szCs w:val="20"/>
              </w:rPr>
              <w:t>36</w:t>
            </w:r>
          </w:p>
        </w:tc>
      </w:tr>
    </w:tbl>
    <w:p w14:paraId="74E261EB" w14:textId="77777777" w:rsidR="00A802CF" w:rsidRDefault="00A802CF">
      <w:pPr>
        <w:sectPr w:rsidR="00A802CF">
          <w:headerReference w:type="default" r:id="rId7"/>
          <w:footerReference w:type="default" r:id="rId8"/>
          <w:pgSz w:w="16838" w:h="11906" w:orient="landscape"/>
          <w:pgMar w:top="1000" w:right="920" w:bottom="900" w:left="920" w:header="708" w:footer="708" w:gutter="0"/>
          <w:cols w:space="720"/>
          <w:docGrid w:linePitch="360"/>
        </w:sectPr>
      </w:pPr>
    </w:p>
    <w:p w14:paraId="2BD371E1" w14:textId="77777777" w:rsidR="00A802CF" w:rsidRDefault="009D6493">
      <w:pPr>
        <w:pBdr>
          <w:bottom w:val="single" w:sz="10" w:space="6" w:color="1F6FEB"/>
        </w:pBdr>
        <w:spacing w:after="200"/>
      </w:pPr>
      <w:r>
        <w:rPr>
          <w:b/>
          <w:bCs/>
          <w:color w:val="0B2545"/>
          <w:sz w:val="36"/>
          <w:szCs w:val="36"/>
        </w:rPr>
        <w:lastRenderedPageBreak/>
        <w:t>สารบัญ</w:t>
      </w:r>
    </w:p>
    <w:sdt>
      <w:sdtPr>
        <w:alias w:val="สารบัญ"/>
        <w:id w:val="-1569949028"/>
      </w:sdtPr>
      <w:sdtEndPr>
        <w:rPr>
          <w:rFonts w:cs="Leelawadee UI"/>
          <w:szCs w:val="21"/>
        </w:rPr>
      </w:sdtEndPr>
      <w:sdtContent>
        <w:p w14:paraId="4B29D018" w14:textId="11D9DE07" w:rsidR="00DD6088" w:rsidRDefault="009D6493">
          <w:pPr>
            <w:pStyle w:val="TOC1"/>
            <w:tabs>
              <w:tab w:val="right" w:leader="dot" w:pos="1498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79326" w:history="1">
            <w:r w:rsidR="00DD6088" w:rsidRPr="00A74821">
              <w:rPr>
                <w:rStyle w:val="Hyperlink"/>
                <w:b/>
                <w:bCs/>
                <w:noProof/>
              </w:rPr>
              <w:t>1. ภาพรวม</w:t>
            </w:r>
            <w:r w:rsidR="00DD6088">
              <w:rPr>
                <w:noProof/>
              </w:rPr>
              <w:tab/>
            </w:r>
            <w:r w:rsidR="00DD6088">
              <w:rPr>
                <w:noProof/>
              </w:rPr>
              <w:fldChar w:fldCharType="begin"/>
            </w:r>
            <w:r w:rsidR="00DD6088">
              <w:rPr>
                <w:noProof/>
              </w:rPr>
              <w:instrText xml:space="preserve"> PAGEREF _Toc242979326 \h </w:instrText>
            </w:r>
            <w:r w:rsidR="00DD6088">
              <w:rPr>
                <w:noProof/>
              </w:rPr>
            </w:r>
            <w:r w:rsidR="00DD6088">
              <w:rPr>
                <w:noProof/>
              </w:rPr>
              <w:fldChar w:fldCharType="separate"/>
            </w:r>
            <w:r w:rsidR="00DD6088">
              <w:rPr>
                <w:noProof/>
              </w:rPr>
              <w:t>3</w:t>
            </w:r>
            <w:r w:rsidR="00DD6088">
              <w:rPr>
                <w:noProof/>
              </w:rPr>
              <w:fldChar w:fldCharType="end"/>
            </w:r>
          </w:hyperlink>
        </w:p>
        <w:p w14:paraId="1E20F3E0" w14:textId="77484D95" w:rsidR="00DD6088" w:rsidRDefault="00DD6088">
          <w:pPr>
            <w:pStyle w:val="TOC1"/>
            <w:tabs>
              <w:tab w:val="right" w:leader="dot" w:pos="1498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9327" w:history="1">
            <w:r w:rsidRPr="00A74821">
              <w:rPr>
                <w:rStyle w:val="Hyperlink"/>
                <w:b/>
                <w:bCs/>
                <w:noProof/>
              </w:rPr>
              <w:t>2. เข้าสู่ระบบและบัญชี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_Toc242979327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13892F7" w14:textId="2F49DB8B" w:rsidR="00DD6088" w:rsidRDefault="00DD6088">
          <w:pPr>
            <w:pStyle w:val="TOC1"/>
            <w:tabs>
              <w:tab w:val="right" w:leader="dot" w:pos="1498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9328" w:history="1">
            <w:r w:rsidRPr="00A74821">
              <w:rPr>
                <w:rStyle w:val="Hyperlink"/>
                <w:b/>
                <w:bCs/>
                <w:noProof/>
              </w:rPr>
              <w:t>3. ภาพรวมและกองยาน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_Toc242979328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26B0F95" w14:textId="012F50EE" w:rsidR="00DD6088" w:rsidRDefault="00DD6088">
          <w:pPr>
            <w:pStyle w:val="TOC1"/>
            <w:tabs>
              <w:tab w:val="right" w:leader="dot" w:pos="1498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9329" w:history="1">
            <w:r w:rsidRPr="00A74821">
              <w:rPr>
                <w:rStyle w:val="Hyperlink"/>
                <w:b/>
                <w:bCs/>
                <w:noProof/>
              </w:rPr>
              <w:t>4. การชาร์จและแบตเตอรี่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_Toc242979329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04198BB" w14:textId="3481907A" w:rsidR="00DD6088" w:rsidRDefault="00DD6088">
          <w:pPr>
            <w:pStyle w:val="TOC1"/>
            <w:tabs>
              <w:tab w:val="right" w:leader="dot" w:pos="1498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9330" w:history="1">
            <w:r w:rsidRPr="00A74821">
              <w:rPr>
                <w:rStyle w:val="Hyperlink"/>
                <w:b/>
                <w:bCs/>
                <w:noProof/>
              </w:rPr>
              <w:t>5. การแจ้งเตือน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_Toc242979330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F8CE9FD" w14:textId="622CB686" w:rsidR="00DD6088" w:rsidRDefault="00DD6088">
          <w:pPr>
            <w:pStyle w:val="TOC1"/>
            <w:tabs>
              <w:tab w:val="right" w:leader="dot" w:pos="1498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9331" w:history="1">
            <w:r w:rsidRPr="00A74821">
              <w:rPr>
                <w:rStyle w:val="Hyperlink"/>
                <w:b/>
                <w:bCs/>
                <w:noProof/>
              </w:rPr>
              <w:t>6. รายงาน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_Toc242979331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BF987A0" w14:textId="3AFDFAD3" w:rsidR="00DD6088" w:rsidRDefault="00DD6088">
          <w:pPr>
            <w:pStyle w:val="TOC1"/>
            <w:tabs>
              <w:tab w:val="right" w:leader="dot" w:pos="1498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9332" w:history="1">
            <w:r w:rsidRPr="00A74821">
              <w:rPr>
                <w:rStyle w:val="Hyperlink"/>
                <w:b/>
                <w:bCs/>
                <w:noProof/>
              </w:rPr>
              <w:t>7. การดูแลระบบ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_Toc242979332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ED4B899" w14:textId="6D323405" w:rsidR="00DD6088" w:rsidRDefault="00DD6088">
          <w:pPr>
            <w:pStyle w:val="TOC1"/>
            <w:tabs>
              <w:tab w:val="right" w:leader="dot" w:pos="1498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9333" w:history="1">
            <w:r w:rsidRPr="00A74821">
              <w:rPr>
                <w:rStyle w:val="Hyperlink"/>
                <w:b/>
                <w:bCs/>
                <w:noProof/>
              </w:rPr>
              <w:t>8. การใช้งานทั่วไป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_Toc242979333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1BABD9E" w14:textId="113E924B" w:rsidR="00DD6088" w:rsidRDefault="00DD6088">
          <w:pPr>
            <w:pStyle w:val="TOC1"/>
            <w:tabs>
              <w:tab w:val="right" w:leader="dot" w:pos="1498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9334" w:history="1">
            <w:r w:rsidRPr="00A74821">
              <w:rPr>
                <w:rStyle w:val="Hyperlink"/>
                <w:b/>
                <w:bCs/>
                <w:noProof/>
              </w:rPr>
              <w:t>9. เมทริกซ์กรณีทดสอบตามบทบาท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_Toc242979334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93A3625" w14:textId="34092FF0" w:rsidR="00A802CF" w:rsidRDefault="009D6493">
          <w:r>
            <w:fldChar w:fldCharType="end"/>
          </w:r>
        </w:p>
      </w:sdtContent>
    </w:sdt>
    <w:p w14:paraId="793C0946" w14:textId="77777777" w:rsidR="00A802CF" w:rsidRDefault="00A802CF">
      <w:pPr>
        <w:sectPr w:rsidR="00A802CF">
          <w:headerReference w:type="default" r:id="rId9"/>
          <w:footerReference w:type="default" r:id="rId10"/>
          <w:pgSz w:w="16838" w:h="11906" w:orient="landscape"/>
          <w:pgMar w:top="1000" w:right="920" w:bottom="900" w:left="920" w:header="708" w:footer="708" w:gutter="0"/>
          <w:cols w:space="720"/>
          <w:docGrid w:linePitch="360"/>
        </w:sectPr>
      </w:pPr>
    </w:p>
    <w:p w14:paraId="0F3CA87C" w14:textId="77777777" w:rsidR="00A802CF" w:rsidRDefault="009D6493">
      <w:pPr>
        <w:pStyle w:val="Heading1"/>
        <w:keepNext/>
        <w:pBdr>
          <w:bottom w:val="single" w:sz="10" w:space="6" w:color="1F6FEB"/>
        </w:pBdr>
        <w:spacing w:after="200"/>
      </w:pPr>
      <w:bookmarkStart w:id="0" w:name="_Toc242979326"/>
      <w:r>
        <w:rPr>
          <w:b/>
          <w:bCs/>
          <w:color w:val="0B2545"/>
          <w:sz w:val="36"/>
          <w:szCs w:val="36"/>
        </w:rPr>
        <w:lastRenderedPageBreak/>
        <w:t xml:space="preserve">1. </w:t>
      </w:r>
      <w:r>
        <w:rPr>
          <w:b/>
          <w:bCs/>
          <w:color w:val="0B2545"/>
          <w:sz w:val="36"/>
          <w:szCs w:val="36"/>
        </w:rPr>
        <w:t>ภาพรวม</w:t>
      </w:r>
      <w:bookmarkEnd w:id="0"/>
    </w:p>
    <w:p w14:paraId="25185FCF" w14:textId="77777777" w:rsidR="00A802CF" w:rsidRDefault="009D6493">
      <w:pPr>
        <w:spacing w:after="120" w:line="300" w:lineRule="auto"/>
      </w:pPr>
      <w:r>
        <w:t xml:space="preserve">เอกสารนี้ระบุ </w:t>
      </w:r>
      <w:r>
        <w:rPr>
          <w:b/>
          <w:bCs/>
        </w:rPr>
        <w:t xml:space="preserve">36 </w:t>
      </w:r>
      <w:r>
        <w:rPr>
          <w:b/>
          <w:bCs/>
        </w:rPr>
        <w:t>กรณีทดสอบของ UAT</w:t>
      </w:r>
      <w:r>
        <w:t xml:space="preserve"> </w:t>
      </w:r>
      <w:r>
        <w:t>ใน 7 กลุ่มงาน เขียนด้วยภาษาธุรกิจ แต่ละกรณีระบุผู้ทดสอบ (บทบาท) เงื่อนไขก่อนทดสอบ และเกณฑ์ยอมรับ ขั้นตอนละเอียดอยู่ใน UAT-TP</w:t>
      </w:r>
    </w:p>
    <w:p w14:paraId="33205BF8" w14:textId="77777777" w:rsidR="00A802CF" w:rsidRDefault="009D6493">
      <w:pPr>
        <w:pStyle w:val="Heading1"/>
        <w:keepNext/>
        <w:pageBreakBefore/>
        <w:pBdr>
          <w:bottom w:val="single" w:sz="10" w:space="6" w:color="1F6FEB"/>
        </w:pBdr>
        <w:spacing w:after="200"/>
      </w:pPr>
      <w:bookmarkStart w:id="1" w:name="_Toc242979327"/>
      <w:r>
        <w:rPr>
          <w:b/>
          <w:bCs/>
          <w:color w:val="0B2545"/>
          <w:sz w:val="36"/>
          <w:szCs w:val="36"/>
        </w:rPr>
        <w:lastRenderedPageBreak/>
        <w:t xml:space="preserve">2. </w:t>
      </w:r>
      <w:r>
        <w:rPr>
          <w:b/>
          <w:bCs/>
          <w:color w:val="0B2545"/>
          <w:sz w:val="36"/>
          <w:szCs w:val="36"/>
        </w:rPr>
        <w:t>เข้าสู่ระบบและบัญชี</w:t>
      </w:r>
      <w:bookmarkEnd w:id="1"/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2"/>
        <w:gridCol w:w="2980"/>
        <w:gridCol w:w="1639"/>
        <w:gridCol w:w="2533"/>
        <w:gridCol w:w="5364"/>
        <w:gridCol w:w="1192"/>
      </w:tblGrid>
      <w:tr w:rsidR="00A802CF" w14:paraId="68E3AE75" w14:textId="77777777">
        <w:trPr>
          <w:cantSplit/>
          <w:tblHeader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515C7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รหัส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16795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กรณีทดสอบ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F955F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ผู้ทดสอบ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239FA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เงื่อนไขก่อนทดสอบ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6E4D7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เกณฑ์ยอมรับ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5EEB6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ความสำคัญ</w:t>
            </w:r>
          </w:p>
        </w:tc>
      </w:tr>
      <w:tr w:rsidR="00A802CF" w14:paraId="372D7DB2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89F8A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UAT-01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D2D3A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เข้าสู่ระบบและออกจากระบบ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CD779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ทุกบทบาท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31441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มีบัญชีที่ผู้ดูแลเชิญไว้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CA62E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เข้าสู่ระบบได้ด้วยอีเมล/รหัสผ่านของตน เห็นเมนูตามบทบาท และออกจากระบบได้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FFEC4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สูง</w:t>
            </w:r>
          </w:p>
        </w:tc>
      </w:tr>
      <w:tr w:rsidR="00A802CF" w14:paraId="6127BFDC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BDCFE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UAT-02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9F97A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รหัสผ่านผิดแสดงข้อความที่เข้าใจได้ และมีการจำกัดการเดา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4AB2A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ทุกบทบาท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74F2F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ไม่มี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5B1B0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แจ้งว่าอีเมลหรือรหัสผ่านไม่ถูกต้อง (ไม่บอกว่าผิดที่ใด) และหยุดให้ลองชั่วคราวเมื่อผิดซ้ำมาก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E9145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กลาง</w:t>
            </w:r>
          </w:p>
        </w:tc>
      </w:tr>
      <w:tr w:rsidR="00A802CF" w14:paraId="51611D17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832D0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UAT-03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24042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ตอบรับคำเชิญและตั้งรหัสผ่านครั้งแรก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816FD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ผู้ถูกเชิญ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6E125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ผู้ดูแลส่งลิงก์คำเชิญแล้ว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81E62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ตั้งรหัสผ่านได้ตามเงื่อนไข เข้าสู่ระบบได้ ลิงก์ใช้ซ้ำไม่ได้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27C8D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สูง</w:t>
            </w:r>
          </w:p>
        </w:tc>
      </w:tr>
      <w:tr w:rsidR="00A802CF" w14:paraId="44144930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5DC77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UAT-04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7844B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ลืมรหัสผ่านและตั้งรหัสใหม่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AFA87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ทุกบทบาท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9D93F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บัญชีมีอีเมลที่รับจดหมายได้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0154F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ได้อีเมลลิงก์รีเซ็ต ตั้งรหัสใหม่ได้ รหัสเก่าใช้ไม่ได้ ลิงก์ใช้ครั้งเดียว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E6638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สูง</w:t>
            </w:r>
          </w:p>
        </w:tc>
      </w:tr>
      <w:tr w:rsidR="00A802CF" w14:paraId="18E1B58E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87DEB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UAT-05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38526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เปลี่ยนรหัสผ่านที่ "บัญชีของฉัน"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7E869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ทุกบทบาท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BC34F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ล็อกอินอยู่ (ถ้าเปิดไว้ 2 เครื่องจะดีที่สุด)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08C43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เปลี่ยนรหัสสำเร็จ เครื่องอื่นต้องเข้าสู่ระบบใหม่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1AE20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กลาง</w:t>
            </w:r>
          </w:p>
        </w:tc>
      </w:tr>
      <w:tr w:rsidR="00A802CF" w14:paraId="04B51C15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EB758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UAT-06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C6BA2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เปิดใช้ 2FA ด้วยแอป Authenticator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9F653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ทุกบทบาท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BAB24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มีแอป Authenticator บนมือถือ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14784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สแกน QR ยืนยันรหัส 6 หลัก ได้รหัสสำรอง และครั้งถัดไปต้องกรอกรหัสทุกครั้งที่เข้าสู่ระบบ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158B6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สูง</w:t>
            </w:r>
          </w:p>
        </w:tc>
      </w:tr>
      <w:tr w:rsidR="00A802CF" w14:paraId="770DE645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2FC90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UAT-07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FFD3A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ตั้งค่าการรับอีเมลแจ้งเตือนของตนเอง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25689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ทุกบทบาท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EB603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บทบาท admin หรือ manager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96EAD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เลือกรับ/ไม่รับอีเมลแจ้งเตือน สรุปรายวัน และเตือนความปลอดภัยได้ การปิดเตือนความปลอดภัยต้องใส่รหัสผ่าน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7B7AA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ต่ำ</w:t>
            </w:r>
          </w:p>
        </w:tc>
      </w:tr>
    </w:tbl>
    <w:p w14:paraId="6B47EC62" w14:textId="77777777" w:rsidR="00A802CF" w:rsidRDefault="009D6493">
      <w:pPr>
        <w:pStyle w:val="Heading1"/>
        <w:keepNext/>
        <w:pageBreakBefore/>
        <w:pBdr>
          <w:bottom w:val="single" w:sz="10" w:space="6" w:color="1F6FEB"/>
        </w:pBdr>
        <w:spacing w:after="200"/>
      </w:pPr>
      <w:bookmarkStart w:id="2" w:name="_Toc242979328"/>
      <w:r>
        <w:rPr>
          <w:b/>
          <w:bCs/>
          <w:color w:val="0B2545"/>
          <w:sz w:val="36"/>
          <w:szCs w:val="36"/>
        </w:rPr>
        <w:lastRenderedPageBreak/>
        <w:t xml:space="preserve">3. </w:t>
      </w:r>
      <w:r>
        <w:rPr>
          <w:b/>
          <w:bCs/>
          <w:color w:val="0B2545"/>
          <w:sz w:val="36"/>
          <w:szCs w:val="36"/>
        </w:rPr>
        <w:t>ภาพรวมและกองยาน</w:t>
      </w:r>
      <w:bookmarkEnd w:id="2"/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2"/>
        <w:gridCol w:w="2980"/>
        <w:gridCol w:w="1639"/>
        <w:gridCol w:w="2533"/>
        <w:gridCol w:w="5364"/>
        <w:gridCol w:w="1192"/>
      </w:tblGrid>
      <w:tr w:rsidR="00A802CF" w14:paraId="260FD662" w14:textId="77777777">
        <w:trPr>
          <w:cantSplit/>
          <w:tblHeader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46D9A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รหัส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D8C7A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กรณีทดสอบ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314DC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ผู้ทดสอบ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43588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เงื่อนไขก่อนทดสอบ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674AD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เกณฑ์ยอมรับ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6FB9F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ความสำคัญ</w:t>
            </w:r>
          </w:p>
        </w:tc>
      </w:tr>
      <w:tr w:rsidR="00A802CF" w14:paraId="7F3BBB6B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03C5A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UAT-10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81EDD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ดูแดชบอร์ดภาพรวมกองยาน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4D9C7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ทุกบทบาท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38ACC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มีรถในระบบ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09657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ตัวเลขจำนวนรถตามสถานะ แบตเตอรี่เฉลี่ย พลังงาน และแจ้งเตือนค้างอ่านเข้าใจได้และสอดคล้องกับรายการรถ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46677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สูง</w:t>
            </w:r>
          </w:p>
        </w:tc>
      </w:tr>
      <w:tr w:rsidR="00A802CF" w14:paraId="30D66193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1F00F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UAT-11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33069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ค้นหา กรอง เรียงลำดับ รายการรถ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5187D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ทุกบทบาท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96646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มีรถหลายคัน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576BA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ค้นหาด้วยรหัส/ทะเบียน/คนขับได้ กรองสถานะได้ เรียงแบตได้ แบ่งหน้าได้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89B9C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สูง</w:t>
            </w:r>
          </w:p>
        </w:tc>
      </w:tr>
      <w:tr w:rsidR="00A802CF" w14:paraId="08485270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A1D32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UAT-12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EC402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ดูรายละเอียดรถรายคัน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24717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ทุกบทบาท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DDFF9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มีรถ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62A27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เห็นข้อมูลรถ คนขับ ตำแหน่ง กราฟแบตเตอรี่ 24 ชม. ทริปล่าสุด และงานบำรุงรักษา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BEAB7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สูง</w:t>
            </w:r>
          </w:p>
        </w:tc>
      </w:tr>
      <w:tr w:rsidR="00A802CF" w14:paraId="36739AC1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F5200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UAT-13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9B67E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เพิ่มรถใหม่และแก้ไขข้อมูลรถ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B0094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ผู้จัดการ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1EA75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บทบาท manager ขึ้นไป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C694A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เพิ่มรถได้ ข้อมูลผิดรูปแบบมีข้อความบอกชัดเจน ข้อมูลที่แก้ยังอยู่หลังรีเฟรช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00D1C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สูง</w:t>
            </w:r>
          </w:p>
        </w:tc>
      </w:tr>
      <w:tr w:rsidR="00A802CF" w14:paraId="29380AD7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49EB4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UAT-14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928E6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ผู้ดูรายงาน (viewer) แก้ข้อมูลกองยานไม่ได้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2BA4D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ผู้ดูรายงาน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1DF08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บัญชี viewer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6258C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ไม่เห็นหรือใช้ปุ่มแก้ไข/เพิ่ม ไม่มีเมนูตั้งค่าที่ไม่ได้รับสิทธิ์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B5E94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สูง</w:t>
            </w:r>
          </w:p>
        </w:tc>
      </w:tr>
      <w:tr w:rsidR="00A802CF" w14:paraId="25B553CD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4A0FC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UAT-15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0DD4E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ดูแผนที่ตำแหน่งรถ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6D98B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ทุกบทบาท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48C06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รถมีพิกัด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CBCE9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แผนที่แสดงรถตามสถานะ กดหมุดเห็นรายละเอียดย่อ และไปหน้ารายละเอียดรถได้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824B6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กลาง</w:t>
            </w:r>
          </w:p>
        </w:tc>
      </w:tr>
      <w:tr w:rsidR="00A802CF" w14:paraId="315C1FD3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CB8B7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UAT-16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704C5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มอบหมายและจัดการข้อมูลคนขับ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ECD8F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ผู้จัดการ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0D88A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บทบาท manager ขึ้นไป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00E10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เพิ่มคนขับ ผูกกับรถ ดูอันดับ/คะแนนการขับขี่และเหตุการณ์ได้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82CD1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กลาง</w:t>
            </w:r>
          </w:p>
        </w:tc>
      </w:tr>
    </w:tbl>
    <w:p w14:paraId="363DA996" w14:textId="77777777" w:rsidR="00A802CF" w:rsidRDefault="009D6493">
      <w:pPr>
        <w:pStyle w:val="Heading1"/>
        <w:keepNext/>
        <w:pageBreakBefore/>
        <w:pBdr>
          <w:bottom w:val="single" w:sz="10" w:space="6" w:color="1F6FEB"/>
        </w:pBdr>
        <w:spacing w:after="200"/>
      </w:pPr>
      <w:bookmarkStart w:id="3" w:name="_Toc242979329"/>
      <w:r>
        <w:rPr>
          <w:b/>
          <w:bCs/>
          <w:color w:val="0B2545"/>
          <w:sz w:val="36"/>
          <w:szCs w:val="36"/>
        </w:rPr>
        <w:lastRenderedPageBreak/>
        <w:t xml:space="preserve">4. </w:t>
      </w:r>
      <w:r>
        <w:rPr>
          <w:b/>
          <w:bCs/>
          <w:color w:val="0B2545"/>
          <w:sz w:val="36"/>
          <w:szCs w:val="36"/>
        </w:rPr>
        <w:t>การชาร์จและแบตเตอรี่</w:t>
      </w:r>
      <w:bookmarkEnd w:id="3"/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2"/>
        <w:gridCol w:w="2980"/>
        <w:gridCol w:w="1639"/>
        <w:gridCol w:w="2533"/>
        <w:gridCol w:w="5364"/>
        <w:gridCol w:w="1192"/>
      </w:tblGrid>
      <w:tr w:rsidR="00A802CF" w14:paraId="1D0882A4" w14:textId="77777777">
        <w:trPr>
          <w:cantSplit/>
          <w:tblHeader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FA15A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รหัส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DECEF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กรณีทดสอบ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774BF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ผู้ทดสอบ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6C11F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เงื่อนไขก่อนทดสอบ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B6DF3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เกณฑ์ยอมรับ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5B2C9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ความสำคัญ</w:t>
            </w:r>
          </w:p>
        </w:tc>
      </w:tr>
      <w:tr w:rsidR="00A802CF" w14:paraId="7B92F884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89B34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UAT-20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6FAA0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เพิ่ม/แก้ไข/ลบสถานีชาร์จ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992B6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ผู้จัดการ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E07A4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บทบาท manager ขึ้นไป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7E8E9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เพิ่มสถานีได้ รหัสสร้างให้ ลดจำนวนช่องต่ำกว่าที่ใช้อยู่ไม่ได้ ลบสถานีที่มีประวัติไม่ได้ พร้อมข้อความที่เข้าใจ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EED50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สูง</w:t>
            </w:r>
          </w:p>
        </w:tc>
      </w:tr>
      <w:tr w:rsidR="00A802CF" w14:paraId="47F7157E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4D3B7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UAT-21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B05BF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ปรับเป้าหมายแบตและหยุดการชาร์จ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84A4E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ผู้จัดการ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7449D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มีรถกำลังชาร์จ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0104D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ปรับเป้าหมาย % ได้ หยุดชาร์จแล้วสถานะรถเปลี่ยนและประวัติบันทึก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E4EF0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กลาง</w:t>
            </w:r>
          </w:p>
        </w:tc>
      </w:tr>
      <w:tr w:rsidR="00A802CF" w14:paraId="130E5159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0677A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UAT-22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E91F4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ดูประวัติการชาร์จและโหลดไฟของสถานี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2275D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ทุกบทบาท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CFFF0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มีประวัติ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37C46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ตารางประวัติแบ่งหน้าได้ กราฟโหลดรายชั่วโมงอ่านเข้าใจ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333FD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กลาง</w:t>
            </w:r>
          </w:p>
        </w:tc>
      </w:tr>
      <w:tr w:rsidR="00A802CF" w14:paraId="4096C035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36E0B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UAT-23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16401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ดูสุขภาพแบตเตอรี่ (SoH)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64332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ทุกบทบาท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C9DEB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มีข้อมูล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32885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เห็นสุขภาพแบตเตอรี่รายคันและแนวโน้มกองยาน พร้อมคำแนะนำ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662BD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ต่ำ</w:t>
            </w:r>
          </w:p>
        </w:tc>
      </w:tr>
    </w:tbl>
    <w:p w14:paraId="72587908" w14:textId="77777777" w:rsidR="00A802CF" w:rsidRDefault="009D6493">
      <w:pPr>
        <w:pStyle w:val="Heading1"/>
        <w:keepNext/>
        <w:pageBreakBefore/>
        <w:pBdr>
          <w:bottom w:val="single" w:sz="10" w:space="6" w:color="1F6FEB"/>
        </w:pBdr>
        <w:spacing w:after="200"/>
      </w:pPr>
      <w:bookmarkStart w:id="4" w:name="_Toc242979330"/>
      <w:r>
        <w:rPr>
          <w:b/>
          <w:bCs/>
          <w:color w:val="0B2545"/>
          <w:sz w:val="36"/>
          <w:szCs w:val="36"/>
        </w:rPr>
        <w:lastRenderedPageBreak/>
        <w:t xml:space="preserve">5. </w:t>
      </w:r>
      <w:r>
        <w:rPr>
          <w:b/>
          <w:bCs/>
          <w:color w:val="0B2545"/>
          <w:sz w:val="36"/>
          <w:szCs w:val="36"/>
        </w:rPr>
        <w:t>การแจ้งเตือน</w:t>
      </w:r>
      <w:bookmarkEnd w:id="4"/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2"/>
        <w:gridCol w:w="2980"/>
        <w:gridCol w:w="1639"/>
        <w:gridCol w:w="2533"/>
        <w:gridCol w:w="5364"/>
        <w:gridCol w:w="1192"/>
      </w:tblGrid>
      <w:tr w:rsidR="00A802CF" w14:paraId="10CA368F" w14:textId="77777777">
        <w:trPr>
          <w:cantSplit/>
          <w:tblHeader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8288F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รหัส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8CB24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กรณีทดสอบ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61212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ผู้ทดสอบ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02F40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เงื่อนไขก่อนทดสอบ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1ADF9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เกณฑ์ยอมรับ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C0FE2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ความสำคัญ</w:t>
            </w:r>
          </w:p>
        </w:tc>
      </w:tr>
      <w:tr w:rsidR="00A802CF" w14:paraId="21C3C542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BBD2E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UAT-30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54E26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ดูและรับทราบแจ้งเตือน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3E9BC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ผู้จัดการ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ABAA6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มีแจ้งเตือนค้าง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7349E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แจ้งเตือนแยกตามระดับ วิกฤต/เตือน/ข้อมูล กรองได้ รับทราบรายรายการและทั้งหมดได้ จำนวนค้างลดลง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A61B8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สูง</w:t>
            </w:r>
          </w:p>
        </w:tc>
      </w:tr>
      <w:tr w:rsidR="00A802CF" w14:paraId="4DB91C5B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340BA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UAT-31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711E9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ตั้งเกณฑ์และช่องทางแจ้งเตือน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6F8AE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ผู้ดูแล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EE74D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บทบาท admin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C68BE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ปรับเกณฑ์ (เช่น เวลารถออฟไลน์ แบตต่ำ) และเปิด/ปิดช่องทาง LINE/อีเมล ได้ ค่ายังอยู่หลังรีเฟรช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AE67D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สูง</w:t>
            </w:r>
          </w:p>
        </w:tc>
      </w:tr>
      <w:tr w:rsidR="00A802CF" w14:paraId="425EACCE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1ABD2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UAT-32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96C2E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ได้รับอีเมลแจ้งเตือนเมื่อรถออฟไลน์/แบตวิกฤต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81932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ผู้จัดการ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B7000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ตั้งอีเมลจริงและเปิดสวิตช์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48BDC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ภายในไม่กี่นาทีหลังเกิดเหตุ ได้อีเมลฉบับเดียวรวมเหตุการณ์ ข้อความภาษาไทยอ่านเข้าใจ มีลิงก์เข้าระบบ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66B49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สูง</w:t>
            </w:r>
          </w:p>
        </w:tc>
      </w:tr>
      <w:tr w:rsidR="00A802CF" w14:paraId="68C8886A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83A25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UAT-33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B7914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ส่งข้อความทดสอบเข้า LINE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0D3BA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ผู้ดูแล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749C9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ตั้งค่า LINE แล้ว (ถ้าใช้)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654DF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กดส่งทดสอบแล้วข้อความเข้า LINE กลุ่ม/บัญชีที่กำหนด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2D955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ต่ำ</w:t>
            </w:r>
          </w:p>
        </w:tc>
      </w:tr>
    </w:tbl>
    <w:p w14:paraId="70263222" w14:textId="77777777" w:rsidR="00A802CF" w:rsidRDefault="009D6493">
      <w:pPr>
        <w:pStyle w:val="Heading1"/>
        <w:keepNext/>
        <w:pageBreakBefore/>
        <w:pBdr>
          <w:bottom w:val="single" w:sz="10" w:space="6" w:color="1F6FEB"/>
        </w:pBdr>
        <w:spacing w:after="200"/>
      </w:pPr>
      <w:bookmarkStart w:id="5" w:name="_Toc242979331"/>
      <w:r>
        <w:rPr>
          <w:b/>
          <w:bCs/>
          <w:color w:val="0B2545"/>
          <w:sz w:val="36"/>
          <w:szCs w:val="36"/>
        </w:rPr>
        <w:lastRenderedPageBreak/>
        <w:t xml:space="preserve">6. </w:t>
      </w:r>
      <w:r>
        <w:rPr>
          <w:b/>
          <w:bCs/>
          <w:color w:val="0B2545"/>
          <w:sz w:val="36"/>
          <w:szCs w:val="36"/>
        </w:rPr>
        <w:t>รายงาน</w:t>
      </w:r>
      <w:bookmarkEnd w:id="5"/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2"/>
        <w:gridCol w:w="2980"/>
        <w:gridCol w:w="1639"/>
        <w:gridCol w:w="2533"/>
        <w:gridCol w:w="5364"/>
        <w:gridCol w:w="1192"/>
      </w:tblGrid>
      <w:tr w:rsidR="00A802CF" w14:paraId="43D96F5F" w14:textId="77777777">
        <w:trPr>
          <w:cantSplit/>
          <w:tblHeader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E2436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รหัส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FE7C9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กรณีทดสอบ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BDE63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ผู้ทดสอบ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F6A09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เงื่อนไขก่อนทดสอบ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3AE98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เกณฑ์ยอมรับ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DB018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ความสำคัญ</w:t>
            </w:r>
          </w:p>
        </w:tc>
      </w:tr>
      <w:tr w:rsidR="00A802CF" w14:paraId="4854462B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263A9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UAT-40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5FD33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ดูรายงานตามช่วงเวลาและยี่ห้อ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F46D8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ผู้ดูรายงาน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DCAF2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มีข้อมูล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F9722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เปลี่ยนช่วง (ปี/ไตรมาส/เดือน) และยี่ห้อแล้วตัวเลขและกราฟเปลี่ยนตาม ตัวเลขสมเหตุสมผล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5B882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สูง</w:t>
            </w:r>
          </w:p>
        </w:tc>
      </w:tr>
      <w:tr w:rsidR="00A802CF" w14:paraId="3DC647E9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4AB86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UAT-41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50D99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ส่งออก Excel และพิมพ์/บันทึกเป็น PDF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758DC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ผู้ดูรายงาน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8C530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มีข้อมูล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1B766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ดาวน์โหลด .xlsx เปิดได้ครบทุกชีตและตัวเลขตรงหน้าจอ; พิมพ์หน้ารายงานแล้วหน้าตาเรียบร้อย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5B2BA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สูง</w:t>
            </w:r>
          </w:p>
        </w:tc>
      </w:tr>
      <w:tr w:rsidR="00A802CF" w14:paraId="1E78D42F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19447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UAT-42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25170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ปรับสมมติฐานของรายงาน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B3A63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ผู้จัดการ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BB5D0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บทบาท manager ขึ้นไป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AE234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แก้ค่าสมมติฐาน (ค่าไฟ น้ำมัน คาร์บอน) แล้วตัวเลขรายงานเปลี่ยนตาม ค่านอกช่วงถูกปฏิเสธพร้อมข้อความ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49F1C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กลาง</w:t>
            </w:r>
          </w:p>
        </w:tc>
      </w:tr>
      <w:tr w:rsidR="00A802CF" w14:paraId="5974B158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0CED7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UAT-43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BD7B0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ตั้งเวลาส่งรายงานทางอีเมล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E3CA6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ผู้จัดการ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9919C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ตั้งค่าอีเมลระบบแล้ว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3D754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สร้างตารางส่ง (รายวัน/สัปดาห์/เดือน) และกดส่งทันทีได้อีเมลสรุปพร้อมไฟล์ Excel แนบ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87A32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กลาง</w:t>
            </w:r>
          </w:p>
        </w:tc>
      </w:tr>
      <w:tr w:rsidR="00A802CF" w14:paraId="119040FB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46D6F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UAT-44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72DD1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ความพร้อมเปลี่ยนเป็น EV และ TCO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57362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ผู้จัดการ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842E0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บทบาท manager ขึ้นไป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A8821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เพิ่มรถสันดาปและรายการต้นทุน เห็นคะแนนความพร้อมและการประหยัดโดยประมาณ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54476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ต่ำ</w:t>
            </w:r>
          </w:p>
        </w:tc>
      </w:tr>
    </w:tbl>
    <w:p w14:paraId="6619960D" w14:textId="77777777" w:rsidR="00A802CF" w:rsidRDefault="009D6493">
      <w:pPr>
        <w:pStyle w:val="Heading1"/>
        <w:keepNext/>
        <w:pageBreakBefore/>
        <w:pBdr>
          <w:bottom w:val="single" w:sz="10" w:space="6" w:color="1F6FEB"/>
        </w:pBdr>
        <w:spacing w:after="200"/>
      </w:pPr>
      <w:bookmarkStart w:id="6" w:name="_Toc242979332"/>
      <w:r>
        <w:rPr>
          <w:b/>
          <w:bCs/>
          <w:color w:val="0B2545"/>
          <w:sz w:val="36"/>
          <w:szCs w:val="36"/>
        </w:rPr>
        <w:lastRenderedPageBreak/>
        <w:t xml:space="preserve">7. </w:t>
      </w:r>
      <w:r>
        <w:rPr>
          <w:b/>
          <w:bCs/>
          <w:color w:val="0B2545"/>
          <w:sz w:val="36"/>
          <w:szCs w:val="36"/>
        </w:rPr>
        <w:t>การดูแลระบบ</w:t>
      </w:r>
      <w:bookmarkEnd w:id="6"/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2"/>
        <w:gridCol w:w="2980"/>
        <w:gridCol w:w="1639"/>
        <w:gridCol w:w="2533"/>
        <w:gridCol w:w="5364"/>
        <w:gridCol w:w="1192"/>
      </w:tblGrid>
      <w:tr w:rsidR="00A802CF" w14:paraId="2636AC1A" w14:textId="77777777">
        <w:trPr>
          <w:cantSplit/>
          <w:tblHeader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E6BC0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รหัส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8AEB2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กรณีทดสอบ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2A593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ผู้ทดสอบ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6DA1B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เงื่อนไขก่อนทดสอบ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A389E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เกณฑ์ยอมรับ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AD412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ความสำคัญ</w:t>
            </w:r>
          </w:p>
        </w:tc>
      </w:tr>
      <w:tr w:rsidR="00A802CF" w14:paraId="091FE1EA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53B10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UAT-50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79195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เชิญผู้ใช้ใหม่และกำหนดบทบาท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8C086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ผู้ดูแล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E7B6B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บทบาท admin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18E30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เชิญด้วยอีเมล เลือกบทบาท ได้ลิงก์/อีเมลคำเชิญ ผู้ถูกเชิญเข้าใช้ตามบทบาทที่ให้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8AADD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สูง</w:t>
            </w:r>
          </w:p>
        </w:tc>
      </w:tr>
      <w:tr w:rsidR="00A802CF" w14:paraId="3BAA6074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A8AC7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UAT-51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AB3AF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ปิด/เปิดบัญชีผู้ใช้ และป้องกันการล็อกตัวเอง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C0DAC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ผู้ดูแล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57C2A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มีผู้ใช้ทดสอบ 1 คน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93AAF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ปิดบัญชีแล้วผู้ใช้ถูกเด้งออกทันที เข้าไม่ได้; เปิดใหม่ใช้รหัสเดิมได้; ผู้ดูแลปิดบัญชีตัวเองไม่ได้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D4D46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สูง</w:t>
            </w:r>
          </w:p>
        </w:tc>
      </w:tr>
      <w:tr w:rsidR="00A802CF" w14:paraId="5267F575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31CCF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UAT-52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4DC6F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ดูบันทึกกิจกรรม (audit log)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960BF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ผู้ดูแล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151BC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ผู้ใช้ได้ทำกิจกรรมต่าง ๆ แล้ว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964AC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ค้นหา/กรองตามหมวดและวันที่ได้ เห็นผู้ทำ เวลา การกระทำภาษาไทย และไม่มีรหัสผ่านหรือค่าที่กรอก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81058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สูง</w:t>
            </w:r>
          </w:p>
        </w:tc>
      </w:tr>
      <w:tr w:rsidR="00A802CF" w14:paraId="7605DBBF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05C26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UAT-53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C050F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บังคับ 2FA สำหรับผู้ดูแลและรีเซ็ต 2FA ให้ผู้ใช้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ACF9E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ผู้ดูแล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B9898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บทบาท admin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9E1E6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เปิดนโยบายแล้วผู้ดูแลที่ยังไม่เปิด 2FA ถูกพาไปตั้งค่าก่อนใช้งานอื่น; รีเซ็ต 2FA ให้ผู้ใช้ที่ทำเครื่องหาย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C16DD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กลาง</w:t>
            </w:r>
          </w:p>
        </w:tc>
      </w:tr>
      <w:tr w:rsidR="00A802CF" w14:paraId="6A9FFEE9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C28D1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UAT-54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6D2A4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แบนเนอร์เตือนรหัสตั้งต้นและความปลอดภัย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B8298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ผู้ดูแล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DD0B7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มีบัญชีที่ยังใช้รหัสตั้งต้น (เฉพาะเดโม)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CF1F7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ผู้ดูแลเห็นคำเตือนและป้าย "รหัสตั้งต้น" ที่ผู้ใช้ที่เสี่ยง; เมื่อแก้แล้วคำเตือนหาย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B89BE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ต่ำ</w:t>
            </w:r>
          </w:p>
        </w:tc>
      </w:tr>
    </w:tbl>
    <w:p w14:paraId="17031606" w14:textId="77777777" w:rsidR="00A802CF" w:rsidRDefault="009D6493">
      <w:pPr>
        <w:pStyle w:val="Heading1"/>
        <w:keepNext/>
        <w:pageBreakBefore/>
        <w:pBdr>
          <w:bottom w:val="single" w:sz="10" w:space="6" w:color="1F6FEB"/>
        </w:pBdr>
        <w:spacing w:after="200"/>
      </w:pPr>
      <w:bookmarkStart w:id="7" w:name="_Toc242979333"/>
      <w:r>
        <w:rPr>
          <w:b/>
          <w:bCs/>
          <w:color w:val="0B2545"/>
          <w:sz w:val="36"/>
          <w:szCs w:val="36"/>
        </w:rPr>
        <w:lastRenderedPageBreak/>
        <w:t xml:space="preserve">8. </w:t>
      </w:r>
      <w:r>
        <w:rPr>
          <w:b/>
          <w:bCs/>
          <w:color w:val="0B2545"/>
          <w:sz w:val="36"/>
          <w:szCs w:val="36"/>
        </w:rPr>
        <w:t>การใช้งานทั่วไป</w:t>
      </w:r>
      <w:bookmarkEnd w:id="7"/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2"/>
        <w:gridCol w:w="2980"/>
        <w:gridCol w:w="1639"/>
        <w:gridCol w:w="2533"/>
        <w:gridCol w:w="5364"/>
        <w:gridCol w:w="1192"/>
      </w:tblGrid>
      <w:tr w:rsidR="00A802CF" w14:paraId="757B2B1A" w14:textId="77777777">
        <w:trPr>
          <w:cantSplit/>
          <w:tblHeader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0B4CD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รหัส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50765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กรณีทดสอบ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98F53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ผู้ทดสอบ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C30A1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เงื่อนไขก่อนทดสอบ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26348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เกณฑ์ยอมรับ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7B658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ความสำคัญ</w:t>
            </w:r>
          </w:p>
        </w:tc>
      </w:tr>
      <w:tr w:rsidR="00A802CF" w14:paraId="7297FAB4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17C2F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UAT-60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5D4BE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ใช้งานบนมือถือ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F434E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ทุกบทบาท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5EFB6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โทรศัพท์หรือปรับหน้าต่างเป็น 375px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9F402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เมนูข้างเป็นแบบเปิด/ปิด ทุกหน้าใช้งานได้ ไม่มีข้อความล้นจอ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2B0DE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สูง</w:t>
            </w:r>
          </w:p>
        </w:tc>
      </w:tr>
      <w:tr w:rsidR="00A802CF" w14:paraId="190422C7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9C539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UAT-61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00309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ข้อมูลอัปเดตเอง (เรียลไทม์)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13641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ทุกบทบาท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B281E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เปิดหน้าเว็บ 2 เครื่อง/2 แท็บ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ECBD6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เมื่อเครื่องหนึ่งแก้ข้อมูล อีกเครื่องเห็นการเปลี่ยนแปลงเองโดยไม่ต้องรีเฟรช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E886A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กลาง</w:t>
            </w:r>
          </w:p>
        </w:tc>
      </w:tr>
      <w:tr w:rsidR="00A802CF" w14:paraId="50424441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6DEB8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UAT-62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B1C0C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ภาษา ตัวอักษร และความเข้าใจง่ายของข้อความ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FE514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ทุกบทบาท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41F9C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ไม่มี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D7A83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ข้อความบนจอเป็นภาษาไทยที่เข้าใจ ฟอนต์ถูกต้อง ไม่มีอีโมจิ/ข้อความภาษาอังกฤษดิบที่ไม่จำเป็น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1E170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กลาง</w:t>
            </w:r>
          </w:p>
        </w:tc>
      </w:tr>
      <w:tr w:rsidR="00A802CF" w14:paraId="1312CC79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13ECB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6"/>
                <w:szCs w:val="16"/>
              </w:rPr>
              <w:t>UAT-63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2A8AA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ระบบรองรับกรณีไม่มีข้อมูล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D876F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ผู้จัดการ</w:t>
            </w:r>
          </w:p>
        </w:tc>
        <w:tc>
          <w:tcPr>
            <w:tcW w:w="253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16299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ระบบกองยานว่างเปล่า (ใช้ระบบทดสอบ)</w:t>
            </w:r>
          </w:p>
        </w:tc>
        <w:tc>
          <w:tcPr>
            <w:tcW w:w="536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0670B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หน้าที่ไม่มีข้อมูลแสดง "–" หรือข้อความแนะนำ ไม่มีค่าผิดปกติ (NaN) และแนะนำขั้นแรกให้เพิ่มรถ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DD435" w14:textId="77777777" w:rsidR="00A802CF" w:rsidRDefault="009D6493">
            <w:pPr>
              <w:spacing w:after="20" w:line="260" w:lineRule="auto"/>
            </w:pPr>
            <w:r>
              <w:rPr>
                <w:sz w:val="16"/>
                <w:szCs w:val="16"/>
              </w:rPr>
              <w:t>กลาง</w:t>
            </w:r>
          </w:p>
        </w:tc>
      </w:tr>
    </w:tbl>
    <w:p w14:paraId="533B01EB" w14:textId="77777777" w:rsidR="00A802CF" w:rsidRDefault="009D6493">
      <w:pPr>
        <w:pStyle w:val="Heading1"/>
        <w:keepNext/>
        <w:pageBreakBefore/>
        <w:pBdr>
          <w:bottom w:val="single" w:sz="10" w:space="6" w:color="1F6FEB"/>
        </w:pBdr>
        <w:spacing w:after="200"/>
      </w:pPr>
      <w:bookmarkStart w:id="8" w:name="_Toc242979334"/>
      <w:r>
        <w:rPr>
          <w:b/>
          <w:bCs/>
          <w:color w:val="0B2545"/>
          <w:sz w:val="36"/>
          <w:szCs w:val="36"/>
        </w:rPr>
        <w:lastRenderedPageBreak/>
        <w:t xml:space="preserve">9. </w:t>
      </w:r>
      <w:r>
        <w:rPr>
          <w:b/>
          <w:bCs/>
          <w:color w:val="0B2545"/>
          <w:sz w:val="36"/>
          <w:szCs w:val="36"/>
        </w:rPr>
        <w:t>เมทริกซ์กรณีทดสอบตามบทบาท</w:t>
      </w:r>
      <w:bookmarkEnd w:id="8"/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86"/>
        <w:gridCol w:w="2086"/>
        <w:gridCol w:w="10728"/>
      </w:tblGrid>
      <w:tr w:rsidR="00A802CF" w14:paraId="4A30287F" w14:textId="77777777">
        <w:trPr>
          <w:cantSplit/>
          <w:tblHeader/>
        </w:trPr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5648C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บทบาท</w:t>
            </w: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F0FF9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จำนวนกรณีที่เกี่ยวข้อง</w:t>
            </w:r>
          </w:p>
        </w:tc>
        <w:tc>
          <w:tcPr>
            <w:tcW w:w="1072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49761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รหัสกรณี</w:t>
            </w:r>
          </w:p>
        </w:tc>
      </w:tr>
      <w:tr w:rsidR="00A802CF" w14:paraId="523EBEC1" w14:textId="77777777">
        <w:trPr>
          <w:cantSplit/>
        </w:trPr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E7C2F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ผู้ดูแล</w:t>
            </w: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EEE11" w14:textId="77777777" w:rsidR="00A802CF" w:rsidRDefault="009D6493">
            <w:pPr>
              <w:spacing w:after="20" w:line="260" w:lineRule="auto"/>
            </w:pPr>
            <w:r>
              <w:rPr>
                <w:sz w:val="17"/>
                <w:szCs w:val="17"/>
              </w:rPr>
              <w:t>22</w:t>
            </w:r>
          </w:p>
        </w:tc>
        <w:tc>
          <w:tcPr>
            <w:tcW w:w="1072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FD798" w14:textId="77777777" w:rsidR="00A802CF" w:rsidRDefault="009D6493">
            <w:pPr>
              <w:spacing w:after="20" w:line="260" w:lineRule="auto"/>
            </w:pPr>
            <w:r>
              <w:rPr>
                <w:sz w:val="17"/>
                <w:szCs w:val="17"/>
              </w:rPr>
              <w:t>UAT-01, UAT-02, UAT-04, UAT-05, UAT-06, UAT-07, UAT-10, UAT-11, UAT-12, UAT-15, UAT-22, UAT-23, UAT-31, UAT-33, UAT-50, UAT-51, UAT-52, UAT-53, UAT-54, UAT-60, UAT-61, UAT-62</w:t>
            </w:r>
          </w:p>
        </w:tc>
      </w:tr>
      <w:tr w:rsidR="00A802CF" w14:paraId="6334293A" w14:textId="77777777">
        <w:trPr>
          <w:cantSplit/>
        </w:trPr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8D877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ผู้จัดการ</w:t>
            </w: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52BB7" w14:textId="77777777" w:rsidR="00A802CF" w:rsidRDefault="009D6493">
            <w:pPr>
              <w:spacing w:after="20" w:line="260" w:lineRule="auto"/>
            </w:pPr>
            <w:r>
              <w:rPr>
                <w:sz w:val="17"/>
                <w:szCs w:val="17"/>
              </w:rPr>
              <w:t>25</w:t>
            </w:r>
          </w:p>
        </w:tc>
        <w:tc>
          <w:tcPr>
            <w:tcW w:w="1072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AE732" w14:textId="77777777" w:rsidR="00A802CF" w:rsidRDefault="009D6493">
            <w:pPr>
              <w:spacing w:after="20" w:line="260" w:lineRule="auto"/>
            </w:pPr>
            <w:r>
              <w:rPr>
                <w:sz w:val="17"/>
                <w:szCs w:val="17"/>
              </w:rPr>
              <w:t>UAT-01, UAT-02, UAT-04, UAT-05, UAT-06, UAT-07, UAT-10, UAT-11, UAT-12, UAT-13, UAT-15, UAT-16, UAT-20, UAT-21, UAT-22, UAT-23, UAT-30, UAT-32, UAT-42, UAT-43, UAT-44, UAT-60, UAT-61, UAT-62, UAT-63</w:t>
            </w:r>
          </w:p>
        </w:tc>
      </w:tr>
      <w:tr w:rsidR="00A802CF" w14:paraId="35730295" w14:textId="77777777">
        <w:trPr>
          <w:cantSplit/>
        </w:trPr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E7B85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ผู้ดูรายงาน</w:t>
            </w: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59B46" w14:textId="77777777" w:rsidR="00A802CF" w:rsidRDefault="009D6493">
            <w:pPr>
              <w:spacing w:after="20" w:line="260" w:lineRule="auto"/>
            </w:pPr>
            <w:r>
              <w:rPr>
                <w:sz w:val="17"/>
                <w:szCs w:val="17"/>
              </w:rPr>
              <w:t>18</w:t>
            </w:r>
          </w:p>
        </w:tc>
        <w:tc>
          <w:tcPr>
            <w:tcW w:w="1072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28CDE" w14:textId="77777777" w:rsidR="00A802CF" w:rsidRDefault="009D6493">
            <w:pPr>
              <w:spacing w:after="20" w:line="260" w:lineRule="auto"/>
            </w:pPr>
            <w:r>
              <w:rPr>
                <w:sz w:val="17"/>
                <w:szCs w:val="17"/>
              </w:rPr>
              <w:t>UAT-01, UAT-02, UAT-04, UAT-05, UAT-06, UAT-07, UAT-10, UAT-11, UAT-12, UAT-14, UAT-15, UAT-22, UAT-23, UAT-40, UAT-41, UAT-60, UAT-61, UAT-62</w:t>
            </w:r>
          </w:p>
        </w:tc>
      </w:tr>
      <w:tr w:rsidR="00A802CF" w14:paraId="1B4245CE" w14:textId="77777777">
        <w:trPr>
          <w:cantSplit/>
        </w:trPr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6D131" w14:textId="77777777" w:rsidR="00A802CF" w:rsidRDefault="009D6493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ผู้ถูกเชิญ</w:t>
            </w: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40E16" w14:textId="77777777" w:rsidR="00A802CF" w:rsidRDefault="009D6493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072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D07D4" w14:textId="77777777" w:rsidR="00A802CF" w:rsidRDefault="009D6493">
            <w:pPr>
              <w:spacing w:after="20" w:line="260" w:lineRule="auto"/>
            </w:pPr>
            <w:r>
              <w:rPr>
                <w:sz w:val="17"/>
                <w:szCs w:val="17"/>
              </w:rPr>
              <w:t>UAT-03</w:t>
            </w:r>
          </w:p>
        </w:tc>
      </w:tr>
    </w:tbl>
    <w:p w14:paraId="587CB7FE" w14:textId="77777777" w:rsidR="009D6493" w:rsidRDefault="009D6493"/>
    <w:sectPr w:rsidR="009D6493">
      <w:headerReference w:type="default" r:id="rId11"/>
      <w:footerReference w:type="default" r:id="rId12"/>
      <w:pgSz w:w="16838" w:h="11906" w:orient="landscape"/>
      <w:pgMar w:top="1000" w:right="920" w:bottom="900" w:left="9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3F7819" w14:textId="77777777" w:rsidR="009D6493" w:rsidRDefault="009D6493">
      <w:r>
        <w:separator/>
      </w:r>
    </w:p>
  </w:endnote>
  <w:endnote w:type="continuationSeparator" w:id="0">
    <w:p w14:paraId="04A669D1" w14:textId="77777777" w:rsidR="009D6493" w:rsidRDefault="009D64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03BA1" w14:textId="77777777" w:rsidR="00A802CF" w:rsidRDefault="009D6493">
    <w:pPr>
      <w:tabs>
        <w:tab w:val="right" w:pos="14900"/>
      </w:tabs>
    </w:pPr>
    <w:r>
      <w:rPr>
        <w:color w:val="5B6B82"/>
        <w:sz w:val="17"/>
        <w:szCs w:val="17"/>
      </w:rPr>
      <w:t xml:space="preserve">UAT-TS · </w:t>
    </w:r>
    <w:r>
      <w:rPr>
        <w:color w:val="5B6B82"/>
        <w:sz w:val="17"/>
        <w:szCs w:val="17"/>
      </w:rPr>
      <w:t>เวอร์ชัน 1.0 · 15 ตุลาคม 2026</w:t>
    </w:r>
    <w:r>
      <w:rPr>
        <w:color w:val="5B6B82"/>
        <w:sz w:val="17"/>
        <w:szCs w:val="17"/>
      </w:rPr>
      <w:tab/>
      <w:t xml:space="preserve">หน้า </w:t>
    </w:r>
    <w:r>
      <w:rPr>
        <w:color w:val="5B6B82"/>
        <w:sz w:val="17"/>
        <w:szCs w:val="17"/>
      </w:rPr>
      <w:fldChar w:fldCharType="begin"/>
    </w:r>
    <w:r>
      <w:rPr>
        <w:color w:val="5B6B82"/>
        <w:sz w:val="17"/>
        <w:szCs w:val="17"/>
      </w:rPr>
      <w:instrText>PAGE</w:instrText>
    </w:r>
    <w:r>
      <w:rPr>
        <w:color w:val="5B6B82"/>
        <w:sz w:val="17"/>
        <w:szCs w:val="17"/>
      </w:rPr>
      <w:fldChar w:fldCharType="separate"/>
    </w:r>
    <w:r w:rsidR="00DD6088">
      <w:rPr>
        <w:noProof/>
        <w:color w:val="5B6B82"/>
        <w:sz w:val="17"/>
        <w:szCs w:val="17"/>
      </w:rPr>
      <w:t>1</w:t>
    </w:r>
    <w:r>
      <w:rPr>
        <w:color w:val="5B6B82"/>
        <w:sz w:val="17"/>
        <w:szCs w:val="17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C67501" w14:textId="77777777" w:rsidR="00A802CF" w:rsidRDefault="009D6493">
    <w:pPr>
      <w:tabs>
        <w:tab w:val="right" w:pos="14900"/>
      </w:tabs>
    </w:pPr>
    <w:r>
      <w:rPr>
        <w:color w:val="5B6B82"/>
        <w:sz w:val="17"/>
        <w:szCs w:val="17"/>
      </w:rPr>
      <w:t xml:space="preserve">UAT-TS · </w:t>
    </w:r>
    <w:r>
      <w:rPr>
        <w:color w:val="5B6B82"/>
        <w:sz w:val="17"/>
        <w:szCs w:val="17"/>
      </w:rPr>
      <w:t>เวอร์ชัน 1.0 · 15 ตุลาคม 2026</w:t>
    </w:r>
    <w:r>
      <w:rPr>
        <w:color w:val="5B6B82"/>
        <w:sz w:val="17"/>
        <w:szCs w:val="17"/>
      </w:rPr>
      <w:tab/>
      <w:t xml:space="preserve">หน้า </w:t>
    </w:r>
    <w:r>
      <w:rPr>
        <w:color w:val="5B6B82"/>
        <w:sz w:val="17"/>
        <w:szCs w:val="17"/>
      </w:rPr>
      <w:fldChar w:fldCharType="begin"/>
    </w:r>
    <w:r>
      <w:rPr>
        <w:color w:val="5B6B82"/>
        <w:sz w:val="17"/>
        <w:szCs w:val="17"/>
      </w:rPr>
      <w:instrText>PAGE</w:instrText>
    </w:r>
    <w:r>
      <w:rPr>
        <w:color w:val="5B6B82"/>
        <w:sz w:val="17"/>
        <w:szCs w:val="17"/>
      </w:rPr>
      <w:fldChar w:fldCharType="separate"/>
    </w:r>
    <w:r w:rsidR="00DD6088">
      <w:rPr>
        <w:noProof/>
        <w:color w:val="5B6B82"/>
        <w:sz w:val="17"/>
        <w:szCs w:val="17"/>
      </w:rPr>
      <w:t>2</w:t>
    </w:r>
    <w:r>
      <w:rPr>
        <w:color w:val="5B6B82"/>
        <w:sz w:val="17"/>
        <w:szCs w:val="17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003AD" w14:textId="77777777" w:rsidR="00A802CF" w:rsidRDefault="009D6493">
    <w:pPr>
      <w:tabs>
        <w:tab w:val="right" w:pos="14900"/>
      </w:tabs>
    </w:pPr>
    <w:r>
      <w:rPr>
        <w:color w:val="5B6B82"/>
        <w:sz w:val="17"/>
        <w:szCs w:val="17"/>
      </w:rPr>
      <w:t xml:space="preserve">UAT-TS · </w:t>
    </w:r>
    <w:r>
      <w:rPr>
        <w:color w:val="5B6B82"/>
        <w:sz w:val="17"/>
        <w:szCs w:val="17"/>
      </w:rPr>
      <w:t>เวอร์ชัน 1.0 · 15 ตุลาคม 2026</w:t>
    </w:r>
    <w:r>
      <w:rPr>
        <w:color w:val="5B6B82"/>
        <w:sz w:val="17"/>
        <w:szCs w:val="17"/>
      </w:rPr>
      <w:tab/>
      <w:t xml:space="preserve">หน้า </w:t>
    </w:r>
    <w:r>
      <w:rPr>
        <w:color w:val="5B6B82"/>
        <w:sz w:val="17"/>
        <w:szCs w:val="17"/>
      </w:rPr>
      <w:fldChar w:fldCharType="begin"/>
    </w:r>
    <w:r>
      <w:rPr>
        <w:color w:val="5B6B82"/>
        <w:sz w:val="17"/>
        <w:szCs w:val="17"/>
      </w:rPr>
      <w:instrText>PAGE</w:instrText>
    </w:r>
    <w:r>
      <w:rPr>
        <w:color w:val="5B6B82"/>
        <w:sz w:val="17"/>
        <w:szCs w:val="17"/>
      </w:rPr>
      <w:fldChar w:fldCharType="separate"/>
    </w:r>
    <w:r w:rsidR="00DD6088">
      <w:rPr>
        <w:noProof/>
        <w:color w:val="5B6B82"/>
        <w:sz w:val="17"/>
        <w:szCs w:val="17"/>
      </w:rPr>
      <w:t>3</w:t>
    </w:r>
    <w:r>
      <w:rPr>
        <w:color w:val="5B6B82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FBB0FF" w14:textId="77777777" w:rsidR="009D6493" w:rsidRDefault="009D6493">
      <w:r>
        <w:separator/>
      </w:r>
    </w:p>
  </w:footnote>
  <w:footnote w:type="continuationSeparator" w:id="0">
    <w:p w14:paraId="6F45BDBD" w14:textId="77777777" w:rsidR="009D6493" w:rsidRDefault="009D64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60C4A" w14:textId="77777777" w:rsidR="00A802CF" w:rsidRDefault="009D6493">
    <w:pPr>
      <w:pBdr>
        <w:bottom w:val="single" w:sz="4" w:space="4" w:color="C5CFDD"/>
      </w:pBdr>
    </w:pPr>
    <w:r>
      <w:rPr>
        <w:color w:val="5B6B82"/>
        <w:sz w:val="17"/>
        <w:szCs w:val="17"/>
      </w:rPr>
      <w:t xml:space="preserve">EV Monitor — </w:t>
    </w:r>
    <w:r>
      <w:rPr>
        <w:color w:val="5B6B82"/>
        <w:sz w:val="17"/>
        <w:szCs w:val="17"/>
      </w:rPr>
      <w:t>กรณีทดสอบ UAT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384DB" w14:textId="77777777" w:rsidR="00A802CF" w:rsidRDefault="009D6493">
    <w:pPr>
      <w:pBdr>
        <w:bottom w:val="single" w:sz="4" w:space="4" w:color="C5CFDD"/>
      </w:pBdr>
    </w:pPr>
    <w:r>
      <w:rPr>
        <w:color w:val="5B6B82"/>
        <w:sz w:val="17"/>
        <w:szCs w:val="17"/>
      </w:rPr>
      <w:t xml:space="preserve">EV Monitor — </w:t>
    </w:r>
    <w:r>
      <w:rPr>
        <w:color w:val="5B6B82"/>
        <w:sz w:val="17"/>
        <w:szCs w:val="17"/>
      </w:rPr>
      <w:t>กรณีทดสอบ UAT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363D6" w14:textId="77777777" w:rsidR="00A802CF" w:rsidRDefault="009D6493">
    <w:pPr>
      <w:pBdr>
        <w:bottom w:val="single" w:sz="4" w:space="4" w:color="C5CFDD"/>
      </w:pBdr>
    </w:pPr>
    <w:r>
      <w:rPr>
        <w:color w:val="5B6B82"/>
        <w:sz w:val="17"/>
        <w:szCs w:val="17"/>
      </w:rPr>
      <w:t xml:space="preserve">EV Monitor — </w:t>
    </w:r>
    <w:r>
      <w:rPr>
        <w:color w:val="5B6B82"/>
        <w:sz w:val="17"/>
        <w:szCs w:val="17"/>
      </w:rPr>
      <w:t>กรณีทดสอบ UAT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A63493"/>
    <w:multiLevelType w:val="hybridMultilevel"/>
    <w:tmpl w:val="7340F1F8"/>
    <w:lvl w:ilvl="0" w:tplc="411055A0" w:tentative="1">
      <w:start w:val="1"/>
      <w:numFmt w:val="bullet"/>
      <w:lvlText w:val="•"/>
      <w:lvlJc w:val="left"/>
      <w:pPr>
        <w:ind w:left="540" w:hanging="270"/>
      </w:pPr>
    </w:lvl>
    <w:lvl w:ilvl="1" w:tplc="7396E07C">
      <w:numFmt w:val="decimal"/>
      <w:lvlText w:val=""/>
      <w:lvlJc w:val="left"/>
    </w:lvl>
    <w:lvl w:ilvl="2" w:tplc="A5AC587C">
      <w:numFmt w:val="decimal"/>
      <w:lvlText w:val=""/>
      <w:lvlJc w:val="left"/>
    </w:lvl>
    <w:lvl w:ilvl="3" w:tplc="00681410">
      <w:numFmt w:val="decimal"/>
      <w:lvlText w:val=""/>
      <w:lvlJc w:val="left"/>
    </w:lvl>
    <w:lvl w:ilvl="4" w:tplc="0CC8A81E">
      <w:numFmt w:val="decimal"/>
      <w:lvlText w:val=""/>
      <w:lvlJc w:val="left"/>
    </w:lvl>
    <w:lvl w:ilvl="5" w:tplc="2F7E489A">
      <w:numFmt w:val="decimal"/>
      <w:lvlText w:val=""/>
      <w:lvlJc w:val="left"/>
    </w:lvl>
    <w:lvl w:ilvl="6" w:tplc="A6AA424A">
      <w:numFmt w:val="decimal"/>
      <w:lvlText w:val=""/>
      <w:lvlJc w:val="left"/>
    </w:lvl>
    <w:lvl w:ilvl="7" w:tplc="6CF46D6E">
      <w:numFmt w:val="decimal"/>
      <w:lvlText w:val=""/>
      <w:lvlJc w:val="left"/>
    </w:lvl>
    <w:lvl w:ilvl="8" w:tplc="7B0E3520">
      <w:numFmt w:val="decimal"/>
      <w:lvlText w:val=""/>
      <w:lvlJc w:val="left"/>
    </w:lvl>
  </w:abstractNum>
  <w:abstractNum w:abstractNumId="1" w15:restartNumberingAfterBreak="0">
    <w:nsid w:val="72FA2FB3"/>
    <w:multiLevelType w:val="hybridMultilevel"/>
    <w:tmpl w:val="3F9CB616"/>
    <w:lvl w:ilvl="0" w:tplc="F4863DC6" w:tentative="1">
      <w:start w:val="1"/>
      <w:numFmt w:val="bullet"/>
      <w:lvlText w:val="●"/>
      <w:lvlJc w:val="left"/>
      <w:pPr>
        <w:ind w:left="720" w:hanging="360"/>
      </w:pPr>
    </w:lvl>
    <w:lvl w:ilvl="1" w:tplc="3B522786" w:tentative="1">
      <w:start w:val="1"/>
      <w:numFmt w:val="bullet"/>
      <w:lvlText w:val="○"/>
      <w:lvlJc w:val="left"/>
      <w:pPr>
        <w:ind w:left="1440" w:hanging="360"/>
      </w:pPr>
    </w:lvl>
    <w:lvl w:ilvl="2" w:tplc="86063454" w:tentative="1">
      <w:start w:val="1"/>
      <w:numFmt w:val="bullet"/>
      <w:lvlText w:val="■"/>
      <w:lvlJc w:val="left"/>
      <w:pPr>
        <w:ind w:left="2160" w:hanging="360"/>
      </w:pPr>
    </w:lvl>
    <w:lvl w:ilvl="3" w:tplc="F45AA7A0" w:tentative="1">
      <w:start w:val="1"/>
      <w:numFmt w:val="bullet"/>
      <w:lvlText w:val="●"/>
      <w:lvlJc w:val="left"/>
      <w:pPr>
        <w:ind w:left="2880" w:hanging="360"/>
      </w:pPr>
    </w:lvl>
    <w:lvl w:ilvl="4" w:tplc="349CBA68" w:tentative="1">
      <w:start w:val="1"/>
      <w:numFmt w:val="bullet"/>
      <w:lvlText w:val="○"/>
      <w:lvlJc w:val="left"/>
      <w:pPr>
        <w:ind w:left="3600" w:hanging="360"/>
      </w:pPr>
    </w:lvl>
    <w:lvl w:ilvl="5" w:tplc="D63C7BE0" w:tentative="1">
      <w:start w:val="1"/>
      <w:numFmt w:val="bullet"/>
      <w:lvlText w:val="■"/>
      <w:lvlJc w:val="left"/>
      <w:pPr>
        <w:ind w:left="4320" w:hanging="360"/>
      </w:pPr>
    </w:lvl>
    <w:lvl w:ilvl="6" w:tplc="B3EE4B74" w:tentative="1">
      <w:start w:val="1"/>
      <w:numFmt w:val="bullet"/>
      <w:lvlText w:val="●"/>
      <w:lvlJc w:val="left"/>
      <w:pPr>
        <w:ind w:left="5040" w:hanging="360"/>
      </w:pPr>
    </w:lvl>
    <w:lvl w:ilvl="7" w:tplc="0BEA6AB0" w:tentative="1">
      <w:start w:val="1"/>
      <w:numFmt w:val="bullet"/>
      <w:lvlText w:val="●"/>
      <w:lvlJc w:val="left"/>
      <w:pPr>
        <w:ind w:left="5760" w:hanging="360"/>
      </w:pPr>
    </w:lvl>
    <w:lvl w:ilvl="8" w:tplc="5B8428A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99464895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02CF"/>
    <w:rsid w:val="009D6493"/>
    <w:rsid w:val="00A802CF"/>
    <w:rsid w:val="00DD6088"/>
    <w:rsid w:val="00E26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DB605F5"/>
  <w15:docId w15:val="{A0ABD300-C3D0-406E-ACCE-C75F8EE73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eelawadee UI" w:eastAsia="Leelawadee UI" w:hAnsi="Leelawadee UI" w:cs="Leelawadee UI"/>
        <w:sz w:val="21"/>
        <w:szCs w:val="21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DD6088"/>
    <w:pPr>
      <w:spacing w:after="100"/>
    </w:pPr>
    <w:rPr>
      <w:rFonts w:cs="Angsana New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1513</Words>
  <Characters>6617</Characters>
  <Application>Microsoft Office Word</Application>
  <DocSecurity>0</DocSecurity>
  <Lines>335</Lines>
  <Paragraphs>309</Paragraphs>
  <ScaleCrop>false</ScaleCrop>
  <Company/>
  <LinksUpToDate>false</LinksUpToDate>
  <CharactersWithSpaces>6902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 Monitor — กรณีทดสอบ UAT</dc:title>
  <dc:creator>PrjLOMO</dc:creator>
  <cp:lastModifiedBy>Suparuck Chaiyapan</cp:lastModifiedBy>
  <cp:revision>2</cp:revision>
  <dcterms:created xsi:type="dcterms:W3CDTF">2026-10-15T10:55:00Z</dcterms:created>
  <dcterms:modified xsi:type="dcterms:W3CDTF">2026-10-15T10:55:00Z</dcterms:modified>
</cp:coreProperties>
</file>