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AI Orchestration &amp; Model Management Architecture for the AI-Native LMS</w:t>
      </w:r>
    </w:p>
    <w:p>
      <w:pPr>
        <w:pStyle w:val="Heading1"/>
      </w:pPr>
      <w:r>
        <w:t>1. Purpose of the Global AI Orchestration System</w:t>
      </w:r>
    </w:p>
    <w:p>
      <w:r>
        <w:t>The Global AI Orchestration &amp; Model Management System acts as the central control layer for all AI activity within the LMS.</w:t>
      </w:r>
    </w:p>
    <w:p>
      <w:r>
        <w:t>It manages how AI models are selected, invoked, monitored, and governed across tutoring, grading, content generation,</w:t>
      </w:r>
    </w:p>
    <w:p>
      <w:r>
        <w:t>analytics, and recommendation systems.</w:t>
      </w:r>
    </w:p>
    <w:p/>
    <w:p>
      <w:r>
        <w:t>This architecture ensures reliable AI operations, cost control, safety compliance, and consistent educational outcomes.</w:t>
      </w:r>
    </w:p>
    <w:p>
      <w:pPr>
        <w:pStyle w:val="Heading1"/>
      </w:pPr>
      <w:r>
        <w:t>2. Core Objectives</w:t>
      </w:r>
    </w:p>
    <w:p>
      <w:r>
        <w:t>The orchestration system is designed to:</w:t>
      </w:r>
    </w:p>
    <w:p/>
    <w:p>
      <w:r>
        <w:t>• Coordinate multiple AI models across LMS services</w:t>
      </w:r>
    </w:p>
    <w:p>
      <w:r>
        <w:t>• Optimize performance and cost of AI operations</w:t>
      </w:r>
    </w:p>
    <w:p>
      <w:r>
        <w:t>• Provide intelligent model routing and fallback</w:t>
      </w:r>
    </w:p>
    <w:p>
      <w:r>
        <w:t>• Manage prompt execution chains</w:t>
      </w:r>
    </w:p>
    <w:p>
      <w:r>
        <w:t>• Maintain transparency and auditability of AI decisions</w:t>
      </w:r>
    </w:p>
    <w:p>
      <w:r>
        <w:t>• Support scalable AI usage across global deployments</w:t>
      </w:r>
    </w:p>
    <w:p>
      <w:pPr>
        <w:pStyle w:val="Heading1"/>
      </w:pPr>
      <w:r>
        <w:t>3. Core Architecture Components</w:t>
      </w:r>
    </w:p>
    <w:p>
      <w:r>
        <w:t>The orchestration system consists of the following subsystems:</w:t>
      </w:r>
    </w:p>
    <w:p/>
    <w:p>
      <w:r>
        <w:t>1. AI Orchestration Controller</w:t>
      </w:r>
    </w:p>
    <w:p>
      <w:r>
        <w:t>2. Model Registry &amp; Capability Catalog</w:t>
      </w:r>
    </w:p>
    <w:p>
      <w:r>
        <w:t>3. Model Routing Engine</w:t>
      </w:r>
    </w:p>
    <w:p>
      <w:r>
        <w:t>4. Prompt Execution Engine</w:t>
      </w:r>
    </w:p>
    <w:p>
      <w:r>
        <w:t>5. AI Workflow Orchestrator</w:t>
      </w:r>
    </w:p>
    <w:p>
      <w:r>
        <w:t>6. Cost Management &amp; Usage Monitor</w:t>
      </w:r>
    </w:p>
    <w:p>
      <w:r>
        <w:t>7. Model Fallback Manager</w:t>
      </w:r>
    </w:p>
    <w:p>
      <w:r>
        <w:t>8. AI Performance Monitoring System</w:t>
      </w:r>
    </w:p>
    <w:p>
      <w:r>
        <w:t>9. Governance &amp; Compliance Integration Layer</w:t>
      </w:r>
    </w:p>
    <w:p>
      <w:pPr>
        <w:pStyle w:val="Heading1"/>
      </w:pPr>
      <w:r>
        <w:t>4. AI Orchestration Controller</w:t>
      </w:r>
    </w:p>
    <w:p>
      <w:r>
        <w:t>The central coordinator responsible for managing AI requests.</w:t>
      </w:r>
    </w:p>
    <w:p/>
    <w:p>
      <w:r>
        <w:t>Responsibilities include:</w:t>
      </w:r>
    </w:p>
    <w:p>
      <w:r>
        <w:t>• receiving AI requests from LMS services</w:t>
      </w:r>
    </w:p>
    <w:p>
      <w:r>
        <w:t>• selecting appropriate AI models</w:t>
      </w:r>
    </w:p>
    <w:p>
      <w:r>
        <w:t>• coordinating execution workflows</w:t>
      </w:r>
    </w:p>
    <w:p>
      <w:r>
        <w:t>• monitoring response quality and performance</w:t>
      </w:r>
    </w:p>
    <w:p>
      <w:pPr>
        <w:pStyle w:val="Heading1"/>
      </w:pPr>
      <w:r>
        <w:t>5. Model Registry &amp; Capability Catalog</w:t>
      </w:r>
    </w:p>
    <w:p>
      <w:r>
        <w:t>A centralized registry that tracks all AI models available to the system.</w:t>
      </w:r>
    </w:p>
    <w:p/>
    <w:p>
      <w:r>
        <w:t>Registry metadata includes:</w:t>
      </w:r>
    </w:p>
    <w:p>
      <w:r>
        <w:t>• model capabilities</w:t>
      </w:r>
    </w:p>
    <w:p>
      <w:r>
        <w:t>• supported tasks (tutoring, grading, content generation)</w:t>
      </w:r>
    </w:p>
    <w:p>
      <w:r>
        <w:t>• latency characteristics</w:t>
      </w:r>
    </w:p>
    <w:p>
      <w:r>
        <w:t>• cost per request</w:t>
      </w:r>
    </w:p>
    <w:p>
      <w:r>
        <w:t>• reliability metrics</w:t>
      </w:r>
    </w:p>
    <w:p>
      <w:pPr>
        <w:pStyle w:val="Heading1"/>
      </w:pPr>
      <w:r>
        <w:t>6. Model Routing Engine</w:t>
      </w:r>
    </w:p>
    <w:p>
      <w:r>
        <w:t>Determines which model should handle each request.</w:t>
      </w:r>
    </w:p>
    <w:p/>
    <w:p>
      <w:r>
        <w:t>Routing decisions consider:</w:t>
      </w:r>
    </w:p>
    <w:p>
      <w:r>
        <w:t>• task type</w:t>
      </w:r>
    </w:p>
    <w:p>
      <w:r>
        <w:t>• cost constraints</w:t>
      </w:r>
    </w:p>
    <w:p>
      <w:r>
        <w:t>• latency requirements</w:t>
      </w:r>
    </w:p>
    <w:p>
      <w:r>
        <w:t>• model performance history</w:t>
      </w:r>
    </w:p>
    <w:p>
      <w:r>
        <w:t>• policy restrictions</w:t>
      </w:r>
    </w:p>
    <w:p>
      <w:pPr>
        <w:pStyle w:val="Heading1"/>
      </w:pPr>
      <w:r>
        <w:t>7. Prompt Execution Engine</w:t>
      </w:r>
    </w:p>
    <w:p>
      <w:r>
        <w:t>Executes structured prompt workflows.</w:t>
      </w:r>
    </w:p>
    <w:p/>
    <w:p>
      <w:r>
        <w:t>Capabilities include:</w:t>
      </w:r>
    </w:p>
    <w:p>
      <w:r>
        <w:t>• loading prompt templates</w:t>
      </w:r>
    </w:p>
    <w:p>
      <w:r>
        <w:t>• injecting contextual data (student mastery, lesson content)</w:t>
      </w:r>
    </w:p>
    <w:p>
      <w:r>
        <w:t>• executing multi-step prompt chains</w:t>
      </w:r>
    </w:p>
    <w:p>
      <w:r>
        <w:t>• managing prompt versioning</w:t>
      </w:r>
    </w:p>
    <w:p>
      <w:pPr>
        <w:pStyle w:val="Heading1"/>
      </w:pPr>
      <w:r>
        <w:t>8. AI Workflow Orchestrator</w:t>
      </w:r>
    </w:p>
    <w:p>
      <w:r>
        <w:t>Coordinates complex AI workflows used across LMS systems.</w:t>
      </w:r>
    </w:p>
    <w:p/>
    <w:p>
      <w:r>
        <w:t>Examples include:</w:t>
      </w:r>
    </w:p>
    <w:p>
      <w:r>
        <w:t>• AI Tutor reasoning flows</w:t>
      </w:r>
    </w:p>
    <w:p>
      <w:r>
        <w:t>• grading feedback generation</w:t>
      </w:r>
    </w:p>
    <w:p>
      <w:r>
        <w:t>• content generation pipelines</w:t>
      </w:r>
    </w:p>
    <w:p>
      <w:r>
        <w:t>• adaptive learning recommendations</w:t>
      </w:r>
    </w:p>
    <w:p>
      <w:pPr>
        <w:pStyle w:val="Heading1"/>
      </w:pPr>
      <w:r>
        <w:t>9. Cost Management &amp; Usage Monitor</w:t>
      </w:r>
    </w:p>
    <w:p>
      <w:r>
        <w:t>Tracks AI usage and manages operational cost.</w:t>
      </w:r>
    </w:p>
    <w:p/>
    <w:p>
      <w:r>
        <w:t>Features include:</w:t>
      </w:r>
    </w:p>
    <w:p>
      <w:r>
        <w:t>• monitoring token usage</w:t>
      </w:r>
    </w:p>
    <w:p>
      <w:r>
        <w:t>• enforcing usage budgets</w:t>
      </w:r>
    </w:p>
    <w:p>
      <w:r>
        <w:t>• selecting lower-cost models when appropriate</w:t>
      </w:r>
    </w:p>
    <w:p>
      <w:r>
        <w:t>• generating usage analytics</w:t>
      </w:r>
    </w:p>
    <w:p>
      <w:pPr>
        <w:pStyle w:val="Heading1"/>
      </w:pPr>
      <w:r>
        <w:t>10. Model Fallback Manager</w:t>
      </w:r>
    </w:p>
    <w:p>
      <w:r>
        <w:t>Ensures system resilience when AI models fail.</w:t>
      </w:r>
    </w:p>
    <w:p/>
    <w:p>
      <w:r>
        <w:t>Fallback strategies include:</w:t>
      </w:r>
    </w:p>
    <w:p>
      <w:r>
        <w:t>• switching to secondary models</w:t>
      </w:r>
    </w:p>
    <w:p>
      <w:r>
        <w:t>• retrying with simplified prompts</w:t>
      </w:r>
    </w:p>
    <w:p>
      <w:r>
        <w:t>• routing requests to backup providers</w:t>
      </w:r>
    </w:p>
    <w:p>
      <w:pPr>
        <w:pStyle w:val="Heading1"/>
      </w:pPr>
      <w:r>
        <w:t>11. AI Performance Monitoring System</w:t>
      </w:r>
    </w:p>
    <w:p>
      <w:r>
        <w:t>Continuously evaluates AI system performance.</w:t>
      </w:r>
    </w:p>
    <w:p/>
    <w:p>
      <w:r>
        <w:t>Metrics include:</w:t>
      </w:r>
    </w:p>
    <w:p>
      <w:r>
        <w:t>• response latency</w:t>
      </w:r>
    </w:p>
    <w:p>
      <w:r>
        <w:t>• output accuracy</w:t>
      </w:r>
    </w:p>
    <w:p>
      <w:r>
        <w:t>• user satisfaction</w:t>
      </w:r>
    </w:p>
    <w:p>
      <w:r>
        <w:t>• model reliability</w:t>
      </w:r>
    </w:p>
    <w:p>
      <w:pPr>
        <w:pStyle w:val="Heading1"/>
      </w:pPr>
      <w:r>
        <w:t>12. Governance &amp; Compliance Integration</w:t>
      </w:r>
    </w:p>
    <w:p>
      <w:r>
        <w:t>Integrates with the AI Governance &amp; Safety System.</w:t>
      </w:r>
    </w:p>
    <w:p/>
    <w:p>
      <w:r>
        <w:t>Ensures:</w:t>
      </w:r>
    </w:p>
    <w:p>
      <w:r>
        <w:t>• policy enforcement</w:t>
      </w:r>
    </w:p>
    <w:p>
      <w:r>
        <w:t>• prompt safety checks</w:t>
      </w:r>
    </w:p>
    <w:p>
      <w:r>
        <w:t>• bias monitoring</w:t>
      </w:r>
    </w:p>
    <w:p>
      <w:r>
        <w:t>• audit logging of AI activity</w:t>
      </w:r>
    </w:p>
    <w:p>
      <w:pPr>
        <w:pStyle w:val="Heading1"/>
      </w:pPr>
      <w:r>
        <w:t>13. AI Request Lifecycle</w:t>
      </w:r>
    </w:p>
    <w:p>
      <w:r>
        <w:t>Typical AI workflow within the LMS:</w:t>
      </w:r>
    </w:p>
    <w:p/>
    <w:p>
      <w:r>
        <w:t>AI Request → Policy Check → Model Selection → Prompt Execution → Response Generation → Safety Monitoring → Logging → Return Response</w:t>
      </w:r>
    </w:p>
    <w:p>
      <w:pPr>
        <w:pStyle w:val="Heading1"/>
      </w:pPr>
      <w:r>
        <w:t>14. Integration with LMS AI Systems</w:t>
      </w:r>
    </w:p>
    <w:p>
      <w:r>
        <w:t>The orchestration system supports:</w:t>
      </w:r>
    </w:p>
    <w:p/>
    <w:p>
      <w:r>
        <w:t>• AI Tutor System</w:t>
      </w:r>
    </w:p>
    <w:p>
      <w:r>
        <w:t>• AI Content Generation System</w:t>
      </w:r>
    </w:p>
    <w:p>
      <w:r>
        <w:t>• Grading Intelligence Engine</w:t>
      </w:r>
    </w:p>
    <w:p>
      <w:r>
        <w:t>• Recommendation Engine</w:t>
      </w:r>
    </w:p>
    <w:p>
      <w:r>
        <w:t>• Student Success Prediction Models</w:t>
      </w:r>
    </w:p>
    <w:p>
      <w:pPr>
        <w:pStyle w:val="Heading1"/>
      </w:pPr>
      <w:r>
        <w:t>15. Benefits of the Orchestration System</w:t>
      </w:r>
    </w:p>
    <w:p>
      <w:r>
        <w:t>The system enables:</w:t>
      </w:r>
    </w:p>
    <w:p/>
    <w:p>
      <w:r>
        <w:t>• reliable AI performance</w:t>
      </w:r>
    </w:p>
    <w:p>
      <w:r>
        <w:t>• scalable AI operations</w:t>
      </w:r>
    </w:p>
    <w:p>
      <w:r>
        <w:t>• cost-efficient model usage</w:t>
      </w:r>
    </w:p>
    <w:p>
      <w:r>
        <w:t>• transparent AI governance</w:t>
      </w:r>
    </w:p>
    <w:p>
      <w:r>
        <w:t>• seamless coordination of AI learning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