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Super LMS Parent / Guardian System Architecture</w:t>
      </w:r>
    </w:p>
    <w:p>
      <w:pPr>
        <w:pStyle w:val="Subtitle"/>
        <w:jc w:val="center"/>
      </w:pPr>
      <w:r>
        <w:t>AI-build specification with integrated reassessment, corrected requirements, workflow logic, trust controls, and 5W1H guidance for implementation.</w:t>
      </w:r>
    </w:p>
    <w:p>
      <w:pPr>
        <w:jc w:val="center"/>
      </w:pPr>
      <w:r>
        <w:rPr>
          <w:b/>
        </w:rPr>
        <w:t>Purpose: define the complete parent and guardian layer as a first-class product system so AI can build it without ambiguity, omission, or unsafe assumptions.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B"/>
          </w:tcPr>
          <w:p/>
          <w:p>
            <w:pPr>
              <w:spacing w:after="40"/>
            </w:pPr>
            <w:r>
              <w:rPr>
                <w:b/>
              </w:rPr>
              <w:t>Integrated reassessment findings now locked into this document as live build requirements:</w:t>
            </w:r>
          </w:p>
          <w:p>
            <w:pPr>
              <w:spacing w:after="40"/>
            </w:pPr>
            <w:r>
              <w:t>1. Parent and guardian access must be relationship-bound, policy-bound, and visibility-bound. It cannot reuse student or teacher logic.</w:t>
            </w:r>
          </w:p>
          <w:p>
            <w:pPr>
              <w:spacing w:after="40"/>
            </w:pPr>
            <w:r>
              <w:t>2. The parent layer must be designed for K-12 trust, not as a lightweight message view. It needs permissions, consent, communication rules, translation, and evidence logging.</w:t>
            </w:r>
          </w:p>
          <w:p>
            <w:pPr>
              <w:spacing w:after="40"/>
            </w:pPr>
            <w:r>
              <w:t>3. AI assistance for parents must be constrained, explanatory, and support-oriented. It must not make grading decisions, bypass teacher authority, or expose restricted student data.</w:t>
            </w:r>
          </w:p>
          <w:p>
            <w:pPr>
              <w:spacing w:after="40"/>
            </w:pPr>
            <w:r>
              <w:t>4. Multi-household, custody, and permission-difference scenarios must be modeled explicitly rather than assumed away.</w:t>
            </w:r>
          </w:p>
          <w:p>
            <w:pPr>
              <w:spacing w:after="40"/>
            </w:pPr>
            <w:r>
              <w:t>5. Parent experience must align with security, compliance, accessibility, and institutional policy from day one.</w:t>
            </w:r>
          </w:p>
        </w:tc>
      </w:tr>
    </w:tbl>
    <w:p>
      <w:pPr>
        <w:pStyle w:val="Heading1"/>
      </w:pPr>
      <w:r>
        <w:t>1. Why this document exists</w:t>
      </w:r>
    </w:p>
    <w:p>
      <w:r>
        <w:rPr>
          <w:b/>
        </w:rPr>
        <w:t xml:space="preserve">Who: </w:t>
      </w:r>
      <w:r>
        <w:t>AI build agents, product architects, database designers, service designers, policy owners, compliance reviewers, school decision-makers, and operators who need the parent layer to be complete and trustworthy.</w:t>
      </w:r>
    </w:p>
    <w:p>
      <w:r>
        <w:rPr>
          <w:b/>
        </w:rPr>
        <w:t xml:space="preserve">What: </w:t>
      </w:r>
      <w:r>
        <w:t>A rigorous architecture for the Parent / Guardian System covering roles, pages, permissions, workflows, AI behavior, service boundaries, data dependencies, trust requirements, and go-live criteria.</w:t>
      </w:r>
    </w:p>
    <w:p>
      <w:r>
        <w:rPr>
          <w:b/>
        </w:rPr>
        <w:t xml:space="preserve">When: </w:t>
      </w:r>
      <w:r>
        <w:t>This document must be applied before any build work begins, during implementation, and during future revisions of messaging, analytics, AI, and school governance features.</w:t>
      </w:r>
    </w:p>
    <w:p>
      <w:r>
        <w:rPr>
          <w:b/>
        </w:rPr>
        <w:t xml:space="preserve">Where: </w:t>
      </w:r>
      <w:r>
        <w:t>The requirements here apply across parent portal pages, messaging, notifications, reports, attendance visibility, grade visibility, consent flows, student linking, AI support tools, APIs, audit logs, and mobile experiences.</w:t>
      </w:r>
    </w:p>
    <w:p>
      <w:r>
        <w:rPr>
          <w:b/>
        </w:rPr>
        <w:t xml:space="preserve">Why: </w:t>
      </w:r>
      <w:r>
        <w:t>The parent layer is a major adoption driver for schools, especially K-12. If it is vague, unsafe, or incomplete, the LMS becomes harder to sell, govern, trust, and deploy.</w:t>
      </w:r>
    </w:p>
    <w:p>
      <w:r>
        <w:rPr>
          <w:b/>
        </w:rPr>
        <w:t xml:space="preserve">How: </w:t>
      </w:r>
      <w:r>
        <w:t>By specifying the parent system as a first-class architecture with explicit relationship models, visibility rules, workflow state logic, and policy-aware UI behavior rather than treating parents as an add-on role.</w:t>
      </w:r>
    </w:p>
    <w:p>
      <w:pPr>
        <w:pStyle w:val="Heading1"/>
      </w:pPr>
      <w:r>
        <w:t>2. Reassessment findings and corrected build requirements</w:t>
      </w:r>
    </w:p>
    <w:p>
      <w:r>
        <w:rPr>
          <w:b/>
        </w:rPr>
        <w:t xml:space="preserve">Weakness identified: </w:t>
      </w:r>
      <w:r>
        <w:t>Earlier work correctly recognized parents as important, but the parent layer had not yet been elevated to a full operating system with its own data model, page model, service logic, and trust constraints.</w:t>
      </w:r>
    </w:p>
    <w:p>
      <w:r>
        <w:rPr>
          <w:b/>
        </w:rPr>
        <w:t xml:space="preserve">Correction 1: </w:t>
      </w:r>
      <w:r>
        <w:t>Parent and guardian users must be implemented as a distinct role family with dedicated relationship records, visibility policies, communication permissions, and audit trails.</w:t>
      </w:r>
    </w:p>
    <w:p>
      <w:r>
        <w:rPr>
          <w:b/>
        </w:rPr>
        <w:t xml:space="preserve">Correction 2: </w:t>
      </w:r>
      <w:r>
        <w:t>The system must support more than one guardian per student, different permission levels per guardian, and policy differences across institutions and households.</w:t>
      </w:r>
    </w:p>
    <w:p>
      <w:r>
        <w:rPr>
          <w:b/>
        </w:rPr>
        <w:t xml:space="preserve">Correction 3: </w:t>
      </w:r>
      <w:r>
        <w:t>Parent visibility must be configurable by institution, age band, legal or consent constraints, academic policy, and student relationship state.</w:t>
      </w:r>
    </w:p>
    <w:p>
      <w:r>
        <w:rPr>
          <w:b/>
        </w:rPr>
        <w:t xml:space="preserve">Correction 4: </w:t>
      </w:r>
      <w:r>
        <w:t>Every parent-facing page and workflow must clearly explain what the parent can see, why they can see it, and what they cannot access.</w:t>
      </w:r>
    </w:p>
    <w:p>
      <w:r>
        <w:rPr>
          <w:b/>
        </w:rPr>
        <w:t xml:space="preserve">Correction 5: </w:t>
      </w:r>
      <w:r>
        <w:t>AI for parents must be informational, interpretable, and bounded. It may explain, summarize, translate, and recommend support actions, but it must not act as an undisclosed decision-maker.</w:t>
      </w:r>
    </w:p>
    <w:p>
      <w:r>
        <w:rPr>
          <w:b/>
        </w:rPr>
        <w:t xml:space="preserve">Correction 6: </w:t>
      </w:r>
      <w:r>
        <w:t>The build prompt must now require custody-sensitive, consent-sensitive, multilingual, accessibility-aware parent flows as native capabilities.</w:t>
      </w:r>
    </w:p>
    <w:p>
      <w:pPr>
        <w:pStyle w:val="Heading1"/>
      </w:pPr>
      <w:r>
        <w:t>3. Parent / Guardian system mission and product role</w:t>
      </w:r>
    </w:p>
    <w:p>
      <w:r>
        <w:t>The Parent / Guardian System is the visibility, communication, and support layer that connects home and school without weakening student privacy, teacher authority, or institutional policy.</w:t>
      </w:r>
    </w:p>
    <w:p>
      <w:r>
        <w:t>It must help families understand what is happening, what action is needed, when support is appropriate, and where to go next.</w:t>
      </w:r>
    </w:p>
    <w:p>
      <w:r>
        <w:t>It must not feel like a reduced student portal. It is a policy-aware family interface designed around trust, clarity, and purposeful action.</w:t>
      </w:r>
    </w:p>
    <w:p>
      <w:r>
        <w:t>In product terms, the parent layer serves five strategic functions: family visibility, family communication, accountability support, intervention partnership, and adoption confidence for institutions.</w:t>
      </w:r>
    </w:p>
    <w:p>
      <w:pPr>
        <w:pStyle w:val="Heading1"/>
      </w:pPr>
      <w:r>
        <w:t>4. Parent / guardian user archetypes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Archetype</w:t>
            </w:r>
          </w:p>
        </w:tc>
        <w:tc>
          <w:tcPr>
            <w:tcW w:type="dxa" w:w="248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Primary goals</w:t>
            </w:r>
          </w:p>
        </w:tc>
        <w:tc>
          <w:tcPr>
            <w:tcW w:type="dxa" w:w="248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Key permissions needs</w:t>
            </w:r>
          </w:p>
        </w:tc>
        <w:tc>
          <w:tcPr>
            <w:tcW w:type="dxa" w:w="248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Special constraints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Primary guardian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See grades, attendance, messages, alerts, and school updates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Broad child visibility with messaging rights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Must still follow institutional and legal policy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Secondary guardian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Stay informed and communicate when allowed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Partial or mirrored rights depending on policy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May have limited access to records or contact features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Emergency contact guardian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Receive urgent alerts and selected updates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Restricted communication and notification access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Often should not see full academic record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Custody-sensitive guardian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Access only legally permitted views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Granular record visibility and export limits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Requires explicit legal-policy enforcement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Guardian for multiple children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Monitor several children across schools, grades, or programs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Switchable child context and consolidated alerts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Must not mix records incorrectly across children</w:t>
            </w:r>
          </w:p>
        </w:tc>
      </w:tr>
    </w:tbl>
    <w:p>
      <w:pPr>
        <w:pStyle w:val="Heading1"/>
      </w:pPr>
      <w:r>
        <w:t>5. Parent system design principles</w:t>
      </w:r>
    </w:p>
    <w:p>
      <w:r>
        <w:rPr>
          <w:b/>
        </w:rPr>
        <w:t xml:space="preserve">Relationship-first: </w:t>
      </w:r>
      <w:r>
        <w:t>All parent access starts from a validated guardian-student relationship and associated policy, not merely from a user role.</w:t>
      </w:r>
    </w:p>
    <w:p>
      <w:r>
        <w:rPr>
          <w:b/>
        </w:rPr>
        <w:t xml:space="preserve">Visibility with boundaries: </w:t>
      </w:r>
      <w:r>
        <w:t>The parent should see what helps support the learner, but the product must avoid overexposure of teacher tools, peer data, restricted notes, or institution-only records.</w:t>
      </w:r>
    </w:p>
    <w:p>
      <w:r>
        <w:rPr>
          <w:b/>
        </w:rPr>
        <w:t xml:space="preserve">Actionable clarity: </w:t>
      </w:r>
      <w:r>
        <w:t>Every page should help parents answer: what changed, what matters, what can I do, and who should I contact.</w:t>
      </w:r>
    </w:p>
    <w:p>
      <w:r>
        <w:rPr>
          <w:b/>
        </w:rPr>
        <w:t xml:space="preserve">Respect for school governance: </w:t>
      </w:r>
      <w:r>
        <w:t>Schools must be able to configure what families can view, what triggers outreach, what language and policy overlays apply, and what requires staff approval.</w:t>
      </w:r>
    </w:p>
    <w:p>
      <w:r>
        <w:rPr>
          <w:b/>
        </w:rPr>
        <w:t xml:space="preserve">Multilingual and accessible by default: </w:t>
      </w:r>
      <w:r>
        <w:t>Parent systems often serve households with language and accessibility barriers; translation, readability, and mobile-first usability are core requirements.</w:t>
      </w:r>
    </w:p>
    <w:p>
      <w:r>
        <w:rPr>
          <w:b/>
        </w:rPr>
        <w:t xml:space="preserve">Evidence and accountability: </w:t>
      </w:r>
      <w:r>
        <w:t>Messages, alerts, policy changes, permission changes, and parent-visible interventions require logging and evidence trails.</w:t>
      </w:r>
    </w:p>
    <w:p>
      <w:pPr>
        <w:pStyle w:val="Heading1"/>
      </w:pPr>
      <w:r>
        <w:t>6. Parent / guardian data architecture requirements</w:t>
      </w:r>
    </w:p>
    <w:p>
      <w:r>
        <w:t>The parent layer depends on data architecture that is separate enough to be safe, but integrated enough to provide a coherent family experience.</w:t>
      </w:r>
    </w:p>
    <w:p>
      <w:r>
        <w:t>Minimum first-class entities required for build quality:</w:t>
      </w:r>
    </w:p>
    <w:p>
      <w:r>
        <w:rPr>
          <w:b/>
        </w:rPr>
        <w:t xml:space="preserve">• guardian_profiles: </w:t>
      </w:r>
      <w:r>
        <w:t>Stores guardian-specific profile details, communication preferences, language preference, and relationship notes allowed by policy.</w:t>
      </w:r>
    </w:p>
    <w:p>
      <w:r>
        <w:rPr>
          <w:b/>
        </w:rPr>
        <w:t xml:space="preserve">• guardian_student_links: </w:t>
      </w:r>
      <w:r>
        <w:t>Authoritative relationship record between guardian and student. Must include relationship type, institution context, start and end dates, and legal or policy flags.</w:t>
      </w:r>
    </w:p>
    <w:p>
      <w:r>
        <w:rPr>
          <w:b/>
        </w:rPr>
        <w:t xml:space="preserve">• guardian_permissions: </w:t>
      </w:r>
      <w:r>
        <w:t>Granular permissions such as view_grades, view_attendance, receive_emergency_alerts, message_teacher, view_behavior, sign_forms, view_billing if relevant.</w:t>
      </w:r>
    </w:p>
    <w:p>
      <w:r>
        <w:rPr>
          <w:b/>
        </w:rPr>
        <w:t xml:space="preserve">• guardian_visibility_policies: </w:t>
      </w:r>
      <w:r>
        <w:t>Institutional or tenant rules controlling what record categories a guardian can see by grade band, program, school, or policy profile.</w:t>
      </w:r>
    </w:p>
    <w:p>
      <w:r>
        <w:rPr>
          <w:b/>
        </w:rPr>
        <w:t xml:space="preserve">• guardian_notification_preferences: </w:t>
      </w:r>
      <w:r>
        <w:t>Channel preferences and escalation thresholds for alerts, summaries, attendance notifications, and urgent communications.</w:t>
      </w:r>
    </w:p>
    <w:p>
      <w:r>
        <w:rPr>
          <w:b/>
        </w:rPr>
        <w:t xml:space="preserve">• guardian_consent_records: </w:t>
      </w:r>
      <w:r>
        <w:t>Evidence of accepted policies, communication consent, media consent, or acknowledgement flows when relevant.</w:t>
      </w:r>
    </w:p>
    <w:p>
      <w:r>
        <w:rPr>
          <w:b/>
        </w:rPr>
        <w:t xml:space="preserve">• guardian_message_threads: </w:t>
      </w:r>
      <w:r>
        <w:t>Optional if shared message model is reused; must still preserve guardian-specific permissions, translation state, and evidence logging.</w:t>
      </w:r>
    </w:p>
    <w:p>
      <w:r>
        <w:rPr>
          <w:b/>
        </w:rPr>
        <w:t xml:space="preserve">• guardian_access_audit_events: </w:t>
      </w:r>
      <w:r>
        <w:t>Audit record of guardian logins, child-switch actions, export requests, high-sensitivity page access, and permission-denied events.</w:t>
      </w:r>
    </w:p>
    <w:p>
      <w:r>
        <w:t>Mandatory correction: The build prompt must not collapse guardian links into a simple many-to-many mapping without policy attributes. The relationship itself is a governed object with business logic and legal significance.</w:t>
      </w:r>
    </w:p>
    <w:p>
      <w:pPr>
        <w:pStyle w:val="Heading1"/>
      </w:pPr>
      <w:r>
        <w:t>7. Parent system service and policy dependencies</w:t>
      </w:r>
    </w:p>
    <w:p>
      <w:r>
        <w:rPr>
          <w:b/>
        </w:rPr>
        <w:t xml:space="preserve">Identity service: </w:t>
      </w:r>
      <w:r>
        <w:t>Handles guardian authentication, SSO where relevant, MFA policy for sensitive roles, and session state.</w:t>
      </w:r>
    </w:p>
    <w:p>
      <w:r>
        <w:rPr>
          <w:b/>
        </w:rPr>
        <w:t xml:space="preserve">Relationship service: </w:t>
      </w:r>
      <w:r>
        <w:t>Determines which students a guardian can view and under what access rules.</w:t>
      </w:r>
    </w:p>
    <w:p>
      <w:r>
        <w:rPr>
          <w:b/>
        </w:rPr>
        <w:t xml:space="preserve">Policy engine: </w:t>
      </w:r>
      <w:r>
        <w:t>Evaluates guardian visibility rules, age-band restrictions, custody-sensitive settings, and school-specific overrides.</w:t>
      </w:r>
    </w:p>
    <w:p>
      <w:r>
        <w:rPr>
          <w:b/>
        </w:rPr>
        <w:t xml:space="preserve">Messaging service: </w:t>
      </w:r>
      <w:r>
        <w:t>Routes parent-teacher-school communications with translation, audit logs, and notification fan-out.</w:t>
      </w:r>
    </w:p>
    <w:p>
      <w:r>
        <w:rPr>
          <w:b/>
        </w:rPr>
        <w:t xml:space="preserve">Notification service: </w:t>
      </w:r>
      <w:r>
        <w:t>Generates alerts, digests, attendance pings, grade-release notices, and urgent communications.</w:t>
      </w:r>
    </w:p>
    <w:p>
      <w:r>
        <w:rPr>
          <w:b/>
        </w:rPr>
        <w:t xml:space="preserve">Academic visibility service: </w:t>
      </w:r>
      <w:r>
        <w:t>Produces parent-safe views of grades, assignments, attendance, progress, and reports.</w:t>
      </w:r>
    </w:p>
    <w:p>
      <w:r>
        <w:rPr>
          <w:b/>
        </w:rPr>
        <w:t xml:space="preserve">AI support layer: </w:t>
      </w:r>
      <w:r>
        <w:t>Provides constrained summaries, translation, and support suggestions for guardians.</w:t>
      </w:r>
    </w:p>
    <w:p>
      <w:r>
        <w:rPr>
          <w:b/>
        </w:rPr>
        <w:t xml:space="preserve">Audit and compliance layer: </w:t>
      </w:r>
      <w:r>
        <w:t>Records parent access, communication history, consent events, export requests, and policy-based restrictions.</w:t>
      </w:r>
    </w:p>
    <w:p>
      <w:pPr>
        <w:pStyle w:val="Heading1"/>
      </w:pPr>
      <w:r>
        <w:t>8.1 Parent Dashboard</w:t>
      </w:r>
    </w:p>
    <w:p>
      <w:r>
        <w:rPr>
          <w:b/>
        </w:rPr>
        <w:t xml:space="preserve">Primary user: </w:t>
      </w:r>
      <w:r>
        <w:t>Primary guardian, secondary guardian</w:t>
      </w:r>
    </w:p>
    <w:p>
      <w:r>
        <w:rPr>
          <w:b/>
        </w:rPr>
        <w:t xml:space="preserve">Purpose: </w:t>
      </w:r>
      <w:r>
        <w:t>Act as the family command center showing important changes, urgent alerts, upcoming work, attendance status, recent grades, and school communications.</w:t>
      </w:r>
    </w:p>
    <w:p>
      <w:r>
        <w:rPr>
          <w:b/>
        </w:rPr>
        <w:t xml:space="preserve">Data sources: </w:t>
      </w:r>
      <w:r>
        <w:t>guardian_student_links, notifications, announcements, grade summaries, attendance summaries, event calendar, message counts, AI summary cache</w:t>
      </w:r>
    </w:p>
    <w:p>
      <w:r>
        <w:rPr>
          <w:b/>
        </w:rPr>
        <w:t xml:space="preserve">Core components: </w:t>
      </w:r>
      <w:r>
        <w:t>Child switcher or child cards; Urgent alerts panel; Attendance snapshot; Grade / progress snapshot; Upcoming deadlines or events; Unread messages; School updates; AI family summary card</w:t>
      </w:r>
    </w:p>
    <w:p>
      <w:r>
        <w:rPr>
          <w:b/>
        </w:rPr>
        <w:t xml:space="preserve">Primary actions: </w:t>
      </w:r>
      <w:r>
        <w:t>Open child detail; Message teacher; Acknowledge school notice; Open attendance issue; Open grade detail; Translate page; Adjust notifications</w:t>
      </w:r>
    </w:p>
    <w:p>
      <w:r>
        <w:rPr>
          <w:b/>
        </w:rPr>
        <w:t xml:space="preserve">AI behaviors: </w:t>
      </w:r>
      <w:r>
        <w:t>Summarize what changed this week, highlight urgent items, explain alert language, and suggest constructive next steps without making policy decisions.</w:t>
      </w:r>
    </w:p>
    <w:p>
      <w:r>
        <w:rPr>
          <w:b/>
        </w:rPr>
        <w:t xml:space="preserve">Implementation note: </w:t>
      </w:r>
      <w:r>
        <w:t>Mobile-first layout is mandatory because many guardians will use phones as the primary interface.</w:t>
      </w:r>
    </w:p>
    <w:p>
      <w:pPr>
        <w:pStyle w:val="Heading1"/>
      </w:pPr>
      <w:r>
        <w:t>8.2 Child Overview Page</w:t>
      </w:r>
    </w:p>
    <w:p>
      <w:r>
        <w:rPr>
          <w:b/>
        </w:rPr>
        <w:t xml:space="preserve">Primary user: </w:t>
      </w:r>
      <w:r>
        <w:t>Guardian</w:t>
      </w:r>
    </w:p>
    <w:p>
      <w:r>
        <w:rPr>
          <w:b/>
        </w:rPr>
        <w:t xml:space="preserve">Purpose: </w:t>
      </w:r>
      <w:r>
        <w:t>Provide a consolidated view of one child's academic standing, attendance, current concerns, recent feedback, and scheduled events.</w:t>
      </w:r>
    </w:p>
    <w:p>
      <w:r>
        <w:rPr>
          <w:b/>
        </w:rPr>
        <w:t xml:space="preserve">Data sources: </w:t>
      </w:r>
      <w:r>
        <w:t>guardian policy evaluation, attendance aggregates, grade aggregates, missing work, teacher feedback summaries, interventions allowed for guardian view</w:t>
      </w:r>
    </w:p>
    <w:p>
      <w:r>
        <w:rPr>
          <w:b/>
        </w:rPr>
        <w:t xml:space="preserve">Core components: </w:t>
      </w:r>
      <w:r>
        <w:t>Overview header with child identity and school context; Progress summary cards; Attendance trend; Missing or upcoming work list; Recent teacher feedback; Support actions and contact options</w:t>
      </w:r>
    </w:p>
    <w:p>
      <w:r>
        <w:rPr>
          <w:b/>
        </w:rPr>
        <w:t xml:space="preserve">Primary actions: </w:t>
      </w:r>
      <w:r>
        <w:t>Switch child; Open grades; Open assignments; Message school; Export allowed report if policy permits</w:t>
      </w:r>
    </w:p>
    <w:p>
      <w:r>
        <w:rPr>
          <w:b/>
        </w:rPr>
        <w:t xml:space="preserve">AI behaviors: </w:t>
      </w:r>
      <w:r>
        <w:t>Explain academic terms, summarize trends, and translate feedback into family-friendly language while preserving teacher wording and release state.</w:t>
      </w:r>
    </w:p>
    <w:p>
      <w:r>
        <w:rPr>
          <w:b/>
        </w:rPr>
        <w:t xml:space="preserve">Implementation note: </w:t>
      </w:r>
      <w:r>
        <w:t>The page must state if some information is intentionally hidden due to school policy.</w:t>
      </w:r>
    </w:p>
    <w:p>
      <w:pPr>
        <w:pStyle w:val="Heading1"/>
      </w:pPr>
      <w:r>
        <w:t>8.3 Grades and Progress Page</w:t>
      </w:r>
    </w:p>
    <w:p>
      <w:r>
        <w:rPr>
          <w:b/>
        </w:rPr>
        <w:t xml:space="preserve">Primary user: </w:t>
      </w:r>
      <w:r>
        <w:t>Guardian</w:t>
      </w:r>
    </w:p>
    <w:p>
      <w:r>
        <w:rPr>
          <w:b/>
        </w:rPr>
        <w:t xml:space="preserve">Purpose: </w:t>
      </w:r>
      <w:r>
        <w:t>Show released grades, category trends, mastery or standards progress where configured, and academic changes over time.</w:t>
      </w:r>
    </w:p>
    <w:p>
      <w:r>
        <w:rPr>
          <w:b/>
        </w:rPr>
        <w:t xml:space="preserve">Data sources: </w:t>
      </w:r>
      <w:r>
        <w:t>released grades only, gradebook summaries, category weights, standards/mastery view if allowed, teacher comments eligible for guardian view</w:t>
      </w:r>
    </w:p>
    <w:p>
      <w:r>
        <w:rPr>
          <w:b/>
        </w:rPr>
        <w:t xml:space="preserve">Core components: </w:t>
      </w:r>
      <w:r>
        <w:t>Current course list; Grade summaries by course; Trend indicators; Released feedback viewer; Missing work impact if permitted</w:t>
      </w:r>
    </w:p>
    <w:p>
      <w:r>
        <w:rPr>
          <w:b/>
        </w:rPr>
        <w:t xml:space="preserve">Primary actions: </w:t>
      </w:r>
      <w:r>
        <w:t>Open course details; Request clarification via message flow; Download report if enabled</w:t>
      </w:r>
    </w:p>
    <w:p>
      <w:r>
        <w:rPr>
          <w:b/>
        </w:rPr>
        <w:t xml:space="preserve">AI behaviors: </w:t>
      </w:r>
      <w:r>
        <w:t>Explain grading terminology and help parents understand impact without generating unofficial grade interpretations.</w:t>
      </w:r>
    </w:p>
    <w:p>
      <w:r>
        <w:rPr>
          <w:b/>
        </w:rPr>
        <w:t xml:space="preserve">Implementation note: </w:t>
      </w:r>
      <w:r>
        <w:t>Unreleased grades, peer comparisons, and teacher-only annotation layers must never appear.</w:t>
      </w:r>
    </w:p>
    <w:p>
      <w:pPr>
        <w:pStyle w:val="Heading1"/>
      </w:pPr>
      <w:r>
        <w:t>8.4 Attendance Page</w:t>
      </w:r>
    </w:p>
    <w:p>
      <w:r>
        <w:rPr>
          <w:b/>
        </w:rPr>
        <w:t xml:space="preserve">Primary user: </w:t>
      </w:r>
      <w:r>
        <w:t>Guardian</w:t>
      </w:r>
    </w:p>
    <w:p>
      <w:r>
        <w:rPr>
          <w:b/>
        </w:rPr>
        <w:t xml:space="preserve">Purpose: </w:t>
      </w:r>
      <w:r>
        <w:t>Show daily attendance status, patterns, late events, and escalation messages when attendance thresholds are crossed.</w:t>
      </w:r>
    </w:p>
    <w:p>
      <w:r>
        <w:rPr>
          <w:b/>
        </w:rPr>
        <w:t xml:space="preserve">Data sources: </w:t>
      </w:r>
      <w:r>
        <w:t>attendance_records, attendance summaries, school day calendar, attendance alerts, intervention policy</w:t>
      </w:r>
    </w:p>
    <w:p>
      <w:r>
        <w:rPr>
          <w:b/>
        </w:rPr>
        <w:t xml:space="preserve">Core components: </w:t>
      </w:r>
      <w:r>
        <w:t>Attendance trend chart; Daily record list; Excused vs unexcused summary; Late arrivals summary; Attendance notices</w:t>
      </w:r>
    </w:p>
    <w:p>
      <w:r>
        <w:rPr>
          <w:b/>
        </w:rPr>
        <w:t xml:space="preserve">Primary actions: </w:t>
      </w:r>
      <w:r>
        <w:t>Submit or view attendance-related communication if allowed; Message school office; Download attendance history if permitted</w:t>
      </w:r>
    </w:p>
    <w:p>
      <w:r>
        <w:rPr>
          <w:b/>
        </w:rPr>
        <w:t xml:space="preserve">AI behaviors: </w:t>
      </w:r>
      <w:r>
        <w:t>Explain attendance codes and summarize concern level using institution-approved language.</w:t>
      </w:r>
    </w:p>
    <w:p>
      <w:r>
        <w:rPr>
          <w:b/>
        </w:rPr>
        <w:t xml:space="preserve">Implementation note: </w:t>
      </w:r>
      <w:r>
        <w:t>Custody or office-policy restrictions may limit what explanatory notes are visible.</w:t>
      </w:r>
    </w:p>
    <w:p>
      <w:pPr>
        <w:pStyle w:val="Heading1"/>
      </w:pPr>
      <w:r>
        <w:t>8.5 Assignments and Upcoming Work Page</w:t>
      </w:r>
    </w:p>
    <w:p>
      <w:r>
        <w:rPr>
          <w:b/>
        </w:rPr>
        <w:t xml:space="preserve">Primary user: </w:t>
      </w:r>
      <w:r>
        <w:t>Guardian</w:t>
      </w:r>
    </w:p>
    <w:p>
      <w:r>
        <w:rPr>
          <w:b/>
        </w:rPr>
        <w:t xml:space="preserve">Purpose: </w:t>
      </w:r>
      <w:r>
        <w:t>Show upcoming deadlines, missing work, major projects, and recent submission outcomes in a parent-appropriate way.</w:t>
      </w:r>
    </w:p>
    <w:p>
      <w:r>
        <w:rPr>
          <w:b/>
        </w:rPr>
        <w:t xml:space="preserve">Data sources: </w:t>
      </w:r>
      <w:r>
        <w:t>assignments, due dates, submission status, missing work status, course context</w:t>
      </w:r>
    </w:p>
    <w:p>
      <w:r>
        <w:rPr>
          <w:b/>
        </w:rPr>
        <w:t xml:space="preserve">Core components: </w:t>
      </w:r>
      <w:r>
        <w:t>Upcoming work list; Overdue items; Submission state; Course filters; Calendar integration</w:t>
      </w:r>
    </w:p>
    <w:p>
      <w:r>
        <w:rPr>
          <w:b/>
        </w:rPr>
        <w:t xml:space="preserve">Primary actions: </w:t>
      </w:r>
      <w:r>
        <w:t>Open assignment summary; Help child plan schedule via AI support; Message teacher if policy allows</w:t>
      </w:r>
    </w:p>
    <w:p>
      <w:r>
        <w:rPr>
          <w:b/>
        </w:rPr>
        <w:t xml:space="preserve">AI behaviors: </w:t>
      </w:r>
      <w:r>
        <w:t>Turn assignment language into household-friendly summaries and build supportive checklists, but not complete the academic work.</w:t>
      </w:r>
    </w:p>
    <w:p>
      <w:r>
        <w:rPr>
          <w:b/>
        </w:rPr>
        <w:t xml:space="preserve">Implementation note: </w:t>
      </w:r>
      <w:r>
        <w:t>This page should help coordination at home, not create a parallel teacher planning system.</w:t>
      </w:r>
    </w:p>
    <w:p>
      <w:pPr>
        <w:pStyle w:val="Heading1"/>
      </w:pPr>
      <w:r>
        <w:t>8.6 Messages and Communication Page</w:t>
      </w:r>
    </w:p>
    <w:p>
      <w:r>
        <w:rPr>
          <w:b/>
        </w:rPr>
        <w:t xml:space="preserve">Primary user: </w:t>
      </w:r>
      <w:r>
        <w:t>Guardian</w:t>
      </w:r>
    </w:p>
    <w:p>
      <w:r>
        <w:rPr>
          <w:b/>
        </w:rPr>
        <w:t xml:space="preserve">Purpose: </w:t>
      </w:r>
      <w:r>
        <w:t>Provide secure communication with teachers, school staff, and institution channels.</w:t>
      </w:r>
    </w:p>
    <w:p>
      <w:r>
        <w:rPr>
          <w:b/>
        </w:rPr>
        <w:t xml:space="preserve">Data sources: </w:t>
      </w:r>
      <w:r>
        <w:t>message threads, participants, translation states, communication policies, read states, notification preferences</w:t>
      </w:r>
    </w:p>
    <w:p>
      <w:r>
        <w:rPr>
          <w:b/>
        </w:rPr>
        <w:t xml:space="preserve">Core components: </w:t>
      </w:r>
      <w:r>
        <w:t>Inbox list; Thread view; Compose view; Translation controls; Read receipts if enabled; Contact directory constrained by policy</w:t>
      </w:r>
    </w:p>
    <w:p>
      <w:r>
        <w:rPr>
          <w:b/>
        </w:rPr>
        <w:t xml:space="preserve">Primary actions: </w:t>
      </w:r>
      <w:r>
        <w:t>Send message; Reply; Translate; Archive; Mute thread; Report communication concern if needed</w:t>
      </w:r>
    </w:p>
    <w:p>
      <w:r>
        <w:rPr>
          <w:b/>
        </w:rPr>
        <w:t xml:space="preserve">AI behaviors: </w:t>
      </w:r>
      <w:r>
        <w:t>Draft respectful message suggestions, summarize long threads, and translate content. AI must not send automatically without guardian confirmation.</w:t>
      </w:r>
    </w:p>
    <w:p>
      <w:r>
        <w:rPr>
          <w:b/>
        </w:rPr>
        <w:t xml:space="preserve">Implementation note: </w:t>
      </w:r>
      <w:r>
        <w:t>The system must distinguish class-wide communications, direct teacher messages, and emergency notices.</w:t>
      </w:r>
    </w:p>
    <w:p>
      <w:pPr>
        <w:pStyle w:val="Heading1"/>
      </w:pPr>
      <w:r>
        <w:t>8.7 Calendar and Events Page</w:t>
      </w:r>
    </w:p>
    <w:p>
      <w:r>
        <w:rPr>
          <w:b/>
        </w:rPr>
        <w:t xml:space="preserve">Primary user: </w:t>
      </w:r>
      <w:r>
        <w:t>Guardian</w:t>
      </w:r>
    </w:p>
    <w:p>
      <w:r>
        <w:rPr>
          <w:b/>
        </w:rPr>
        <w:t xml:space="preserve">Purpose: </w:t>
      </w:r>
      <w:r>
        <w:t>Show school events, conferences, deadlines, testing windows, and family-relevant academic dates.</w:t>
      </w:r>
    </w:p>
    <w:p>
      <w:r>
        <w:rPr>
          <w:b/>
        </w:rPr>
        <w:t xml:space="preserve">Data sources: </w:t>
      </w:r>
      <w:r>
        <w:t>institution calendar, child schedule, assignment due dates, meeting invitations, live event records</w:t>
      </w:r>
    </w:p>
    <w:p>
      <w:r>
        <w:rPr>
          <w:b/>
        </w:rPr>
        <w:t xml:space="preserve">Core components: </w:t>
      </w:r>
      <w:r>
        <w:t>Agenda view; Month view; Testing dates; Meetings and conferences; Deadline overlays</w:t>
      </w:r>
    </w:p>
    <w:p>
      <w:r>
        <w:rPr>
          <w:b/>
        </w:rPr>
        <w:t xml:space="preserve">Primary actions: </w:t>
      </w:r>
      <w:r>
        <w:t>Add to external calendar; Open event details; Request conference if supported</w:t>
      </w:r>
    </w:p>
    <w:p>
      <w:r>
        <w:rPr>
          <w:b/>
        </w:rPr>
        <w:t xml:space="preserve">AI behaviors: </w:t>
      </w:r>
      <w:r>
        <w:t>Create family-friendly weekly planning summaries and event explanations.</w:t>
      </w:r>
    </w:p>
    <w:p>
      <w:r>
        <w:rPr>
          <w:b/>
        </w:rPr>
        <w:t xml:space="preserve">Implementation note: </w:t>
      </w:r>
      <w:r>
        <w:t>Time zone, locale, and translation settings must be applied consistently.</w:t>
      </w:r>
    </w:p>
    <w:p>
      <w:pPr>
        <w:pStyle w:val="Heading1"/>
      </w:pPr>
      <w:r>
        <w:t>8.8 Forms, Consent, and Acknowledgements Page</w:t>
      </w:r>
    </w:p>
    <w:p>
      <w:r>
        <w:rPr>
          <w:b/>
        </w:rPr>
        <w:t xml:space="preserve">Primary user: </w:t>
      </w:r>
      <w:r>
        <w:t>Guardian</w:t>
      </w:r>
    </w:p>
    <w:p>
      <w:r>
        <w:rPr>
          <w:b/>
        </w:rPr>
        <w:t xml:space="preserve">Purpose: </w:t>
      </w:r>
      <w:r>
        <w:t>Handle documents and acknowledgements parents must review, sign, or confirm.</w:t>
      </w:r>
    </w:p>
    <w:p>
      <w:r>
        <w:rPr>
          <w:b/>
        </w:rPr>
        <w:t xml:space="preserve">Data sources: </w:t>
      </w:r>
      <w:r>
        <w:t>consent records, pending forms, document files, signature state, due dates, policy versions</w:t>
      </w:r>
    </w:p>
    <w:p>
      <w:r>
        <w:rPr>
          <w:b/>
        </w:rPr>
        <w:t xml:space="preserve">Core components: </w:t>
      </w:r>
      <w:r>
        <w:t>Pending forms list; Completed forms; Document viewer; Signature status; Policy version labels</w:t>
      </w:r>
    </w:p>
    <w:p>
      <w:r>
        <w:rPr>
          <w:b/>
        </w:rPr>
        <w:t xml:space="preserve">Primary actions: </w:t>
      </w:r>
      <w:r>
        <w:t>Review; Acknowledge; Sign if enabled; Download copy</w:t>
      </w:r>
    </w:p>
    <w:p>
      <w:r>
        <w:rPr>
          <w:b/>
        </w:rPr>
        <w:t xml:space="preserve">AI behaviors: </w:t>
      </w:r>
      <w:r>
        <w:t>Summarize dense policy documents in plain language while preserving the authoritative source document.</w:t>
      </w:r>
    </w:p>
    <w:p>
      <w:r>
        <w:rPr>
          <w:b/>
        </w:rPr>
        <w:t xml:space="preserve">Implementation note: </w:t>
      </w:r>
      <w:r>
        <w:t>The system must store evidence of who signed, when, and which document version was accepted.</w:t>
      </w:r>
    </w:p>
    <w:p>
      <w:pPr>
        <w:pStyle w:val="Heading1"/>
      </w:pPr>
      <w:r>
        <w:t>8.9 Reports and Official Documents Page</w:t>
      </w:r>
    </w:p>
    <w:p>
      <w:r>
        <w:rPr>
          <w:b/>
        </w:rPr>
        <w:t xml:space="preserve">Primary user: </w:t>
      </w:r>
      <w:r>
        <w:t>Guardian</w:t>
      </w:r>
    </w:p>
    <w:p>
      <w:r>
        <w:rPr>
          <w:b/>
        </w:rPr>
        <w:t xml:space="preserve">Purpose: </w:t>
      </w:r>
      <w:r>
        <w:t>Allow viewing of released report cards, progress reports, intervention letters, or school-approved documents.</w:t>
      </w:r>
    </w:p>
    <w:p>
      <w:r>
        <w:rPr>
          <w:b/>
        </w:rPr>
        <w:t xml:space="preserve">Data sources: </w:t>
      </w:r>
      <w:r>
        <w:t>report generation records, file storage, release status, guardian permissions, academic term context</w:t>
      </w:r>
    </w:p>
    <w:p>
      <w:r>
        <w:rPr>
          <w:b/>
        </w:rPr>
        <w:t xml:space="preserve">Core components: </w:t>
      </w:r>
      <w:r>
        <w:t>Released documents list; Document metadata; Preview or download; School notes</w:t>
      </w:r>
    </w:p>
    <w:p>
      <w:r>
        <w:rPr>
          <w:b/>
        </w:rPr>
        <w:t xml:space="preserve">Primary actions: </w:t>
      </w:r>
      <w:r>
        <w:t>Open report; Download; Acknowledge receipt if required</w:t>
      </w:r>
    </w:p>
    <w:p>
      <w:r>
        <w:rPr>
          <w:b/>
        </w:rPr>
        <w:t xml:space="preserve">AI behaviors: </w:t>
      </w:r>
      <w:r>
        <w:t>Explain report terminology and highlight key changes since the prior report, but not alter the official wording or scoring.</w:t>
      </w:r>
    </w:p>
    <w:p>
      <w:r>
        <w:rPr>
          <w:b/>
        </w:rPr>
        <w:t xml:space="preserve">Implementation note: </w:t>
      </w:r>
      <w:r>
        <w:t>Export visibility must follow policy and log access events.</w:t>
      </w:r>
    </w:p>
    <w:p>
      <w:pPr>
        <w:pStyle w:val="Heading1"/>
      </w:pPr>
      <w:r>
        <w:t>8.10 Parent Settings Page</w:t>
      </w:r>
    </w:p>
    <w:p>
      <w:r>
        <w:rPr>
          <w:b/>
        </w:rPr>
        <w:t xml:space="preserve">Primary user: </w:t>
      </w:r>
      <w:r>
        <w:t>Guardian</w:t>
      </w:r>
    </w:p>
    <w:p>
      <w:r>
        <w:rPr>
          <w:b/>
        </w:rPr>
        <w:t xml:space="preserve">Purpose: </w:t>
      </w:r>
      <w:r>
        <w:t>Allow management of profile, language, notification preferences, security settings, and linked children visibility preferences where allowed.</w:t>
      </w:r>
    </w:p>
    <w:p>
      <w:r>
        <w:rPr>
          <w:b/>
        </w:rPr>
        <w:t xml:space="preserve">Data sources: </w:t>
      </w:r>
      <w:r>
        <w:t>guardian profile, notification prefs, session list, language settings, accessibility settings, linked children</w:t>
      </w:r>
    </w:p>
    <w:p>
      <w:r>
        <w:rPr>
          <w:b/>
        </w:rPr>
        <w:t xml:space="preserve">Core components: </w:t>
      </w:r>
      <w:r>
        <w:t>Profile card; Notification controls; Language and translation settings; Security and sessions; Accessibility options</w:t>
      </w:r>
    </w:p>
    <w:p>
      <w:r>
        <w:rPr>
          <w:b/>
        </w:rPr>
        <w:t xml:space="preserve">Primary actions: </w:t>
      </w:r>
      <w:r>
        <w:t>Change password if local auth; Manage MFA if enabled; Adjust channels; Set digest frequency; View linked children</w:t>
      </w:r>
    </w:p>
    <w:p>
      <w:r>
        <w:rPr>
          <w:b/>
        </w:rPr>
        <w:t xml:space="preserve">AI behaviors: </w:t>
      </w:r>
      <w:r>
        <w:t>Explain settings impact and surface security guidance in plain language.</w:t>
      </w:r>
    </w:p>
    <w:p>
      <w:r>
        <w:rPr>
          <w:b/>
        </w:rPr>
        <w:t xml:space="preserve">Implementation note: </w:t>
      </w:r>
      <w:r>
        <w:t>Sensitive settings changes must trigger confirmation and audit entries.</w:t>
      </w:r>
    </w:p>
    <w:p>
      <w:pPr>
        <w:pStyle w:val="Heading1"/>
      </w:pPr>
      <w:r>
        <w:t>9. Functional workflow architecture for the parent layer</w:t>
      </w:r>
    </w:p>
    <w:p>
      <w:pPr>
        <w:pStyle w:val="Heading2"/>
      </w:pPr>
      <w:r>
        <w:t>9.1 Guardian account onboarding workflow</w:t>
      </w:r>
    </w:p>
    <w:p>
      <w:r>
        <w:rPr>
          <w:b/>
        </w:rPr>
        <w:t xml:space="preserve">Who: </w:t>
      </w:r>
      <w:r>
        <w:t>Institution admin, school office, guardian</w:t>
      </w:r>
    </w:p>
    <w:p>
      <w:r>
        <w:rPr>
          <w:b/>
        </w:rPr>
        <w:t xml:space="preserve">What: </w:t>
      </w:r>
      <w:r>
        <w:t>Create or activate a guardian account and link it to the correct student record with the right permission profile.</w:t>
      </w:r>
    </w:p>
    <w:p>
      <w:r>
        <w:rPr>
          <w:b/>
        </w:rPr>
        <w:t xml:space="preserve">When: </w:t>
      </w:r>
      <w:r>
        <w:t>At student enrollment, mid-year family changes, or upon invitation from school.</w:t>
      </w:r>
    </w:p>
    <w:p>
      <w:r>
        <w:rPr>
          <w:b/>
        </w:rPr>
        <w:t xml:space="preserve">Where: </w:t>
      </w:r>
      <w:r>
        <w:t>Admin console, secure invite flow, guardian activation pages.</w:t>
      </w:r>
    </w:p>
    <w:p>
      <w:r>
        <w:rPr>
          <w:b/>
        </w:rPr>
        <w:t xml:space="preserve">Why: </w:t>
      </w:r>
      <w:r>
        <w:t>Parent access must be accurate, auditable, and relationship-based before any family-facing data is shown.</w:t>
      </w:r>
    </w:p>
    <w:p>
      <w:r>
        <w:rPr>
          <w:b/>
        </w:rPr>
        <w:t xml:space="preserve">How: </w:t>
      </w:r>
      <w:r>
        <w:t>Create guardian profile; create guardian_student_link; assign permission profile; send secure invite; complete identity verification; accept policy notices; record audit events; activate notifications.</w:t>
      </w:r>
    </w:p>
    <w:p>
      <w:r>
        <w:rPr>
          <w:b/>
        </w:rPr>
        <w:t xml:space="preserve">Exception path: </w:t>
      </w:r>
      <w:r>
        <w:t>If relationship data is incomplete, conflicting, or policy-sensitive, the system must hold activation for staff review rather than granting provisional broad access.</w:t>
      </w:r>
    </w:p>
    <w:p>
      <w:pPr>
        <w:pStyle w:val="Heading2"/>
      </w:pPr>
      <w:r>
        <w:t>9.2 Child switching workflow</w:t>
      </w:r>
    </w:p>
    <w:p>
      <w:r>
        <w:rPr>
          <w:b/>
        </w:rPr>
        <w:t xml:space="preserve">Who: </w:t>
      </w:r>
      <w:r>
        <w:t>Guardian with multiple linked students</w:t>
      </w:r>
    </w:p>
    <w:p>
      <w:r>
        <w:rPr>
          <w:b/>
        </w:rPr>
        <w:t xml:space="preserve">What: </w:t>
      </w:r>
      <w:r>
        <w:t>Switch active child context without cross-mixing records.</w:t>
      </w:r>
    </w:p>
    <w:p>
      <w:r>
        <w:rPr>
          <w:b/>
        </w:rPr>
        <w:t xml:space="preserve">When: </w:t>
      </w:r>
      <w:r>
        <w:t>Any time the guardian navigates between children.</w:t>
      </w:r>
    </w:p>
    <w:p>
      <w:r>
        <w:rPr>
          <w:b/>
        </w:rPr>
        <w:t xml:space="preserve">Where: </w:t>
      </w:r>
      <w:r>
        <w:t>Dashboard header, child cards, navigation shell.</w:t>
      </w:r>
    </w:p>
    <w:p>
      <w:r>
        <w:rPr>
          <w:b/>
        </w:rPr>
        <w:t xml:space="preserve">Why: </w:t>
      </w:r>
      <w:r>
        <w:t>Families often monitor multiple children across grades or schools, but isolation between child contexts must remain clear.</w:t>
      </w:r>
    </w:p>
    <w:p>
      <w:r>
        <w:rPr>
          <w:b/>
        </w:rPr>
        <w:t xml:space="preserve">How: </w:t>
      </w:r>
      <w:r>
        <w:t>Persist selected child context in session-safe state; refresh page data through policy evaluation; log child-switch event; keep explicit child label visible on every child-specific page.</w:t>
      </w:r>
    </w:p>
    <w:p>
      <w:r>
        <w:rPr>
          <w:b/>
        </w:rPr>
        <w:t xml:space="preserve">Exception path: </w:t>
      </w:r>
      <w:r>
        <w:t>If a child's link is suspended or policy has changed, show a blocked-state explanation instead of cached data.</w:t>
      </w:r>
    </w:p>
    <w:p>
      <w:pPr>
        <w:pStyle w:val="Heading2"/>
      </w:pPr>
      <w:r>
        <w:t>9.3 Parent-teacher messaging workflow</w:t>
      </w:r>
    </w:p>
    <w:p>
      <w:r>
        <w:rPr>
          <w:b/>
        </w:rPr>
        <w:t xml:space="preserve">Who: </w:t>
      </w:r>
      <w:r>
        <w:t>Guardian, teacher, school staff</w:t>
      </w:r>
    </w:p>
    <w:p>
      <w:r>
        <w:rPr>
          <w:b/>
        </w:rPr>
        <w:t xml:space="preserve">What: </w:t>
      </w:r>
      <w:r>
        <w:t>Send, receive, translate, and track communications.</w:t>
      </w:r>
    </w:p>
    <w:p>
      <w:r>
        <w:rPr>
          <w:b/>
        </w:rPr>
        <w:t xml:space="preserve">When: </w:t>
      </w:r>
      <w:r>
        <w:t>As needed for routine support, alerts, scheduling, or clarifications.</w:t>
      </w:r>
    </w:p>
    <w:p>
      <w:r>
        <w:rPr>
          <w:b/>
        </w:rPr>
        <w:t xml:space="preserve">Where: </w:t>
      </w:r>
      <w:r>
        <w:t>Message center, alert banners, child detail actions.</w:t>
      </w:r>
    </w:p>
    <w:p>
      <w:r>
        <w:rPr>
          <w:b/>
        </w:rPr>
        <w:t xml:space="preserve">Why: </w:t>
      </w:r>
      <w:r>
        <w:t>Communication is one of the highest-value parent features and a primary trust surface.</w:t>
      </w:r>
    </w:p>
    <w:p>
      <w:r>
        <w:rPr>
          <w:b/>
        </w:rPr>
        <w:t xml:space="preserve">How: </w:t>
      </w:r>
      <w:r>
        <w:t>Guardian opens allowed contact channel; message service verifies permissions and recipient scope; thread created or reused; translation offered; notification fan-out dispatched; read state and audit event recorded.</w:t>
      </w:r>
    </w:p>
    <w:p>
      <w:r>
        <w:rPr>
          <w:b/>
        </w:rPr>
        <w:t xml:space="preserve">Exception path: </w:t>
      </w:r>
      <w:r>
        <w:t>If contact is restricted by policy, staff-only workflow, or legal hold, the UI must show why direct messaging is unavailable and offer a permitted alternative if one exists.</w:t>
      </w:r>
    </w:p>
    <w:p>
      <w:pPr>
        <w:pStyle w:val="Heading2"/>
      </w:pPr>
      <w:r>
        <w:t>9.4 Attendance alert workflow</w:t>
      </w:r>
    </w:p>
    <w:p>
      <w:r>
        <w:rPr>
          <w:b/>
        </w:rPr>
        <w:t xml:space="preserve">Who: </w:t>
      </w:r>
      <w:r>
        <w:t>Attendance system, guardian, school office</w:t>
      </w:r>
    </w:p>
    <w:p>
      <w:r>
        <w:rPr>
          <w:b/>
        </w:rPr>
        <w:t xml:space="preserve">What: </w:t>
      </w:r>
      <w:r>
        <w:t>Notify guardians of absence, tardiness, or threshold concerns.</w:t>
      </w:r>
    </w:p>
    <w:p>
      <w:r>
        <w:rPr>
          <w:b/>
        </w:rPr>
        <w:t xml:space="preserve">When: </w:t>
      </w:r>
      <w:r>
        <w:t>On configured daily events or threshold breaches.</w:t>
      </w:r>
    </w:p>
    <w:p>
      <w:r>
        <w:rPr>
          <w:b/>
        </w:rPr>
        <w:t xml:space="preserve">Where: </w:t>
      </w:r>
      <w:r>
        <w:t>Notification service, dashboard alerts, attendance page, optional SMS or email.</w:t>
      </w:r>
    </w:p>
    <w:p>
      <w:r>
        <w:rPr>
          <w:b/>
        </w:rPr>
        <w:t xml:space="preserve">Why: </w:t>
      </w:r>
      <w:r>
        <w:t>Attendance is often the most time-sensitive family workflow and a major support lever.</w:t>
      </w:r>
    </w:p>
    <w:p>
      <w:r>
        <w:rPr>
          <w:b/>
        </w:rPr>
        <w:t xml:space="preserve">How: </w:t>
      </w:r>
      <w:r>
        <w:t>Attendance record created; policy engine determines guardian audience and channels; alert generated; guardian receives message; receipt logged; follow-up pathway offered.</w:t>
      </w:r>
    </w:p>
    <w:p>
      <w:r>
        <w:rPr>
          <w:b/>
        </w:rPr>
        <w:t xml:space="preserve">Exception path: </w:t>
      </w:r>
      <w:r>
        <w:t>For sensitive cases, some note details may be hidden and the parent routed to school office contact.</w:t>
      </w:r>
    </w:p>
    <w:p>
      <w:pPr>
        <w:pStyle w:val="Heading2"/>
      </w:pPr>
      <w:r>
        <w:t>9.5 Grade-release visibility workflow</w:t>
      </w:r>
    </w:p>
    <w:p>
      <w:r>
        <w:rPr>
          <w:b/>
        </w:rPr>
        <w:t xml:space="preserve">Who: </w:t>
      </w:r>
      <w:r>
        <w:t>Teacher, guardian, policy engine</w:t>
      </w:r>
    </w:p>
    <w:p>
      <w:r>
        <w:rPr>
          <w:b/>
        </w:rPr>
        <w:t xml:space="preserve">What: </w:t>
      </w:r>
      <w:r>
        <w:t>Expose only officially released grade and feedback information.</w:t>
      </w:r>
    </w:p>
    <w:p>
      <w:r>
        <w:rPr>
          <w:b/>
        </w:rPr>
        <w:t xml:space="preserve">When: </w:t>
      </w:r>
      <w:r>
        <w:t>After grade release, report publication, or progress checkpoint.</w:t>
      </w:r>
    </w:p>
    <w:p>
      <w:r>
        <w:rPr>
          <w:b/>
        </w:rPr>
        <w:t xml:space="preserve">Where: </w:t>
      </w:r>
      <w:r>
        <w:t>Grades page, dashboard summaries, reports area.</w:t>
      </w:r>
    </w:p>
    <w:p>
      <w:r>
        <w:rPr>
          <w:b/>
        </w:rPr>
        <w:t xml:space="preserve">Why: </w:t>
      </w:r>
      <w:r>
        <w:t>Parent trust depends on seeing accurate and authorized academic information, not drafts or internal teacher comments.</w:t>
      </w:r>
    </w:p>
    <w:p>
      <w:r>
        <w:rPr>
          <w:b/>
        </w:rPr>
        <w:t xml:space="preserve">How: </w:t>
      </w:r>
      <w:r>
        <w:t>Teacher releases grade; release state stored; parent visibility service filters by release and policy; dashboard summaries recalculate; parent notification optionally sent.</w:t>
      </w:r>
    </w:p>
    <w:p>
      <w:r>
        <w:rPr>
          <w:b/>
        </w:rPr>
        <w:t xml:space="preserve">Exception path: </w:t>
      </w:r>
      <w:r>
        <w:t>If grades are withheld by policy, dispute hold, or pending review, the parent sees a clear status explanation instead of partial data.</w:t>
      </w:r>
    </w:p>
    <w:p>
      <w:pPr>
        <w:pStyle w:val="Heading2"/>
      </w:pPr>
      <w:r>
        <w:t>9.6 Parent support AI workflow</w:t>
      </w:r>
    </w:p>
    <w:p>
      <w:r>
        <w:rPr>
          <w:b/>
        </w:rPr>
        <w:t xml:space="preserve">Who: </w:t>
      </w:r>
      <w:r>
        <w:t>Guardian, AI support assistant</w:t>
      </w:r>
    </w:p>
    <w:p>
      <w:r>
        <w:rPr>
          <w:b/>
        </w:rPr>
        <w:t xml:space="preserve">What: </w:t>
      </w:r>
      <w:r>
        <w:t>Provide family-safe explanations, translation, summaries, and support suggestions.</w:t>
      </w:r>
    </w:p>
    <w:p>
      <w:r>
        <w:rPr>
          <w:b/>
        </w:rPr>
        <w:t xml:space="preserve">When: </w:t>
      </w:r>
      <w:r>
        <w:t>Whenever a guardian asks for help interpreting the portal or planning support.</w:t>
      </w:r>
    </w:p>
    <w:p>
      <w:r>
        <w:rPr>
          <w:b/>
        </w:rPr>
        <w:t xml:space="preserve">Where: </w:t>
      </w:r>
      <w:r>
        <w:t>Embedded AI cards, parent AI assistant page, message composer helper, reports viewer.</w:t>
      </w:r>
    </w:p>
    <w:p>
      <w:r>
        <w:rPr>
          <w:b/>
        </w:rPr>
        <w:t xml:space="preserve">Why: </w:t>
      </w:r>
      <w:r>
        <w:t>Families need clarity and translation, but AI must remain bounded and trustworthy.</w:t>
      </w:r>
    </w:p>
    <w:p>
      <w:r>
        <w:rPr>
          <w:b/>
        </w:rPr>
        <w:t xml:space="preserve">How: </w:t>
      </w:r>
      <w:r>
        <w:t>AI service receives guardian context, child context, policy constraints, and allowed data surface; generates explanation or summary; labels output as AI-generated; logs provenance and review signals.</w:t>
      </w:r>
    </w:p>
    <w:p>
      <w:r>
        <w:rPr>
          <w:b/>
        </w:rPr>
        <w:t xml:space="preserve">Exception path: </w:t>
      </w:r>
      <w:r>
        <w:t>If the request crosses into restricted territory such as requesting hidden teacher notes, peer data, or official academic decisions, AI must decline and explain the boundary.</w:t>
      </w:r>
    </w:p>
    <w:p>
      <w:pPr>
        <w:pStyle w:val="Heading2"/>
      </w:pPr>
      <w:r>
        <w:t>9.7 Guardian permission-change workflow</w:t>
      </w:r>
    </w:p>
    <w:p>
      <w:r>
        <w:rPr>
          <w:b/>
        </w:rPr>
        <w:t xml:space="preserve">Who: </w:t>
      </w:r>
      <w:r>
        <w:t>Institution admin, school office, guardian depending on policy</w:t>
      </w:r>
    </w:p>
    <w:p>
      <w:r>
        <w:rPr>
          <w:b/>
        </w:rPr>
        <w:t xml:space="preserve">What: </w:t>
      </w:r>
      <w:r>
        <w:t>Update what a guardian can view or do.</w:t>
      </w:r>
    </w:p>
    <w:p>
      <w:r>
        <w:rPr>
          <w:b/>
        </w:rPr>
        <w:t xml:space="preserve">When: </w:t>
      </w:r>
      <w:r>
        <w:t>Custody changes, policy changes, school corrections, or role adjustments.</w:t>
      </w:r>
    </w:p>
    <w:p>
      <w:r>
        <w:rPr>
          <w:b/>
        </w:rPr>
        <w:t xml:space="preserve">Where: </w:t>
      </w:r>
      <w:r>
        <w:t>Admin console, policy center, guardian settings for limited preferences.</w:t>
      </w:r>
    </w:p>
    <w:p>
      <w:r>
        <w:rPr>
          <w:b/>
        </w:rPr>
        <w:t xml:space="preserve">Why: </w:t>
      </w:r>
      <w:r>
        <w:t>Permissions are not static and may have significant legal or safety implications.</w:t>
      </w:r>
    </w:p>
    <w:p>
      <w:r>
        <w:rPr>
          <w:b/>
        </w:rPr>
        <w:t xml:space="preserve">How: </w:t>
      </w:r>
      <w:r>
        <w:t>Authorized staff edits permission set; system versions the change; affected sessions re-evaluate access; guardian sees updated capability state; audit record preserved.</w:t>
      </w:r>
    </w:p>
    <w:p>
      <w:r>
        <w:rPr>
          <w:b/>
        </w:rPr>
        <w:t xml:space="preserve">Exception path: </w:t>
      </w:r>
      <w:r>
        <w:t>High-sensitivity changes may require dual approval, evidence attachment, or immediate notification to designated staff.</w:t>
      </w:r>
    </w:p>
    <w:p>
      <w:pPr>
        <w:pStyle w:val="Heading1"/>
      </w:pPr>
      <w:r>
        <w:t>10. AI rules for parent / guardian experiences</w:t>
      </w:r>
    </w:p>
    <w:p>
      <w:r>
        <w:t>• AI may summarize released information, explain school language, translate messages, explain attendance codes, and suggest family support actions.</w:t>
      </w:r>
    </w:p>
    <w:p>
      <w:r>
        <w:t>• AI may not fabricate school policy, infer hidden records, reveal teacher-only annotations, compare students, or present unofficial grade decisions as authoritative facts.</w:t>
      </w:r>
    </w:p>
    <w:p>
      <w:r>
        <w:t>• AI outputs must be labeled, logged, and bound to the guardian's permitted data surface.</w:t>
      </w:r>
    </w:p>
    <w:p>
      <w:r>
        <w:t>• AI for guardians must prioritize plain language, emotional neutrality, and institution-safe phrasing.</w:t>
      </w:r>
    </w:p>
    <w:p>
      <w:r>
        <w:t>• High-impact outputs such as intervention explanations or compliance-sensitive notices must use approved templates or review pathways where configured.</w:t>
      </w:r>
    </w:p>
    <w:p>
      <w:r>
        <w:t>• Guardians must always retain control over whether an AI-drafted message is sent; no autonomous outbound messaging is allowed without explicit confirmation.</w:t>
      </w:r>
    </w:p>
    <w:p>
      <w:pPr>
        <w:pStyle w:val="Heading1"/>
      </w:pPr>
      <w:r>
        <w:t>11. Security, compliance, and trust requirements specific to the parent layer</w:t>
      </w:r>
    </w:p>
    <w:p>
      <w:r>
        <w:rPr>
          <w:b/>
        </w:rPr>
        <w:t xml:space="preserve">Identity trust: </w:t>
      </w:r>
      <w:r>
        <w:t>Guardian accounts require verified relationship linkage. Shared family devices and shared email scenarios must not silently collapse distinct guardian identities.</w:t>
      </w:r>
    </w:p>
    <w:p>
      <w:r>
        <w:rPr>
          <w:b/>
        </w:rPr>
        <w:t xml:space="preserve">Permission enforcement: </w:t>
      </w:r>
      <w:r>
        <w:t>Every page, API call, export, and notification must pass guardian visibility policy checks. UI hiding alone is insufficient.</w:t>
      </w:r>
    </w:p>
    <w:p>
      <w:r>
        <w:rPr>
          <w:b/>
        </w:rPr>
        <w:t xml:space="preserve">Auditability: </w:t>
      </w:r>
      <w:r>
        <w:t>Log guardian sign-ins, child switches, export requests, policy-denied accesses, message sends, form acknowledgements, and permission changes.</w:t>
      </w:r>
    </w:p>
    <w:p>
      <w:r>
        <w:rPr>
          <w:b/>
        </w:rPr>
        <w:t xml:space="preserve">Custody and policy sensitivity: </w:t>
      </w:r>
      <w:r>
        <w:t>The system must support institution-defined restricted views and must not assume all guardians have the same rights or visibility.</w:t>
      </w:r>
    </w:p>
    <w:p>
      <w:r>
        <w:rPr>
          <w:b/>
        </w:rPr>
        <w:t xml:space="preserve">Consent and records: </w:t>
      </w:r>
      <w:r>
        <w:t>Where schools require guardian acknowledgement or consent, versioned evidence must be stored and visible to authorized staff.</w:t>
      </w:r>
    </w:p>
    <w:p>
      <w:r>
        <w:rPr>
          <w:b/>
        </w:rPr>
        <w:t xml:space="preserve">Accessibility and language: </w:t>
      </w:r>
      <w:r>
        <w:t>The parent portal must support translation, readable content, keyboard navigation, screen-reader compatibility, and mobile usability.</w:t>
      </w:r>
    </w:p>
    <w:p>
      <w:r>
        <w:rPr>
          <w:b/>
        </w:rPr>
        <w:t xml:space="preserve">Communications governance: </w:t>
      </w:r>
      <w:r>
        <w:t>Emergency messaging, direct teacher contact, and school-wide notices must be distinguishable and policy-controlled.</w:t>
      </w:r>
    </w:p>
    <w:p>
      <w:pPr>
        <w:pStyle w:val="Heading1"/>
      </w:pPr>
      <w:r>
        <w:t>12. Mandatory build requirements for AI implementation</w:t>
      </w:r>
    </w:p>
    <w:p>
      <w:r>
        <w:t>• Every parent-facing page spec must include purpose, allowed data domains, denied data domains, policy dependencies, AI boundaries, and audit events.</w:t>
      </w:r>
    </w:p>
    <w:p>
      <w:r>
        <w:t>• Every parent-related API endpoint must include guardian relationship validation and scoped child-context evaluation before returning data.</w:t>
      </w:r>
    </w:p>
    <w:p>
      <w:r>
        <w:t>• Every parent workflow must define normal path, denied path, pending-review path, and post-change re-evaluation behavior.</w:t>
      </w:r>
    </w:p>
    <w:p>
      <w:r>
        <w:t>• Every institution must be able to configure parent visibility policies by school, grade band, program, or policy profile.</w:t>
      </w:r>
    </w:p>
    <w:p>
      <w:r>
        <w:t>• The mobile parent experience is not optional; the build must treat mobile usability as a primary mode rather than a later optimization.</w:t>
      </w:r>
    </w:p>
    <w:p>
      <w:r>
        <w:t>• The parent system must integrate cleanly with the student, teacher, admin, messaging, notification, compliance, and AI governance systems without bypassing any of them.</w:t>
      </w:r>
    </w:p>
    <w:p>
      <w:pPr>
        <w:pStyle w:val="Heading1"/>
      </w:pPr>
      <w:r>
        <w:t>13. Acceptance criteria and go-live gates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Gate</w:t>
            </w:r>
          </w:p>
        </w:tc>
        <w:tc>
          <w:tcPr>
            <w:tcW w:type="dxa" w:w="248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Must be true</w:t>
            </w:r>
          </w:p>
        </w:tc>
        <w:tc>
          <w:tcPr>
            <w:tcW w:type="dxa" w:w="248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Evidence</w:t>
            </w:r>
          </w:p>
        </w:tc>
        <w:tc>
          <w:tcPr>
            <w:tcW w:type="dxa" w:w="248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Failure if missing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Relationship gate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Guardian access is driven by validated link records and granular permissions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Policy tests, sample accounts, audit logs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Parents may see wrong student data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Visibility gate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Released-only and policy-safe data filters work across pages and APIs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Negative tests, UI tests, export tests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Draft or restricted records may leak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Communication gate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Teacher/school contact rules, translation, and alert channels operate correctly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Message flow tests, notification delivery logs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Family communication becomes unreliable or unsafe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 trust gate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 summaries are bounded, labeled, logged, and policy-aware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 governance tests and review logs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Parent AI may hallucinate or expose restricted information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Mobile-accessibility gate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Parent portal works on phones and meets accessibility expectations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Responsive QA and accessibility audit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Core family usage mode is broken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Audit-compliance gate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Consent, permission changes, exports, and parent acknowledgements are logged and retrievable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Compliance report samples and audit queries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Institution cannot defend or review parent-facing actions</w:t>
            </w:r>
          </w:p>
        </w:tc>
      </w:tr>
    </w:tbl>
    <w:p>
      <w:pPr>
        <w:pStyle w:val="Heading1"/>
      </w:pPr>
      <w:r>
        <w:t>14. Final implementation note</w:t>
      </w:r>
    </w:p>
    <w:p>
      <w:r>
        <w:t>This document must now be treated as a build-layer specification, not a conceptual appendix. Any future master build prompt that includes the parent layer should inherit these requirements by default. The parent system is now fully recognized as a first-class architecture domain alongside student, teacher, admin, database, workflow, service, infrastructure, and trust layers.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8375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737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8375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646464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