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公司Jenkins部署及配置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本地jenkins及项目部署详情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本地部署IP：192.168.0.209，tomcat版本：8.5.53，端口：8007,8086,8016路径：/data/jenkins/apache-tomcat-jenkins/webapps/jenkins.war（</w:t>
      </w:r>
      <w:r>
        <w:rPr>
          <w:rFonts w:hint="eastAsia"/>
          <w:color w:val="FF0000"/>
          <w:lang w:val="en-US" w:eastAsia="zh-CN"/>
        </w:rPr>
        <w:t>安装完成使用一段时间后，即使删掉这个项目，再重新用tomcat部署，还是可以直接使用，数据任然存在，因为数据保存在/root/.jenkins目录下</w:t>
      </w:r>
      <w:r>
        <w:rPr>
          <w:rFonts w:hint="eastAsia"/>
          <w:lang w:val="en-US"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"http://192.168.0.209:8086/jenkins/"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http://192.168.0.209:8086/jenkins/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liuzhaochen，123456</w:t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Jenkins拉取项目路径：/root/.jenkins/workspace/fcmp2/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功能描述：jenkins从gitlab中拉取fcmp2的代码，自动编译并发布到本地服务器中，fcmp2项目是gradle项目，不是maven项目,在209上直接运行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gradle build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命令可直接编译项目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Fcmp2项目路径：/data/jenkins/apache-tomcat-femp2/webapps/fcmp2-1.0-SNAPSHOT.war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端口：8007,8087,8017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访问路径：http://192.168.0.209:8087/fcmp2-1.0-SNAPSHOT/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jenkins部署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下载Jenkins，官网网址：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"https://jenkins.io/zh/download/"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https://jenkins.io/zh/download/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853055"/>
            <wp:effectExtent l="0" t="0" r="152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下载war包，部署在tomcat上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本地部署IP：192.168.0.209，tomcat版本：8.5.53，端口：8006,8086,8016路径：/data/jenkins/apache-tomcat-jenkins/webapps/jenkins.war，然后启动tomcat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也可用java命令直接运行，必须配置好jdk环境，--httpPort绑定本地端口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jenkins.war --httpPort=9090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首次登陆，需要根据提示找到密码放置位置，并拷贝密码登录：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8481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安装系统默认的组件：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5015" cy="3850005"/>
            <wp:effectExtent l="0" t="0" r="13335" b="171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有些组件会安装失败，这很正常，可后续根据自己需要，再选择安装。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安装完组件，创建用户和密码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jenkins的绝大部分功能都是通过插件实现的，所以需要什么功能就安装什么插件。进入-&gt;Manage Jenkins-&gt;Manage Plugins，安装需要的插件。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page"/>
      </w:r>
    </w:p>
    <w:p>
      <w:r>
        <w:drawing>
          <wp:inline distT="0" distB="0" distL="114300" distR="114300">
            <wp:extent cx="5260340" cy="2750820"/>
            <wp:effectExtent l="0" t="0" r="165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本次需要安装的组件如下：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Plugin   、GitLab Hook Plugin  、  Git plugin  （与gitlab有关的擦肩 ，拉取gitlab代码并验证）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Gradle Plugin 、 Publish Over SSH （远程到服务器执行命令或者脚本，远程传输及控制）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 、Ant  （编译的是gradle项目，若是maven项目，则安装maven的组件）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5215" cy="5838190"/>
            <wp:effectExtent l="0" t="0" r="698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重启后jenkins会有相应的组件，有时候会安装失败，可能是网络问题（time out，此时可执行多次），可能是没安装依赖组件，此时需要安装依赖组件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  <w:t>服务器环境配置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</w:rPr>
        <w:t>配置Android SDK环境变量、Java环境变量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gradle环境变量</w:t>
      </w:r>
    </w:p>
    <w:p>
      <w:pPr>
        <w:rPr>
          <w:rFonts w:hint="default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>G</w:t>
      </w:r>
      <w:r>
        <w:rPr>
          <w:rFonts w:hint="eastAsia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 xml:space="preserve">radle软件下载地址： </w:t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instrText xml:space="preserve"> HYPERLINK "https://gradle.org/releases/" \t "https://www.cnblogs.com/imyalost/p/_blank" </w:instrText>
      </w:r>
      <w:r>
        <w:rPr>
          <w:rFonts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6"/>
          <w:rFonts w:hint="default"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t>https://gradle.org/releases/</w:t>
      </w:r>
      <w:r>
        <w:rPr>
          <w:rFonts w:hint="default" w:ascii="Courier New" w:hAnsi="Courier New" w:eastAsia="Courier New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</w:rPr>
        <w:fldChar w:fldCharType="end"/>
      </w:r>
      <w:r>
        <w:rPr>
          <w:rFonts w:hint="eastAsia" w:ascii="Courier New" w:hAnsi="Courier New" w:eastAsia="宋体" w:cs="Courier New"/>
          <w:i w:val="0"/>
          <w:caps w:val="0"/>
          <w:color w:val="21759B"/>
          <w:spacing w:val="0"/>
          <w:sz w:val="19"/>
          <w:szCs w:val="19"/>
          <w:u w:val="single"/>
          <w:shd w:val="clear" w:fill="FFFFFF"/>
          <w:lang w:val="en-US" w:eastAsia="zh-CN"/>
        </w:rPr>
        <w:t xml:space="preserve"> 或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https://services.gradle.org/distributions/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服务器路径：/opt/gradle/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27"/>
          <w:szCs w:val="27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ndroid sdk下载地址：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"http://tools.android-studio.org/index.php/sdk/"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http://tools.android-studio.org/index.php/sdk/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服务器路径：/opt/android/sdk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Jdk下载：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"https://www.oracle.com/java/technologies/javase-jdk8-downloads.html"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https://www.oracle.com/java/technologies/javase-jdk8-downloads.html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服务器路径：/opt/jdk1.8.0_181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修改环境变量：vim /etc/profile</w:t>
      </w:r>
    </w:p>
    <w:p>
      <w:r>
        <w:drawing>
          <wp:inline distT="0" distB="0" distL="114300" distR="114300">
            <wp:extent cx="5271135" cy="94932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使环境变量生效：source /etc/profile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验证：android list sdk 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     gradle -v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27"/>
          <w:szCs w:val="27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ava -version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jenkins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配置基础环境</w:t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进入-&gt;Manage Jenkins-&gt;Global Tool Configuration，配置JDK、Git、Gradle、Maven等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9626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ANDROID_HOME环境变量配置：</w:t>
      </w:r>
      <w:r>
        <w:rPr>
          <w:rFonts w:hint="eastAsia"/>
          <w:lang w:eastAsia="zh-CN"/>
        </w:rPr>
        <w:t>全局属性</w:t>
      </w:r>
      <w:r>
        <w:rPr>
          <w:rFonts w:hint="eastAsia"/>
          <w:lang w:val="en-US" w:eastAsia="zh-CN"/>
        </w:rPr>
        <w:t>---&gt;环境变量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261110"/>
            <wp:effectExtent l="0" t="0" r="1397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Publish over SSH配置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35555"/>
            <wp:effectExtent l="0" t="0" r="44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全局工具配置：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541905"/>
            <wp:effectExtent l="0" t="0" r="88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JDK安装、Git安装、Gradle安装，把自动安装去掉，输入在服务器中的路径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1678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若是maven项目，还需要设置maven安装：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85661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注：安装了组件才能看到这些安装！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新增</w:t>
      </w:r>
      <w:r>
        <w:rPr>
          <w:rFonts w:hint="eastAsia"/>
          <w:lang w:val="en-US" w:eastAsia="zh-CN"/>
        </w:rPr>
        <w:t>gitlab凭据（即账号密码，也可等到创建项目了再添加凭据）：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896110"/>
            <wp:effectExtent l="0" t="0" r="1079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新建任务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首页---&gt;新建任务： 名字，自由风格的软件项目（若是maven项目，则选择构建maven项目），确定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7620" cy="2847340"/>
            <wp:effectExtent l="0" t="0" r="1778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丢弃旧的构建、源码管理。配置如下：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72810" cy="3339465"/>
            <wp:effectExtent l="0" t="0" r="889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构建触发器：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7106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不同触发器的区别：</w:t>
      </w:r>
    </w:p>
    <w:p>
      <w:pPr>
        <w:numPr>
          <w:ilvl w:val="0"/>
          <w:numId w:val="2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、触发远程构建（例如，使用脚本），会输出一个身份验证令牌，如</w:t>
      </w:r>
      <w:r>
        <w:rPr>
          <w:rFonts w:hint="eastAsia"/>
          <w:lang w:val="en-US" w:eastAsia="zh-CN"/>
        </w:rPr>
        <w:t>123456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然后再浏览器中输入：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"http://192.168.0.209:8086/jenkins/job/fcmp2"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http://192.168.0.209:8086/jenkins/job/fcmp2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/build?token=123456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则会触发自动构建，也可用curl -s -u URL触发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、其它工程构建后触发，当该工程的依赖工程构建后才构建，有依赖关系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、定时构建，无论git代码有没更新，都构建一次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H/10 * * * * （分时日月周），每五分钟构建一次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Build when a change is pushed to GitLab,当GitLab代码更新了才构建，但需要分支的master权限，要在GitLab项目上设置secure token，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t xml:space="preserve">GitLab webhook URL: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instrText xml:space="preserve"> HYPERLINK "http://192.168.0.209:8080/jenkins/project/fcmp2等。" </w:instrTex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separate"/>
      </w:r>
      <w:r>
        <w:rPr>
          <w:rStyle w:val="6"/>
          <w:rFonts w:ascii="Helvetica" w:hAnsi="Helvetica" w:eastAsia="Helvetica" w:cs="Helvetica"/>
          <w:i w:val="0"/>
          <w:caps w:val="0"/>
          <w:spacing w:val="0"/>
          <w:sz w:val="22"/>
          <w:szCs w:val="22"/>
          <w:shd w:val="clear" w:fill="F9F9F9"/>
        </w:rPr>
        <w:t>http://192.168.0.209:8080/jenkins/project/fcmp2</w:t>
      </w:r>
      <w:r>
        <w:rPr>
          <w:rStyle w:val="6"/>
          <w:rFonts w:hint="eastAsia" w:ascii="Helvetica" w:hAnsi="Helvetica" w:eastAsia="宋体" w:cs="Helvetica"/>
          <w:i w:val="0"/>
          <w:caps w:val="0"/>
          <w:spacing w:val="0"/>
          <w:sz w:val="22"/>
          <w:szCs w:val="22"/>
          <w:shd w:val="clear" w:fill="F9F9F9"/>
          <w:lang w:eastAsia="zh-CN"/>
        </w:rPr>
        <w:t>等。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9F9F9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轮询SCM，每隔一定时间检查git项目代码，有更新则构建一次，无更新则不构建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第三点和第五点可同时设置，互不影响，具体根据项目情况设置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Gradle构建（在服务器构建就会编译war包）：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10635"/>
            <wp:effectExtent l="0" t="0" r="698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如果是</w:t>
      </w:r>
      <w:r>
        <w:rPr>
          <w:rFonts w:hint="eastAsia"/>
          <w:lang w:val="en-US" w:eastAsia="zh-CN"/>
        </w:rPr>
        <w:t>maven，则配置如下：</w:t>
      </w:r>
    </w:p>
    <w:p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552305" cy="1550670"/>
            <wp:effectExtent l="0" t="0" r="10795" b="1143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5230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有时会提示找不到文件，不用管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打包跳过测试（可以不填，点击高级才会出现）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</w:rPr>
        <w:t>-Dmaven.test.skip=true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957695" cy="3684905"/>
            <wp:effectExtent l="0" t="0" r="1460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18530" cy="3449320"/>
            <wp:effectExtent l="0" t="0" r="127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最后点击保存，然后构建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点击构建后，第一次会运行比较久，要下载jar包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6440" cy="2647315"/>
            <wp:effectExtent l="0" t="0" r="38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此次情况显示</w:t>
      </w:r>
      <w:r>
        <w:rPr>
          <w:rFonts w:hint="eastAsia"/>
          <w:lang w:val="en-US" w:eastAsia="zh-CN"/>
        </w:rPr>
        <w:t>git版本没有发生改变，轮询SCM不会发生构建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33934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查看控制台输出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751455"/>
            <wp:effectExtent l="0" t="0" r="444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Git轮询日志：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12060"/>
            <wp:effectExtent l="0" t="0" r="571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服务器验证：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目录/root/.jenkins/workspace/fcmp2/build/libs下能找到war包：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45669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目录：/data/jenkins/apache-tomcat-fcmp2/webapps/下有fcmp2-1.0-SNAPSHOT.war包及解压文件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444625"/>
            <wp:effectExtent l="0" t="0" r="381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网页访问：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54960"/>
            <wp:effectExtent l="0" t="0" r="698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D0288D"/>
    <w:multiLevelType w:val="multilevel"/>
    <w:tmpl w:val="D6D028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6200C9F"/>
    <w:multiLevelType w:val="singleLevel"/>
    <w:tmpl w:val="16200C9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EB72389"/>
    <w:multiLevelType w:val="singleLevel"/>
    <w:tmpl w:val="1EB7238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072A3"/>
    <w:rsid w:val="09935BB6"/>
    <w:rsid w:val="175D0331"/>
    <w:rsid w:val="1DB23380"/>
    <w:rsid w:val="1E4E425C"/>
    <w:rsid w:val="1F0A6517"/>
    <w:rsid w:val="20E20ABE"/>
    <w:rsid w:val="231A4126"/>
    <w:rsid w:val="23AD0AA9"/>
    <w:rsid w:val="25845B25"/>
    <w:rsid w:val="2787270C"/>
    <w:rsid w:val="293E005B"/>
    <w:rsid w:val="294C3981"/>
    <w:rsid w:val="45061BCA"/>
    <w:rsid w:val="4580533B"/>
    <w:rsid w:val="460F3D75"/>
    <w:rsid w:val="46FC2531"/>
    <w:rsid w:val="47E120F2"/>
    <w:rsid w:val="49127FE5"/>
    <w:rsid w:val="4DE81293"/>
    <w:rsid w:val="4F095BFD"/>
    <w:rsid w:val="509B6877"/>
    <w:rsid w:val="581361F6"/>
    <w:rsid w:val="582E1C0A"/>
    <w:rsid w:val="597A4611"/>
    <w:rsid w:val="60964551"/>
    <w:rsid w:val="6D542930"/>
    <w:rsid w:val="6D926D6B"/>
    <w:rsid w:val="71506081"/>
    <w:rsid w:val="749C7139"/>
    <w:rsid w:val="790C3218"/>
    <w:rsid w:val="7CAA458D"/>
    <w:rsid w:val="7F08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2020-06-02T10:13:49Z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