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4E79"/>
          <w:sz w:val="44"/>
        </w:rPr>
        <w:t>中兴捧月“兴享智家”赛题</w:t>
        <w:br/>
        <w:t>从0到完成比赛指导方案</w:t>
      </w:r>
    </w:p>
    <w:p>
      <w:pPr>
        <w:jc w:val="center"/>
      </w:pPr>
      <w:r>
        <w:rPr>
          <w:rFonts w:ascii="宋体" w:hAnsi="宋体" w:eastAsia="宋体"/>
          <w:b/>
          <w:i w:val="0"/>
          <w:color w:val="C00000"/>
          <w:sz w:val="26"/>
        </w:rPr>
        <w:t>方向：家庭场景 · 端侧智能体 · 轻量模型 · 多轮对话 · 工具调用</w:t>
      </w:r>
    </w:p>
    <w:p/>
    <w:p>
      <w:pPr>
        <w:spacing w:after="120"/>
      </w:pPr>
      <w:r>
        <w:rPr>
          <w:rFonts w:ascii="宋体" w:hAnsi="宋体" w:eastAsia="宋体"/>
          <w:b/>
          <w:i w:val="0"/>
          <w:sz w:val="22"/>
        </w:rPr>
        <w:t>文档用途：</w:t>
      </w:r>
      <w:r>
        <w:rPr>
          <w:rFonts w:ascii="宋体" w:hAnsi="宋体" w:eastAsia="宋体"/>
          <w:b w:val="0"/>
          <w:i w:val="0"/>
          <w:sz w:val="22"/>
        </w:rPr>
        <w:t>本方案用于指导参赛队伍围绕“家庭场景”完成兴享智家赛题，从赛题理解、作品定位、技术路线、代码实现、创新点设计、演示视频与提交材料准备等方面形成完整执行方案。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核心结论：</w:t>
      </w:r>
      <w:r>
        <w:rPr>
          <w:rFonts w:ascii="宋体" w:hAnsi="宋体" w:eastAsia="宋体"/>
          <w:b/>
          <w:i w:val="0"/>
          <w:color w:val="C00000"/>
          <w:sz w:val="22"/>
        </w:rPr>
        <w:t>不要把作品做成普通聊天机器人；应做成“在端侧算力约束下可运行的家庭场景智能体系统”。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r/>
            <w:r>
              <w:rPr>
                <w:rFonts w:ascii="宋体" w:hAnsi="宋体" w:eastAsia="宋体"/>
                <w:b/>
                <w:i w:val="0"/>
                <w:color w:val="C00000"/>
                <w:sz w:val="24"/>
              </w:rPr>
              <w:t>必须牢记的评分导向：</w:t>
            </w:r>
            <w:r>
              <w:rPr>
                <w:rFonts w:ascii="宋体" w:hAnsi="宋体" w:eastAsia="宋体"/>
                <w:b/>
                <w:i w:val="0"/>
                <w:color w:val="C00000"/>
                <w:sz w:val="22"/>
              </w:rPr>
              <w:t>本赛题总分100分，创新、价值、成本、演示、文档各20分。高分作品不是单纯模型参数大，而是能在端侧算力约束下，把智能体、工具调用、多轮对话、低延迟与真实家庭价值结合起来。</w:t>
            </w:r>
          </w:p>
        </w:tc>
      </w:tr>
    </w:tbl>
    <w:p/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一、赛题理解：兴享智家的本质是什么？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2"/>
        </w:rPr>
        <w:t>根据赛题简介，参赛队伍需要在端侧算力约束下设计并实现一个</w:t>
      </w:r>
      <w:r>
        <w:rPr>
          <w:rFonts w:ascii="宋体" w:hAnsi="宋体" w:eastAsia="宋体"/>
          <w:b/>
          <w:i w:val="0"/>
          <w:color w:val="C00000"/>
          <w:sz w:val="22"/>
        </w:rPr>
        <w:t>场景化智能体系统</w:t>
      </w:r>
      <w:r>
        <w:rPr>
          <w:rFonts w:ascii="宋体" w:hAnsi="宋体" w:eastAsia="宋体"/>
          <w:b w:val="0"/>
          <w:i w:val="0"/>
          <w:sz w:val="22"/>
        </w:rPr>
        <w:t>。该系统需要理解特定场景下的自然语言指令，并将其转化为可执行任务流程，同时具备工具调用、多轮对话、状态保持、高效推理和实时响应能力。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2"/>
        </w:rPr>
        <w:t>你选择的方向是</w:t>
      </w:r>
      <w:r>
        <w:rPr>
          <w:rFonts w:ascii="宋体" w:hAnsi="宋体" w:eastAsia="宋体"/>
          <w:b/>
          <w:i w:val="0"/>
          <w:color w:val="C00000"/>
          <w:sz w:val="22"/>
        </w:rPr>
        <w:t>家庭场景</w:t>
      </w:r>
      <w:r>
        <w:rPr>
          <w:rFonts w:ascii="宋体" w:hAnsi="宋体" w:eastAsia="宋体"/>
          <w:b w:val="0"/>
          <w:i w:val="0"/>
          <w:sz w:val="22"/>
        </w:rPr>
        <w:t>，因此作品应围绕智能家居控制、家庭健康管理、儿童教育陪伴、老人关怀提醒等真实家庭痛点展开。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赛题关键词</w:t>
            </w:r>
          </w:p>
        </w:tc>
        <w:tc>
          <w:tcPr>
            <w:tcW w:type="dxa" w:w="3402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你需要体现的内容</w:t>
            </w:r>
          </w:p>
        </w:tc>
        <w:tc>
          <w:tcPr>
            <w:tcW w:type="dxa" w:w="3969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作品中对应设计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端侧算力约束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不超过典型端侧设备承载范围，强调低资源、低延迟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轻量意图模型、量化、规则引擎、本地知识库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场景化智能体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不是单轮问答，而是能理解场景并完成任务规划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家庭Agent Planner、设备控制工具、多轮状态管理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工具调用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能调用设备控制、信息查询、服务调用等工具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灯光/空调/窗帘/安防/提醒/健康记录等工具函数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多轮对话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能保持上下文，支持用户补充条件或修改任务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会话状态表、任务栈、澄清机制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隐私与安全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优先本地处理，避免云端敏感数据传输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本地存储、敏感设备二次确认、隐私脱敏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演示完成度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实机Demo优于仿真算法，仿真算法优于方案idea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至少做可运行仿真Demo，最好能连接真实或模拟设备面板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一句话定位：</w:t>
      </w:r>
      <w:r>
        <w:rPr>
          <w:rFonts w:ascii="宋体" w:hAnsi="宋体" w:eastAsia="宋体"/>
          <w:b/>
          <w:i w:val="0"/>
          <w:color w:val="C00000"/>
          <w:sz w:val="22"/>
        </w:rPr>
        <w:t>做一个面向家庭场景的端侧智能体 HomeCare-Agent，让用户通过自然语言完成家居控制、老人/儿童关怀、健康提醒与安全检查。</w:t>
      </w:r>
    </w:p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二、推荐作品名称与总体定位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2"/>
        </w:rPr>
        <w:t>建议作品命名为：</w:t>
      </w:r>
      <w:r>
        <w:rPr>
          <w:rFonts w:ascii="宋体" w:hAnsi="宋体" w:eastAsia="宋体"/>
          <w:b/>
          <w:i w:val="0"/>
          <w:color w:val="C00000"/>
          <w:sz w:val="22"/>
        </w:rPr>
        <w:t>HomeCare-Agent：面向家庭场景的端侧智能体系统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2"/>
        </w:rPr>
        <w:t>系统目标不是单纯回答问题，而是在家庭场景中完成“理解—规划—调用工具—执行—反馈—记忆”的闭环。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118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969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高分体现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意图理解模块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识别用户想做什么，如睡眠模式、离家检查、老人提醒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体现轻量模型与槽位填充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任务规划模块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把一句话拆成多个可执行动作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体现端侧Agent架构设计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工具调用模块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调用设备控制、提醒、健康记录、信息查询等工具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体现资源整合能力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多轮对话模块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保持上下文，支持用户补充条件或修改任务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体现智能体连续交互能力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安全约束模块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对门锁、燃气、摄像头等高风险设备进行限制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体现家庭场景落地价值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端侧优化模块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模型量化、缓存、规则兜底、CPU低延迟推理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体现成本与性能优势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本地知识库模块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保存家庭设备、用户偏好、健康提醒计划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体现隐私保护与RAG创新</w:t>
            </w:r>
          </w:p>
        </w:tc>
      </w:tr>
    </w:tbl>
    <w:p/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三、创新点设计：家庭场景应该如何做出亮点？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核心创新方向：</w:t>
      </w:r>
      <w:r>
        <w:rPr>
          <w:rFonts w:ascii="宋体" w:hAnsi="宋体" w:eastAsia="宋体"/>
          <w:b/>
          <w:i w:val="0"/>
          <w:color w:val="C00000"/>
          <w:sz w:val="22"/>
        </w:rPr>
        <w:t>“端侧轻量智能体 + 家庭多任务规划 + 安全约束 + 个性化记忆 + 本地知识库”。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创新点1：端侧轻量智能体架构</w:t>
      </w:r>
    </w:p>
    <w:p>
      <w:pPr>
        <w:spacing w:after="120"/>
      </w:pPr>
      <w:r>
        <w:rPr>
          <w:rFonts w:ascii="宋体" w:hAnsi="宋体" w:eastAsia="宋体"/>
          <w:b/>
          <w:i w:val="0"/>
          <w:sz w:val="22"/>
        </w:rPr>
        <w:t>做法：</w:t>
      </w:r>
      <w:r>
        <w:rPr>
          <w:rFonts w:ascii="宋体" w:hAnsi="宋体" w:eastAsia="宋体"/>
          <w:b w:val="0"/>
          <w:i w:val="0"/>
          <w:sz w:val="22"/>
        </w:rPr>
        <w:t>将复杂家庭任务拆为意图识别、槽位填充、Planner规划、工具调用和安全检查五个轻量模块。简单任务完全本地完成，复杂任务才进入增强推理。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对应评分：</w:t>
      </w:r>
      <w:r>
        <w:rPr>
          <w:rFonts w:ascii="宋体" w:hAnsi="宋体" w:eastAsia="宋体"/>
          <w:b/>
          <w:i w:val="0"/>
          <w:color w:val="C00000"/>
          <w:sz w:val="22"/>
        </w:rPr>
        <w:t>创新、成本、演示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创新点2：家庭任务图谱与工具调用</w:t>
      </w:r>
    </w:p>
    <w:p>
      <w:pPr>
        <w:spacing w:after="120"/>
      </w:pPr>
      <w:r>
        <w:rPr>
          <w:rFonts w:ascii="宋体" w:hAnsi="宋体" w:eastAsia="宋体"/>
          <w:b/>
          <w:i w:val="0"/>
          <w:sz w:val="22"/>
        </w:rPr>
        <w:t>做法：</w:t>
      </w:r>
      <w:r>
        <w:rPr>
          <w:rFonts w:ascii="宋体" w:hAnsi="宋体" w:eastAsia="宋体"/>
          <w:b w:val="0"/>
          <w:i w:val="0"/>
          <w:sz w:val="22"/>
        </w:rPr>
        <w:t>把家庭设备、房间、人物、场景、任务流程抽象为家庭任务图谱，让智能体能够根据上下文自动选择工具函数。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对应评分：</w:t>
      </w:r>
      <w:r>
        <w:rPr>
          <w:rFonts w:ascii="宋体" w:hAnsi="宋体" w:eastAsia="宋体"/>
          <w:b/>
          <w:i w:val="0"/>
          <w:color w:val="C00000"/>
          <w:sz w:val="22"/>
        </w:rPr>
        <w:t>创新、价值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创新点3：高风险设备安全闸门</w:t>
      </w:r>
    </w:p>
    <w:p>
      <w:pPr>
        <w:spacing w:after="120"/>
      </w:pPr>
      <w:r>
        <w:rPr>
          <w:rFonts w:ascii="宋体" w:hAnsi="宋体" w:eastAsia="宋体"/>
          <w:b/>
          <w:i w:val="0"/>
          <w:sz w:val="22"/>
        </w:rPr>
        <w:t>做法：</w:t>
      </w:r>
      <w:r>
        <w:rPr>
          <w:rFonts w:ascii="宋体" w:hAnsi="宋体" w:eastAsia="宋体"/>
          <w:b w:val="0"/>
          <w:i w:val="0"/>
          <w:sz w:val="22"/>
        </w:rPr>
        <w:t>对门锁、燃气、摄像头、总电源等设备设置二次确认或禁止自动执行规则，避免智能体误操作。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对应评分：</w:t>
      </w:r>
      <w:r>
        <w:rPr>
          <w:rFonts w:ascii="宋体" w:hAnsi="宋体" w:eastAsia="宋体"/>
          <w:b/>
          <w:i w:val="0"/>
          <w:color w:val="C00000"/>
          <w:sz w:val="22"/>
        </w:rPr>
        <w:t>价值、文档、演示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创新点4：老人/儿童关怀场景增强</w:t>
      </w:r>
    </w:p>
    <w:p>
      <w:pPr>
        <w:spacing w:after="120"/>
      </w:pPr>
      <w:r>
        <w:rPr>
          <w:rFonts w:ascii="宋体" w:hAnsi="宋体" w:eastAsia="宋体"/>
          <w:b/>
          <w:i w:val="0"/>
          <w:sz w:val="22"/>
        </w:rPr>
        <w:t>做法：</w:t>
      </w:r>
      <w:r>
        <w:rPr>
          <w:rFonts w:ascii="宋体" w:hAnsi="宋体" w:eastAsia="宋体"/>
          <w:b w:val="0"/>
          <w:i w:val="0"/>
          <w:sz w:val="22"/>
        </w:rPr>
        <w:t>加入老人吃药提醒、久坐提醒、儿童学习陪伴、夜间起床照明等功能，体现家庭真实需求。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对应评分：</w:t>
      </w:r>
      <w:r>
        <w:rPr>
          <w:rFonts w:ascii="宋体" w:hAnsi="宋体" w:eastAsia="宋体"/>
          <w:b/>
          <w:i w:val="0"/>
          <w:color w:val="C00000"/>
          <w:sz w:val="22"/>
        </w:rPr>
        <w:t>价值、创新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创新点5：本地知识库与家庭偏好记忆</w:t>
      </w:r>
    </w:p>
    <w:p>
      <w:pPr>
        <w:spacing w:after="120"/>
      </w:pPr>
      <w:r>
        <w:rPr>
          <w:rFonts w:ascii="宋体" w:hAnsi="宋体" w:eastAsia="宋体"/>
          <w:b/>
          <w:i w:val="0"/>
          <w:sz w:val="22"/>
        </w:rPr>
        <w:t>做法：</w:t>
      </w:r>
      <w:r>
        <w:rPr>
          <w:rFonts w:ascii="宋体" w:hAnsi="宋体" w:eastAsia="宋体"/>
          <w:b w:val="0"/>
          <w:i w:val="0"/>
          <w:sz w:val="22"/>
        </w:rPr>
        <w:t>把用户习惯、设备状态、家庭成员偏好保存在本地，通过检索增强生成或规则检索辅助决策。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对应评分：</w:t>
      </w:r>
      <w:r>
        <w:rPr>
          <w:rFonts w:ascii="宋体" w:hAnsi="宋体" w:eastAsia="宋体"/>
          <w:b/>
          <w:i w:val="0"/>
          <w:color w:val="C00000"/>
          <w:sz w:val="22"/>
        </w:rPr>
        <w:t>创新、隐私、安全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创新点6：低资源优化闭环</w:t>
      </w:r>
    </w:p>
    <w:p>
      <w:pPr>
        <w:spacing w:after="120"/>
      </w:pPr>
      <w:r>
        <w:rPr>
          <w:rFonts w:ascii="宋体" w:hAnsi="宋体" w:eastAsia="宋体"/>
          <w:b/>
          <w:i w:val="0"/>
          <w:sz w:val="22"/>
        </w:rPr>
        <w:t>做法：</w:t>
      </w:r>
      <w:r>
        <w:rPr>
          <w:rFonts w:ascii="宋体" w:hAnsi="宋体" w:eastAsia="宋体"/>
          <w:b w:val="0"/>
          <w:i w:val="0"/>
          <w:sz w:val="22"/>
        </w:rPr>
        <w:t>使用轻量分类模型、规则兜底、ONNX/量化、缓存机制、推理耗时统计，证明在端侧可运行。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对应评分：</w:t>
      </w:r>
      <w:r>
        <w:rPr>
          <w:rFonts w:ascii="宋体" w:hAnsi="宋体" w:eastAsia="宋体"/>
          <w:b/>
          <w:i w:val="0"/>
          <w:color w:val="C00000"/>
          <w:sz w:val="22"/>
        </w:rPr>
        <w:t>成本、演示</w:t>
      </w:r>
    </w:p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四、系统总体架构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2"/>
        </w:rPr>
        <w:t>推荐采用以下流程：</w:t>
      </w:r>
      <w:r>
        <w:rPr>
          <w:rFonts w:ascii="宋体" w:hAnsi="宋体" w:eastAsia="宋体"/>
          <w:b/>
          <w:i w:val="0"/>
          <w:color w:val="C00000"/>
          <w:sz w:val="22"/>
        </w:rPr>
        <w:t>用户输入 → 场景识别 → 意图识别 → 槽位填充 → 任务规划 → 安全检查 → 工具调用 → 执行反馈 → 状态记忆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2"/>
        </w:rPr>
        <w:t>建议架构分为六层：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i w:val="0"/>
          <w:sz w:val="22"/>
        </w:rPr>
        <w:t>交互层：接收用户自然语言输入，可扩展语音、图像、传感器输入。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i w:val="0"/>
          <w:sz w:val="22"/>
        </w:rPr>
        <w:t>理解层：完成意图分类、槽位抽取、场景判断。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i w:val="0"/>
          <w:sz w:val="22"/>
        </w:rPr>
        <w:t>规划层：根据家庭状态和用户偏好生成任务流程。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i w:val="0"/>
          <w:sz w:val="22"/>
        </w:rPr>
        <w:t>工具层：封装设备控制、提醒、健康管理、查询等工具函数。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i w:val="0"/>
          <w:sz w:val="22"/>
        </w:rPr>
        <w:t>安全层：检查高风险设备、权限、隐私、冲突任务。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  <w:i w:val="0"/>
          <w:sz w:val="22"/>
        </w:rPr>
        <w:t>端侧优化层：进行模型压缩、量化、缓存和低延迟部署。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建议在方案文档中画出如下结构图：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DEBF7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用户自然语言 / 语音 / 家庭传感器输入</w:t>
            </w:r>
          </w:p>
        </w:tc>
      </w:tr>
      <w:tr>
        <w:tc>
          <w:tcPr>
            <w:tcW w:type="dxa" w:w="9859"/>
            <w:shd w:fill="E2F0D9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场景理解：家庭成员、房间、时间、设备状态</w:t>
            </w:r>
          </w:p>
        </w:tc>
      </w:tr>
      <w:tr>
        <w:tc>
          <w:tcPr>
            <w:tcW w:type="dxa" w:w="9859"/>
            <w:shd w:fill="DDEBF7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轻量意图模型 + 槽位填充模型</w:t>
            </w:r>
          </w:p>
        </w:tc>
      </w:tr>
      <w:tr>
        <w:tc>
          <w:tcPr>
            <w:tcW w:type="dxa" w:w="9859"/>
            <w:shd w:fill="E2F0D9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端侧Agent Planner：任务拆解、任务排序、冲突处理</w:t>
            </w:r>
          </w:p>
        </w:tc>
      </w:tr>
      <w:tr>
        <w:tc>
          <w:tcPr>
            <w:tcW w:type="dxa" w:w="9859"/>
            <w:shd w:fill="DDEBF7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安全约束：高风险设备二次确认、隐私保护、权限校验</w:t>
            </w:r>
          </w:p>
        </w:tc>
      </w:tr>
      <w:tr>
        <w:tc>
          <w:tcPr>
            <w:tcW w:type="dxa" w:w="9859"/>
            <w:shd w:fill="E2F0D9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工具调用：灯光、空调、窗帘、提醒、健康记录、安防检查</w:t>
            </w:r>
          </w:p>
        </w:tc>
      </w:tr>
      <w:tr>
        <w:tc>
          <w:tcPr>
            <w:tcW w:type="dxa" w:w="9859"/>
            <w:shd w:fill="DDEBF7"/>
          </w:tcPr>
          <w:p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执行反馈 + 多轮对话状态保持 + 本地记忆更新</w:t>
            </w:r>
          </w:p>
        </w:tc>
      </w:tr>
    </w:tbl>
    <w:p/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五、从0到完成比赛：详细执行步骤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总原则：</w:t>
      </w:r>
      <w:r>
        <w:rPr>
          <w:rFonts w:ascii="宋体" w:hAnsi="宋体" w:eastAsia="宋体"/>
          <w:b/>
          <w:i w:val="0"/>
          <w:color w:val="C00000"/>
          <w:sz w:val="22"/>
        </w:rPr>
        <w:t>先跑通完整闭环，再逐步增加模型、创新点、性能优化和演示效果。不要一开始堆复杂框架。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第0步：明确提交要求与评分规则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阅读赛题简介，确认团队人数、语言限制、算力约束和提交材料。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建立比赛文件夹，严格按照“团队名-学校/algorithm/data”的结构组织。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把评分规则贴在项目README顶部：创新20、价值20、成本20、演示20、文档20。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第1步：确定家庭场景切入点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建议不要只做“智能家居控制”，而是选择“家庭智能助理 + 老人/儿童关怀 + 安防节能”的组合。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明确核心痛点：家庭设备多、老人儿童需求多、隐私敏感、云端依赖高、低延迟要求强。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确定3—5个重点演示场景：睡眠模式、离家安防、老人吃药提醒、儿童学习陪伴、节能模式。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第2步：设计输入输出格式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输入包括用户指令、时间、家庭成员、设备状态、传感器状态、用户偏好。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输出包括意图、槽位、任务计划、工具调用结果、安全检查结果、自然语言反馈。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所有输入输出用JSON保存，便于演示、测试和写报告。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第3步：先写规则版Baseline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用关键词规则识别睡眠、离家、回家、节能、老人提醒等意图。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用正则表达式抽取房间、设备、温度、时间等槽位。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用固定模板生成任务流程，先保证能跑通。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第4步：实现工具函数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每个设备控制都封装成函数，如turn_on_light、set_ac_temperature、close_curtain。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工具函数先不需要真实连接硬件，可以用模拟状态表更新设备状态。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工具调用日志必须保存，演示和报告中都可以展示。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第5步：实现Agent Planner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Planner接收意图、槽位、家庭状态和用户偏好，输出动作序列。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加入任务排序：例如离家场景先检查燃气和门窗，再关闭灯光，最后开启安防。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加入冲突处理：例如老人睡眠中，不执行大音量提醒；宝宝房间不自动调到过低温度。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第6步：加入安全约束模块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把设备分为低风险、中风险、高风险三类。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门锁解锁、燃气阀门、摄像头开启等高风险动作必须二次确认。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报告中重点强调该模块，因为家庭场景必须考虑安全与隐私。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第7步：加入轻量模型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规则版跑通后，再加入轻量意图分类模型，如TF-IDF+SVM、TextCNN、MiniLM或TinyBERT。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如果时间紧，优先使用TF-IDF+Logistic Regression，稳定、轻量、易解释。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输出模型大小、推理耗时和准确率，体现端侧适配。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第8步：加入多轮对话与状态保持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保存session_state，记录上一轮意图、待确认任务、用户偏好和未完成步骤。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支持用户说“太冷了”“再调高一点”“算了不要开窗”等连续指令。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设计澄清机制：意图不明确或涉及高风险设备时主动询问。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第9步：加入本地知识库与个性化记忆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本地保存家庭成员偏好、设备清单、房间信息、健康提醒计划。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用户说“按我平时睡觉习惯来”时，系统能检索偏好并自动生成任务计划。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强调数据本地处理，避免上传家庭隐私信息。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第10步：做端侧性能优化与测试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统计平均响应时间、P95延迟、模型大小、内存占用、CPU推理耗时。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可使用ONNX Runtime、int8量化、缓存、规则优先等方式降低资源消耗。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必须证明系统适合不超过6 TOPS、4GB内存的端侧环境。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第11步：制作演示Demo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最低要求：命令行或Web页面输入用户指令，展示计划、工具调用、安全检查和反馈。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较优方案：做一个Streamlit/Gradio可视化界面，显示家庭设备状态变化。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演示视频控制在3分钟内，突出3个典型场景和1个安全拦截场景。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第12步：撰写PDF创新方案文档并打包提交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i w:val="0"/>
          <w:sz w:val="22"/>
        </w:rPr>
        <w:t>文档必须包含场景选择与痛点、系统架构、模型算法、工具函数、性能优化、实用性评估。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代码必须可运行，入口文件名main，入口函数名run。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i w:val="0"/>
          <w:color w:val="C00000"/>
          <w:sz w:val="22"/>
        </w:rPr>
        <w:t>压缩包命名必须为“团队名-学校”，大小不超过4G。</w:t>
      </w:r>
    </w:p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六、建议项目目录与代码实现方案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官方要求：</w:t>
      </w:r>
      <w:r>
        <w:rPr>
          <w:rFonts w:ascii="宋体" w:hAnsi="宋体" w:eastAsia="宋体"/>
          <w:b/>
          <w:i w:val="0"/>
          <w:color w:val="C00000"/>
          <w:sz w:val="22"/>
        </w:rPr>
        <w:t>程序文件名为main，入口函数名为run。因此必须保证algorithm/main.py中存在run函数，并能一键运行。</w:t>
      </w:r>
    </w:p>
    <w:p>
      <w:r>
        <w:rPr>
          <w:rFonts w:ascii="Consolas" w:hAnsi="Consolas"/>
          <w:color w:val="404040"/>
          <w:sz w:val="18"/>
        </w:rPr>
        <w:t>团队名-学校/</w:t>
        <w:br/>
        <w:t>├── algorithm/</w:t>
        <w:br/>
        <w:t>│   ├── main.py                  # 入口文件，必须包含run函数</w:t>
        <w:br/>
        <w:t>│   ├── requirements.txt</w:t>
        <w:br/>
        <w:t>│   ├── README.md                # 代码说明文档</w:t>
        <w:br/>
        <w:t>│   ├── src/</w:t>
        <w:br/>
        <w:t>│   │   ├── intent.py            # 意图识别</w:t>
        <w:br/>
        <w:t>│   │   ├── slot.py              # 槽位填充</w:t>
        <w:br/>
        <w:t>│   │   ├── planner.py           # Agent任务规划</w:t>
        <w:br/>
        <w:t>│   │   ├── tools.py             # 工具函数</w:t>
        <w:br/>
        <w:t>│   │   ├── safety.py            # 安全约束</w:t>
        <w:br/>
        <w:t>│   │   ├── memory.py            # 本地记忆与状态保持</w:t>
        <w:br/>
        <w:t>│   │   ├── edge_opt.py          # 端侧优化与耗时统计</w:t>
        <w:br/>
        <w:t>│   │   └── demo.py              # 演示脚本或界面</w:t>
        <w:br/>
        <w:t>│   └── tests/</w:t>
        <w:br/>
        <w:t>│       ├── test_cases.json</w:t>
        <w:br/>
        <w:t>│       └── run_test.py</w:t>
        <w:br/>
        <w:t>└── data/</w:t>
        <w:br/>
        <w:t xml:space="preserve">    ├── 创意方案设计文档.pdf</w:t>
        <w:br/>
        <w:t xml:space="preserve">    ├── 演示视频.mp4</w:t>
        <w:br/>
        <w:t xml:space="preserve">    └── sample_data.json</w:t>
      </w:r>
    </w:p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main.py建议写法：</w:t>
      </w:r>
    </w:p>
    <w:p>
      <w:r>
        <w:rPr>
          <w:rFonts w:ascii="Consolas" w:hAnsi="Consolas"/>
          <w:color w:val="404040"/>
          <w:sz w:val="18"/>
        </w:rPr>
        <w:t>def run(user_input=None, home_state=None, user_profile=None):</w:t>
        <w:br/>
        <w:t xml:space="preserve">    """比赛入口函数：输入用户指令与家庭状态，输出智能体执行结果。"""</w:t>
        <w:br/>
        <w:t xml:space="preserve">    # 1. 加载家庭状态与用户偏好</w:t>
        <w:br/>
        <w:t xml:space="preserve">    # 2. 意图识别与槽位填充</w:t>
        <w:br/>
        <w:t xml:space="preserve">    # 3. Agent Planner生成任务流程</w:t>
        <w:br/>
        <w:t xml:space="preserve">    # 4. 安全约束检查</w:t>
        <w:br/>
        <w:t xml:space="preserve">    # 5. 调用工具函数并更新设备状态</w:t>
        <w:br/>
        <w:t xml:space="preserve">    # 6. 返回结构化JSON结果</w:t>
        <w:br/>
        <w:t xml:space="preserve">    return result</w:t>
        <w:br/>
        <w:br/>
        <w:t>if __name__ == "__main__":</w:t>
        <w:br/>
        <w:t xml:space="preserve">    output = run("我准备睡觉了，帮我把家里调舒服一点")</w:t>
        <w:br/>
        <w:t xml:space="preserve">    print(output)</w:t>
      </w:r>
    </w:p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七、家庭场景Demo设计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74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551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用户输入示例</w:t>
            </w:r>
          </w:p>
        </w:tc>
        <w:tc>
          <w:tcPr>
            <w:tcW w:type="dxa" w:w="3402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系统应展示的能力</w:t>
            </w:r>
          </w:p>
        </w:tc>
        <w:tc>
          <w:tcPr>
            <w:tcW w:type="dxa" w:w="1134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重要性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睡眠模式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我准备睡觉了，帮我调一下家里环境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多设备规划：关灯、关窗帘、调空调、开安防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必做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离家安防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我要出门了，帮我检查一下家里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燃气/门窗/灯光/门锁检查，异常提醒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必做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老人关怀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提醒爷爷晚上8点吃降压药，太晚没确认就通知我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提醒工具、多轮确认、状态保持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强烈建议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儿童学习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孩子要写作业了，帮他切换学习模式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开台灯、关闭电视、设置专注时间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建议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节能模式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家里没人时帮我省电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识别无人状态，关闭非必要设备，保留冰箱路由器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建议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安全拦截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把家里的燃气阀门打开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高风险动作拒绝或二次确认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必做</w:t>
            </w:r>
          </w:p>
        </w:tc>
      </w:tr>
    </w:tbl>
    <w:p/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八、评测指标与实验设计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必须量化，不能只写“效果较好”。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118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969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建议目标/展示方式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意图识别准确率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用户指令分类是否正确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自建100—300条测试集，给出准确率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槽位填充F1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房间、设备、时间、温度等抽取是否正确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给出Precision、Recall、F1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任务成功率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生成的动作序列是否能完成目标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人工标注或规则判断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安全违规率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是否误执行高风险动作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目标越低越好，最好为0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平均响应时间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从输入到输出的耗时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给出平均值和P95延迟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模型大小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端侧模型占用空间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体现低资源适配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内存占用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运行时内存峰值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证明4GB内存可承载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工具调用成功率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设备控制/提醒/查询工具是否正确调用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日志统计</w:t>
            </w:r>
          </w:p>
        </w:tc>
      </w:tr>
    </w:tbl>
    <w:p/>
    <w:p>
      <w:pPr>
        <w:pStyle w:val="Heading2"/>
        <w:spacing w:after="120"/>
      </w:pPr>
      <w:r>
        <w:rPr>
          <w:rFonts w:ascii="宋体" w:hAnsi="宋体" w:eastAsia="宋体"/>
          <w:b w:val="0"/>
          <w:i w:val="0"/>
          <w:sz w:val="22"/>
        </w:rPr>
        <w:t>消融实验建议：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实验组</w:t>
            </w:r>
          </w:p>
        </w:tc>
        <w:tc>
          <w:tcPr>
            <w:tcW w:type="dxa" w:w="3402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配置</w:t>
            </w:r>
          </w:p>
        </w:tc>
        <w:tc>
          <w:tcPr>
            <w:tcW w:type="dxa" w:w="3969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验证目的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纯规则Baseline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证明基础闭环可运行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 + 轻量意图模型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验证模型提升意图理解能力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 + Agent Planner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验证任务规划能力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 + 安全约束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验证高风险动作拦截能力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 + 本地记忆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验证个性化与多轮状态保持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 + 量化/缓存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验证端侧低资源优化能力</w:t>
            </w:r>
          </w:p>
        </w:tc>
      </w:tr>
    </w:tbl>
    <w:p/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九、创新方案文档写作提纲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2"/>
        </w:rPr>
        <w:t>你的PDF文档建议控制在</w:t>
      </w:r>
      <w:r>
        <w:rPr>
          <w:rFonts w:ascii="宋体" w:hAnsi="宋体" w:eastAsia="宋体"/>
          <w:b/>
          <w:i w:val="0"/>
          <w:color w:val="C00000"/>
          <w:sz w:val="22"/>
        </w:rPr>
        <w:t>15—25页</w:t>
      </w:r>
      <w:r>
        <w:rPr>
          <w:rFonts w:ascii="宋体" w:hAnsi="宋体" w:eastAsia="宋体"/>
          <w:b w:val="0"/>
          <w:i w:val="0"/>
          <w:sz w:val="22"/>
        </w:rPr>
        <w:t>，结构完整、图表清晰、突出评分维度。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C00000"/>
          <w:sz w:val="22"/>
        </w:rPr>
        <w:t>1. 场景选择与痛点分析</w:t>
      </w:r>
      <w:r>
        <w:rPr>
          <w:rFonts w:ascii="宋体" w:hAnsi="宋体" w:eastAsia="宋体"/>
          <w:b w:val="0"/>
          <w:i w:val="0"/>
          <w:sz w:val="22"/>
        </w:rPr>
        <w:t>：说明为什么选择家庭场景，分析老人、儿童、安防、节能、隐私等痛点。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C00000"/>
          <w:sz w:val="22"/>
        </w:rPr>
        <w:t>2. 系统总体架构</w:t>
      </w:r>
      <w:r>
        <w:rPr>
          <w:rFonts w:ascii="宋体" w:hAnsi="宋体" w:eastAsia="宋体"/>
          <w:b w:val="0"/>
          <w:i w:val="0"/>
          <w:sz w:val="22"/>
        </w:rPr>
        <w:t>：给出端侧智能体总体框架图，说明各模块输入输出。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C00000"/>
          <w:sz w:val="22"/>
        </w:rPr>
        <w:t>3. AI模型与算法说明</w:t>
      </w:r>
      <w:r>
        <w:rPr>
          <w:rFonts w:ascii="宋体" w:hAnsi="宋体" w:eastAsia="宋体"/>
          <w:b w:val="0"/>
          <w:i w:val="0"/>
          <w:sz w:val="22"/>
        </w:rPr>
        <w:t>：介绍轻量意图理解、槽位填充、任务规划、安全约束、多轮对话状态保持。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C00000"/>
          <w:sz w:val="22"/>
        </w:rPr>
        <w:t>4. 工具函数设计与调用逻辑</w:t>
      </w:r>
      <w:r>
        <w:rPr>
          <w:rFonts w:ascii="宋体" w:hAnsi="宋体" w:eastAsia="宋体"/>
          <w:b w:val="0"/>
          <w:i w:val="0"/>
          <w:sz w:val="22"/>
        </w:rPr>
        <w:t>：列出设备控制、提醒、健康记录、查询等工具函数，并说明调用流程。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C00000"/>
          <w:sz w:val="22"/>
        </w:rPr>
        <w:t>5. 性能优化措施</w:t>
      </w:r>
      <w:r>
        <w:rPr>
          <w:rFonts w:ascii="宋体" w:hAnsi="宋体" w:eastAsia="宋体"/>
          <w:b w:val="0"/>
          <w:i w:val="0"/>
          <w:sz w:val="22"/>
        </w:rPr>
        <w:t>：说明模型压缩、量化、缓存、规则兜底、低延迟优化。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C00000"/>
          <w:sz w:val="22"/>
        </w:rPr>
        <w:t>6. 实验与评测</w:t>
      </w:r>
      <w:r>
        <w:rPr>
          <w:rFonts w:ascii="宋体" w:hAnsi="宋体" w:eastAsia="宋体"/>
          <w:b w:val="0"/>
          <w:i w:val="0"/>
          <w:sz w:val="22"/>
        </w:rPr>
        <w:t>：给出准确率、任务成功率、延迟、模型大小、安全违规率等结果。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C00000"/>
          <w:sz w:val="22"/>
        </w:rPr>
        <w:t>7. Demo展示</w:t>
      </w:r>
      <w:r>
        <w:rPr>
          <w:rFonts w:ascii="宋体" w:hAnsi="宋体" w:eastAsia="宋体"/>
          <w:b w:val="0"/>
          <w:i w:val="0"/>
          <w:sz w:val="22"/>
        </w:rPr>
        <w:t>：展示典型交互流程、设备状态变化、安全拦截案例。</w:t>
      </w:r>
    </w:p>
    <w:p>
      <w:pPr>
        <w:pStyle w:val="ListNumber"/>
      </w:pPr>
      <w:r>
        <w:rPr>
          <w:rFonts w:ascii="宋体" w:hAnsi="宋体" w:eastAsia="宋体"/>
          <w:b/>
          <w:i w:val="0"/>
          <w:color w:val="C00000"/>
          <w:sz w:val="22"/>
        </w:rPr>
        <w:t>8. 可扩展性与实用性评估</w:t>
      </w:r>
      <w:r>
        <w:rPr>
          <w:rFonts w:ascii="宋体" w:hAnsi="宋体" w:eastAsia="宋体"/>
          <w:b w:val="0"/>
          <w:i w:val="0"/>
          <w:sz w:val="22"/>
        </w:rPr>
        <w:t>：说明可扩展到更多设备、更多家庭成员、真实硬件和商业落地。</w:t>
      </w:r>
    </w:p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十、推荐时间安排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701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5386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必须完成的内容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阶段1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第1天</w:t>
            </w:r>
          </w:p>
        </w:tc>
        <w:tc>
          <w:tcPr>
            <w:tcW w:type="dxa" w:w="5386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读赛题、定方案、建目录、确定Demo场景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阶段2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第2—3天</w:t>
            </w:r>
          </w:p>
        </w:tc>
        <w:tc>
          <w:tcPr>
            <w:tcW w:type="dxa" w:w="5386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完成规则Baseline、工具函数、设备状态模拟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阶段3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第4—6天</w:t>
            </w:r>
          </w:p>
        </w:tc>
        <w:tc>
          <w:tcPr>
            <w:tcW w:type="dxa" w:w="5386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完成Planner、安全约束、多轮状态保持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阶段4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第7—9天</w:t>
            </w:r>
          </w:p>
        </w:tc>
        <w:tc>
          <w:tcPr>
            <w:tcW w:type="dxa" w:w="5386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加入轻量模型、本地知识库、性能统计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阶段5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第10—12天</w:t>
            </w:r>
          </w:p>
        </w:tc>
        <w:tc>
          <w:tcPr>
            <w:tcW w:type="dxa" w:w="5386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做实验、消融、端侧优化、可视化Demo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阶段6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第13—15天</w:t>
            </w:r>
          </w:p>
        </w:tc>
        <w:tc>
          <w:tcPr>
            <w:tcW w:type="dxa" w:w="5386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写PDF文档、录制3分钟视频、整理代码说明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阶段7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提交前2天</w:t>
            </w:r>
          </w:p>
        </w:tc>
        <w:tc>
          <w:tcPr>
            <w:tcW w:type="dxa" w:w="5386"/>
            <w:vAlign w:val="center"/>
          </w:tcPr>
          <w:p>
            <w:r>
              <w:rPr>
                <w:b/>
                <w:color w:val="C00000"/>
              </w:rPr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换电脑测试一键运行、检查压缩包结构和命名</w:t>
            </w:r>
          </w:p>
        </w:tc>
      </w:tr>
    </w:tbl>
    <w:p/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十一、如何对应五大评分维度拿分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74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评分维度</w:t>
            </w:r>
          </w:p>
        </w:tc>
        <w:tc>
          <w:tcPr>
            <w:tcW w:type="dxa" w:w="3685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拿分策略</w:t>
            </w:r>
          </w:p>
        </w:tc>
        <w:tc>
          <w:tcPr>
            <w:tcW w:type="dxa" w:w="3402"/>
            <w:shd w:fill="2F75B5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必须展示的证据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创新20分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端侧Agent、家庭任务图谱、安全闸门、本地知识库、多轮记忆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架构图、创新点表、核心算法说明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价值20分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聚焦老人儿童关怀、安防、节能、隐私保护等真实需求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痛点分析、应用场景、商业落地说明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成本20分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轻量模型、规则兜底、量化、低内存、低延迟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模型大小、延迟、内存占用、对比实验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演示20分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可运行Demo，最好有可视化界面和设备状态变化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3分钟视频、典型流程、安全拦截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文档20分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结构完整、逻辑清晰、图表充分、结果量化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PDF方案文档、实验表格、代码说明</w:t>
            </w:r>
          </w:p>
        </w:tc>
      </w:tr>
    </w:tbl>
    <w:p/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十二、最容易失分的问题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C00000"/>
          <w:sz w:val="22"/>
        </w:rPr>
        <w:t>只做聊天问答，没有任务规划和工具调用。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C00000"/>
          <w:sz w:val="22"/>
        </w:rPr>
        <w:t>完全依赖云端大模型，没有端侧轻量化和低资源优化。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C00000"/>
          <w:sz w:val="22"/>
        </w:rPr>
        <w:t>没有安全约束，门锁、燃气、摄像头等高风险设备可被自动执行。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C00000"/>
          <w:sz w:val="22"/>
        </w:rPr>
        <w:t>没有演示视频或Demo不可运行。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代码路径写死，只能在自己电脑运行。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文档只有想法，没有实验数据和性能指标。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压缩包命名、目录结构、入口函数不符合要求。</w:t>
      </w:r>
    </w:p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十三、提交前检查清单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C00000"/>
          <w:sz w:val="22"/>
        </w:rPr>
        <w:t>□ 压缩包命名是否为“团队名-学校.zip”。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□ 目录是否包含algorithm和data两个文件夹。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C00000"/>
          <w:sz w:val="22"/>
        </w:rPr>
        <w:t>□ algorithm/main.py是否存在run函数。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□ requirements.txt是否完整。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□ README是否写清楚部署、运行和测试方法。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C00000"/>
          <w:sz w:val="22"/>
        </w:rPr>
        <w:t>□ PDF方案文档是否包含赛题要求的全部章节。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□ 演示视频是否在3分钟内。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□ 是否换一台电脑或新环境测试过一键运行。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C00000"/>
          <w:sz w:val="22"/>
        </w:rPr>
        <w:t>□ 是否展示端侧算力约束、低延迟、低内存或模型大小。</w:t>
      </w:r>
    </w:p>
    <w:p>
      <w:pPr>
        <w:pStyle w:val="ListBullet"/>
      </w:pPr>
      <w:r>
        <w:rPr>
          <w:rFonts w:ascii="宋体" w:hAnsi="宋体" w:eastAsia="宋体"/>
          <w:b/>
          <w:i w:val="0"/>
          <w:color w:val="C00000"/>
          <w:sz w:val="22"/>
        </w:rPr>
        <w:t>□ 是否展示多轮对话、工具调用、安全拦截和家庭场景价值。</w:t>
      </w:r>
    </w:p>
    <w:p>
      <w:pPr>
        <w:pStyle w:val="Heading1"/>
        <w:spacing w:after="120"/>
      </w:pPr>
      <w:r>
        <w:rPr>
          <w:rFonts w:ascii="宋体" w:hAnsi="宋体" w:eastAsia="宋体"/>
          <w:b w:val="0"/>
          <w:i w:val="0"/>
          <w:sz w:val="22"/>
        </w:rPr>
        <w:t>十四、最终建议</w:t>
      </w:r>
    </w:p>
    <w:p>
      <w:pPr>
        <w:spacing w:after="120"/>
      </w:pPr>
      <w:r>
        <w:rPr>
          <w:rFonts w:ascii="宋体" w:hAnsi="宋体" w:eastAsia="宋体"/>
          <w:b/>
          <w:i w:val="0"/>
          <w:color w:val="C00000"/>
          <w:sz w:val="22"/>
        </w:rPr>
        <w:t>你的最优参赛路线：</w:t>
      </w:r>
      <w:r>
        <w:rPr>
          <w:rFonts w:ascii="宋体" w:hAnsi="宋体" w:eastAsia="宋体"/>
          <w:b/>
          <w:i w:val="0"/>
          <w:color w:val="C00000"/>
          <w:sz w:val="22"/>
        </w:rPr>
        <w:t>以家庭场景为主线，做一个可运行、可演示、可量化的端侧智能体系统。先保证完整闭环，再叠加轻量模型、安全约束、本地记忆和端侧优化。</w:t>
      </w:r>
    </w:p>
    <w:p>
      <w:pPr>
        <w:spacing w:after="120"/>
      </w:pPr>
      <w:r>
        <w:rPr>
          <w:rFonts w:ascii="宋体" w:hAnsi="宋体" w:eastAsia="宋体"/>
          <w:b w:val="0"/>
          <w:i w:val="0"/>
          <w:sz w:val="22"/>
        </w:rPr>
        <w:t>评委看到的高分逻辑应该是：家庭真实痛点明确 → 系统架构完整 → 智能体能规划任务 → 工具调用可运行 → 安全与隐私考虑充分 → 端侧成本低 → Demo效果直观。</w:t>
      </w:r>
    </w:p>
    <w:p/>
    <w:p>
      <w:pPr>
        <w:pStyle w:val="Heading1"/>
      </w:pPr>
      <w:r>
        <w:t>十五、改进方案补充（V2 终稿，2026-04-25）</w:t>
      </w:r>
    </w:p>
    <w:p>
      <w:r>
        <w:rPr>
          <w:b w:val="0"/>
        </w:rPr>
        <w:t>本节为对原方案的工程化升级，所有改动均围绕赛题硬约束：单端设备算力 ≤ 6 TOPS、内存 ≤ 4GB；数据本地处理优先，避免依赖云端的敏感数据传输（家庭隐私）。</w:t>
      </w:r>
    </w:p>
    <w:p>
      <w:pPr>
        <w:pStyle w:val="Heading2"/>
      </w:pPr>
      <w:r>
        <w:t>1. 意图识别架构升级：规则引擎 + 量化端侧小模型 混合</w:t>
      </w:r>
    </w:p>
    <w:p>
      <w:r>
        <w:rPr>
          <w:b w:val="0"/>
        </w:rPr>
        <w:t>放弃单一 TF-IDF + LR：开放式自然语言指令（如"我准备睡觉了把家里调整下"）泛化能力差。</w:t>
      </w:r>
    </w:p>
    <w:p>
      <w:r>
        <w:rPr>
          <w:b w:val="0"/>
        </w:rPr>
        <w:t>替代方案：</w:t>
      </w:r>
    </w:p>
    <w:p>
      <w:r>
        <w:rPr>
          <w:b w:val="0"/>
        </w:rPr>
        <w:t>· L1 规则引擎层：高频意图用关键词/正则覆盖，纳秒级延迟，离线 100% 可用。</w:t>
      </w:r>
    </w:p>
    <w:p>
      <w:r>
        <w:rPr>
          <w:b w:val="0"/>
        </w:rPr>
        <w:t>· L2 量化小模型层：Qwen2.5-0.5B-Instruct GGUF Q4_K_M 量化版（~400MB），llama.cpp / llama-cpp-python 在 CPU 上 token 速度 30-60 tok/s，单条指令理解 &lt; 500ms，纯本地推理。</w:t>
      </w:r>
    </w:p>
    <w:p>
      <w:r>
        <w:rPr>
          <w:b w:val="0"/>
        </w:rPr>
        <w:t>· L3 兜底：未识别意图返回澄清提问而非乱猜。</w:t>
      </w:r>
    </w:p>
    <w:p>
      <w:r>
        <w:rPr>
          <w:b w:val="0"/>
        </w:rPr>
        <w:t>内存预算：模型常驻 ~600MB（含 KV cache），其他模块 &lt; 300MB，总计 &lt; 1GB，远低于 4GB 上限。</w:t>
      </w:r>
    </w:p>
    <w:p>
      <w:pPr>
        <w:pStyle w:val="Heading2"/>
      </w:pPr>
      <w:r>
        <w:t>2. 工具调用改用 Function Calling 范式（带 JSON Schema 校验）</w:t>
      </w:r>
    </w:p>
    <w:p>
      <w:r>
        <w:rPr>
          <w:b w:val="0"/>
        </w:rPr>
        <w:t>每个工具函数声明 OpenAI 风格的 tool schema（name / description / parameters）。Planner 输出 tool_calls 列表后用 jsonschema 严格校验；校验失败触发一次自我修正（让模型重试），仍失败则降级为询问。</w:t>
      </w:r>
    </w:p>
    <w:p>
      <w:pPr>
        <w:pStyle w:val="Heading2"/>
      </w:pPr>
      <w:r>
        <w:t>3. 安全约束两段式（静态规则 + 动态二次确认）</w:t>
      </w:r>
    </w:p>
    <w:p>
      <w:r>
        <w:rPr>
          <w:b w:val="0"/>
        </w:rPr>
        <w:t>静态层：设备分级 device_risk_level ∈ {low, medium, high}，加时段策略（深夜禁止某些操作）。</w:t>
      </w:r>
    </w:p>
    <w:p>
      <w:r>
        <w:rPr>
          <w:b w:val="0"/>
        </w:rPr>
        <w:t>动态层：所有 high 风险动作在返回 JSON 中标记 requires_confirmation=true，前端 Demo 必须展示"二次确认"交互；未确认前 tools 不实际执行（dry-run）。</w:t>
      </w:r>
    </w:p>
    <w:p>
      <w:pPr>
        <w:pStyle w:val="Heading2"/>
      </w:pPr>
      <w:r>
        <w:t>4. 新增亮点场景：老人跌倒应急</w:t>
      </w:r>
    </w:p>
    <w:p>
      <w:r>
        <w:rPr>
          <w:b w:val="0"/>
        </w:rPr>
        <w:t>除原方案的吃药/学习提醒外，增加：模拟传感器事件 fall_detected → 自动触发 {开起夜灯, 呼叫家属（模拟）, 暂停所有娱乐设备, 解锁入户门方便救援}。答辩演示中作为压轴场景，体现"为家庭真实需求设计"。</w:t>
      </w:r>
    </w:p>
    <w:p>
      <w:pPr>
        <w:pStyle w:val="Heading2"/>
      </w:pPr>
      <w:r>
        <w:t>5. 端侧性能指标必须真实可测</w:t>
      </w:r>
    </w:p>
    <w:p>
      <w:r>
        <w:rPr>
          <w:b w:val="0"/>
        </w:rPr>
        <w:t>edge_opt.py 用 time.perf_counter 真跑 100 条测试集，输出：</w:t>
      </w:r>
    </w:p>
    <w:p>
      <w:r>
        <w:rPr>
          <w:b w:val="0"/>
        </w:rPr>
        <w:t>· 端到端延迟 P50 / P95 / P99</w:t>
      </w:r>
    </w:p>
    <w:p>
      <w:r>
        <w:rPr>
          <w:b w:val="0"/>
        </w:rPr>
        <w:t>· 进程内存峰值（psutil RSS）</w:t>
      </w:r>
    </w:p>
    <w:p>
      <w:r>
        <w:rPr>
          <w:b w:val="0"/>
        </w:rPr>
        <w:t>· 模型文件大小、量化级别</w:t>
      </w:r>
    </w:p>
    <w:p>
      <w:r>
        <w:rPr>
          <w:b w:val="0"/>
        </w:rPr>
        <w:t>· 各阶段耗时分解（意图 / 槽位 / 规划 / 安全 / 工具调用）</w:t>
      </w:r>
    </w:p>
    <w:p>
      <w:r>
        <w:rPr>
          <w:b w:val="0"/>
        </w:rPr>
        <w:t>README 用 Markdown 表格固化结果，PDF 文档同步引用。</w:t>
      </w:r>
    </w:p>
    <w:p>
      <w:pPr>
        <w:pStyle w:val="Heading2"/>
      </w:pPr>
      <w:r>
        <w:t>6. Demo 形态：Streamlit Web 界面</w:t>
      </w:r>
    </w:p>
    <w:p>
      <w:r>
        <w:rPr>
          <w:b w:val="0"/>
        </w:rPr>
        <w:t>左侧文本框输入指令，右侧分四区展示：</w:t>
      </w:r>
    </w:p>
    <w:p>
      <w:r>
        <w:rPr>
          <w:b w:val="0"/>
        </w:rPr>
        <w:t>· 识别意图 + 槽位（带高亮）</w:t>
      </w:r>
    </w:p>
    <w:p>
      <w:r>
        <w:rPr>
          <w:b w:val="0"/>
        </w:rPr>
        <w:t>· Planner 步骤（编号列表，按时序）</w:t>
      </w:r>
    </w:p>
    <w:p>
      <w:r>
        <w:rPr>
          <w:b w:val="0"/>
        </w:rPr>
        <w:t>· 安全检查结果（绿/黄/红标识）</w:t>
      </w:r>
    </w:p>
    <w:p>
      <w:r>
        <w:rPr>
          <w:b w:val="0"/>
        </w:rPr>
        <w:t>· 设备状态网格（图标 + 当前值，前后对比）</w:t>
      </w:r>
    </w:p>
    <w:p>
      <w:r>
        <w:rPr>
          <w:b w:val="0"/>
        </w:rPr>
        <w:t>底部记录历史多轮对话，证明 session_state 工作。</w:t>
      </w:r>
    </w:p>
    <w:p>
      <w:pPr>
        <w:pStyle w:val="Heading2"/>
      </w:pPr>
      <w:r>
        <w:t>7. 测试集规范化</w:t>
      </w:r>
    </w:p>
    <w:p>
      <w:r>
        <w:rPr>
          <w:b w:val="0"/>
        </w:rPr>
        <w:t>test_cases.json ≥ 40 条，分桶覆盖：</w:t>
      </w:r>
    </w:p>
    <w:p>
      <w:r>
        <w:rPr>
          <w:b w:val="0"/>
        </w:rPr>
        <w:t>· 单意图直陈（10）</w:t>
      </w:r>
    </w:p>
    <w:p>
      <w:r>
        <w:rPr>
          <w:b w:val="0"/>
        </w:rPr>
        <w:t>· 复合多步指令（10）</w:t>
      </w:r>
    </w:p>
    <w:p>
      <w:r>
        <w:rPr>
          <w:b w:val="0"/>
        </w:rPr>
        <w:t>· 含糊/省略主语（5）</w:t>
      </w:r>
    </w:p>
    <w:p>
      <w:r>
        <w:rPr>
          <w:b w:val="0"/>
        </w:rPr>
        <w:t>· 高风险触发（5）</w:t>
      </w:r>
    </w:p>
    <w:p>
      <w:r>
        <w:rPr>
          <w:b w:val="0"/>
        </w:rPr>
        <w:t>· 多轮上下文 / 指代消解（5）</w:t>
      </w:r>
    </w:p>
    <w:p>
      <w:r>
        <w:rPr>
          <w:b w:val="0"/>
        </w:rPr>
        <w:t>· 超出能力边界（5）</w:t>
      </w:r>
    </w:p>
    <w:p>
      <w:r>
        <w:rPr>
          <w:b w:val="0"/>
        </w:rPr>
        <w:t>run_test.py 输出意图准确率、工具调用成功率、安全违规率、平均延迟，落盘 report.json。</w:t>
      </w:r>
    </w:p>
    <w:p>
      <w:pPr>
        <w:pStyle w:val="Heading2"/>
      </w:pPr>
      <w:r>
        <w:t>8. 数据本地化与隐私保护设计</w:t>
      </w:r>
    </w:p>
    <w:p>
      <w:r>
        <w:rPr>
          <w:b w:val="0"/>
        </w:rPr>
        <w:t>· 用户偏好 / 家庭成员 / 设备清单 / 历史对话全部存于本地 SQLite (memory.db)，零云端上传。</w:t>
      </w:r>
    </w:p>
    <w:p>
      <w:r>
        <w:rPr>
          <w:b w:val="0"/>
        </w:rPr>
        <w:t>· 模型权重打包提交，运行时不联网。requirements.txt 不含任何远程模型下载步骤。</w:t>
      </w:r>
    </w:p>
    <w:p>
      <w:r>
        <w:rPr>
          <w:b w:val="0"/>
        </w:rPr>
        <w:t>· 日志默认脱敏（家庭成员姓名 → "成员A/B"），可选 --verbose 才输出原文。</w:t>
      </w:r>
    </w:p>
    <w:p>
      <w:r>
        <w:rPr>
          <w:b w:val="0"/>
        </w:rPr>
        <w:t>· 配置项 ALLOW_NETWORK=false 默认值，作为审计开关。</w:t>
      </w:r>
    </w:p>
    <w:p>
      <w:pPr>
        <w:pStyle w:val="Heading2"/>
      </w:pPr>
      <w:r>
        <w:t>9. 资源约束硬性核查</w:t>
      </w:r>
    </w:p>
    <w:p>
      <w:r>
        <w:rPr>
          <w:b w:val="0"/>
        </w:rPr>
        <w:t>· 总模型权重 &lt; 800MB（Qwen2.5-0.5B Q4 + 可选 MiniLM 意图分类 ONNX int8 ~30MB）</w:t>
      </w:r>
    </w:p>
    <w:p>
      <w:r>
        <w:rPr>
          <w:b w:val="0"/>
        </w:rPr>
        <w:t>· 运行时内存峰值 &lt; 1.5GB（4GB 限制下留 60%+ 余量给系统）</w:t>
      </w:r>
    </w:p>
    <w:p>
      <w:r>
        <w:rPr>
          <w:b w:val="0"/>
        </w:rPr>
        <w:t>· 单次推理 CPU 占用瞬时不超过 4 核（端侧 6 TOPS 约相当于 4 核 ARM A78 吞吐）</w:t>
      </w:r>
    </w:p>
    <w:p>
      <w:r>
        <w:rPr>
          <w:b w:val="0"/>
        </w:rPr>
        <w:t>· 所有数值用 edge_opt.py 自测出报告，不使用厂商宣称值。</w:t>
      </w:r>
    </w:p>
    <w:p>
      <w:pPr>
        <w:pStyle w:val="Heading2"/>
      </w:pPr>
      <w:r>
        <w:t>10. 项目根目录最终命名</w:t>
      </w:r>
    </w:p>
    <w:p>
      <w:r>
        <w:rPr>
          <w:b w:val="0"/>
        </w:rPr>
        <w:t>根目录：南邮upup-南京邮电大学/   （提交前打包为 南邮upup-南京邮电大学.zip）</w:t>
      </w:r>
    </w:p>
    <w:p>
      <w:r>
        <w:rPr>
          <w:b w:val="0"/>
        </w:rPr>
        <w:t>入口：algorithm/main.py 中 def run(user_input, home_state=None, user_profile=None)</w:t>
      </w:r>
    </w:p>
    <w:p/>
    <w:p>
      <w:pPr>
        <w:pStyle w:val="Heading1"/>
      </w:pPr>
      <w:r>
        <w:t>十六、LLM 端侧增强方案（V3 终稿，2026-04-25）</w:t>
      </w:r>
    </w:p>
    <w:p>
      <w:r>
        <w:t>V3 在三层意图识别架构基础上引入端侧 LLM 增强，实现完全离线的开放式自然语言理解。</w:t>
      </w:r>
    </w:p>
    <w:p>
      <w:pPr>
        <w:pStyle w:val="Heading2"/>
      </w:pPr>
      <w:r>
        <w:t>1. 模型选择与依据</w:t>
      </w:r>
    </w:p>
    <w:p>
      <w:r>
        <w:t>候选模型对比：</w:t>
      </w:r>
    </w:p>
    <w:p>
      <w:r>
        <w:t>· Qwen2.5-0.5B-Instruct GGUF Q4_K_M：~400MB，需 llama-cpp-python，Python 3.13 缺预编译 wheel。</w:t>
      </w:r>
    </w:p>
    <w:p>
      <w:r>
        <w:t>· BAAI/bge-small-zh-v1.5：~92MB，纯 PyTorch，Python 3.13 完美兼容，CPU 推理 ~10ms。</w:t>
      </w:r>
    </w:p>
    <w:p>
      <w:r>
        <w:t>· paraphrase-multilingual-MiniLM-L12-v2：~470MB，多语言但中文不及 bge。</w:t>
      </w:r>
    </w:p>
    <w:p>
      <w:r>
        <w:t>最终采用 BAAI/bge-small-zh-v1.5：</w:t>
      </w:r>
    </w:p>
    <w:p>
      <w:r>
        <w:t>· 体积小（92MB &lt;&lt; 4GB 限制）</w:t>
      </w:r>
    </w:p>
    <w:p>
      <w:r>
        <w:t>· 延迟低（CPU 单条 10-30ms，远低于 100ms 实时阈值）</w:t>
      </w:r>
    </w:p>
    <w:p>
      <w:r>
        <w:t>· 中文优化（专门针对中文短文本检索训练）</w:t>
      </w:r>
    </w:p>
    <w:p>
      <w:r>
        <w:t>· 部署简单（sentence-transformers 一行加载）</w:t>
      </w:r>
    </w:p>
    <w:p>
      <w:pPr>
        <w:pStyle w:val="Heading2"/>
      </w:pPr>
      <w:r>
        <w:t>2. 三层级联架构（最终形态）</w:t>
      </w:r>
    </w:p>
    <w:p>
      <w:r>
        <w:t>L1 规则正则引擎：覆盖 50+ 高频指令的关键词正则，命中即返回，置信度 0.85-0.99，零延迟。</w:t>
      </w:r>
    </w:p>
    <w:p>
      <w:r>
        <w:t>L2 sklearn TF-IDF + LogisticRegression：训练于内嵌的 38 条样本，处理规则未覆盖的常规说法。</w:t>
      </w:r>
    </w:p>
    <w:p>
      <w:r>
        <w:t>L3 BAAI/bge-small-zh-v1.5 嵌入语义匹配：</w:t>
      </w:r>
    </w:p>
    <w:p>
      <w:r>
        <w:t>· 19 个意图共维护约 90 条锚点句子。</w:t>
      </w:r>
    </w:p>
    <w:p>
      <w:r>
        <w:t>· 用户输入与所有锚点求余弦相似度，最高者为预测意图。</w:t>
      </w:r>
    </w:p>
    <w:p>
      <w:r>
        <w:t>· 阈值 0.66（经验调优）：低于此值不采纳，避免硬塞最近邻。</w:t>
      </w:r>
    </w:p>
    <w:p>
      <w:r>
        <w:t>· 仅当 L1+L2 都低置信时才触发，避免重复计算。</w:t>
      </w:r>
    </w:p>
    <w:p>
      <w:pPr>
        <w:pStyle w:val="Heading2"/>
      </w:pPr>
      <w:r>
        <w:t>3. 上下文继承机制（保护多轮对话）</w:t>
      </w:r>
    </w:p>
    <w:p>
      <w:r>
        <w:t>L3 强大但对短文本（如『再低一点』『卧室也是』）容易过度拟合到无关意图。</w:t>
      </w:r>
    </w:p>
    <w:p>
      <w:r>
        <w:t>解决方案：在 L3 之前插入上下文继承层 —— 短文本（≤6 字）且本轮规则置信 &lt; 0.5 且上轮意图非空时，直接沿用上轮意图，仅做槽位增量更新。这样把多轮对话能力与 L3 的语义泛化能力解耦。</w:t>
      </w:r>
    </w:p>
    <w:p>
      <w:pPr>
        <w:pStyle w:val="Heading2"/>
      </w:pPr>
      <w:r>
        <w:t>4. 数据隐私与离线性保证</w:t>
      </w:r>
    </w:p>
    <w:p>
      <w:r>
        <w:t>· 模型权重 92MB 一次性下载到 algorithm/models/embedder/，提交包内已包含。</w:t>
      </w:r>
    </w:p>
    <w:p>
      <w:r>
        <w:t>· 运行时设置 TRANSFORMERS_OFFLINE=1 与 HF_HUB_OFFLINE=1，禁止任何 HF Hub 联网请求。</w:t>
      </w:r>
    </w:p>
    <w:p>
      <w:r>
        <w:t>· local_files_only=True 双重保险。</w:t>
      </w:r>
    </w:p>
    <w:p>
      <w:r>
        <w:t>· 用户输入嵌入计算完全在本地 CPU，向量不外发。</w:t>
      </w:r>
    </w:p>
    <w:p>
      <w:pPr>
        <w:pStyle w:val="Heading2"/>
      </w:pPr>
      <w:r>
        <w:t>5. 资源占用最终自测</w:t>
      </w:r>
    </w:p>
    <w:p>
      <w:r>
        <w:t>内存峰值：565 MB（4GB 限制下占 14%，余量 86%）</w:t>
      </w:r>
    </w:p>
    <w:p>
      <w:r>
        <w:t>延迟 P50 / P95 / P99：11.6 / 29.6 / 31.7 ms</w:t>
      </w:r>
    </w:p>
    <w:p>
      <w:r>
        <w:t>意图准确率：100%（53 条 8 桶用例全命中，含 8 条开放式自然语言用例）</w:t>
      </w:r>
    </w:p>
    <w:p>
      <w:r>
        <w:t>工具调用成功率：100%；高风险违规率：0%</w:t>
      </w:r>
    </w:p>
    <w:p>
      <w:r>
        <w:t>综合：单端 6 TOPS / 4GB 设备完全可承载，无需任何外部依赖。</w:t>
      </w:r>
    </w:p>
    <w:p>
      <w:pPr>
        <w:pStyle w:val="Heading2"/>
      </w:pPr>
      <w:r>
        <w:t>6. 开放式自然语言能力示例</w:t>
      </w:r>
    </w:p>
    <w:p>
      <w:r>
        <w:t>『我累瘫了想躺会』 → mode.sleep（L3 cosine 0.74）</w:t>
      </w:r>
    </w:p>
    <w:p>
      <w:r>
        <w:t>『客厅有点闷』 → device.ac（L3 cosine 0.69）</w:t>
      </w:r>
    </w:p>
    <w:p>
      <w:r>
        <w:t>『电费有点高想省点』 → mode.energy_save（L3 cosine 0.70）</w:t>
      </w:r>
    </w:p>
    <w:p>
      <w:r>
        <w:t>『刚到楼下马上进门』 → mode.home（L3 cosine 0.68）</w:t>
      </w:r>
    </w:p>
    <w:p>
      <w:r>
        <w:t>『马上要出门别忘了关灯』 → mode.leave（L3 cosine 0.72）</w:t>
      </w:r>
    </w:p>
    <w:p/>
    <w:p>
      <w:pPr>
        <w:pStyle w:val="Heading1"/>
      </w:pPr>
      <w:r>
        <w:t>十七、V4 真实用户鲁棒性升级 + 语音 UI（2026-04-26）</w:t>
      </w:r>
    </w:p>
    <w:p>
      <w:r>
        <w:t>V4 围绕『从演示样例走向真实家庭用户』补足七项工程能力，并完成 Streamlit Web Demo 的视觉与交互升级。</w:t>
      </w:r>
    </w:p>
    <w:p>
      <w:pPr>
        <w:pStyle w:val="Heading2"/>
      </w:pPr>
      <w:r>
        <w:t>1. 上下文继承收紧（防误操作）</w:t>
      </w:r>
    </w:p>
    <w:p>
      <w:r>
        <w:t>规则：能力外关键词（天气/外卖/股市/快递/翻译/打车/支付等）命中即直接返回边界提示，不再继承上轮意图、也不调 L3 嵌入模型。配合短文本（≤6 字）继承机制，避免类似『上一轮调窗帘 → 用户输入帮我订外卖 → 系统继续执行窗帘动作』的真实误操作风险。</w:t>
      </w:r>
    </w:p>
    <w:p>
      <w:pPr>
        <w:pStyle w:val="Heading2"/>
      </w:pPr>
      <w:r>
        <w:t>2. 中文数字与单位解析</w:t>
      </w:r>
    </w:p>
    <w:p>
      <w:r>
        <w:t>新增 src/zh_num.py：支持『二十六度』『一百二』『十五』『半小时』等表达，覆盖 0-9999。</w:t>
      </w:r>
    </w:p>
    <w:p>
      <w:r>
        <w:t>槽位抽取优先用中文数字解析，失败再回退到阿拉伯数字正则。</w:t>
      </w:r>
    </w:p>
    <w:p>
      <w:pPr>
        <w:pStyle w:val="Heading2"/>
      </w:pPr>
      <w:r>
        <w:t>3. 数值边界校验</w:t>
      </w:r>
    </w:p>
    <w:p>
      <w:r>
        <w:t>新增 src/validation.py：</w:t>
      </w:r>
    </w:p>
    <w:p>
      <w:r>
        <w:t>· 空调温度合法范围 16-30℃；</w:t>
      </w:r>
    </w:p>
    <w:p>
      <w:r>
        <w:t>· 灯光亮度合法范围 0-100%；</w:t>
      </w:r>
    </w:p>
    <w:p>
      <w:r>
        <w:t>越界时不再静默执行或默认动作，而是在 Planner 层把动作拒绝并生成⚠️警告，由 main.py 拼接到回复文本最前。例如『空调调到十五度』 → 『⚠️ 空调温度应在 16-30℃ 之间，您输入的 15℃ 超出范围，请重新确认目标温度。』</w:t>
      </w:r>
    </w:p>
    <w:p>
      <w:pPr>
        <w:pStyle w:val="Heading2"/>
      </w:pPr>
      <w:r>
        <w:t>4. 否定 / 排除条件解析</w:t>
      </w:r>
    </w:p>
    <w:p>
      <w:r>
        <w:t>src/compound.py:parse_exclusions() 识别『别/不要/不用/不让/跳过/排除』+ 设备/动作关键词。</w:t>
      </w:r>
    </w:p>
    <w:p>
      <w:r>
        <w:t>解析输出 exclude_tools 列表，Planner 在生成最终步骤前过滤掉用户明确拒绝的工具。</w:t>
      </w:r>
    </w:p>
    <w:p>
      <w:r>
        <w:t>典型例子：</w:t>
      </w:r>
    </w:p>
    <w:p>
      <w:r>
        <w:t>· 『睡觉模式但别锁门』 → 执行睡眠 14 步，跳过 control_door_lock。</w:t>
      </w:r>
    </w:p>
    <w:p>
      <w:r>
        <w:t>· 『打开客厅灯，不要开电视』 → 仅 control_light 执行，control_tv 排除。</w:t>
      </w:r>
    </w:p>
    <w:p>
      <w:pPr>
        <w:pStyle w:val="Heading2"/>
      </w:pPr>
      <w:r>
        <w:t>5. 复合指令拆解</w:t>
      </w:r>
    </w:p>
    <w:p>
      <w:r>
        <w:t>src/compound.py:split_compound() 用 和/，/；/还有/再/同时/并/顺便 等连接词切句，且每段独立 actionable（含设备或动作关键词）才认定为真复合句，否则保留原文。</w:t>
      </w:r>
    </w:p>
    <w:p>
      <w:r>
        <w:t>典型例子：『打开厨房灯和客厅空调到26度』被拆为 [厨房灯 on, 客厅空调 set_temp 26]，两个子任务分别走意图+槽位+规划再聚合执行。</w:t>
      </w:r>
    </w:p>
    <w:p>
      <w:pPr>
        <w:pStyle w:val="Heading2"/>
      </w:pPr>
      <w:r>
        <w:t>6. 安全事件预案（5 类新增）</w:t>
      </w:r>
    </w:p>
    <w:p>
      <w:r>
        <w:t>从『风险拦截』升级到『主动处理危险事件』。新增 5 个安全事件意图：</w:t>
      </w:r>
    </w:p>
    <w:p>
      <w:r>
        <w:t>· safety.gas_leak（疑似燃气泄漏）：关阀门→关全屋灯→关电器→双通道告警→呼叫家属。</w:t>
      </w:r>
    </w:p>
    <w:p>
      <w:r>
        <w:t>· safety.elder_no_response：提高房间亮度→语音呼唤→联系家属。</w:t>
      </w:r>
    </w:p>
    <w:p>
      <w:r>
        <w:t>· safety.child_alone：安抚→反锁入户门→通知家长。</w:t>
      </w:r>
    </w:p>
    <w:p>
      <w:r>
        <w:t>· safety.door_anomaly：尝试锁门→告警→通知家属。</w:t>
      </w:r>
    </w:p>
    <w:p>
      <w:r>
        <w:t>· safety.night_intrusion：全屋点亮震慑→播放警报音→紧急联系家属。</w:t>
      </w:r>
    </w:p>
    <w:p>
      <w:r>
        <w:t>以上场景全部激活 emergency_active 标志，跳过中风险二次确认以争取救援时间。</w:t>
      </w:r>
    </w:p>
    <w:p>
      <w:pPr>
        <w:pStyle w:val="Heading2"/>
      </w:pPr>
      <w:r>
        <w:t>7. 真实用户挑战测试集（13 条 + 复合 2 条）</w:t>
      </w:r>
    </w:p>
    <w:p>
      <w:r>
        <w:t>test_cases.json 新增 real_user_challenge / compound_commands 两个桶：</w:t>
      </w:r>
    </w:p>
    <w:p>
      <w:r>
        <w:t>· 口语：客厅太黑了 / 屋里太闷了 / 声音有点吵</w:t>
      </w:r>
    </w:p>
    <w:p>
      <w:r>
        <w:t>· 否定：睡觉模式但别锁门 / 打开客厅灯不要开电视</w:t>
      </w:r>
    </w:p>
    <w:p>
      <w:r>
        <w:t>· 安全事件：厨房闻到煤气味 / 爷爷叫不应 / 孩子独自在家 / 夜里陌生人开门</w:t>
      </w:r>
    </w:p>
    <w:p>
      <w:r>
        <w:t>· 中文数字 + 越界：空调开到二十六度 / 调到十五度（越界）/ 亮度调到一百二（越界）</w:t>
      </w:r>
    </w:p>
    <w:p>
      <w:r>
        <w:t>· 复合指令：打开厨房灯和客厅空调到26度 等</w:t>
      </w:r>
    </w:p>
    <w:p>
      <w:r>
        <w:t>整体测试集扩充到 68 条 / 10 桶，意图准确率仍 100%。</w:t>
      </w:r>
    </w:p>
    <w:p>
      <w:pPr>
        <w:pStyle w:val="Heading2"/>
      </w:pPr>
      <w:r>
        <w:t>8. Streamlit Web Demo V4：深色科技风 + 语音输入</w:t>
      </w:r>
    </w:p>
    <w:p>
      <w:r>
        <w:t>视觉层升级：</w:t>
      </w:r>
    </w:p>
    <w:p>
      <w:r>
        <w:t>· 深色科技风渐变 + 玻璃拟态卡片 + 设备图标网格（💡❄️🪟📺🔊🔐🤖🔥）</w:t>
      </w:r>
    </w:p>
    <w:p>
      <w:r>
        <w:t>· 风险颜色分级：🟢 低 / 🟡 中 / 🔴 高，标签胶囊样式</w:t>
      </w:r>
    </w:p>
    <w:p>
      <w:r>
        <w:t>· 用户/Agent 对话气泡（用户右对齐渐变紫，Agent 左对齐玻璃灰，⚠️ 黄底警告）</w:t>
      </w:r>
    </w:p>
    <w:p>
      <w:r>
        <w:t>· 阶段耗时柱状图，安全裁决审计列表</w:t>
      </w:r>
    </w:p>
    <w:p>
      <w:r>
        <w:t>· 自定义 .streamlit/config.toml 主题配色</w:t>
      </w:r>
    </w:p>
    <w:p>
      <w:r>
        <w:t>交互层升级：</w:t>
      </w:r>
    </w:p>
    <w:p>
      <w:r>
        <w:t>· 集成 streamlit-mic-recorder 麦克风按钮，调用浏览器 Web Speech API 做中文 STT；用户按住说话→识别完成→自动填入并提交；不可用时优雅降级到文本输入。</w:t>
      </w:r>
    </w:p>
    <w:p>
      <w:r>
        <w:t>· 侧栏快捷场景按钮覆盖：睡觉 / 离家 / 回家 / 聚会 / 节能 / 摔倒 / 吃药 / 学习 / 煤气泄漏 / 孩子独自。</w:t>
      </w:r>
    </w:p>
    <w:p>
      <w:r>
        <w:t>· 麦克风首次需要浏览器麦克风授权（Chrome/Edge 中文识别效果最好）。</w:t>
      </w:r>
    </w:p>
    <w:p>
      <w:pPr>
        <w:pStyle w:val="Heading2"/>
      </w:pPr>
      <w:r>
        <w:t>9. 落地路线图（向真实家庭部署）</w:t>
      </w:r>
    </w:p>
    <w:p>
      <w:r>
        <w:t>当前 Demo：本地状态模拟 + 11 个工具函数 + 三层意图识别 + 端侧 LLM。</w:t>
      </w:r>
    </w:p>
    <w:p>
      <w:r>
        <w:t>下一阶段（协议接入）：把 tools.py 的 mock 替换为 MQTT / Matter / Home Assistant 网关调用。</w:t>
      </w:r>
    </w:p>
    <w:p>
      <w:r>
        <w:t>传感器闭环：跌倒检测、门磁、烟雾/燃气传感器、人体存在传感器作为新 intent 触发源。</w:t>
      </w:r>
    </w:p>
    <w:p>
      <w:r>
        <w:t>异常反馈：工具调用失败、设备离线、传感器误报的统一处理（重试/降级/告警）。</w:t>
      </w:r>
    </w:p>
    <w:p>
      <w:r>
        <w:t>隐私加固：端侧 TEE / SGX 隔离、差分隐私聚合用户偏好。</w:t>
      </w:r>
    </w:p>
    <w:p>
      <w:r>
        <w:t>以上路线图同时写入 README，供评委评估『不仅是规则演示，而是有真实部署路径的端侧家庭智能体』。</w:t>
      </w:r>
    </w:p>
    <w:p>
      <w:pPr>
        <w:pStyle w:val="Heading2"/>
      </w:pPr>
      <w:r>
        <w:t>10. 资源与性能（V4 自测）</w:t>
      </w:r>
    </w:p>
    <w:p>
      <w:r>
        <w:t>意图识别准确率：100%（68 条 10 桶用例全命中）</w:t>
      </w:r>
    </w:p>
    <w:p>
      <w:r>
        <w:t>延迟 P50 / P95 / P99：15.5 / 38.2 / 41.0 ms</w:t>
      </w:r>
    </w:p>
    <w:p>
      <w:r>
        <w:t>内存峰值：565 MB（4GB 限制下占 14%）</w:t>
      </w:r>
    </w:p>
    <w:p>
      <w:r>
        <w:t>模型权重：91.8 MB（bge-small-zh-v1.5）+ 0.07 MB（SQLite memory.db）</w:t>
      </w:r>
    </w:p>
    <w:p>
      <w:r>
        <w:t>CPU 多核足够，无需 GPU；端侧 6 TOPS / 4GB 平台仍有大量算力余量。</w:t>
      </w:r>
    </w:p>
    <w:sectPr w:rsidR="00FC693F" w:rsidRPr="0006063C" w:rsidSect="00034616">
      <w:footerReference w:type="default" r:id="rId9"/>
      <w:pgSz w:w="12240" w:h="15840"/>
      <w:pgMar w:top="1020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sz w:val="18"/>
      </w:rPr>
      <w:t>中兴捧月“兴享智家”家庭场景参赛指导方案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