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DP-2: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Coin Change-2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BruteForce Approach: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int change(int amount, int[] coins)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if(coins == null || coins.length == 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helper(coins, amount, 0, 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int helper(int[]coins,int amount, int index, int count){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//base case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if(amount == 0) return count+1;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if(amount&lt; 0 || index == coins.length) return count;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//choose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case1 = helper(coins, amount-coins[index],index,count);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//dont choose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case2 = helper(coins, amount, index+1,count);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case1+ case2;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DP Approach: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int change(int amount, int[] coins)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if(coins == null || coins.length ==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[][] dp = new int[coins.length+1][amount+1];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//filling first column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for(int i = 0; i&lt;= coins.length;i++)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dp[i][0] 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for(int i = 1; i&lt;= coins.length; 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for(int j = 1; j&lt;= amount; j++){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//amount&lt; denomination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if(j&lt;coins[i-1])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dp[i][j]= dp[i-1][j];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dp[i][j]= dp[i-1][j]+dp[i][j-coins[i-1]];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dp[coins.length][amount];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Paint house: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BruteForce Approach: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int minCost(int [][] costs)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if(costs == null || costs.length == 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//costs, row, color, mincost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case1 = helper(costs, 0, 0,0);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case2 = helper(costs, 0, 1, 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case 3 = helper(costs, 0 , 2, 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return Math.min(case1, Math.min(case2,case3);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private int helper(int[][]costs,int row, int color, int minCost){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if(row == costs.length) return minCost;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if(color == 0){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Math.min(costs, row+1,1, minCost+costs[row][color],costs, row+1,2, minCost+costs[row][color]);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if(color == 1){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Math.min(costs, row+1,0, minCost+costs[row][color],costs, row+1,2, minCost+costs[row][color]);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if(color == 2){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Math.min(costs, row+1,1, minCost+costs[row][color],costs, row+1,0, minCost+costs[row][color]);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