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P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lot() type参数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'p'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 (默认，对于单个数值向量)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这是默认的绘图类型，用于绘制散点图（scatter plot）。如果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plot()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函数只接受一个数值向量作为输入，那么它会将该向量视为y坐标，而x坐标则默认是1到n（n是向量的长度）。对于两个数值向量（分别代表x和y坐标），则绘制散点图。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'l'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: 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绘制线图（line plot）。它会将数据点用线连接起来。如果数据点之间有缺失值，那么线可能会中断。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'b'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: 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同时绘制散点图和线图（both）。每个数据点都会有一个标记，并且这些点之间会用线连接起来。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'c'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只绘制数据点的中心点（centers of points），但这通常与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'p'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（散点图）非常相似，除非你的数据点非常大或具有特殊的标记。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'o'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绘制线图，并在每个数据点上添加一个标记（overplot）。这类似于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'b'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，但通常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'o'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中的线条不会通过数据点的中心，而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'b'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'h'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绘制垂直线（histogram-like），这是用于单个数值向量的情况。它会在每个数据点处绘制一个垂直线，线的长度可能由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freq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参数控制（如果提供的话）。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's'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阶梯图（stair steps）。在x轴方向上，它会在每个数据点处绘制一个水平阶梯，类似于阶梯函数。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'S'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另一种阶梯图，但在每个数据点之间绘制斜线，而不是水平的阶梯。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</w:rPr>
        <w:t>'n'</w:t>
      </w:r>
      <w:r>
        <w:rPr>
          <w:rStyle w:val="6"/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不绘制任何点或线，只创建一个空的绘图窗口或框架。这通常用于后续使用其他绘图函数（如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points()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, 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lines()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, </w:t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text()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, 等）在相同的坐标轴上添加内容。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B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arplot vs. histogram</w:t>
      </w:r>
    </w:p>
    <w:p>
      <w:pPr>
        <w:widowControl/>
        <w:numPr>
          <w:ilvl w:val="0"/>
          <w:numId w:val="1"/>
        </w:numPr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Bar plot（条形图）：通常用于展示分类数据。在条形图中，不同的条形代表不同的分类，条形的高度或长度则代表每个分类的数值。</w:t>
      </w:r>
    </w:p>
    <w:p>
      <w:pPr>
        <w:widowControl/>
        <w:numPr>
          <w:ilvl w:val="0"/>
          <w:numId w:val="1"/>
        </w:numPr>
        <w:spacing w:before="3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Histogram（直方图）：通常用于展示连续数据。在直方图中，每个条形的宽度代表一个数值范围（即 bin），高度或长度则代表落在这个范围内的数据点数量。</w:t>
      </w:r>
    </w:p>
    <w:p>
      <w:pPr>
        <w:widowControl/>
        <w:numPr>
          <w:ilvl w:val="0"/>
          <w:numId w:val="2"/>
        </w:numPr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Bar plot：除了可以展示分类数据的数量之外，还可以展示分类之间的相对大小关系以及它们的变化趋势。</w:t>
      </w:r>
    </w:p>
    <w:p>
      <w:pPr>
        <w:widowControl/>
        <w:numPr>
          <w:ilvl w:val="0"/>
          <w:numId w:val="2"/>
        </w:numPr>
        <w:spacing w:before="3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Histogram：主要展示数据的分布情况，例如数据的集中趋势、离散程度以及分布形状等。</w:t>
      </w:r>
    </w:p>
    <w:p>
      <w:pPr>
        <w:widowControl/>
        <w:numPr>
          <w:ilvl w:val="0"/>
          <w:numId w:val="0"/>
        </w:numPr>
        <w:ind w:left="360" w:lef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适用场景：</w:t>
      </w:r>
    </w:p>
    <w:p>
      <w:pPr>
        <w:widowControl/>
        <w:numPr>
          <w:ilvl w:val="0"/>
          <w:numId w:val="3"/>
        </w:numPr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Bar plot：适用于展示类别之间的比较，例如不同地区的销售数据、不同产品的市场份额等。</w:t>
      </w:r>
    </w:p>
    <w:p>
      <w:pPr>
        <w:widowControl/>
        <w:numPr>
          <w:ilvl w:val="0"/>
          <w:numId w:val="3"/>
        </w:numPr>
        <w:spacing w:before="3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kern w:val="0"/>
          <w:sz w:val="20"/>
          <w:szCs w:val="20"/>
          <w:lang w:val="en-US" w:eastAsia="zh-CN" w:bidi="ar"/>
        </w:rPr>
        <w:t>Histogram：适用于展示数据的分布特征和变化规律，例如用户年龄分布、一段时间内用户的点击次数的分布等。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heights &lt;- c(10, 15, 7, 20)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barplot(heights, main = "Basic Bar Plot", xlab = "Category", ylab = "Value")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# 如果你有分类名称，可以传递给names.arg参数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names &lt;- c("A", "B", "C", "D")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barplot(heights, main = "Basic Bar Plot", xlab = "Category", ylab = "Value", names.arg = names)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ggplot(df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aes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x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Category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y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Value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))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+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geom_bar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stat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"identity",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fill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"steelblue")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+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labs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title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"Bar Plot with ggplot2",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x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"Category",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y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"Value")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# 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stat = "identity"参数表示我们直接使用数据框中的值，而不是让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ggplot2计算计数或频率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hist(data, main = "Histogram with base R", xlab = "Value", ylab = "Frequency", border = "black", col = "lightblue", breaks = 30)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#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breaks参数指定了条形的数量或边界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ggplot(data.frame(data), aes(x = data)) +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geom_histogram(stat = "identity", binwidth = 0.5, fill = "lightblue", color = "black") +  labs(title = "Histogram with ggplot2", x = "Value", y = "Frequency")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# 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由于geom_histogram()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  <w:t>默认计算数据的分箱（binning），所以通常不需要像hist()那样指定breaks。但是，你可以通过binwidth参数来设置每个箱子的宽度。另外，stat = "identity"在这里是不必要的，因为geom_histogram()默认就是计算分箱统计的。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D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ensity plot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ggplot(data=mice_data)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geom_line(aes(x=before, col='before'), stat='density')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geom_line(aes(x=after,col='after'), stat='density')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ggplot(data.frame(data), aes(x = data)) +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geom_density(fill = "lightblue", alpha = 0.5) +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labs(title = "Density Plot with ggplot2", x = "Value", y = "Density")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3.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bw &lt;- Hmisc::Hmisc.bw.Hn(data) # 使用Hmisc包来计算带宽，也可以选择其他方法或手动指定带宽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fit &lt;- density(data, bw = bw)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plot(fit, main = "Density Plot with base R", xlab = "Value", ylab = "Density", col = "lightblue", border = "black")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#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注意，这里使用了Hmisc包中的Hmisc.bw.Hn()函数来计算带宽（bandwidth），它决定了密度估计的平滑程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Q plot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1.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l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ibrary(ggpubr)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g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gqqplot(data)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2.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qqnorm(data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# 绘制正态QQ图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qqline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data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col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"red",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lwd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=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2)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# 添加通过原点的线，用于比较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a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bline()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1.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plot(1:10, 1:10, type = "n") # 创建一个空的图形窗口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abline(a = 0, b = 1, col = "red", lwd = 2) # 绘制通过原点的直线，斜率为1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2.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plot(1:10, rnorm(10), type = "p") # 绘制散点图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abline(h = c(-1, 0, 1, 2), col = "blue", lty = 2) # 绘制多条水平线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3.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set.seed(123) # 设置随机种子以便结果可复现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x &lt;- 1:100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y &lt;- 2 * x + rnorm(100, sd = 10) # 生成一些带有噪声的数据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fit &lt;- lm(y ~ x) # 拟合线性模型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plot(x, y, pch = 19) # 绘制散点图并添加回归线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abline(fit, col = "green", lwd = 2) # 使用模型的系数绘制回归线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画图出错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# First, let's clean up the environment.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rm(list=ls())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dev.off()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比如说有一维坐标是id或者是年份，这一维可能是废的，如果问的问题不是同年份相关的变化的话，所以这个时候对原始数据画bar plot就不合适，比如说Semester 1考试中的第二题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那么要进行的相当于是进行一个桶的操作，就是我们只关心patient数量的count的分布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g2.3 = ggplot(hosp1, mapping = aes(x = patients, fill = weekday))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g2.3 = g2.3 + geom_histogram(position = "identity", alpha = 0.2, bins = 10)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g2.3 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boxplot()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boxplot凹陷下去的是median而不是mean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boxplot(hosp1</w:t>
      </w:r>
      <w:r>
        <w:rPr>
          <w:rFonts w:hint="default" w:ascii="仿宋" w:hAnsi="仿宋" w:eastAsia="仿宋" w:cs="仿宋"/>
          <w:lang w:val="en-US" w:eastAsia="zh-CN"/>
        </w:rPr>
        <w:t xml:space="preserve">$patients ~ hosp1$weekday, notch = T, ylab = "patients per day") 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绘制boxplot并把primary points标出来并加上一些jitter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实际上同时绘制出outlier更加方便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rPr>
          <w:rFonts w:hint="eastAsia" w:ascii="仿宋" w:hAnsi="仿宋" w:eastAsia="仿宋" w:cs="仿宋"/>
          <w:kern w:val="2"/>
          <w:sz w:val="21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4"/>
          <w:lang w:val="en-US" w:eastAsia="zh-CN" w:bidi="ar-SA"/>
        </w:rPr>
        <w:t>在R中，</w:t>
      </w: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-SA"/>
        </w:rPr>
        <w:t>geom_boxplot()</w:t>
      </w:r>
      <w:r>
        <w:rPr>
          <w:rFonts w:hint="default" w:ascii="仿宋" w:hAnsi="仿宋" w:eastAsia="仿宋" w:cs="仿宋"/>
          <w:kern w:val="2"/>
          <w:sz w:val="21"/>
          <w:szCs w:val="24"/>
          <w:lang w:val="en-US" w:eastAsia="zh-CN" w:bidi="ar-SA"/>
        </w:rPr>
        <w:t> 是ggplot2包中用于绘制箱型图（boxplot）的函数。默认情况下，箱型图显示了中位数、四分位数以及被视为“异常值”或“离群点”（outliers）的点（这些点通常位于四分位距的1.5倍之外）。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8" w:lineRule="atLeast"/>
        <w:ind w:left="0" w:right="0" w:firstLine="0"/>
        <w:rPr>
          <w:rFonts w:hint="default" w:ascii="仿宋" w:hAnsi="仿宋" w:eastAsia="仿宋" w:cs="仿宋"/>
          <w:kern w:val="2"/>
          <w:sz w:val="21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4"/>
          <w:lang w:val="en-US" w:eastAsia="zh-CN" w:bidi="ar-SA"/>
        </w:rPr>
        <w:t>然而，geom_boxplot()本身并不直接支持在箱型图上标记非离群点（即位于箱型图内部或须线范围内的点）并添加jitter（抖动）。但是，你可以通过结合使用geom_point()（或geom_jitter()）来达到这个效果。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-360" w:leftChars="0" w:right="0" w:rightChars="0"/>
        <w:rPr>
          <w:rFonts w:hint="default" w:ascii="仿宋" w:hAnsi="仿宋" w:eastAsia="仿宋" w:cs="仿宋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8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# 假设你有一个名为df的数据框，它有一个名为group的分类变量和一个名为value的数值变量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# df &lt;- data.frame(group = ..., value = ...)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# 计算IQR（四分位距）和离群点的阈值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IQR &lt;- IQR(df$value)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upper_limit &lt;- quantile(df$value, probs = 0.75) + 1.5 * IQR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lower_limit &lt;- quantile(df$value, probs = 0.25) - 1.5 * IQR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# 创建一个逻辑向量来标记非离群点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non_outliers &lt;- df$value &gt;= lower_limit &amp; df$value &lt;= upper_limit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# 绘制箱型图并叠加非离群点（使用geom_jitter添加抖动）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ggplot(df, aes(x = group, y = value)) +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 xml:space="preserve">geom_boxplot(width = 0.5) +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>geom_jitter(data = df[non_outliers, ], aes(x = group, y = value), width = 0.2, height = 0)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8" w:lineRule="atLeast"/>
        <w:ind w:left="0" w:right="0" w:firstLine="0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kern w:val="2"/>
          <w:sz w:val="21"/>
          <w:szCs w:val="24"/>
          <w:lang w:val="en-US" w:eastAsia="zh-CN" w:bidi="ar-SA"/>
        </w:rPr>
        <w:t>注意：在上面的代码中，geom_jitter()的width和height参数用于控制抖动的大小。将height设置为0意味着只在x轴方向上添加抖动（这对于分类的x轴变量很有用）。如果你想要在两个方向上都有抖动，可以调整这两个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对data这个一维vector画histogram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可以直接hist(data)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如果要用ggplot的话，他只接受data frame,实际上这也算是一个缺陷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ggplot(data.frame(value = data), aes(x = value)) +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geom_histogram()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你千万不能在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geom_histogram()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中设置stat=identity，那样会报错，因为stat = "identity"模式下，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geom_histogram()不会进行数据的分箱（binning）操作，因为它期望数据已经分箱好了。在stat = "identity"时，你需要提供y美学映射，因为geom_histogram()在默认情况下（即不使用stat = "identity"）会自动计算每个箱（bin）中的频数作为y轴的值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如果你确实有一个已经分箱好的数据框，并且想要使用stat = "identity"，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u w:val="single"/>
          <w:lang w:val="en-US" w:eastAsia="zh-CN"/>
        </w:rPr>
        <w:t>你应该确保你的数据框有一个表示频数的列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，并且将这个列映射到y美学上。但是，在大多数情况下，你不需要这样做来绘制一个直方图。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ggplot(data.frame(value = data), aes(x = value)) +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geom_histogram() +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 xml:space="preserve">  geom_line(aes(color = "red"), stat = "density")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上面这个是错的，因为y轴代表的是count，然后把density加上去之后虽然y lab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变成density了，但是标度没有变，所以density非常非常小，在[0,1]之间，看起来就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和x axis重合了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所以很明显density plot和histogram不能画在一张图上，y轴不同肯定会出问题！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DD8C2"/>
    <w:multiLevelType w:val="singleLevel"/>
    <w:tmpl w:val="9D7DD8C2"/>
    <w:lvl w:ilvl="0" w:tentative="0">
      <w:start w:val="17"/>
      <w:numFmt w:val="upperLetter"/>
      <w:suff w:val="nothing"/>
      <w:lvlText w:val="%1-"/>
      <w:lvlJc w:val="left"/>
    </w:lvl>
  </w:abstractNum>
  <w:abstractNum w:abstractNumId="1">
    <w:nsid w:val="2A4011C4"/>
    <w:multiLevelType w:val="multilevel"/>
    <w:tmpl w:val="2A401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BBF01DB"/>
    <w:multiLevelType w:val="multilevel"/>
    <w:tmpl w:val="2BBF01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303416B"/>
    <w:multiLevelType w:val="multilevel"/>
    <w:tmpl w:val="33034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5MWY4MzVlMjMxYTZkM2RlZjQxYTY1NWFkOGZkMjUifQ=="/>
  </w:docVars>
  <w:rsids>
    <w:rsidRoot w:val="386F22DC"/>
    <w:rsid w:val="26645BCA"/>
    <w:rsid w:val="386F22DC"/>
    <w:rsid w:val="3CCB2E36"/>
    <w:rsid w:val="46477E5A"/>
    <w:rsid w:val="4E296D6D"/>
    <w:rsid w:val="699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2024-05-24T09:47:00Z</dcterms:created>
  <dc:creator>188----0122</dc:creator>
  <cp:lastModifiedBy>188----0122</cp:lastModifiedBy>
  <dcterms:modified xsi:type="dcterms:W3CDTF">2024-05-25T08:27:10Z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3FA4077740B048BC8A9CA6F2EACFACCC_11</vt:lpwstr>
  </property>
</Properties>
</file>