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 w:asciiTheme="minorAscii" w:hAnsiTheme="minorAscii" w:eastAsiaTheme="minorEastAsia" w:cstheme="minorBidi"/>
          <w:b/>
          <w:bCs/>
          <w:kern w:val="44"/>
          <w:sz w:val="28"/>
          <w:szCs w:val="28"/>
          <w:lang w:val="en-US" w:eastAsia="zh-CN" w:bidi="ar-SA"/>
        </w:rPr>
      </w:pPr>
      <w:bookmarkStart w:id="0" w:name="_Toc22900"/>
      <w:bookmarkStart w:id="1" w:name="_Toc3987"/>
      <w:r>
        <w:rPr>
          <w:rFonts w:hint="eastAsia"/>
          <w:b/>
          <w:bCs/>
          <w:sz w:val="40"/>
          <w:szCs w:val="40"/>
          <w:lang w:val="en-US" w:eastAsia="zh-CN"/>
        </w:rPr>
        <w:t>功能说明文档</w:t>
      </w:r>
      <w:bookmarkEnd w:id="0"/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</w:p>
    <w:p>
      <w:pPr>
        <w:pStyle w:val="7"/>
        <w:tabs>
          <w:tab w:val="right" w:leader="dot" w:pos="8306"/>
        </w:tabs>
        <w:ind w:left="0" w:leftChars="0" w:firstLine="0" w:firstLineChars="0"/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_Toc9047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环境需求</w:t>
      </w:r>
      <w:r>
        <w:tab/>
      </w:r>
      <w:r>
        <w:fldChar w:fldCharType="begin"/>
      </w:r>
      <w:r>
        <w:instrText xml:space="preserve"> PAGEREF _Toc9047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_Toc7993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实例</w:t>
      </w:r>
      <w:r>
        <w:tab/>
      </w:r>
      <w:r>
        <w:fldChar w:fldCharType="begin"/>
      </w:r>
      <w:r>
        <w:instrText xml:space="preserve"> PAGEREF _Toc7993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_Toc25567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获取天气数据并输出图表</w:t>
      </w:r>
      <w:r>
        <w:tab/>
      </w:r>
      <w:r>
        <w:fldChar w:fldCharType="begin"/>
      </w:r>
      <w:r>
        <w:instrText xml:space="preserve"> PAGEREF _Toc25567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_Toc24126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API</w:t>
      </w:r>
      <w:r>
        <w:tab/>
      </w:r>
      <w:r>
        <w:fldChar w:fldCharType="begin"/>
      </w:r>
      <w:r>
        <w:instrText xml:space="preserve"> PAGEREF _Toc24126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_Toc671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getSource</w:t>
      </w:r>
      <w:r>
        <w:tab/>
      </w:r>
      <w:r>
        <w:fldChar w:fldCharType="begin"/>
      </w:r>
      <w:r>
        <w:instrText xml:space="preserve"> PAGEREF _Toc671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_Toc21934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Source类</w:t>
      </w:r>
      <w:r>
        <w:tab/>
      </w:r>
      <w:r>
        <w:fldChar w:fldCharType="begin"/>
      </w:r>
      <w:r>
        <w:instrText xml:space="preserve"> PAGEREF _Toc21934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_Toc27609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Urldata()</w:t>
      </w:r>
      <w:r>
        <w:tab/>
      </w:r>
      <w:r>
        <w:fldChar w:fldCharType="begin"/>
      </w:r>
      <w:r>
        <w:instrText xml:space="preserve"> PAGEREF _Toc27609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_Toc19333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gzipSource()</w:t>
      </w:r>
      <w:r>
        <w:tab/>
      </w:r>
      <w:r>
        <w:fldChar w:fldCharType="begin"/>
      </w:r>
      <w:r>
        <w:instrText xml:space="preserve"> PAGEREF _Toc19333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_Toc5482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useSelenium()</w:t>
      </w:r>
      <w:r>
        <w:tab/>
      </w:r>
      <w:r>
        <w:fldChar w:fldCharType="begin"/>
      </w:r>
      <w:r>
        <w:instrText xml:space="preserve"> PAGEREF _Toc5482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_Toc20145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analyzeSource</w:t>
      </w:r>
      <w:r>
        <w:tab/>
      </w:r>
      <w:r>
        <w:fldChar w:fldCharType="begin"/>
      </w:r>
      <w:r>
        <w:instrText xml:space="preserve"> PAGEREF _Toc20145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_Toc10473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 w:asciiTheme="minorAscii"/>
          <w:szCs w:val="21"/>
          <w:lang w:val="en-US" w:eastAsia="zh-CN"/>
        </w:rPr>
        <w:t>getUrllist()</w:t>
      </w:r>
      <w:r>
        <w:tab/>
      </w:r>
      <w:r>
        <w:fldChar w:fldCharType="begin"/>
      </w:r>
      <w:r>
        <w:instrText xml:space="preserve"> PAGEREF _Toc10473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_Toc26438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 w:asciiTheme="minorAscii"/>
          <w:szCs w:val="21"/>
          <w:lang w:val="en-US" w:eastAsia="zh-CN"/>
        </w:rPr>
        <w:t>getTitlelist()</w:t>
      </w:r>
      <w:r>
        <w:tab/>
      </w:r>
      <w:r>
        <w:fldChar w:fldCharType="begin"/>
      </w:r>
      <w:r>
        <w:instrText xml:space="preserve"> PAGEREF _Toc26438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_Toc26511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StandardOut</w:t>
      </w:r>
      <w:r>
        <w:tab/>
      </w:r>
      <w:r>
        <w:fldChar w:fldCharType="begin"/>
      </w:r>
      <w:r>
        <w:instrText xml:space="preserve"> PAGEREF _Toc26511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_Toc3401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downloadImg()</w:t>
      </w:r>
      <w:r>
        <w:tab/>
      </w:r>
      <w:r>
        <w:fldChar w:fldCharType="begin"/>
      </w:r>
      <w:r>
        <w:instrText xml:space="preserve"> PAGEREF _Toc3401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_Toc24140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writeExcel</w:t>
      </w:r>
      <w:r>
        <w:tab/>
      </w:r>
      <w:r>
        <w:fldChar w:fldCharType="begin"/>
      </w:r>
      <w:r>
        <w:instrText xml:space="preserve"> PAGEREF _Toc24140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_Toc17119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Config</w:t>
      </w:r>
      <w:r>
        <w:tab/>
      </w:r>
      <w:r>
        <w:fldChar w:fldCharType="begin"/>
      </w:r>
      <w:r>
        <w:instrText xml:space="preserve"> PAGEREF _Toc17119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_Toc29638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CONSTANT类</w:t>
      </w:r>
      <w:r>
        <w:tab/>
      </w:r>
      <w:r>
        <w:fldChar w:fldCharType="begin"/>
      </w:r>
      <w:r>
        <w:instrText xml:space="preserve"> PAGEREF _Toc29638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_Toc21727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writeLog()</w:t>
      </w:r>
      <w:r>
        <w:tab/>
      </w:r>
      <w:r>
        <w:fldChar w:fldCharType="begin"/>
      </w:r>
      <w:r>
        <w:instrText xml:space="preserve"> PAGEREF _Toc21727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_Toc26389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异常处理</w:t>
      </w:r>
      <w:r>
        <w:tab/>
      </w:r>
      <w:r>
        <w:fldChar w:fldCharType="begin"/>
      </w:r>
      <w:r>
        <w:instrText xml:space="preserve"> PAGEREF _Toc26389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_Toc7457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STARTError</w:t>
      </w:r>
      <w:r>
        <w:tab/>
      </w:r>
      <w:r>
        <w:fldChar w:fldCharType="begin"/>
      </w:r>
      <w:r>
        <w:instrText xml:space="preserve"> PAGEREF _Toc7457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_Toc19818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IOError</w:t>
      </w:r>
      <w:r>
        <w:tab/>
      </w:r>
      <w:r>
        <w:fldChar w:fldCharType="begin"/>
      </w:r>
      <w:r>
        <w:instrText xml:space="preserve"> PAGEREF _Toc19818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_Toc15347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VALUEError</w:t>
      </w:r>
      <w:r>
        <w:tab/>
      </w:r>
      <w:r>
        <w:fldChar w:fldCharType="begin"/>
      </w:r>
      <w:r>
        <w:instrText xml:space="preserve"> PAGEREF _Toc15347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_Toc19990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SOCKETError</w:t>
      </w:r>
      <w:r>
        <w:tab/>
      </w:r>
      <w:r>
        <w:fldChar w:fldCharType="begin"/>
      </w:r>
      <w:r>
        <w:instrText xml:space="preserve"> PAGEREF _Toc19990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_Toc10918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UNICODEError</w:t>
      </w:r>
      <w:r>
        <w:tab/>
      </w:r>
      <w:r>
        <w:fldChar w:fldCharType="begin"/>
      </w:r>
      <w:r>
        <w:instrText xml:space="preserve"> PAGEREF _Toc10918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_Toc6014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URLError</w:t>
      </w:r>
      <w:r>
        <w:tab/>
      </w:r>
      <w:r>
        <w:fldChar w:fldCharType="begin"/>
      </w:r>
      <w:r>
        <w:instrText xml:space="preserve"> PAGEREF _Toc6014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_Toc22286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_Toc22286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2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bookmarkEnd w:id="1"/>
    <w:p>
      <w:pPr>
        <w:pStyle w:val="2"/>
        <w:rPr>
          <w:rFonts w:hint="eastAsia"/>
          <w:sz w:val="40"/>
          <w:szCs w:val="40"/>
          <w:lang w:val="en-US" w:eastAsia="zh-CN"/>
        </w:rPr>
      </w:pPr>
      <w:bookmarkStart w:id="2" w:name="_Toc32110"/>
      <w:bookmarkStart w:id="3" w:name="_Toc9047"/>
      <w:r>
        <w:rPr>
          <w:rFonts w:hint="eastAsia"/>
          <w:sz w:val="40"/>
          <w:szCs w:val="40"/>
          <w:lang w:val="en-US" w:eastAsia="zh-CN"/>
        </w:rPr>
        <w:t>一、环境需求</w:t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操作系统：Windows7/10、Android4.5以上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语言环境：Python、Java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Python库：1、BeautifulSoup 3.8</w:t>
      </w:r>
      <w:r>
        <w:rPr>
          <w:rFonts w:hint="eastAsia"/>
          <w:lang w:val="en-US" w:eastAsia="zh-CN"/>
        </w:rPr>
        <w:tab/>
        <w:t>2、linecache</w:t>
      </w:r>
      <w:r>
        <w:rPr>
          <w:rFonts w:hint="eastAsia"/>
          <w:lang w:val="en-US" w:eastAsia="zh-CN"/>
        </w:rPr>
        <w:tab/>
        <w:t>3、xlwrite 1.0.2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Tesseract 0.1.2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5、selenium 2.0.1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4858"/>
      <w:bookmarkStart w:id="5" w:name="_Toc7993"/>
      <w:r>
        <w:rPr>
          <w:rFonts w:hint="eastAsia"/>
          <w:lang w:val="en-US" w:eastAsia="zh-CN"/>
        </w:rPr>
        <w:t>二、实例</w:t>
      </w:r>
      <w:bookmarkEnd w:id="4"/>
      <w:bookmarkEnd w:id="5"/>
    </w:p>
    <w:p>
      <w:pPr>
        <w:pStyle w:val="4"/>
        <w:jc w:val="left"/>
        <w:rPr>
          <w:rFonts w:hint="eastAsia"/>
          <w:sz w:val="28"/>
          <w:szCs w:val="28"/>
          <w:lang w:val="en-US" w:eastAsia="zh-CN"/>
        </w:rPr>
      </w:pPr>
      <w:bookmarkStart w:id="6" w:name="_Toc23883"/>
      <w:bookmarkStart w:id="7" w:name="_Toc25567"/>
      <w:r>
        <w:rPr>
          <w:rFonts w:hint="eastAsia"/>
          <w:sz w:val="28"/>
          <w:szCs w:val="28"/>
          <w:lang w:val="en-US" w:eastAsia="zh-CN"/>
        </w:rPr>
        <w:t>获取天气数据并输出图表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</w:rPr>
        <w:t>用于显示中文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># -*- coding: utf-8 -*- 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lang w:val="en-US" w:eastAsia="zh-CN"/>
        </w:rPr>
        <w:t>引用StandarOut模块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 xml:space="preserve">spider.StandardOut </w:t>
      </w:r>
      <w:r>
        <w:rPr>
          <w:rFonts w:hint="eastAsia" w:ascii="宋体" w:hAnsi="宋体" w:eastAsia="宋体" w:cs="宋体"/>
          <w:b/>
          <w:color w:val="CC7832"/>
          <w:sz w:val="28"/>
          <w:szCs w:val="28"/>
          <w:shd w:val="clear" w:fill="2B2B2B"/>
        </w:rPr>
        <w:t>import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lang w:val="en-US" w:eastAsia="zh-CN"/>
        </w:rPr>
        <w:t>创建Source类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40332B"/>
        </w:rPr>
        <w:t>url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8"/>
          <w:szCs w:val="28"/>
          <w:shd w:val="clear" w:fill="2B2B2B"/>
        </w:rPr>
        <w:t>'http://www.syuntravel.cn/PassengerTicket/SearchHistoryTicket'</w:t>
      </w:r>
      <w:r>
        <w:rPr>
          <w:rFonts w:hint="eastAsia" w:ascii="宋体" w:hAnsi="宋体" w:eastAsia="宋体" w:cs="宋体"/>
          <w:color w:val="A5C261"/>
          <w:sz w:val="28"/>
          <w:szCs w:val="2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Source=Source(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344134"/>
        </w:rPr>
        <w:t>url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lang w:val="en-US" w:eastAsia="zh-CN"/>
        </w:rPr>
        <w:t>启用Urldata（）方法，返回值为Html。Way=‘POST’，POST数据为字典。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Data=Source.Urldata(</w:t>
      </w:r>
      <w:r>
        <w:rPr>
          <w:rFonts w:hint="eastAsia" w:ascii="宋体" w:hAnsi="宋体" w:eastAsia="宋体" w:cs="宋体"/>
          <w:color w:val="AA4926"/>
          <w:sz w:val="28"/>
          <w:szCs w:val="28"/>
          <w:shd w:val="clear" w:fill="2B2B2B"/>
        </w:rPr>
        <w:t>Way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8"/>
          <w:szCs w:val="28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8"/>
          <w:szCs w:val="28"/>
          <w:shd w:val="clear" w:fill="2B2B2B"/>
        </w:rPr>
        <w:t>Departure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8"/>
          <w:szCs w:val="28"/>
          <w:shd w:val="clear" w:fill="2B2B2B"/>
        </w:rPr>
        <w:t>'北京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</w:pPr>
      <w:r>
        <w:rPr>
          <w:rFonts w:hint="eastAsia" w:ascii="宋体" w:hAnsi="宋体" w:eastAsia="宋体" w:cs="宋体"/>
          <w:color w:val="A5C261"/>
          <w:sz w:val="28"/>
          <w:szCs w:val="28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8"/>
          <w:szCs w:val="28"/>
          <w:shd w:val="clear" w:fill="2B2B2B"/>
        </w:rPr>
        <w:t>Destination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8"/>
          <w:szCs w:val="28"/>
          <w:shd w:val="clear" w:fill="2B2B2B"/>
        </w:rPr>
        <w:t>'上海'</w:t>
      </w:r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8"/>
          <w:szCs w:val="28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8"/>
          <w:szCs w:val="28"/>
          <w:shd w:val="clear" w:fill="2B2B2B"/>
        </w:rPr>
        <w:t>'2016-11'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)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color w:val="A9B7C6"/>
          <w:szCs w:val="28"/>
          <w:shd w:val="clear" w:fill="2B2B2B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>C.ExcelName为常量在config.py中定义。</w:t>
      </w:r>
      <w:r>
        <w:rPr>
          <w:rFonts w:hint="eastAsia"/>
        </w:rPr>
        <w:br w:type="textWrapping"/>
      </w:r>
      <w:r>
        <w:rPr>
          <w:rFonts w:hint="eastAsia" w:ascii="宋体" w:hAnsi="宋体" w:eastAsia="宋体" w:cs="宋体"/>
          <w:color w:val="A9B7C6"/>
          <w:szCs w:val="28"/>
          <w:shd w:val="clear" w:fill="2B2B2B"/>
        </w:rPr>
        <w:t>writeExcel(C.ExcelName</w:t>
      </w:r>
      <w:r>
        <w:rPr>
          <w:rFonts w:hint="eastAsia" w:ascii="宋体" w:hAnsi="宋体" w:eastAsia="宋体" w:cs="宋体"/>
          <w:color w:val="CC7832"/>
          <w:szCs w:val="2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Cs w:val="28"/>
          <w:shd w:val="clear" w:fill="2B2B2B"/>
        </w:rPr>
        <w:t>Data)</w:t>
      </w:r>
    </w:p>
    <w:p>
      <w:pPr>
        <w:rPr>
          <w:rFonts w:hint="eastAsia" w:ascii="宋体" w:hAnsi="宋体" w:eastAsia="宋体" w:cs="宋体"/>
          <w:color w:val="A9B7C6"/>
          <w:szCs w:val="28"/>
          <w:shd w:val="clear" w:fill="2B2B2B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>输出日志文件log.txt、Chart..xls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690" cy="60579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4785" cy="1658620"/>
            <wp:effectExtent l="0" t="0" r="1206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jc w:val="both"/>
        <w:rPr>
          <w:rFonts w:hint="eastAsia"/>
          <w:sz w:val="40"/>
          <w:szCs w:val="40"/>
          <w:lang w:val="en-US" w:eastAsia="zh-CN"/>
        </w:rPr>
      </w:pPr>
      <w:bookmarkStart w:id="8" w:name="_Toc9806"/>
      <w:bookmarkStart w:id="9" w:name="_Toc24126"/>
      <w:r>
        <w:rPr>
          <w:rFonts w:hint="eastAsia"/>
          <w:sz w:val="40"/>
          <w:szCs w:val="40"/>
          <w:lang w:val="en-US" w:eastAsia="zh-CN"/>
        </w:rPr>
        <w:t>三、API</w:t>
      </w:r>
      <w:bookmarkEnd w:id="8"/>
      <w:bookmarkEnd w:id="9"/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0" w:name="_Toc14577"/>
      <w:bookmarkStart w:id="11" w:name="_Toc671"/>
      <w:r>
        <w:rPr>
          <w:rFonts w:hint="eastAsia"/>
          <w:sz w:val="28"/>
          <w:szCs w:val="28"/>
          <w:lang w:val="en-US" w:eastAsia="zh-CN"/>
        </w:rPr>
        <w:t>1、getSource</w:t>
      </w:r>
      <w:bookmarkEnd w:id="10"/>
      <w:bookmarkEnd w:id="11"/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bookmarkStart w:id="12" w:name="_Toc21934"/>
      <w:r>
        <w:rPr>
          <w:rFonts w:hint="eastAsia"/>
          <w:sz w:val="30"/>
          <w:szCs w:val="30"/>
          <w:lang w:val="en-US" w:eastAsia="zh-CN"/>
        </w:rPr>
        <w:t>Source类</w:t>
      </w:r>
      <w:bookmarkEnd w:id="12"/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初始化log文件，接受Url参数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Url):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.Url=Url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writeLog(C.STARTSuccess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Way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'w'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bookmarkStart w:id="13" w:name="_Toc27609"/>
      <w:r>
        <w:rPr>
          <w:rFonts w:hint="eastAsia"/>
          <w:sz w:val="30"/>
          <w:szCs w:val="30"/>
          <w:lang w:val="en-US" w:eastAsia="zh-CN"/>
        </w:rPr>
        <w:t>Source.Urldata()</w:t>
      </w:r>
      <w:bookmarkEnd w:id="13"/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参数：Way：POST/GET 网页请求方法</w:t>
      </w:r>
    </w:p>
    <w:p>
      <w:p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SQL：True/False 是否启用SQL</w:t>
      </w:r>
    </w:p>
    <w:p>
      <w:p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**kwargs：传入POST数据字典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用途：主函数，获取网页源码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返回值：Html文本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Urldata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Way=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'GET'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SQL=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bookmarkStart w:id="14" w:name="_Toc19333"/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Source.gzipSource()</w:t>
      </w:r>
      <w:bookmarkEnd w:id="14"/>
      <w:r>
        <w:rPr>
          <w:rFonts w:hint="eastAsia"/>
          <w:sz w:val="30"/>
          <w:szCs w:val="30"/>
          <w:lang w:val="en-US" w:eastAsia="zh-CN"/>
        </w:rPr>
        <w:t>：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参数：self.Url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用途：辅助函数，应对于需要gzip解码的网页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返回值：Html文本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gzipSource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</w:p>
    <w:p>
      <w:pPr>
        <w:ind w:firstLine="420" w:firstLineChars="0"/>
        <w:outlineLvl w:val="2"/>
        <w:rPr>
          <w:rFonts w:hint="eastAsia"/>
          <w:sz w:val="30"/>
          <w:szCs w:val="30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" w:name="_Toc5482"/>
      <w:r>
        <w:rPr>
          <w:rFonts w:hint="eastAsia"/>
          <w:lang w:val="en-US" w:eastAsia="zh-CN"/>
        </w:rPr>
        <w:t>Source.useSelenium()</w:t>
      </w:r>
      <w:bookmarkEnd w:id="15"/>
      <w:r>
        <w:rPr>
          <w:rFonts w:hint="eastAsia"/>
          <w:lang w:val="en-US" w:eastAsia="zh-CN"/>
        </w:rPr>
        <w:t>：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参数：self.Url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用途：辅助函数，应对于需要加载jsscript网页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返回值：Html文本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useSelenium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</w:p>
    <w:p>
      <w:pPr>
        <w:outlineLvl w:val="2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6" w:name="_Toc1205"/>
      <w:bookmarkStart w:id="17" w:name="_Toc20145"/>
      <w:r>
        <w:rPr>
          <w:rFonts w:hint="eastAsia"/>
          <w:sz w:val="28"/>
          <w:szCs w:val="28"/>
          <w:lang w:val="en-US" w:eastAsia="zh-CN"/>
        </w:rPr>
        <w:t>2、analyzeSource</w:t>
      </w:r>
      <w:bookmarkEnd w:id="16"/>
      <w:bookmarkEnd w:id="17"/>
    </w:p>
    <w:p>
      <w:pPr>
        <w:rPr>
          <w:rFonts w:hint="eastAsia"/>
          <w:lang w:val="en-US" w:eastAsia="zh-CN"/>
        </w:rPr>
      </w:pPr>
      <w:bookmarkStart w:id="18" w:name="_Toc10473"/>
      <w:r>
        <w:rPr>
          <w:rFonts w:hint="eastAsia"/>
          <w:lang w:val="en-US" w:eastAsia="zh-CN"/>
        </w:rPr>
        <w:t>getUrllist()</w:t>
      </w:r>
      <w:bookmarkEnd w:id="18"/>
      <w:r>
        <w:rPr>
          <w:rFonts w:hint="eastAsia"/>
          <w:lang w:val="en-US" w:eastAsia="zh-CN"/>
        </w:rPr>
        <w:t>：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参数：Data（Html文本）、Way=‘link’、‘img’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用途：分析网页获取img/link 链接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返回值：字符列表（网页）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getUrllist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Way=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'link'</w:t>
      </w:r>
      <w:r>
        <w:rPr>
          <w:rFonts w:hint="eastAsia" w:cs="宋体"/>
          <w:color w:val="A5C261"/>
          <w:sz w:val="24"/>
          <w:szCs w:val="24"/>
          <w:shd w:val="clear" w:fill="2B2B2B"/>
          <w:lang w:val="en-US" w:eastAsia="zh-CN"/>
        </w:rPr>
        <w:t>/</w:t>
      </w:r>
      <w:r>
        <w:rPr>
          <w:rFonts w:hint="default" w:cs="宋体"/>
          <w:color w:val="A5C261"/>
          <w:sz w:val="24"/>
          <w:szCs w:val="24"/>
          <w:shd w:val="clear" w:fill="2B2B2B"/>
          <w:lang w:val="en-US" w:eastAsia="zh-CN"/>
        </w:rPr>
        <w:t>’</w:t>
      </w:r>
      <w:r>
        <w:rPr>
          <w:rFonts w:hint="eastAsia" w:cs="宋体"/>
          <w:color w:val="A5C261"/>
          <w:sz w:val="24"/>
          <w:szCs w:val="24"/>
          <w:shd w:val="clear" w:fill="2B2B2B"/>
          <w:lang w:val="en-US" w:eastAsia="zh-CN"/>
        </w:rPr>
        <w:t>img</w:t>
      </w:r>
      <w:r>
        <w:rPr>
          <w:rFonts w:hint="default" w:cs="宋体"/>
          <w:color w:val="A5C261"/>
          <w:sz w:val="24"/>
          <w:szCs w:val="24"/>
          <w:shd w:val="clear" w:fill="2B2B2B"/>
          <w:lang w:val="en-US" w:eastAsia="zh-CN"/>
        </w:rPr>
        <w:t>’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9" w:name="_Toc26438"/>
      <w:r>
        <w:rPr>
          <w:rFonts w:hint="eastAsia"/>
          <w:lang w:val="en-US" w:eastAsia="zh-CN"/>
        </w:rPr>
        <w:t>getTitlelist()</w:t>
      </w:r>
      <w:bookmarkEnd w:id="19"/>
      <w:r>
        <w:rPr>
          <w:rFonts w:hint="eastAsia"/>
          <w:lang w:val="en-US" w:eastAsia="zh-CN"/>
        </w:rPr>
        <w:t>：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参数：Data（Html文本）、Way=‘link’、‘img’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用途：分析网页获取img/link标题文本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返回值：字符列表（字符串）</w:t>
      </w:r>
    </w:p>
    <w:p>
      <w:pPr>
        <w:outlineLvl w:val="2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getTitlelist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Way=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'link'</w:t>
      </w:r>
      <w:r>
        <w:rPr>
          <w:rFonts w:hint="eastAsia" w:cs="宋体"/>
          <w:color w:val="A5C261"/>
          <w:sz w:val="24"/>
          <w:szCs w:val="24"/>
          <w:shd w:val="clear" w:fill="2B2B2B"/>
          <w:lang w:val="en-US" w:eastAsia="zh-CN"/>
        </w:rPr>
        <w:t>/</w:t>
      </w:r>
      <w:r>
        <w:rPr>
          <w:rFonts w:hint="default" w:cs="宋体"/>
          <w:color w:val="A5C261"/>
          <w:sz w:val="24"/>
          <w:szCs w:val="24"/>
          <w:shd w:val="clear" w:fill="2B2B2B"/>
          <w:lang w:val="en-US" w:eastAsia="zh-CN"/>
        </w:rPr>
        <w:t>’</w:t>
      </w:r>
      <w:r>
        <w:rPr>
          <w:rFonts w:hint="eastAsia" w:cs="宋体"/>
          <w:color w:val="A5C261"/>
          <w:sz w:val="24"/>
          <w:szCs w:val="24"/>
          <w:shd w:val="clear" w:fill="2B2B2B"/>
          <w:lang w:val="en-US" w:eastAsia="zh-CN"/>
        </w:rPr>
        <w:t>img</w:t>
      </w:r>
      <w:r>
        <w:rPr>
          <w:rFonts w:hint="default" w:cs="宋体"/>
          <w:color w:val="A5C261"/>
          <w:sz w:val="24"/>
          <w:szCs w:val="24"/>
          <w:shd w:val="clear" w:fill="2B2B2B"/>
          <w:lang w:val="en-US" w:eastAsia="zh-CN"/>
        </w:rPr>
        <w:t>’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20" w:name="_Toc28752"/>
      <w:bookmarkStart w:id="21" w:name="_Toc26511"/>
      <w:r>
        <w:rPr>
          <w:rFonts w:hint="eastAsia"/>
          <w:sz w:val="28"/>
          <w:szCs w:val="28"/>
          <w:lang w:val="en-US" w:eastAsia="zh-CN"/>
        </w:rPr>
        <w:t>3、StandardOut</w:t>
      </w:r>
      <w:bookmarkEnd w:id="20"/>
      <w:bookmarkEnd w:id="21"/>
      <w:r>
        <w:rPr>
          <w:rFonts w:hint="eastAsia"/>
          <w:sz w:val="28"/>
          <w:szCs w:val="28"/>
          <w:lang w:val="en-US" w:eastAsia="zh-CN"/>
        </w:rPr>
        <w:t>x</w:t>
      </w:r>
    </w:p>
    <w:p>
      <w:pPr>
        <w:outlineLvl w:val="2"/>
        <w:rPr>
          <w:rFonts w:hint="eastAsia"/>
          <w:lang w:val="en-US" w:eastAsia="zh-CN"/>
        </w:rPr>
      </w:pPr>
      <w:bookmarkStart w:id="22" w:name="_Toc3401"/>
      <w:r>
        <w:rPr>
          <w:rFonts w:hint="eastAsia"/>
          <w:lang w:val="en-US" w:eastAsia="zh-CN"/>
        </w:rPr>
        <w:t>downloadImg()</w:t>
      </w:r>
      <w:bookmarkEnd w:id="22"/>
      <w:r>
        <w:rPr>
          <w:rFonts w:hint="eastAsia"/>
          <w:lang w:val="en-US" w:eastAsia="zh-CN"/>
        </w:rPr>
        <w:t>: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参数：Imgnum（文件数字名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Imgnum.jpg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）、Urllist（链接列表）、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Thread=True/False（是否启用多线程下载）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用途：下载网页指定的图片，并保存在C.Dirname（config中定义的常量）中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返回值：多个图片(jpg/png/gif)文件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downloadImg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(Imgnum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Urllist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Thread=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3" w:name="_Toc24140"/>
      <w:r>
        <w:rPr>
          <w:rFonts w:hint="eastAsia"/>
          <w:lang w:val="en-US" w:eastAsia="zh-CN"/>
        </w:rPr>
        <w:t>writeExcel</w:t>
      </w:r>
      <w:bookmarkEnd w:id="23"/>
      <w:r>
        <w:rPr>
          <w:rFonts w:hint="eastAsia"/>
          <w:lang w:val="en-US" w:eastAsia="zh-CN"/>
        </w:rPr>
        <w:t>: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参数：Filename（输出Excel文件名）、Data（Html文本）、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Thread=True/False（是否启用多线程下载）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用途：获取网页指定的数据，绘制图表并保存在Filename.xls中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返回值：xls文件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writeExcel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(Filename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Num_row=0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Num_col=0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</w:p>
    <w:p>
      <w:pPr>
        <w:outlineLvl w:val="2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24" w:name="_Toc29436"/>
      <w:bookmarkStart w:id="25" w:name="_Toc17119"/>
      <w:r>
        <w:rPr>
          <w:rFonts w:hint="eastAsia"/>
          <w:sz w:val="28"/>
          <w:szCs w:val="28"/>
          <w:lang w:val="en-US" w:eastAsia="zh-CN"/>
        </w:rPr>
        <w:t>4、Config</w:t>
      </w:r>
      <w:bookmarkEnd w:id="24"/>
      <w:bookmarkEnd w:id="25"/>
    </w:p>
    <w:p>
      <w:pPr>
        <w:outlineLvl w:val="2"/>
        <w:rPr>
          <w:rFonts w:hint="eastAsia"/>
          <w:lang w:val="en-US" w:eastAsia="zh-CN"/>
        </w:rPr>
      </w:pPr>
      <w:bookmarkStart w:id="26" w:name="_Toc29638"/>
      <w:r>
        <w:rPr>
          <w:rFonts w:hint="eastAsia"/>
          <w:lang w:val="en-US" w:eastAsia="zh-CN"/>
        </w:rPr>
        <w:t>CONSTANT类</w:t>
      </w:r>
      <w:bookmarkEnd w:id="26"/>
      <w:r>
        <w:rPr>
          <w:rFonts w:hint="eastAsia"/>
          <w:lang w:val="en-US" w:eastAsia="zh-CN"/>
        </w:rPr>
        <w:t>：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用途：定义软件中各个常量（伪造请求的头、输出文件名、错误代码）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Headers={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'User-Agent'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'Mozilla/5.0 (Windows NT 6.1; WOW64) AppleWebKit/537.36 (KHTML, like Gecko) Chrome/52.0.2743.116 Safari/537.36'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TimeLimit=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ExcelName=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'Chart.xls'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STARTError=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000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IOError=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001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INDEXError=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002</w:t>
      </w: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" w:name="_Toc21727"/>
      <w:r>
        <w:rPr>
          <w:rFonts w:hint="eastAsia"/>
          <w:lang w:val="en-US" w:eastAsia="zh-CN"/>
        </w:rPr>
        <w:t>writeLog()</w:t>
      </w:r>
      <w:bookmarkEnd w:id="27"/>
      <w:r>
        <w:rPr>
          <w:rFonts w:hint="eastAsia"/>
          <w:lang w:val="en-US" w:eastAsia="zh-CN"/>
        </w:rPr>
        <w:t>：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参数：LogNum（错误类型）、Info（log消息）</w:t>
      </w:r>
    </w:p>
    <w:p>
      <w:pPr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用途：接受错误类型，记录软件运行状态。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返回值：log.txt文本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writeLog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(LogNum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Info=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 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</w:p>
    <w:p>
      <w:pPr>
        <w:outlineLvl w:val="2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17397"/>
      <w:bookmarkStart w:id="29" w:name="_Toc26389"/>
      <w:r>
        <w:rPr>
          <w:rFonts w:hint="eastAsia"/>
          <w:lang w:val="en-US" w:eastAsia="zh-CN"/>
        </w:rPr>
        <w:t>5、异常处理</w:t>
      </w:r>
      <w:bookmarkEnd w:id="28"/>
      <w:bookmarkEnd w:id="29"/>
    </w:p>
    <w:p>
      <w:pPr>
        <w:outlineLvl w:val="2"/>
        <w:rPr>
          <w:rFonts w:hint="eastAsia"/>
          <w:lang w:val="en-US" w:eastAsia="zh-CN"/>
        </w:rPr>
      </w:pPr>
      <w:bookmarkStart w:id="30" w:name="_Toc7457"/>
      <w:r>
        <w:rPr>
          <w:rFonts w:hint="eastAsia"/>
          <w:lang w:val="en-US" w:eastAsia="zh-CN"/>
        </w:rPr>
        <w:t>STARTError</w:t>
      </w:r>
      <w:bookmarkEnd w:id="30"/>
      <w:r>
        <w:rPr>
          <w:rFonts w:hint="eastAsia"/>
          <w:lang w:val="en-US" w:eastAsia="zh-CN"/>
        </w:rPr>
        <w:t>：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抛出函数启动/接受错误，记录于log.txt中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'The Spider: %s Is Failed to complete 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%Info+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</w:t>
      </w:r>
    </w:p>
    <w:p>
      <w:pPr>
        <w:outlineLvl w:val="2"/>
        <w:rPr>
          <w:rFonts w:hint="eastAsia"/>
          <w:lang w:val="en-US" w:eastAsia="zh-CN"/>
        </w:rPr>
      </w:pPr>
      <w:bookmarkStart w:id="31" w:name="_Toc19818"/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IOError</w:t>
      </w:r>
      <w:bookmarkEnd w:id="31"/>
      <w:r>
        <w:rPr>
          <w:rFonts w:hint="eastAsia"/>
          <w:lang w:val="en-US" w:eastAsia="zh-CN"/>
        </w:rPr>
        <w:t>：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抛出文件/数据库输入/输出错误，记录于log.txt中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File.write(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'The %s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Failed 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to Input 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%Info+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32" w:name="_Toc15347"/>
      <w:r>
        <w:rPr>
          <w:rFonts w:hint="eastAsia"/>
          <w:lang w:val="en-US" w:eastAsia="zh-CN"/>
        </w:rPr>
        <w:t>VALUEError</w:t>
      </w:r>
      <w:bookmarkEnd w:id="32"/>
      <w:r>
        <w:rPr>
          <w:rFonts w:hint="eastAsia"/>
          <w:lang w:val="en-US" w:eastAsia="zh-CN"/>
        </w:rPr>
        <w:t>：</w:t>
      </w:r>
    </w:p>
    <w:p>
      <w:pPr>
        <w:outlineLvl w:val="2"/>
        <w:rPr>
          <w:rFonts w:hint="eastAsia"/>
          <w:lang w:val="en-US" w:eastAsia="zh-CN"/>
        </w:rPr>
      </w:pPr>
      <w:bookmarkStart w:id="33" w:name="_Toc19990"/>
      <w:r>
        <w:rPr>
          <w:rFonts w:hint="eastAsia"/>
          <w:lang w:val="en-US" w:eastAsia="zh-CN"/>
        </w:rPr>
        <w:t>抛出传值/数据类型匹配错误，记录于log.txt中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File.write(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'The VALUE:%s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Failed to Save 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%Info+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SOCKETError</w:t>
      </w:r>
      <w:bookmarkEnd w:id="33"/>
      <w:r>
        <w:rPr>
          <w:rFonts w:hint="eastAsia"/>
          <w:lang w:val="en-US" w:eastAsia="zh-CN"/>
        </w:rPr>
        <w:t>：</w:t>
      </w:r>
    </w:p>
    <w:p>
      <w:pPr>
        <w:outlineLvl w:val="2"/>
        <w:rPr>
          <w:rFonts w:hint="eastAsia"/>
          <w:lang w:val="en-US" w:eastAsia="zh-CN"/>
        </w:rPr>
      </w:pPr>
      <w:bookmarkStart w:id="34" w:name="_Toc10918"/>
      <w:r>
        <w:rPr>
          <w:rFonts w:hint="eastAsia"/>
          <w:lang w:val="en-US" w:eastAsia="zh-CN"/>
        </w:rPr>
        <w:t>抛出Socket请求超时错误，记录于log.txt中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File.write(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'The URL:%s Failed to </w:t>
      </w:r>
      <w:r>
        <w:rPr>
          <w:rFonts w:hint="eastAsia" w:cs="宋体"/>
          <w:color w:val="A5C261"/>
          <w:sz w:val="24"/>
          <w:szCs w:val="24"/>
          <w:shd w:val="clear" w:fill="2B2B2B"/>
          <w:lang w:val="en-US" w:eastAsia="zh-CN"/>
        </w:rPr>
        <w:t>Required ,OVERTIME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  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%Info+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UNICODEError</w:t>
      </w:r>
      <w:bookmarkEnd w:id="34"/>
      <w:r>
        <w:rPr>
          <w:rFonts w:hint="eastAsia"/>
          <w:lang w:val="en-US" w:eastAsia="zh-CN"/>
        </w:rPr>
        <w:t>：</w:t>
      </w:r>
    </w:p>
    <w:p>
      <w:pPr>
        <w:outlineLvl w:val="2"/>
        <w:rPr>
          <w:rFonts w:hint="eastAsia"/>
          <w:lang w:val="en-US" w:eastAsia="zh-CN"/>
        </w:rPr>
      </w:pPr>
      <w:bookmarkStart w:id="35" w:name="_Toc6014"/>
      <w:r>
        <w:rPr>
          <w:rFonts w:hint="eastAsia"/>
          <w:lang w:val="en-US" w:eastAsia="zh-CN"/>
        </w:rPr>
        <w:t>抛出网页编码传值错误，记录于log.txt中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File.write(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'The URL:%s Failed to Code  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%Info+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URLError</w:t>
      </w:r>
      <w:bookmarkEnd w:id="35"/>
      <w:r>
        <w:rPr>
          <w:rFonts w:hint="eastAsia"/>
          <w:lang w:val="en-US" w:eastAsia="zh-CN"/>
        </w:rPr>
        <w:t>：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抛出域名错误，记录于log.txt中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File.write(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'The URL:%s Failed to open 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%Info+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outlineLvl w:val="2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sz w:val="40"/>
          <w:szCs w:val="40"/>
          <w:lang w:val="en-US" w:eastAsia="zh-CN"/>
        </w:rPr>
      </w:pPr>
      <w:bookmarkStart w:id="38" w:name="_GoBack"/>
      <w:bookmarkEnd w:id="38"/>
      <w:bookmarkStart w:id="36" w:name="_Toc2497"/>
      <w:bookmarkStart w:id="37" w:name="_Toc22286"/>
      <w:r>
        <w:rPr>
          <w:rFonts w:hint="eastAsia"/>
          <w:sz w:val="40"/>
          <w:szCs w:val="40"/>
          <w:lang w:val="en-US" w:eastAsia="zh-CN"/>
        </w:rPr>
        <w:t>总结</w:t>
      </w:r>
      <w:bookmarkEnd w:id="36"/>
      <w:bookmarkEnd w:id="37"/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1、目前存在的问题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1爬虫相对性能低下，没有相应算法提升性能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2伪造功能不完善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3应用的数据库sqllite低效，无法处理大量数据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4不支持命令行操作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5验证码功能还未实现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6由于GIL锁存在,python里一个进程永远只能同时执行一个线程，浪费多核CPU的资源，没有采用多进程编程.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UI功能不完善，不可定制，选项较少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8代理IP,Tor匿名网络没有启用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9移植性较差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2、希望的改进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1能够移植到linux,android，IOS等其他系统上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2减少对于python的依赖，其他语言同样能实现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3确定需求，构建大的框架，做出接口，而不是具体方法的实现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4减少耦合度，代码易读，易于升级，添加新功能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5智能训练Tesseract，使其验证正确率提升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6软件能够帮助用户获取指定的信息，如：网页上各个商品的价格，图片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7利用os库能够支持命令行操作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A346"/>
    <w:multiLevelType w:val="singleLevel"/>
    <w:tmpl w:val="5880A34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880A90B"/>
    <w:multiLevelType w:val="singleLevel"/>
    <w:tmpl w:val="5880A90B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F1723"/>
    <w:rsid w:val="09523C71"/>
    <w:rsid w:val="0C0659E7"/>
    <w:rsid w:val="38AF3218"/>
    <w:rsid w:val="462F7799"/>
    <w:rsid w:val="4BED16D1"/>
    <w:rsid w:val="59240014"/>
    <w:rsid w:val="6C5136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2017-01-19T12:32:45Z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