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60" w:line="300"/>
        <w:jc w:val="center"/>
      </w:pPr>
      <w:r>
        <w:rPr>
          <w:rFonts w:ascii="맑은 고딕" w:cs="맑은 고딕" w:eastAsia="맑은 고딕" w:hAnsi="맑은 고딕"/>
          <w:color w:val="5A5A5A"/>
          <w:sz w:val="24"/>
          <w:szCs w:val="24"/>
        </w:rPr>
        <w:t xml:space="preserve">에어갭(Air-Gap)</w:t>
      </w:r>
    </w:p>
    <w:p>
      <w:pPr>
        <w:spacing w:after="200" w:line="420"/>
        <w:jc w:val="center"/>
      </w:pPr>
      <w:r>
        <w:rPr>
          <w:rFonts w:ascii="맑은 고딕" w:cs="맑은 고딕" w:eastAsia="맑은 고딕" w:hAnsi="맑은 고딕"/>
          <w:b/>
          <w:bCs/>
          <w:color w:val="1A1A1A"/>
          <w:sz w:val="40"/>
          <w:szCs w:val="40"/>
        </w:rPr>
        <w:t xml:space="preserve">인터넷 없이 정보를 보내는 물리 채널의 비교 연구</w:t>
      </w:r>
    </w:p>
    <w:p>
      <w:pPr>
        <w:pBdr>
          <w:bottom w:val="single" w:color="B9B9B9" w:sz="8" w:space="12"/>
        </w:pBdr>
        <w:spacing w:after="700"/>
        <w:jc w:val="center"/>
      </w:pPr>
      <w:r>
        <w:rPr>
          <w:rFonts w:ascii="맑은 고딕" w:cs="맑은 고딕" w:eastAsia="맑은 고딕" w:hAnsi="맑은 고딕"/>
          <w:color w:val="5A5A5A"/>
          <w:sz w:val="24"/>
          <w:szCs w:val="24"/>
        </w:rPr>
        <w:t xml:space="preserve">소리와 빛으로 파일을 옮길 때 무엇이 속도를 결정하는가</w:t>
      </w:r>
    </w:p>
    <w:p>
      <w:pPr>
        <w:spacing w:after="500" w:line="300"/>
        <w:jc w:val="center"/>
      </w:pPr>
      <w:r>
        <w:rPr>
          <w:rFonts w:ascii="맑은 고딕" w:cs="맑은 고딕" w:eastAsia="맑은 고딕" w:hAnsi="맑은 고딕"/>
          <w:color w:val="5A5A5A"/>
          <w:sz w:val="20"/>
          <w:szCs w:val="20"/>
        </w:rPr>
        <w:t xml:space="preserve">2026 지식 나눔 학술제 ‘광장’ 출품</w:t>
      </w:r>
    </w:p>
    <w:p>
      <w:pPr>
        <w:spacing w:after="120" w:line="300"/>
        <w:jc w:val="center"/>
      </w:pPr>
      <w:r>
        <w:rPr>
          <w:rFonts w:ascii="맑은 고딕" w:cs="맑은 고딕" w:eastAsia="맑은 고딕" w:hAnsi="맑은 고딕"/>
          <w:b/>
          <w:bCs/>
          <w:color w:val="1A1A1A"/>
          <w:sz w:val="22"/>
          <w:szCs w:val="22"/>
        </w:rPr>
        <w:t xml:space="preserve">팀 에어갭</w:t>
      </w:r>
    </w:p>
    <w:p>
      <w:pPr>
        <w:spacing w:after="500" w:line="300"/>
        <w:jc w:val="center"/>
      </w:pPr>
      <w:r>
        <w:rPr>
          <w:rFonts w:ascii="맑은 고딕" w:cs="맑은 고딕" w:eastAsia="맑은 고딕" w:hAnsi="맑은 고딕"/>
          <w:color w:val="1A1A1A"/>
          <w:sz w:val="22"/>
          <w:szCs w:val="22"/>
        </w:rPr>
        <w:t xml:space="preserve">박지훈 · 윤태림 · 조민준</w:t>
      </w:r>
    </w:p>
    <w:p>
      <w:pPr>
        <w:spacing w:after="120" w:line="300"/>
        <w:jc w:val="center"/>
      </w:pPr>
      <w:r>
        <w:rPr>
          <w:rFonts w:ascii="맑은 고딕" w:cs="맑은 고딕" w:eastAsia="맑은 고딕" w:hAnsi="맑은 고딕"/>
          <w:color w:val="5A5A5A"/>
          <w:sz w:val="20"/>
          <w:szCs w:val="20"/>
        </w:rPr>
        <w:t xml:space="preserve">2026년 9월</w:t>
      </w:r>
    </w:p>
    <w:p>
      <w:r>
        <w:br w:type="page"/>
      </w:r>
    </w:p>
    <w:p>
      <w:pPr>
        <w:pStyle w:val="Heading1"/>
        <w:spacing w:after="180" w:before="360"/>
      </w:pPr>
      <w:r>
        <w:rPr>
          <w:rFonts w:ascii="맑은 고딕" w:cs="맑은 고딕" w:eastAsia="맑은 고딕" w:hAnsi="맑은 고딕"/>
          <w:b/>
          <w:bCs/>
          <w:color w:val="1A1A1A"/>
          <w:sz w:val="28"/>
          <w:szCs w:val="28"/>
        </w:rPr>
        <w:t xml:space="preserve">초록</w:t>
      </w:r>
    </w:p>
    <w:p>
      <w:pPr>
        <w:spacing w:after="120" w:line="300"/>
      </w:pPr>
      <w:r>
        <w:rPr>
          <w:rFonts w:ascii="맑은 고딕" w:cs="맑은 고딕" w:eastAsia="맑은 고딕" w:hAnsi="맑은 고딕"/>
          <w:color w:val="1A1A1A"/>
          <w:sz w:val="20"/>
          <w:szCs w:val="20"/>
        </w:rPr>
        <w:t xml:space="preserve">인터넷과 블루투스를 쓰지 않고 두 기기 사이에 정보를 옮기려면 소리나 빛 같은 물리 현상 자체를 통신로로 삼아야 한다. 이런 방식은 개별 사례로는 이미 여럿 공개되어 있으나, 서로 다른 매질을 같은 조건에서 나란히 놓고 잰 비교는 찾기 어렵다. 본 연구는 음향 FSK, 화면 밝기 변조, 동적 QR 세 채널을 물리층만 다르고 나머지 계층은 완전히 공유하는 하나의 소프트웨어 구조 위에 구현하여, 측정된 성능 차이가 오직 매질과 부호화 축의 차이에서 비롯되도록 설계하였다.</w:t>
      </w:r>
    </w:p>
    <w:p>
      <w:pPr>
        <w:spacing w:after="120" w:line="300"/>
      </w:pPr>
      <w:r>
        <w:rPr>
          <w:rFonts w:ascii="맑은 고딕" w:cs="맑은 고딕" w:eastAsia="맑은 고딕" w:hAnsi="맑은 고딕"/>
          <w:color w:val="1A1A1A"/>
          <w:sz w:val="20"/>
          <w:szCs w:val="20"/>
        </w:rPr>
        <w:t xml:space="preserve">되돌아갈 통신로가 없어 재전송을 요청할 수 없다는 제약에 대응하기 위해 LT 파운틴 부호를 직접 구현하였고, 조각 수 K에 따른 복원 오버헤드를 측정하여 K가 커질수록 1.90배에서 1.36배로 감소함을 확인하였다. 또한 QR 채널의 페이로드 부호화를 base64에서 base45로 교체하여 같은 조각이 더 작은 QR에 담기도록 개선하였다.</w:t>
      </w:r>
    </w:p>
    <w:p>
      <w:pPr>
        <w:spacing w:after="120" w:line="300"/>
      </w:pPr>
      <w:r>
        <w:rPr>
          <w:rFonts w:ascii="맑은 고딕" w:cs="맑은 고딕" w:eastAsia="맑은 고딕" w:hAnsi="맑은 고딕"/>
          <w:color w:val="1A1A1A"/>
          <w:sz w:val="20"/>
          <w:szCs w:val="20"/>
        </w:rPr>
        <w:t xml:space="preserve">본 연구의 지적 중심은 두 축이 하나의 제약으로 묶인다는 데 있다. 정보를 얼마나 빠르게 보낼 수 있는가(축 A)와 원하는 신호만 어떻게 골라낼 것인가(축 B)는 모두 시간 분해능과 주파수 분해능의 맞바꿈이라는 같은 부등식에 걸린다.</w:t>
      </w:r>
    </w:p>
    <w:p>
      <w:pPr>
        <w:shd w:fill="FFF6D6" w:val="clear"/>
        <w:spacing w:after="160" w:before="100"/>
      </w:pPr>
      <w:r>
        <w:rPr>
          <w:rFonts w:ascii="맑은 고딕" w:cs="맑은 고딕" w:eastAsia="맑은 고딕" w:hAnsi="맑은 고딕"/>
          <w:color w:val="7A5B00"/>
          <w:sz w:val="18"/>
          <w:szCs w:val="18"/>
        </w:rPr>
        <w:t xml:space="preserve">［작성 필요］ 실기기 측정이 끝난 뒤 핵심 수치 두세 개(채널별 실효 전송률, 거리별 성공률)를 이 문단에 넣는다.</w:t>
      </w:r>
    </w:p>
    <w:p>
      <w:pPr>
        <w:spacing w:after="200"/>
      </w:pPr>
    </w:p>
    <w:p>
      <w:pPr>
        <w:spacing w:after="120" w:line="300"/>
      </w:pPr>
      <w:r>
        <w:rPr>
          <w:rFonts w:ascii="맑은 고딕" w:cs="맑은 고딕" w:eastAsia="맑은 고딕" w:hAnsi="맑은 고딕"/>
          <w:color w:val="5A5A5A"/>
          <w:sz w:val="19"/>
          <w:szCs w:val="19"/>
        </w:rPr>
        <w:t xml:space="preserve">주요어: 에어갭, 주파수 편이 변조, LT 파운틴 부호, QR 부호, 시간·주파수 맞바꿈, 섀넌 채널 용량</w:t>
      </w:r>
    </w:p>
    <w:p>
      <w:r>
        <w:br w:type="page"/>
      </w:r>
    </w:p>
    <w:p>
      <w:pPr>
        <w:pStyle w:val="Heading1"/>
        <w:spacing w:after="180" w:before="360"/>
      </w:pPr>
      <w:r>
        <w:rPr>
          <w:rFonts w:ascii="맑은 고딕" w:cs="맑은 고딕" w:eastAsia="맑은 고딕" w:hAnsi="맑은 고딕"/>
          <w:b/>
          <w:bCs/>
          <w:color w:val="1A1A1A"/>
          <w:sz w:val="28"/>
          <w:szCs w:val="28"/>
        </w:rPr>
        <w:t xml:space="preserve">1. 서론</w:t>
      </w:r>
    </w:p>
    <w:p>
      <w:pPr>
        <w:pStyle w:val="Heading2"/>
        <w:spacing w:after="120" w:before="260"/>
      </w:pPr>
      <w:r>
        <w:rPr>
          <w:rFonts w:ascii="맑은 고딕" w:cs="맑은 고딕" w:eastAsia="맑은 고딕" w:hAnsi="맑은 고딕"/>
          <w:b/>
          <w:bCs/>
          <w:color w:val="1A1A1A"/>
          <w:sz w:val="23"/>
          <w:szCs w:val="23"/>
        </w:rPr>
        <w:t xml:space="preserve">1.1 연구 동기</w:t>
      </w:r>
    </w:p>
    <w:p>
      <w:pPr>
        <w:spacing w:after="120" w:line="300"/>
      </w:pPr>
      <w:r>
        <w:rPr>
          <w:rFonts w:ascii="맑은 고딕" w:cs="맑은 고딕" w:eastAsia="맑은 고딕" w:hAnsi="맑은 고딕"/>
          <w:color w:val="1A1A1A"/>
          <w:sz w:val="20"/>
          <w:szCs w:val="20"/>
        </w:rPr>
        <w:t xml:space="preserve">두 대의 노트북 사이에 파일 하나를 옮기는 일은 보통 아무 문제가 아니다. 그러나 인터넷도 블루투스도 USB도 쓸 수 없다면 어떻게 해야 하는가. 남는 것은 두 기기가 공유하는 물리 공간뿐이다. 한쪽이 소리를 내면 다른 쪽 마이크가 듣고, 한쪽이 화면을 밝혔다 어둡게 하면 다른 쪽 카메라가 본다. 이렇게 네트워크를 거치지 않고 물리 현상만으로 정보를 건너보내는 방식을 에어갭(air-gap) 통신이라 한다.</w:t>
      </w:r>
    </w:p>
    <w:p>
      <w:pPr>
        <w:spacing w:after="120" w:line="300"/>
      </w:pPr>
      <w:r>
        <w:rPr>
          <w:rFonts w:ascii="맑은 고딕" w:cs="맑은 고딕" w:eastAsia="맑은 고딕" w:hAnsi="맑은 고딕"/>
          <w:color w:val="1A1A1A"/>
          <w:sz w:val="20"/>
          <w:szCs w:val="20"/>
        </w:rPr>
        <w:t xml:space="preserve">우리는 이 주제를 다루는 공개 사례를 여러 건 접했다. 화면의 QR 코드를 빠르게 바꿔가며 파일을 보내는 구현도 있었고, 소리로 문자를 주고받는 앱도 있었다. 그러나 이들은 모두 “이 방식이 된다”를 보여주는 시연이었고, 서로 다른 매질을 같은 조건에서 재어 비교한 자료는 찾지 못했다. 소리와 빛 중 무엇이 얼마나 빠른지, 그 차이가 어디에서 오는지는 답해져 있지 않았다.</w:t>
      </w:r>
    </w:p>
    <w:p>
      <w:pPr>
        <w:spacing w:after="120" w:line="300"/>
      </w:pPr>
      <w:r>
        <w:rPr>
          <w:rFonts w:ascii="맑은 고딕" w:cs="맑은 고딕" w:eastAsia="맑은 고딕" w:hAnsi="맑은 고딕"/>
          <w:color w:val="1A1A1A"/>
          <w:sz w:val="20"/>
          <w:szCs w:val="20"/>
        </w:rPr>
        <w:t xml:space="preserve">그래서 우리는 만드는 것이 아니라 재는 것을 목표로 삼았다.</w:t>
      </w:r>
    </w:p>
    <w:p>
      <w:pPr>
        <w:pStyle w:val="Heading2"/>
        <w:spacing w:after="120" w:before="260"/>
      </w:pPr>
      <w:r>
        <w:rPr>
          <w:rFonts w:ascii="맑은 고딕" w:cs="맑은 고딕" w:eastAsia="맑은 고딕" w:hAnsi="맑은 고딕"/>
          <w:b/>
          <w:bCs/>
          <w:color w:val="1A1A1A"/>
          <w:sz w:val="23"/>
          <w:szCs w:val="23"/>
        </w:rPr>
        <w:t xml:space="preserve">1.2 연구 질문</w:t>
      </w:r>
    </w:p>
    <w:p>
      <w:pPr>
        <w:pBdr>
          <w:left w:val="single" w:color="B9B9B9" w:sz="12" w:space="10"/>
        </w:pBdr>
        <w:spacing w:after="160" w:before="120"/>
        <w:ind w:left="360"/>
      </w:pPr>
      <w:r>
        <w:rPr>
          <w:rFonts w:ascii="맑은 고딕" w:cs="맑은 고딕" w:eastAsia="맑은 고딕" w:hAnsi="맑은 고딕"/>
          <w:color w:val="5A5A5A"/>
          <w:sz w:val="19"/>
          <w:szCs w:val="19"/>
        </w:rPr>
        <w:t xml:space="preserve">인터넷을 사용하지 않고 정보를 전달할 때, 채널의 물리적 성질은 전송의 한계와 신호 선별의 한계를 어떻게 결정하는가?</w:t>
      </w:r>
    </w:p>
    <w:p>
      <w:pPr>
        <w:spacing w:after="120" w:line="300"/>
      </w:pPr>
      <w:r>
        <w:rPr>
          <w:rFonts w:ascii="맑은 고딕" w:cs="맑은 고딕" w:eastAsia="맑은 고딕" w:hAnsi="맑은 고딕"/>
          <w:color w:val="1A1A1A"/>
          <w:sz w:val="20"/>
          <w:szCs w:val="20"/>
        </w:rPr>
        <w:t xml:space="preserve">이 질문을 두 축으로 나누어 접근한다.</w:t>
      </w:r>
    </w:p>
    <w:tbl>
      <w:tblPr>
        <w:tblW w:type="dxa" w:w="9360"/>
        <w:tblBorders>
          <w:top w:val="single" w:color="B9B9B9" w:sz="6"/>
          <w:left w:val="single" w:color="B9B9B9" w:sz="6"/>
          <w:bottom w:val="single" w:color="B9B9B9" w:sz="6"/>
          <w:right w:val="single" w:color="B9B9B9" w:sz="6"/>
          <w:insideH w:val="single" w:color="B9B9B9" w:sz="4"/>
          <w:insideV w:val="single" w:color="B9B9B9" w:sz="4"/>
        </w:tblBorders>
      </w:tblPr>
      <w:tblGrid>
        <w:gridCol w:w="1872"/>
        <w:gridCol w:w="3744"/>
        <w:gridCol w:w="3744"/>
      </w:tblGrid>
      <w:tr>
        <w:trPr>
          <w:tblHeader/>
        </w:trPr>
        <w:tc>
          <w:tcPr>
            <w:tcW w:type="dxa" w:w="187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축</w:t>
            </w:r>
          </w:p>
        </w:tc>
        <w:tc>
          <w:tcPr>
            <w:tcW w:type="dxa" w:w="3744"/>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묻는 것</w:t>
            </w:r>
          </w:p>
        </w:tc>
        <w:tc>
          <w:tcPr>
            <w:tcW w:type="dxa" w:w="3744"/>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재는 값</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축 A · 전송</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정보를 얼마나 빠르게 보낼 수 있는가</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실효 전송률, 거리별 성공률, 비트 오류율</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축 B · 선별</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원하는 신호만 어떻게 골라낼 것인가</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잡음 감쇠량, 검출 지연, 오검출률</w:t>
            </w:r>
          </w:p>
        </w:tc>
      </w:tr>
    </w:tbl>
    <w:p>
      <w:pPr>
        <w:spacing w:after="200" w:before="60"/>
      </w:pPr>
      <w:r>
        <w:rPr>
          <w:rFonts w:ascii="맑은 고딕" w:cs="맑은 고딕" w:eastAsia="맑은 고딕" w:hAnsi="맑은 고딕"/>
          <w:color w:val="5A5A5A"/>
          <w:sz w:val="17"/>
          <w:szCs w:val="17"/>
        </w:rPr>
        <w:t xml:space="preserve">표 1. 연구의 두 축.</w:t>
      </w:r>
    </w:p>
    <w:p>
      <w:pPr>
        <w:spacing w:after="120" w:line="300"/>
      </w:pPr>
      <w:r>
        <w:rPr>
          <w:rFonts w:ascii="맑은 고딕" w:cs="맑은 고딕" w:eastAsia="맑은 고딕" w:hAnsi="맑은 고딕"/>
          <w:color w:val="1A1A1A"/>
          <w:sz w:val="20"/>
          <w:szCs w:val="20"/>
        </w:rPr>
        <w:t xml:space="preserve">두 축은 별개의 주제로 보이지만 같은 제약에 묶여 있다. 전송을 빠르게 하려고 심볼을 짧게 줄이면 주파수를 구별하기 어려워지고, 선별을 빠르게 하려고 분석 창을 짧게 줄여도 똑같이 주파수를 구별하기 어려워진다. 3.1절에서 이 관계를 정리한다.</w:t>
      </w:r>
    </w:p>
    <w:p>
      <w:pPr>
        <w:pStyle w:val="Heading2"/>
        <w:spacing w:after="120" w:before="260"/>
      </w:pPr>
      <w:r>
        <w:rPr>
          <w:rFonts w:ascii="맑은 고딕" w:cs="맑은 고딕" w:eastAsia="맑은 고딕" w:hAnsi="맑은 고딕"/>
          <w:b/>
          <w:bCs/>
          <w:color w:val="1A1A1A"/>
          <w:sz w:val="23"/>
          <w:szCs w:val="23"/>
        </w:rPr>
        <w:t xml:space="preserve">1.3 선행 사례와의 차이</w:t>
      </w:r>
    </w:p>
    <w:p>
      <w:pPr>
        <w:spacing w:after="120" w:line="300"/>
      </w:pPr>
      <w:r>
        <w:rPr>
          <w:rFonts w:ascii="맑은 고딕" w:cs="맑은 고딕" w:eastAsia="맑은 고딕" w:hAnsi="맑은 고딕"/>
          <w:color w:val="1A1A1A"/>
          <w:sz w:val="20"/>
          <w:szCs w:val="20"/>
        </w:rPr>
        <w:t xml:space="preserve">본 연구가 사용하는 개별 기술은 새로 발명한 것이 아니다. 파운틴 부호를 동적 QR에 실어 파일을 보내는 구현도, 음향 FSK로 문자를 주고받는 구현도 이미 공개되어 있다. 우리의 기여는 발명이 아니라 비교에 있다.</w:t>
      </w:r>
    </w:p>
    <w:p>
      <w:pPr>
        <w:pStyle w:val="ListParagraph"/>
        <w:numPr>
          <w:ilvl w:val="0"/>
          <w:numId w:val="2"/>
        </w:numPr>
        <w:spacing w:after="80" w:line="300"/>
      </w:pPr>
      <w:r>
        <w:rPr>
          <w:rFonts w:ascii="맑은 고딕" w:cs="맑은 고딕" w:eastAsia="맑은 고딕" w:hAnsi="맑은 고딕"/>
          <w:color w:val="1A1A1A"/>
          <w:sz w:val="20"/>
          <w:szCs w:val="20"/>
        </w:rPr>
        <w:t xml:space="preserve">공개 사례들은 한 채널만 다룬다. 음향 구현은 가시광과 비교하지 않고, QR 구현은 거리별 오류율을 재지 않는다.</w:t>
      </w:r>
    </w:p>
    <w:p>
      <w:pPr>
        <w:pStyle w:val="ListParagraph"/>
        <w:numPr>
          <w:ilvl w:val="0"/>
          <w:numId w:val="2"/>
        </w:numPr>
        <w:spacing w:after="80" w:line="300"/>
      </w:pPr>
      <w:r>
        <w:rPr>
          <w:rFonts w:ascii="맑은 고딕" w:cs="맑은 고딕" w:eastAsia="맑은 고딕" w:hAnsi="맑은 고딕"/>
          <w:color w:val="1A1A1A"/>
          <w:sz w:val="20"/>
          <w:szCs w:val="20"/>
        </w:rPr>
        <w:t xml:space="preserve">본 연구는 세 채널이 물리층을 제외한 모든 계층을 공유하도록 설계했다. 따라서 측정된 차이는 구현의 우열이 아니라 매질과 부호화 축의 차이로 해석할 수 있다.</w:t>
      </w:r>
    </w:p>
    <w:p>
      <w:pPr>
        <w:pStyle w:val="ListParagraph"/>
        <w:numPr>
          <w:ilvl w:val="0"/>
          <w:numId w:val="2"/>
        </w:numPr>
        <w:spacing w:after="80" w:line="300"/>
      </w:pPr>
      <w:r>
        <w:rPr>
          <w:rFonts w:ascii="맑은 고딕" w:cs="맑은 고딕" w:eastAsia="맑은 고딕" w:hAnsi="맑은 고딕"/>
          <w:color w:val="1A1A1A"/>
          <w:sz w:val="20"/>
          <w:szCs w:val="20"/>
        </w:rPr>
        <w:t xml:space="preserve">특히 화면 밝기 변조와 동적 QR은 매질과 하드웨어가 완전히 같고 부호화 차원만 다르다. 성능 차이가 온전히 “공간 축을 쓰는가”에서 온다는 것을 통제된 조건에서 보일 수 있다.</w:t>
      </w:r>
    </w:p>
    <w:p>
      <w:pPr>
        <w:pBdr>
          <w:left w:val="single" w:color="B9B9B9" w:sz="12" w:space="10"/>
        </w:pBdr>
        <w:spacing w:after="160" w:before="120"/>
        <w:ind w:left="360"/>
      </w:pPr>
      <w:r>
        <w:rPr>
          <w:rFonts w:ascii="맑은 고딕" w:cs="맑은 고딕" w:eastAsia="맑은 고딕" w:hAnsi="맑은 고딕"/>
          <w:color w:val="5A5A5A"/>
          <w:sz w:val="19"/>
          <w:szCs w:val="19"/>
        </w:rPr>
        <w:t xml:space="preserve">발표 시 이 점을 먼저 밝힌다. 기술의 독창성이 아니라 측정 설계의 독창성이 본 연구의 주장이다.</w:t>
      </w:r>
    </w:p>
    <w:p>
      <w:r>
        <w:br w:type="page"/>
      </w:r>
    </w:p>
    <w:p>
      <w:pPr>
        <w:pStyle w:val="Heading1"/>
        <w:spacing w:after="180" w:before="360"/>
      </w:pPr>
      <w:r>
        <w:rPr>
          <w:rFonts w:ascii="맑은 고딕" w:cs="맑은 고딕" w:eastAsia="맑은 고딕" w:hAnsi="맑은 고딕"/>
          <w:b/>
          <w:bCs/>
          <w:color w:val="1A1A1A"/>
          <w:sz w:val="28"/>
          <w:szCs w:val="28"/>
        </w:rPr>
        <w:t xml:space="preserve">2. 이론적 배경</w:t>
      </w:r>
    </w:p>
    <w:p>
      <w:pPr>
        <w:pStyle w:val="Heading2"/>
        <w:spacing w:after="120" w:before="260"/>
      </w:pPr>
      <w:r>
        <w:rPr>
          <w:rFonts w:ascii="맑은 고딕" w:cs="맑은 고딕" w:eastAsia="맑은 고딕" w:hAnsi="맑은 고딕"/>
          <w:b/>
          <w:bCs/>
          <w:color w:val="1A1A1A"/>
          <w:sz w:val="23"/>
          <w:szCs w:val="23"/>
        </w:rPr>
        <w:t xml:space="preserve">2.1 시간과 주파수의 맞바꿈</w:t>
      </w:r>
    </w:p>
    <w:p>
      <w:pPr>
        <w:spacing w:after="120" w:line="300"/>
      </w:pPr>
      <w:r>
        <w:rPr>
          <w:rFonts w:ascii="맑은 고딕" w:cs="맑은 고딕" w:eastAsia="맑은 고딕" w:hAnsi="맑은 고딕"/>
          <w:color w:val="1A1A1A"/>
          <w:sz w:val="20"/>
          <w:szCs w:val="20"/>
        </w:rPr>
        <w:t xml:space="preserve">이 연구 전체를 관통하는 제약이다. 신호를 짧은 구간으로 끊어 볼수록 그 일이 언제 일어났는지는 정확해지지만 어떤 주파수인지는 흐려진다. 반대도 마찬가지다.</w:t>
      </w:r>
    </w:p>
    <w:p>
      <w:pPr>
        <w:spacing w:after="140" w:before="140"/>
        <w:jc w:val="center"/>
      </w:pPr>
      <w:r>
        <w:rPr>
          <w:rFonts w:ascii="Consolas" w:cs="Consolas" w:eastAsia="Consolas" w:hAnsi="Consolas"/>
          <w:color w:val="1A1A1A"/>
          <w:sz w:val="21"/>
          <w:szCs w:val="21"/>
        </w:rPr>
        <w:t xml:space="preserve">Δt · Δf ≳ 상수</w:t>
      </w:r>
    </w:p>
    <w:p>
      <w:pPr>
        <w:spacing w:after="120" w:line="300"/>
      </w:pPr>
      <w:r>
        <w:rPr>
          <w:rFonts w:ascii="맑은 고딕" w:cs="맑은 고딕" w:eastAsia="맑은 고딕" w:hAnsi="맑은 고딕"/>
          <w:color w:val="1A1A1A"/>
          <w:sz w:val="20"/>
          <w:szCs w:val="20"/>
        </w:rPr>
        <w:t xml:space="preserve">이유는 직관적이다. 주파수란 반복되는 패턴이고, 반복을 확인하려면 여러 주기를 지켜봐야 한다. 100 Hz 신호는 한 주기가 10 ms이므로 그것이 100 Hz임을 확신하려면 최소 수십 ms를 관찰해야 한다. 그런데 그 수십 ms 동안 신호가 정확히 언제 시작했는지는 알 수 없게 된다.</w:t>
      </w:r>
    </w:p>
    <w:p>
      <w:pPr>
        <w:spacing w:after="120" w:line="300"/>
      </w:pPr>
      <w:r>
        <w:rPr>
          <w:rFonts w:ascii="맑은 고딕" w:cs="맑은 고딕" w:eastAsia="맑은 고딕" w:hAnsi="맑은 고딕"/>
          <w:color w:val="1A1A1A"/>
          <w:sz w:val="20"/>
          <w:szCs w:val="20"/>
        </w:rPr>
        <w:t xml:space="preserve">이산 푸리에 변환에서 이 관계는 식으로 드러난다. 표본율 fs, 창 길이 N 샘플일 때 주파수 분해능은 다음과 같다.</w:t>
      </w:r>
    </w:p>
    <w:p>
      <w:pPr>
        <w:spacing w:after="140" w:before="140"/>
        <w:jc w:val="center"/>
      </w:pPr>
      <w:r>
        <w:rPr>
          <w:rFonts w:ascii="Consolas" w:cs="Consolas" w:eastAsia="Consolas" w:hAnsi="Consolas"/>
          <w:color w:val="1A1A1A"/>
          <w:sz w:val="21"/>
          <w:szCs w:val="21"/>
        </w:rPr>
        <w:t xml:space="preserve">Δf = fs / N</w:t>
      </w:r>
    </w:p>
    <w:p>
      <w:pPr>
        <w:spacing w:after="120" w:line="300"/>
      </w:pPr>
      <w:r>
        <w:rPr>
          <w:rFonts w:ascii="맑은 고딕" w:cs="맑은 고딕" w:eastAsia="맑은 고딕" w:hAnsi="맑은 고딕"/>
          <w:color w:val="1A1A1A"/>
          <w:sz w:val="20"/>
          <w:szCs w:val="20"/>
        </w:rPr>
        <w:t xml:space="preserve">창을 절반으로 줄이면 분해능은 두 배로 나빠진다. 이 하나의 식이 축 A와 축 B를 동시에 제약한다.</w:t>
      </w:r>
    </w:p>
    <w:tbl>
      <w:tblPr>
        <w:tblW w:type="dxa" w:w="9360"/>
        <w:tblBorders>
          <w:top w:val="single" w:color="B9B9B9" w:sz="6"/>
          <w:left w:val="single" w:color="B9B9B9" w:sz="6"/>
          <w:bottom w:val="single" w:color="B9B9B9" w:sz="6"/>
          <w:right w:val="single" w:color="B9B9B9" w:sz="6"/>
          <w:insideH w:val="single" w:color="B9B9B9" w:sz="4"/>
          <w:insideV w:val="single" w:color="B9B9B9" w:sz="4"/>
        </w:tblBorders>
      </w:tblPr>
      <w:tblGrid>
        <w:gridCol w:w="1872"/>
        <w:gridCol w:w="2246"/>
        <w:gridCol w:w="2434"/>
        <w:gridCol w:w="2808"/>
      </w:tblGrid>
      <w:tr>
        <w:trPr>
          <w:tblHeader/>
        </w:trPr>
        <w:tc>
          <w:tcPr>
            <w:tcW w:type="dxa" w:w="187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
            </w:r>
          </w:p>
        </w:tc>
        <w:tc>
          <w:tcPr>
            <w:tcW w:type="dxa" w:w="2246"/>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무엇을 줄이면</w:t>
            </w:r>
          </w:p>
        </w:tc>
        <w:tc>
          <w:tcPr>
            <w:tcW w:type="dxa" w:w="2434"/>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얻는 것</w:t>
            </w:r>
          </w:p>
        </w:tc>
        <w:tc>
          <w:tcPr>
            <w:tcW w:type="dxa" w:w="2808"/>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잃는 것</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축 A (전송)</w:t>
            </w:r>
          </w:p>
        </w:tc>
        <w:tc>
          <w:tcPr>
            <w:tcW w:type="dxa" w:w="22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심볼 길이</w:t>
            </w:r>
          </w:p>
        </w:tc>
        <w:tc>
          <w:tcPr>
            <w:tcW w:type="dxa" w:w="243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전송률 상승</w:t>
            </w:r>
          </w:p>
        </w:tc>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반송 주파수 구분 실패 → 오류율 상승</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축 B (선별)</w:t>
            </w:r>
          </w:p>
        </w:tc>
        <w:tc>
          <w:tcPr>
            <w:tcW w:type="dxa" w:w="22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분석 창 길이</w:t>
            </w:r>
          </w:p>
        </w:tc>
        <w:tc>
          <w:tcPr>
            <w:tcW w:type="dxa" w:w="243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검출 지연 감소</w:t>
            </w:r>
          </w:p>
        </w:tc>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신호 판별 부정확 → 오검출 증가</w:t>
            </w:r>
          </w:p>
        </w:tc>
      </w:tr>
    </w:tbl>
    <w:p>
      <w:pPr>
        <w:spacing w:after="200" w:before="60"/>
      </w:pPr>
      <w:r>
        <w:rPr>
          <w:rFonts w:ascii="맑은 고딕" w:cs="맑은 고딕" w:eastAsia="맑은 고딕" w:hAnsi="맑은 고딕"/>
          <w:color w:val="5A5A5A"/>
          <w:sz w:val="17"/>
          <w:szCs w:val="17"/>
        </w:rPr>
        <w:t xml:space="preserve">표 2. 하나의 부등식에 묶인 두 축.</w:t>
      </w:r>
    </w:p>
    <w:p>
      <w:pPr>
        <w:pBdr>
          <w:left w:val="single" w:color="B9B9B9" w:sz="12" w:space="10"/>
        </w:pBdr>
        <w:spacing w:after="160" w:before="120"/>
        <w:ind w:left="360"/>
      </w:pPr>
      <w:r>
        <w:rPr>
          <w:rFonts w:ascii="맑은 고딕" w:cs="맑은 고딕" w:eastAsia="맑은 고딕" w:hAnsi="맑은 고딕"/>
          <w:color w:val="5A5A5A"/>
          <w:sz w:val="19"/>
          <w:szCs w:val="19"/>
        </w:rPr>
        <w:t xml:space="preserve">주의: 이 관계는 양자역학의 불확정성 원리와 수학적 구조(푸리에 쌍의 성질)가 같지만 물리적 의미는 전혀 다르다. 본 보고서에서 ‘불확정성’이라는 용어는 쓰지 않는다.</w:t>
      </w:r>
    </w:p>
    <w:p>
      <w:pPr>
        <w:pStyle w:val="Heading2"/>
        <w:spacing w:after="120" w:before="260"/>
      </w:pPr>
      <w:r>
        <w:rPr>
          <w:rFonts w:ascii="맑은 고딕" w:cs="맑은 고딕" w:eastAsia="맑은 고딕" w:hAnsi="맑은 고딕"/>
          <w:b/>
          <w:bCs/>
          <w:color w:val="1A1A1A"/>
          <w:sz w:val="23"/>
          <w:szCs w:val="23"/>
        </w:rPr>
        <w:t xml:space="preserve">2.2 소리의 높낮이로 비트를 나르는 법 — FSK</w:t>
      </w:r>
    </w:p>
    <w:p>
      <w:pPr>
        <w:spacing w:after="120" w:line="300"/>
      </w:pPr>
      <w:r>
        <w:rPr>
          <w:rFonts w:ascii="맑은 고딕" w:cs="맑은 고딕" w:eastAsia="맑은 고딕" w:hAnsi="맑은 고딕"/>
          <w:color w:val="1A1A1A"/>
          <w:sz w:val="20"/>
          <w:szCs w:val="20"/>
        </w:rPr>
        <w:t xml:space="preserve">소리의 높낮이는 물리적으로 공기 압력이 1초에 몇 번 오르내리는가, 즉 주파수다. 사람이 ‘높은 소리’로 듣는 것은 주파수가 큰 종파이고, ‘낮은 소리’는 주파수가 작은 종파다. 이 높낮이 두 개에 각각 0과 1을 배정하면 소리로 비트를 보낼 수 있다. 이것이 주파수 편이 변조(FSK, Frequency-Shift Keying)다.</w:t>
      </w:r>
    </w:p>
    <w:p>
      <w:pPr>
        <w:spacing w:after="120" w:line="300"/>
      </w:pPr>
      <w:r>
        <w:rPr>
          <w:rFonts w:ascii="맑은 고딕" w:cs="맑은 고딕" w:eastAsia="맑은 고딕" w:hAnsi="맑은 고딕"/>
          <w:color w:val="1A1A1A"/>
          <w:sz w:val="20"/>
          <w:szCs w:val="20"/>
        </w:rPr>
        <w:t xml:space="preserve">본 연구의 설정은 다음과 같다.</w:t>
      </w:r>
    </w:p>
    <w:tbl>
      <w:tblPr>
        <w:tblW w:type="dxa" w:w="9360"/>
        <w:tblBorders>
          <w:top w:val="single" w:color="B9B9B9" w:sz="6"/>
          <w:left w:val="single" w:color="B9B9B9" w:sz="6"/>
          <w:bottom w:val="single" w:color="B9B9B9" w:sz="6"/>
          <w:right w:val="single" w:color="B9B9B9" w:sz="6"/>
          <w:insideH w:val="single" w:color="B9B9B9" w:sz="4"/>
          <w:insideV w:val="single" w:color="B9B9B9" w:sz="4"/>
        </w:tblBorders>
      </w:tblPr>
      <w:tblGrid>
        <w:gridCol w:w="2808"/>
        <w:gridCol w:w="1872"/>
        <w:gridCol w:w="4680"/>
      </w:tblGrid>
      <w:tr>
        <w:trPr>
          <w:tblHeader/>
        </w:trPr>
        <w:tc>
          <w:tcPr>
            <w:tcW w:type="dxa" w:w="2808"/>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항목</w:t>
            </w:r>
          </w:p>
        </w:tc>
        <w:tc>
          <w:tcPr>
            <w:tcW w:type="dxa" w:w="187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값</w:t>
            </w:r>
          </w:p>
        </w:tc>
        <w:tc>
          <w:tcPr>
            <w:tcW w:type="dxa" w:w="4680"/>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의미</w:t>
            </w:r>
          </w:p>
        </w:tc>
      </w:tr>
      <w:tr>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비트 0의 반송 주파수</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3,000 Hz</w:t>
            </w:r>
          </w:p>
        </w:tc>
        <w:tc>
          <w:tcPr>
            <w:tcW w:type="dxa" w:w="468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낮은 쪽 톤</w:t>
            </w:r>
          </w:p>
        </w:tc>
      </w:tr>
      <w:tr>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비트 1의 반송 주파수</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4,000 Hz</w:t>
            </w:r>
          </w:p>
        </w:tc>
        <w:tc>
          <w:tcPr>
            <w:tcW w:type="dxa" w:w="468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높은 쪽 톤</w:t>
            </w:r>
          </w:p>
        </w:tc>
      </w:tr>
      <w:tr>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심볼 길이</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20 ms</w:t>
            </w:r>
          </w:p>
        </w:tc>
        <w:tc>
          <w:tcPr>
            <w:tcW w:type="dxa" w:w="468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비트 하나를 소리로 유지하는 시간</w:t>
            </w:r>
          </w:p>
        </w:tc>
      </w:tr>
      <w:tr>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표본율</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44,100 Hz</w:t>
            </w:r>
          </w:p>
        </w:tc>
        <w:tc>
          <w:tcPr>
            <w:tcW w:type="dxa" w:w="468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1초에 기록하는 진폭 표본 수</w:t>
            </w:r>
          </w:p>
        </w:tc>
      </w:tr>
      <w:tr>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원시 전송률</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50 bps</w:t>
            </w:r>
          </w:p>
        </w:tc>
        <w:tc>
          <w:tcPr>
            <w:tcW w:type="dxa" w:w="468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 ÷ 20 ms, 심볼당 1비트</w:t>
            </w:r>
          </w:p>
        </w:tc>
      </w:tr>
    </w:tbl>
    <w:p>
      <w:pPr>
        <w:spacing w:after="200" w:before="60"/>
      </w:pPr>
      <w:r>
        <w:rPr>
          <w:rFonts w:ascii="맑은 고딕" w:cs="맑은 고딕" w:eastAsia="맑은 고딕" w:hAnsi="맑은 고딕"/>
          <w:color w:val="5A5A5A"/>
          <w:sz w:val="17"/>
          <w:szCs w:val="17"/>
        </w:rPr>
        <w:t xml:space="preserve">표 3. 음향 FSK 파라미터 (config/channels/acoustic_fsk.yaml).</w:t>
      </w:r>
    </w:p>
    <w:p>
      <w:pPr>
        <w:spacing w:after="120" w:line="300"/>
      </w:pPr>
      <w:r>
        <w:rPr>
          <w:rFonts w:ascii="맑은 고딕" w:cs="맑은 고딕" w:eastAsia="맑은 고딕" w:hAnsi="맑은 고딕"/>
          <w:color w:val="1A1A1A"/>
          <w:sz w:val="20"/>
          <w:szCs w:val="20"/>
        </w:rPr>
        <w:t xml:space="preserve">왜 진폭이 아니라 주파수에 비트를 싣는가. 소리는 거리가 멀어질수록 작아지므로 진폭으로 0과 1을 구분하면 거리에 따라 판정 기준이 흔들린다. 반면 주파수는 거리가 멀어져도 변하지 않는다. 수신 측은 ‘소리가 얼마나 큰가’가 아니라 ‘두 주파수 중 어느 쪽이 더 센가’만 보면 되므로 거리 변화에 훨씬 강하다.</w:t>
      </w:r>
    </w:p>
    <w:p>
      <w:pPr>
        <w:pStyle w:val="Heading3"/>
        <w:spacing w:after="100" w:before="200"/>
      </w:pPr>
      <w:r>
        <w:rPr>
          <w:rFonts w:ascii="맑은 고딕" w:cs="맑은 고딕" w:eastAsia="맑은 고딕" w:hAnsi="맑은 고딕"/>
          <w:b/>
          <w:bCs/>
          <w:color w:val="333333"/>
          <w:sz w:val="21"/>
          <w:szCs w:val="21"/>
        </w:rPr>
        <w:t xml:space="preserve">2.2.1 왜 심볼을 마음대로 짧게 할 수 없는가</w:t>
      </w:r>
    </w:p>
    <w:p>
      <w:pPr>
        <w:spacing w:after="120" w:line="300"/>
      </w:pPr>
      <w:r>
        <w:rPr>
          <w:rFonts w:ascii="맑은 고딕" w:cs="맑은 고딕" w:eastAsia="맑은 고딕" w:hAnsi="맑은 고딕"/>
          <w:color w:val="1A1A1A"/>
          <w:sz w:val="20"/>
          <w:szCs w:val="20"/>
        </w:rPr>
        <w:t xml:space="preserve">2.1절의 식을 이 설정에 그대로 대입하면 한계가 수치로 나온다.</w:t>
      </w:r>
    </w:p>
    <w:p>
      <w:pPr>
        <w:spacing w:after="140" w:before="140"/>
        <w:jc w:val="center"/>
      </w:pPr>
      <w:r>
        <w:rPr>
          <w:rFonts w:ascii="Consolas" w:cs="Consolas" w:eastAsia="Consolas" w:hAnsi="Consolas"/>
          <w:color w:val="1A1A1A"/>
          <w:sz w:val="21"/>
          <w:szCs w:val="21"/>
        </w:rPr>
        <w:t xml:space="preserve">N = 44,100 Hz × 0.020 s = 882 샘플</w:t>
      </w:r>
    </w:p>
    <w:p>
      <w:pPr>
        <w:spacing w:after="140" w:before="140"/>
        <w:jc w:val="center"/>
      </w:pPr>
      <w:r>
        <w:rPr>
          <w:rFonts w:ascii="Consolas" w:cs="Consolas" w:eastAsia="Consolas" w:hAnsi="Consolas"/>
          <w:color w:val="1A1A1A"/>
          <w:sz w:val="21"/>
          <w:szCs w:val="21"/>
        </w:rPr>
        <w:t xml:space="preserve">Δf = 44,100 / 882 = 50 Hz</w:t>
      </w:r>
    </w:p>
    <w:p>
      <w:pPr>
        <w:spacing w:after="120" w:line="300"/>
      </w:pPr>
      <w:r>
        <w:rPr>
          <w:rFonts w:ascii="맑은 고딕" w:cs="맑은 고딕" w:eastAsia="맑은 고딕" w:hAnsi="맑은 고딕"/>
          <w:color w:val="1A1A1A"/>
          <w:sz w:val="20"/>
          <w:szCs w:val="20"/>
        </w:rPr>
        <w:t xml:space="preserve">즉 20 ms 창으로는 50 Hz 간격까지 구별할 수 있다. 두 반송 주파수의 간격은 1,000 Hz이므로 분해능의 20배에 해당하는 여유가 있다. 그러나 심볼을 2 ms로 줄이면 Δf는 500 Hz가 되어 여유가 2배로 줄고, 0.5 ms까지 줄이면 Δf가 2,000 Hz가 되어 간격 1,000 Hz를 넘어선다. 이 지점에서 두 톤은 원리적으로 구별이 불가능해진다.</w:t>
      </w:r>
    </w:p>
    <w:p>
      <w:pPr>
        <w:pBdr>
          <w:left w:val="single" w:color="B9B9B9" w:sz="12" w:space="10"/>
        </w:pBdr>
        <w:spacing w:after="160" w:before="120"/>
        <w:ind w:left="360"/>
      </w:pPr>
      <w:r>
        <w:rPr>
          <w:rFonts w:ascii="맑은 고딕" w:cs="맑은 고딕" w:eastAsia="맑은 고딕" w:hAnsi="맑은 고딕"/>
          <w:color w:val="5A5A5A"/>
          <w:sz w:val="19"/>
          <w:szCs w:val="19"/>
        </w:rPr>
        <w:t xml:space="preserve">전송률을 올리려면 심볼을 줄여야 하고, 심볼을 줄이면 주파수 간격을 넓혀야 하며, 간격을 넓히면 대역폭이 커진다. 축 A의 한계가 물리에서 직접 나온다.</w:t>
      </w:r>
    </w:p>
    <w:p>
      <w:pPr>
        <w:pStyle w:val="Heading3"/>
        <w:spacing w:after="100" w:before="200"/>
      </w:pPr>
      <w:r>
        <w:rPr>
          <w:rFonts w:ascii="맑은 고딕" w:cs="맑은 고딕" w:eastAsia="맑은 고딕" w:hAnsi="맑은 고딕"/>
          <w:b/>
          <w:bCs/>
          <w:color w:val="333333"/>
          <w:sz w:val="21"/>
          <w:szCs w:val="21"/>
        </w:rPr>
        <w:t xml:space="preserve">2.2.2 복조와 프리앰블 검출</w:t>
      </w:r>
    </w:p>
    <w:p>
      <w:pPr>
        <w:spacing w:after="120" w:line="300"/>
      </w:pPr>
      <w:r>
        <w:rPr>
          <w:rFonts w:ascii="맑은 고딕" w:cs="맑은 고딕" w:eastAsia="맑은 고딕" w:hAnsi="맑은 고딕"/>
          <w:color w:val="1A1A1A"/>
          <w:sz w:val="20"/>
          <w:szCs w:val="20"/>
        </w:rPr>
        <w:t xml:space="preserve">수신 측은 심볼 구간마다 고속 푸리에 변환을 걸어 3,000 Hz 성분과 4,000 Hz 성분의 크기를 비교하고, 큰 쪽으로 비트를 판정한다. 문제는 어디서부터가 첫 심볼인지 모른다는 점이다. 녹음은 신호보다 먼저 시작되고 앞부분에는 잡음만 들어 있다.</w:t>
      </w:r>
    </w:p>
    <w:p>
      <w:pPr>
        <w:spacing w:after="120" w:line="300"/>
      </w:pPr>
      <w:r>
        <w:rPr>
          <w:rFonts w:ascii="맑은 고딕" w:cs="맑은 고딕" w:eastAsia="맑은 고딕" w:hAnsi="맑은 고딕"/>
          <w:color w:val="1A1A1A"/>
          <w:sz w:val="20"/>
          <w:szCs w:val="20"/>
        </w:rPr>
        <w:t xml:space="preserve">그래서 모든 프레임 앞에 약속된 비트 패턴(프리앰블)을 붙인다. 본 연구는 자기상관이 뾰족한 바커 부호 계열의 16비트 패턴 0xF9AB를 쓴다. 수신 측은 이 패턴의 파형과 녹음 전체를 상관시켜 값이 가장 큰 지점을 프레임의 시작으로 삼는다. 자기상관이 뾰족하다는 것은 정확히 겹칠 때만 값이 크고 조금이라도 어긋나면 급격히 작아진다는 뜻이며, 덕분에 잡음 속에서도 시작점을 특정할 수 있다.</w:t>
      </w:r>
    </w:p>
    <w:p>
      <w:pPr>
        <w:spacing w:after="120" w:line="300"/>
      </w:pPr>
      <w:r>
        <w:rPr>
          <w:rFonts w:ascii="맑은 고딕" w:cs="맑은 고딕" w:eastAsia="맑은 고딕" w:hAnsi="맑은 고딕"/>
          <w:color w:val="1A1A1A"/>
          <w:sz w:val="20"/>
          <w:szCs w:val="20"/>
        </w:rPr>
        <w:t xml:space="preserve">심볼 경계에서 진폭이 뚝 끊기면 스피커에서 클릭음이 발생하고, 그 클릭음은 넓은 대역에 잡음을 뿌려 다음 심볼의 판정을 흐린다. 이를 막기 위해 각 심볼의 앞뒤 2 ms에 반코사인 램프를 씌워 진폭을 부드럽게 올리고 내린다.</w:t>
      </w:r>
    </w:p>
    <w:p>
      <w:pPr>
        <w:pStyle w:val="Heading2"/>
        <w:spacing w:after="120" w:before="260"/>
      </w:pPr>
      <w:r>
        <w:rPr>
          <w:rFonts w:ascii="맑은 고딕" w:cs="맑은 고딕" w:eastAsia="맑은 고딕" w:hAnsi="맑은 고딕"/>
          <w:b/>
          <w:bCs/>
          <w:color w:val="1A1A1A"/>
          <w:sz w:val="23"/>
          <w:szCs w:val="23"/>
        </w:rPr>
        <w:t xml:space="preserve">2.3 빛으로 나르는 두 가지 방법</w:t>
      </w:r>
    </w:p>
    <w:p>
      <w:pPr>
        <w:spacing w:after="120" w:line="300"/>
      </w:pPr>
      <w:r>
        <w:rPr>
          <w:rFonts w:ascii="맑은 고딕" w:cs="맑은 고딕" w:eastAsia="맑은 고딕" w:hAnsi="맑은 고딕"/>
          <w:color w:val="1A1A1A"/>
          <w:sz w:val="20"/>
          <w:szCs w:val="20"/>
        </w:rPr>
        <w:t xml:space="preserve">가시광 채널은 두 가지를 함께 구현했다. 화면 전체의 밝기를 시간에 따라 바꾸는 방식(밝기 변조)과, 화면에 QR 코드를 띄우고 계속 갈아끼우는 방식(동적 QR)이다. 둘은 매질(가시광)과 하드웨어(화면과 카메라)가 완전히 같고 오직 부호화 차원만 다르다.</w:t>
      </w:r>
    </w:p>
    <w:tbl>
      <w:tblPr>
        <w:tblW w:type="dxa" w:w="9360"/>
        <w:tblBorders>
          <w:top w:val="single" w:color="B9B9B9" w:sz="6"/>
          <w:left w:val="single" w:color="B9B9B9" w:sz="6"/>
          <w:bottom w:val="single" w:color="B9B9B9" w:sz="6"/>
          <w:right w:val="single" w:color="B9B9B9" w:sz="6"/>
          <w:insideH w:val="single" w:color="B9B9B9" w:sz="4"/>
          <w:insideV w:val="single" w:color="B9B9B9" w:sz="4"/>
        </w:tblBorders>
      </w:tblPr>
      <w:tblGrid>
        <w:gridCol w:w="2808"/>
        <w:gridCol w:w="3276"/>
        <w:gridCol w:w="3276"/>
      </w:tblGrid>
      <w:tr>
        <w:trPr>
          <w:tblHeader/>
        </w:trPr>
        <w:tc>
          <w:tcPr>
            <w:tcW w:type="dxa" w:w="2808"/>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
            </w:r>
          </w:p>
        </w:tc>
        <w:tc>
          <w:tcPr>
            <w:tcW w:type="dxa" w:w="3276"/>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밝기 변조</w:t>
            </w:r>
          </w:p>
        </w:tc>
        <w:tc>
          <w:tcPr>
            <w:tcW w:type="dxa" w:w="3276"/>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동적 QR</w:t>
            </w:r>
          </w:p>
        </w:tc>
      </w:tr>
      <w:tr>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부호화 축</w:t>
            </w:r>
          </w:p>
        </w:tc>
        <w:tc>
          <w:tcPr>
            <w:tcW w:type="dxa" w:w="327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시간</w:t>
            </w:r>
          </w:p>
        </w:tc>
        <w:tc>
          <w:tcPr>
            <w:tcW w:type="dxa" w:w="327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시간 + 공간</w:t>
            </w:r>
          </w:p>
        </w:tc>
      </w:tr>
      <w:tr>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한 프레임이 나르는 양</w:t>
            </w:r>
          </w:p>
        </w:tc>
        <w:tc>
          <w:tcPr>
            <w:tcW w:type="dxa" w:w="327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1비트</w:t>
            </w:r>
          </w:p>
        </w:tc>
        <w:tc>
          <w:tcPr>
            <w:tcW w:type="dxa" w:w="327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수백 비트</w:t>
            </w:r>
          </w:p>
        </w:tc>
      </w:tr>
      <w:tr>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카메라에서 읽는 값</w:t>
            </w:r>
          </w:p>
        </w:tc>
        <w:tc>
          <w:tcPr>
            <w:tcW w:type="dxa" w:w="327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화면 평균 밝기</w:t>
            </w:r>
          </w:p>
        </w:tc>
        <w:tc>
          <w:tcPr>
            <w:tcW w:type="dxa" w:w="327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2차원 흑백 격자</w:t>
            </w:r>
          </w:p>
        </w:tc>
      </w:tr>
      <w:tr>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음향 FSK와의 관계</w:t>
            </w:r>
          </w:p>
        </w:tc>
        <w:tc>
          <w:tcPr>
            <w:tcW w:type="dxa" w:w="327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같은 구조(시간축만 사용)</w:t>
            </w:r>
          </w:p>
        </w:tc>
        <w:tc>
          <w:tcPr>
            <w:tcW w:type="dxa" w:w="327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다름</w:t>
            </w:r>
          </w:p>
        </w:tc>
      </w:tr>
    </w:tbl>
    <w:p>
      <w:pPr>
        <w:spacing w:after="200" w:before="60"/>
      </w:pPr>
      <w:r>
        <w:rPr>
          <w:rFonts w:ascii="맑은 고딕" w:cs="맑은 고딕" w:eastAsia="맑은 고딕" w:hAnsi="맑은 고딕"/>
          <w:color w:val="5A5A5A"/>
          <w:sz w:val="17"/>
          <w:szCs w:val="17"/>
        </w:rPr>
        <w:t xml:space="preserve">표 4. 같은 매질, 다른 부호화 축.</w:t>
      </w:r>
    </w:p>
    <w:p>
      <w:pPr>
        <w:spacing w:after="120" w:line="300"/>
      </w:pPr>
      <w:r>
        <w:rPr>
          <w:rFonts w:ascii="맑은 고딕" w:cs="맑은 고딕" w:eastAsia="맑은 고딕" w:hAnsi="맑은 고딕"/>
          <w:color w:val="1A1A1A"/>
          <w:sz w:val="20"/>
          <w:szCs w:val="20"/>
        </w:rPr>
        <w:t xml:space="preserve">밝기 변조는 음향 FSK와 부호화 축이 같아서 좋은 대조군이 된다. 매질이 공기의 종파에서 전자기파로 바뀌었을 때 무엇이 달라지는지를 다른 변인 없이 볼 수 있기 때문이다. 반대로 QR과 밝기 변조를 비교하면 매질이 고정된 상태에서 공간 축을 쓰는 효과만 분리된다. 세 채널을 이렇게 짝지은 것이 본 연구 실험 설계의 핵심이다.</w:t>
      </w:r>
    </w:p>
    <w:p>
      <w:pPr>
        <w:pStyle w:val="Heading3"/>
        <w:spacing w:after="100" w:before="200"/>
      </w:pPr>
      <w:r>
        <w:rPr>
          <w:rFonts w:ascii="맑은 고딕" w:cs="맑은 고딕" w:eastAsia="맑은 고딕" w:hAnsi="맑은 고딕"/>
          <w:b/>
          <w:bCs/>
          <w:color w:val="333333"/>
          <w:sz w:val="21"/>
          <w:szCs w:val="21"/>
        </w:rPr>
        <w:t xml:space="preserve">2.3.1 사람의 눈과 카메라의 시간 분해능</w:t>
      </w:r>
    </w:p>
    <w:p>
      <w:pPr>
        <w:spacing w:after="120" w:line="300"/>
      </w:pPr>
      <w:r>
        <w:rPr>
          <w:rFonts w:ascii="맑은 고딕" w:cs="맑은 고딕" w:eastAsia="맑은 고딕" w:hAnsi="맑은 고딕"/>
          <w:color w:val="1A1A1A"/>
          <w:sz w:val="20"/>
          <w:szCs w:val="20"/>
        </w:rPr>
        <w:t xml:space="preserve">깜빡이는 빛이 연속된 빛으로 보이기 시작하는 주파수를 임계 융합 주파수(CFF)라 하며, 사람은 대략 50~60 Hz 수준이다. 카메라의 한계는 이와 다르다. 일반적인 웹캠은 초당 30프레임을 찍으므로 표본화 정리에 따라 15 Hz 안팎까지만 온전히 복원할 수 있다. 즉 이 조건에서는 사람의 한계가 기계의 한계보다 높다.</w:t>
      </w:r>
    </w:p>
    <w:p>
      <w:pPr>
        <w:spacing w:after="120" w:line="300"/>
      </w:pPr>
      <w:r>
        <w:rPr>
          <w:rFonts w:ascii="맑은 고딕" w:cs="맑은 고딕" w:eastAsia="맑은 고딕" w:hAnsi="맑은 고딕"/>
          <w:color w:val="1A1A1A"/>
          <w:sz w:val="20"/>
          <w:szCs w:val="20"/>
        </w:rPr>
        <w:t xml:space="preserve">다만 대부분의 CMOS 카메라는 이미지를 한 번에 찍지 않고 가로 행 단위로 순차 노출한다(롤링 셔터). 이 성질을 역이용하면 세로 방향 픽셀 위치가 곧 시간축이 되어, 프레임률보다 훨씬 빠른 깜빡임을 사진 한 장에서 읽어낼 수 있다. 시간 정보가 공간 좌표로 변환되는 구조라는 점에서 QR의 공간 부호화와 개념적으로 이어진다.</w:t>
      </w:r>
    </w:p>
    <w:p>
      <w:r>
        <w:br w:type="page"/>
      </w:r>
    </w:p>
    <w:p>
      <w:pPr>
        <w:pStyle w:val="Heading2"/>
        <w:spacing w:after="120" w:before="260"/>
      </w:pPr>
      <w:r>
        <w:rPr>
          <w:rFonts w:ascii="맑은 고딕" w:cs="맑은 고딕" w:eastAsia="맑은 고딕" w:hAnsi="맑은 고딕"/>
          <w:b/>
          <w:bCs/>
          <w:color w:val="1A1A1A"/>
          <w:sz w:val="23"/>
          <w:szCs w:val="23"/>
        </w:rPr>
        <w:t xml:space="preserve">2.4 LT 파운틴 부호 — 되돌아갈 길이 없을 때의 부호화</w:t>
      </w:r>
    </w:p>
    <w:p>
      <w:pPr>
        <w:spacing w:after="120" w:line="300"/>
      </w:pPr>
      <w:r>
        <w:rPr>
          <w:rFonts w:ascii="맑은 고딕" w:cs="맑은 고딕" w:eastAsia="맑은 고딕" w:hAnsi="맑은 고딕"/>
          <w:color w:val="1A1A1A"/>
          <w:sz w:val="20"/>
          <w:szCs w:val="20"/>
        </w:rPr>
        <w:t xml:space="preserve">에어갭 통신의 결정적 제약은 통신로가 한 방향뿐이라는 것이다. 수신 측이 “3번 조각을 못 받았으니 다시 보내달라”고 요청할 방법이 없다. 인터넷의 TCP가 재전송으로 해결하는 문제를 여기서는 다른 방식으로 풀어야 한다.</w:t>
      </w:r>
    </w:p>
    <w:p>
      <w:pPr>
        <w:spacing w:after="120" w:line="300"/>
      </w:pPr>
      <w:r>
        <w:rPr>
          <w:rFonts w:ascii="맑은 고딕" w:cs="맑은 고딕" w:eastAsia="맑은 고딕" w:hAnsi="맑은 고딕"/>
          <w:color w:val="1A1A1A"/>
          <w:sz w:val="20"/>
          <w:szCs w:val="20"/>
        </w:rPr>
        <w:t xml:space="preserve">파운틴 부호가 그 답이다. 이름 그대로 분수에서 물방울이 끝없이 떨어지는 상황을 생각하면 된다. 어느 물방울을 받든 상관없이 컵을 채울 만큼만 받으면 된다. 원본을 K개 조각으로 나눈 뒤, 그중 몇 개를 무작위로 골라 XOR한 새 조각(방울)을 끝없이 만들어 흘려보낸다. 수신 측은 어떤 방울을 어떤 순서로 받았든 K보다 조금 많은 개수만 모이면 원본을 복원한다.</w:t>
      </w:r>
    </w:p>
    <w:p>
      <w:pPr>
        <w:pStyle w:val="Heading3"/>
        <w:spacing w:after="100" w:before="200"/>
      </w:pPr>
      <w:r>
        <w:rPr>
          <w:rFonts w:ascii="맑은 고딕" w:cs="맑은 고딕" w:eastAsia="맑은 고딕" w:hAnsi="맑은 고딕"/>
          <w:b/>
          <w:bCs/>
          <w:color w:val="333333"/>
          <w:sz w:val="21"/>
          <w:szCs w:val="21"/>
        </w:rPr>
        <w:t xml:space="preserve">2.4.1 방울을 만드는 법</w:t>
      </w:r>
    </w:p>
    <w:p>
      <w:pPr>
        <w:spacing w:after="120" w:line="300"/>
      </w:pPr>
      <w:r>
        <w:rPr>
          <w:rFonts w:ascii="맑은 고딕" w:cs="맑은 고딕" w:eastAsia="맑은 고딕" w:hAnsi="맑은 고딕"/>
          <w:color w:val="1A1A1A"/>
          <w:sz w:val="20"/>
          <w:szCs w:val="20"/>
        </w:rPr>
        <w:t xml:space="preserve">방울 하나를 만드는 절차는 두 단계다.</w:t>
      </w:r>
    </w:p>
    <w:p>
      <w:pPr>
        <w:pStyle w:val="ListParagraph"/>
        <w:numPr>
          <w:ilvl w:val="0"/>
          <w:numId w:val="2"/>
        </w:numPr>
        <w:spacing w:after="80" w:line="300"/>
      </w:pPr>
      <w:r>
        <w:rPr>
          <w:rFonts w:ascii="맑은 고딕" w:cs="맑은 고딕" w:eastAsia="맑은 고딕" w:hAnsi="맑은 고딕"/>
          <w:color w:val="1A1A1A"/>
          <w:sz w:val="20"/>
          <w:szCs w:val="20"/>
        </w:rPr>
        <w:t xml:space="preserve">차수 d를 확률 분포에서 뽑는다. 차수란 이 방울에 몇 개의 원본 조각을 섞을 것인지를 뜻한다.</w:t>
      </w:r>
    </w:p>
    <w:p>
      <w:pPr>
        <w:pStyle w:val="ListParagraph"/>
        <w:numPr>
          <w:ilvl w:val="0"/>
          <w:numId w:val="2"/>
        </w:numPr>
        <w:spacing w:after="80" w:line="300"/>
      </w:pPr>
      <w:r>
        <w:rPr>
          <w:rFonts w:ascii="맑은 고딕" w:cs="맑은 고딕" w:eastAsia="맑은 고딕" w:hAnsi="맑은 고딕"/>
          <w:color w:val="1A1A1A"/>
          <w:sz w:val="20"/>
          <w:szCs w:val="20"/>
        </w:rPr>
        <w:t xml:space="preserve">원본 K개 중 d개를 무작위로 골라 전부 XOR한다.</w:t>
      </w:r>
    </w:p>
    <w:p>
      <w:pPr>
        <w:spacing w:after="120" w:line="300"/>
      </w:pPr>
      <w:r>
        <w:rPr>
          <w:rFonts w:ascii="맑은 고딕" w:cs="맑은 고딕" w:eastAsia="맑은 고딕" w:hAnsi="맑은 고딕"/>
          <w:color w:val="1A1A1A"/>
          <w:sz w:val="20"/>
          <w:szCs w:val="20"/>
        </w:rPr>
        <w:t xml:space="preserve">여기서 중요한 설계가 하나 있다. 수신 측은 이 방울에 어떤 조각들이 섞였는지 알아야 풀 수 있는데, 그 목록을 통째로 보내면 방울보다 목록이 더 커진다. 그래서 목록 대신 난수 시드 하나만 보낸다. 송신 측과 수신 측이 같은 시드로 같은 난수 생성기를 돌리면 같은 조각 목록이 재현되기 때문이다. 본 구현에서는 프레임 헤더의 16비트 시드 필드가 이 값을 나른다.</w:t>
      </w:r>
    </w:p>
    <w:p>
      <w:pPr>
        <w:pStyle w:val="Heading3"/>
        <w:spacing w:after="100" w:before="200"/>
      </w:pPr>
      <w:r>
        <w:rPr>
          <w:rFonts w:ascii="맑은 고딕" w:cs="맑은 고딕" w:eastAsia="맑은 고딕" w:hAnsi="맑은 고딕"/>
          <w:b/>
          <w:bCs/>
          <w:color w:val="333333"/>
          <w:sz w:val="21"/>
          <w:szCs w:val="21"/>
        </w:rPr>
        <w:t xml:space="preserve">2.4.2 차수 분포의 수학</w:t>
      </w:r>
    </w:p>
    <w:p>
      <w:pPr>
        <w:spacing w:after="120" w:line="300"/>
      </w:pPr>
      <w:r>
        <w:rPr>
          <w:rFonts w:ascii="맑은 고딕" w:cs="맑은 고딕" w:eastAsia="맑은 고딕" w:hAnsi="맑은 고딕"/>
          <w:color w:val="1A1A1A"/>
          <w:sz w:val="20"/>
          <w:szCs w:val="20"/>
        </w:rPr>
        <w:t xml:space="preserve">차수를 어떤 확률로 뽑느냐가 이 부호의 전부다. 복원은 다음 연쇄로 진행된다. 차수가 1인 방울은 원본 조각 그 자체이므로 즉시 확정된다. 확정된 조각을 다른 방울들에서 XOR로 지우면 그 방울들의 차수가 하나씩 줄고, 그러다 차수가 1이 된 방울이 또 확정된다. 이 연쇄를 펼치기(peeling)라 한다.</w:t>
      </w:r>
    </w:p>
    <w:p>
      <w:pPr>
        <w:spacing w:after="120" w:line="300"/>
      </w:pPr>
      <w:r>
        <w:rPr>
          <w:rFonts w:ascii="맑은 고딕" w:cs="맑은 고딕" w:eastAsia="맑은 고딕" w:hAnsi="맑은 고딕"/>
          <w:color w:val="1A1A1A"/>
          <w:sz w:val="20"/>
          <w:szCs w:val="20"/>
        </w:rPr>
        <w:t xml:space="preserve">연쇄가 끊기지 않으려면 차수 1인 방울이 너무 많아도 너무 적어도 안 된다. 이상적 솔리톤 분포는 이 요구를 이론적으로 만족시킨다.</w:t>
      </w:r>
    </w:p>
    <w:p>
      <w:pPr>
        <w:spacing w:after="140" w:before="140"/>
        <w:jc w:val="center"/>
      </w:pPr>
      <w:r>
        <w:rPr>
          <w:rFonts w:ascii="Consolas" w:cs="Consolas" w:eastAsia="Consolas" w:hAnsi="Consolas"/>
          <w:color w:val="1A1A1A"/>
          <w:sz w:val="21"/>
          <w:szCs w:val="21"/>
        </w:rPr>
        <w:t xml:space="preserve">ρ(1) = 1/K,    ρ(d) = 1 / (d(d−1))    (d = 2, 3, …, K)</w:t>
      </w:r>
    </w:p>
    <w:p>
      <w:pPr>
        <w:spacing w:after="120" w:line="300"/>
      </w:pPr>
      <w:r>
        <w:rPr>
          <w:rFonts w:ascii="맑은 고딕" w:cs="맑은 고딕" w:eastAsia="맑은 고딕" w:hAnsi="맑은 고딕"/>
          <w:color w:val="1A1A1A"/>
          <w:sz w:val="20"/>
          <w:szCs w:val="20"/>
        </w:rPr>
        <w:t xml:space="preserve">이 분포는 기댓값 기준으로는 완벽하지만 실제로는 위태롭다. 차수 1인 방울의 기댓값이 정확히 1개라서, 운이 조금만 나쁘면 처음부터 연쇄를 시작하지 못한다. 그래서 낮은 차수 쪽에 확률을 더 얹어 보정한 것이 로버스트 솔리톤 분포다.</w:t>
      </w:r>
    </w:p>
    <w:p>
      <w:pPr>
        <w:spacing w:after="140" w:before="140"/>
        <w:jc w:val="center"/>
      </w:pPr>
      <w:r>
        <w:rPr>
          <w:rFonts w:ascii="Consolas" w:cs="Consolas" w:eastAsia="Consolas" w:hAnsi="Consolas"/>
          <w:color w:val="1A1A1A"/>
          <w:sz w:val="21"/>
          <w:szCs w:val="21"/>
        </w:rPr>
        <w:t xml:space="preserve">S = c · √K · ln(K / δ)</w:t>
      </w:r>
    </w:p>
    <w:p>
      <w:pPr>
        <w:spacing w:after="140" w:before="140"/>
        <w:jc w:val="center"/>
      </w:pPr>
      <w:r>
        <w:rPr>
          <w:rFonts w:ascii="Consolas" w:cs="Consolas" w:eastAsia="Consolas" w:hAnsi="Consolas"/>
          <w:color w:val="1A1A1A"/>
          <w:sz w:val="21"/>
          <w:szCs w:val="21"/>
        </w:rPr>
        <w:t xml:space="preserve">τ(d) = S / (d·K)   (d &lt; K/S),   τ(K/S) = S·ln(S/δ) / K,   τ(d) = 0   (d &gt; K/S)</w:t>
      </w:r>
    </w:p>
    <w:p>
      <w:pPr>
        <w:spacing w:after="140" w:before="140"/>
        <w:jc w:val="center"/>
      </w:pPr>
      <w:r>
        <w:rPr>
          <w:rFonts w:ascii="Consolas" w:cs="Consolas" w:eastAsia="Consolas" w:hAnsi="Consolas"/>
          <w:color w:val="1A1A1A"/>
          <w:sz w:val="21"/>
          <w:szCs w:val="21"/>
        </w:rPr>
        <w:t xml:space="preserve">μ(d) = ( ρ(d) + τ(d) ) / Σ ( ρ + τ )</w:t>
      </w:r>
    </w:p>
    <w:p>
      <w:pPr>
        <w:spacing w:after="120" w:line="300"/>
      </w:pPr>
      <w:r>
        <w:rPr>
          <w:rFonts w:ascii="맑은 고딕" w:cs="맑은 고딕" w:eastAsia="맑은 고딕" w:hAnsi="맑은 고딕"/>
          <w:color w:val="1A1A1A"/>
          <w:sz w:val="20"/>
          <w:szCs w:val="20"/>
        </w:rPr>
        <w:t xml:space="preserve">여기서 c는 보정의 폭을 정하는 계수이고 δ는 목표로 하는 복호 실패 확률의 상한이다. S는 차수 1인 방울의 기대 개수를 대략 S개로 끌어올리는 역할을 하며, 동시에 차수 K/S 부근에 확률의 스파이크를 하나 세워 마지막까지 안 풀린 조각을 한 번에 훑도록 돕는다. 본 연구의 기본 설정 c = 0.1, δ = 0.05에서 S와 스파이크 위치는 다음과 같이 계산된다.</w:t>
      </w:r>
    </w:p>
    <w:tbl>
      <w:tblPr>
        <w:tblW w:type="dxa" w:w="9360"/>
        <w:tblBorders>
          <w:top w:val="single" w:color="B9B9B9" w:sz="6"/>
          <w:left w:val="single" w:color="B9B9B9" w:sz="6"/>
          <w:bottom w:val="single" w:color="B9B9B9" w:sz="6"/>
          <w:right w:val="single" w:color="B9B9B9" w:sz="6"/>
          <w:insideH w:val="single" w:color="B9B9B9" w:sz="4"/>
          <w:insideV w:val="single" w:color="B9B9B9" w:sz="4"/>
        </w:tblBorders>
      </w:tblPr>
      <w:tblGrid>
        <w:gridCol w:w="1872"/>
        <w:gridCol w:w="3744"/>
        <w:gridCol w:w="3744"/>
      </w:tblGrid>
      <w:tr>
        <w:trPr>
          <w:tblHeader/>
        </w:trPr>
        <w:tc>
          <w:tcPr>
            <w:tcW w:type="dxa" w:w="187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K</w:t>
            </w:r>
          </w:p>
        </w:tc>
        <w:tc>
          <w:tcPr>
            <w:tcW w:type="dxa" w:w="3744"/>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S = c√K·ln(K/δ)</w:t>
            </w:r>
          </w:p>
        </w:tc>
        <w:tc>
          <w:tcPr>
            <w:tcW w:type="dxa" w:w="3744"/>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스파이크 차수 ≈ K/S</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11</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1.79</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6</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40</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4.23</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9</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100</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7.60</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13</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500</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20.59</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24</w:t>
            </w:r>
          </w:p>
        </w:tc>
      </w:tr>
    </w:tbl>
    <w:p>
      <w:pPr>
        <w:spacing w:after="200" w:before="60"/>
      </w:pPr>
      <w:r>
        <w:rPr>
          <w:rFonts w:ascii="맑은 고딕" w:cs="맑은 고딕" w:eastAsia="맑은 고딕" w:hAnsi="맑은 고딕"/>
          <w:color w:val="5A5A5A"/>
          <w:sz w:val="17"/>
          <w:szCs w:val="17"/>
        </w:rPr>
        <w:t xml:space="preserve">표 5. K에 따른 로버스트 솔리톤 파라미터 계산값.</w:t>
      </w:r>
    </w:p>
    <w:p>
      <w:pPr>
        <w:spacing w:after="120" w:line="300"/>
      </w:pPr>
      <w:r>
        <w:rPr>
          <w:rFonts w:ascii="맑은 고딕" w:cs="맑은 고딕" w:eastAsia="맑은 고딕" w:hAnsi="맑은 고딕"/>
          <w:color w:val="1A1A1A"/>
          <w:sz w:val="20"/>
          <w:szCs w:val="20"/>
        </w:rPr>
        <w:t xml:space="preserve">이론적으로 LT 부호는 다음 개수의 방울을 받으면 δ 이하의 실패 확률로 복원된다.</w:t>
      </w:r>
    </w:p>
    <w:p>
      <w:pPr>
        <w:spacing w:after="140" w:before="140"/>
        <w:jc w:val="center"/>
      </w:pPr>
      <w:r>
        <w:rPr>
          <w:rFonts w:ascii="Consolas" w:cs="Consolas" w:eastAsia="Consolas" w:hAnsi="Consolas"/>
          <w:color w:val="1A1A1A"/>
          <w:sz w:val="21"/>
          <w:szCs w:val="21"/>
        </w:rPr>
        <w:t xml:space="preserve">K + O( √K · ln²(K / δ) )</w:t>
      </w:r>
    </w:p>
    <w:p>
      <w:pPr>
        <w:spacing w:after="120" w:line="300"/>
      </w:pPr>
      <w:r>
        <w:rPr>
          <w:rFonts w:ascii="맑은 고딕" w:cs="맑은 고딕" w:eastAsia="맑은 고딕" w:hAnsi="맑은 고딕"/>
          <w:color w:val="1A1A1A"/>
          <w:sz w:val="20"/>
          <w:szCs w:val="20"/>
        </w:rPr>
        <w:t xml:space="preserve">여분 항이 K에 비해 느리게 자라므로, K가 커질수록 오버헤드 비율(받은 방울 수 ÷ K)은 1에 가까워진다. 6.1절의 측정 결과가 이 경향과 일치한다.</w:t>
      </w:r>
    </w:p>
    <w:p>
      <w:pPr>
        <w:pStyle w:val="Heading2"/>
        <w:spacing w:after="120" w:before="260"/>
      </w:pPr>
      <w:r>
        <w:rPr>
          <w:rFonts w:ascii="맑은 고딕" w:cs="맑은 고딕" w:eastAsia="맑은 고딕" w:hAnsi="맑은 고딕"/>
          <w:b/>
          <w:bCs/>
          <w:color w:val="1A1A1A"/>
          <w:sz w:val="23"/>
          <w:szCs w:val="23"/>
        </w:rPr>
        <w:t xml:space="preserve">2.5 오류 검출 — CRC-16</w:t>
      </w:r>
    </w:p>
    <w:p>
      <w:pPr>
        <w:spacing w:after="120" w:line="300"/>
      </w:pPr>
      <w:r>
        <w:rPr>
          <w:rFonts w:ascii="맑은 고딕" w:cs="맑은 고딕" w:eastAsia="맑은 고딕" w:hAnsi="맑은 고딕"/>
          <w:color w:val="1A1A1A"/>
          <w:sz w:val="20"/>
          <w:szCs w:val="20"/>
        </w:rPr>
        <w:t xml:space="preserve">물리 채널을 지나온 비트는 뒤집혀 있을 수 있다. 뒤집힌 조각을 그대로 파운틴 디코더에 넣으면 그 오류가 XOR 연쇄를 타고 전체로 번지므로, 프레임 단위에서 미리 걸러야 한다. 본 연구는 CRC-16/CCITT-FALSE를 직접 구현해 사용한다.</w:t>
      </w:r>
    </w:p>
    <w:p>
      <w:pPr>
        <w:spacing w:after="120" w:line="300"/>
      </w:pPr>
      <w:r>
        <w:rPr>
          <w:rFonts w:ascii="맑은 고딕" w:cs="맑은 고딕" w:eastAsia="맑은 고딕" w:hAnsi="맑은 고딕"/>
          <w:color w:val="1A1A1A"/>
          <w:sz w:val="20"/>
          <w:szCs w:val="20"/>
        </w:rPr>
        <w:t xml:space="preserve">CRC는 데이터를 아주 큰 이진수로 보고 약속된 생성 다항식으로 나눈 나머지다. 본 구현의 생성 다항식은 0x1021, 즉 x¹⁶ + x¹² + x⁵ + 1이며 초기값은 0xFFFF다. 송신 측이 계산한 나머지를 프레임 끝에 붙이고, 수신 측이 같은 계산을 다시 해 값이 다르면 최소 한 비트가 뒤집혔다고 보고 그 프레임을 버린다. 파운틴 부호를 쓰므로 버려도 문제되지 않는다. 다음 방울을 기다리면 된다.</w:t>
      </w:r>
    </w:p>
    <w:p>
      <w:pPr>
        <w:spacing w:after="120" w:line="300"/>
      </w:pPr>
      <w:r>
        <w:rPr>
          <w:rFonts w:ascii="맑은 고딕" w:cs="맑은 고딕" w:eastAsia="맑은 고딕" w:hAnsi="맑은 고딕"/>
          <w:color w:val="1A1A1A"/>
          <w:sz w:val="20"/>
          <w:szCs w:val="20"/>
        </w:rPr>
        <w:t xml:space="preserve">프레임의 전체 구조는 다음과 같다.</w:t>
      </w:r>
    </w:p>
    <w:p>
      <w:pPr>
        <w:spacing w:after="140" w:before="140"/>
        <w:jc w:val="center"/>
      </w:pPr>
      <w:r>
        <w:rPr>
          <w:rFonts w:ascii="Consolas" w:cs="Consolas" w:eastAsia="Consolas" w:hAnsi="Consolas"/>
          <w:color w:val="1A1A1A"/>
          <w:sz w:val="21"/>
          <w:szCs w:val="21"/>
        </w:rPr>
        <w:t xml:space="preserve">[프리앰블 2B][시드 2B][길이 1B][페이로드][CRC16 2B]</w:t>
      </w:r>
    </w:p>
    <w:p>
      <w:pPr>
        <w:spacing w:after="120" w:line="300"/>
      </w:pPr>
      <w:r>
        <w:rPr>
          <w:rFonts w:ascii="맑은 고딕" w:cs="맑은 고딕" w:eastAsia="맑은 고딕" w:hAnsi="맑은 고딕"/>
          <w:color w:val="1A1A1A"/>
          <w:sz w:val="20"/>
          <w:szCs w:val="20"/>
        </w:rPr>
        <w:t xml:space="preserve">헤더와 검사부가 7바이트를 차지하므로, 조각 크기가 16바이트일 때 프레임은 23바이트가 되고 순수 데이터 비율은 약 70%다. 음향 채널의 50 bps로는 방울 하나를 보내는 데 약 3.7초가 걸린다. 이 오버헤드는 6.4절의 실효 전송률 해석에서 다시 다룬다.</w:t>
      </w:r>
    </w:p>
    <w:p>
      <w:pPr>
        <w:pBdr>
          <w:left w:val="single" w:color="B9B9B9" w:sz="12" w:space="10"/>
        </w:pBdr>
        <w:spacing w:after="160" w:before="120"/>
        <w:ind w:left="360"/>
      </w:pPr>
      <w:r>
        <w:rPr>
          <w:rFonts w:ascii="맑은 고딕" w:cs="맑은 고딕" w:eastAsia="맑은 고딕" w:hAnsi="맑은 고딕"/>
          <w:color w:val="5A5A5A"/>
          <w:sz w:val="19"/>
          <w:szCs w:val="19"/>
        </w:rPr>
        <w:t xml:space="preserve">길이 필드가 1바이트인 탓에 페이로드는 255바이트를 넘을 수 없다. 이는 QR 채널의 전송률을 제약하는 요인이기도 하다. 7장에서 다시 언급한다.</w:t>
      </w:r>
    </w:p>
    <w:p>
      <w:pPr>
        <w:pStyle w:val="Heading2"/>
        <w:spacing w:after="120" w:before="260"/>
      </w:pPr>
      <w:r>
        <w:rPr>
          <w:rFonts w:ascii="맑은 고딕" w:cs="맑은 고딕" w:eastAsia="맑은 고딕" w:hAnsi="맑은 고딕"/>
          <w:b/>
          <w:bCs/>
          <w:color w:val="1A1A1A"/>
          <w:sz w:val="23"/>
          <w:szCs w:val="23"/>
        </w:rPr>
        <w:t xml:space="preserve">2.6 QR에 데이터를 담는 효율 — base45</w:t>
      </w:r>
    </w:p>
    <w:p>
      <w:pPr>
        <w:spacing w:after="120" w:line="300"/>
      </w:pPr>
      <w:r>
        <w:rPr>
          <w:rFonts w:ascii="맑은 고딕" w:cs="맑은 고딕" w:eastAsia="맑은 고딕" w:hAnsi="맑은 고딕"/>
          <w:color w:val="1A1A1A"/>
          <w:sz w:val="20"/>
          <w:szCs w:val="20"/>
        </w:rPr>
        <w:t xml:space="preserve">QR 코드는 담는 내용의 문자 종류에 따라 다른 모드를 쓴다. 임의의 바이트를 담는 8비트 바이트 모드는 문자 하나에 8비트를 쓰지만, 숫자와 대문자 등 45종만 쓰는 영숫자 모드는 문자 두 개를 11비트에 담는다. 문자당 5.5비트인 셈이다.</w:t>
      </w:r>
    </w:p>
    <w:p>
      <w:pPr>
        <w:spacing w:after="120" w:line="300"/>
      </w:pPr>
      <w:r>
        <w:rPr>
          <w:rFonts w:ascii="맑은 고딕" w:cs="맑은 고딕" w:eastAsia="맑은 고딕" w:hAnsi="맑은 고딕"/>
          <w:color w:val="1A1A1A"/>
          <w:sz w:val="20"/>
          <w:szCs w:val="20"/>
        </w:rPr>
        <w:t xml:space="preserve">우리 프레임의 바이트열을 QR에 그대로 넣을 수는 없었다(7장 참조). ASCII 문자로 감싸야 했는데, 처음 선택한 base64는 결과에 소문자가 섞여 영숫자 모드를 쓸 수 없다. 반면 RFC 9285의 base45는 문자 집합이 QR 영숫자 모드와 정확히 일치하도록 설계되어 있다. 두 방식의 실질 효율을 계산하면 다음과 같다.</w:t>
      </w:r>
    </w:p>
    <w:tbl>
      <w:tblPr>
        <w:tblW w:type="dxa" w:w="9360"/>
        <w:tblBorders>
          <w:top w:val="single" w:color="B9B9B9" w:sz="6"/>
          <w:left w:val="single" w:color="B9B9B9" w:sz="6"/>
          <w:bottom w:val="single" w:color="B9B9B9" w:sz="6"/>
          <w:right w:val="single" w:color="B9B9B9" w:sz="6"/>
          <w:insideH w:val="single" w:color="B9B9B9" w:sz="4"/>
          <w:insideV w:val="single" w:color="B9B9B9" w:sz="4"/>
        </w:tblBorders>
      </w:tblPr>
      <w:tblGrid>
        <w:gridCol w:w="1586"/>
        <w:gridCol w:w="2062"/>
        <w:gridCol w:w="2221"/>
        <w:gridCol w:w="2221"/>
        <w:gridCol w:w="1270"/>
      </w:tblGrid>
      <w:tr>
        <w:trPr>
          <w:tblHeader/>
        </w:trPr>
        <w:tc>
          <w:tcPr>
            <w:tcW w:type="dxa" w:w="1586"/>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방식</w:t>
            </w:r>
          </w:p>
        </w:tc>
        <w:tc>
          <w:tcPr>
            <w:tcW w:type="dxa" w:w="206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원본 1바이트당 문자 수</w:t>
            </w:r>
          </w:p>
        </w:tc>
        <w:tc>
          <w:tcPr>
            <w:tcW w:type="dxa" w:w="2221"/>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문자당 비트</w:t>
            </w:r>
          </w:p>
        </w:tc>
        <w:tc>
          <w:tcPr>
            <w:tcW w:type="dxa" w:w="2221"/>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원본 1바이트당 QR 비트</w:t>
            </w:r>
          </w:p>
        </w:tc>
        <w:tc>
          <w:tcPr>
            <w:tcW w:type="dxa" w:w="1270"/>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손해</w:t>
            </w:r>
          </w:p>
        </w:tc>
      </w:tr>
      <w:tr>
        <w:tc>
          <w:tcPr>
            <w:tcW w:type="dxa" w:w="158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base64</w:t>
            </w:r>
          </w:p>
        </w:tc>
        <w:tc>
          <w:tcPr>
            <w:tcW w:type="dxa" w:w="206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4/3 문자</w:t>
            </w:r>
          </w:p>
        </w:tc>
        <w:tc>
          <w:tcPr>
            <w:tcW w:type="dxa" w:w="222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8비트 (바이트 모드)</w:t>
            </w:r>
          </w:p>
        </w:tc>
        <w:tc>
          <w:tcPr>
            <w:tcW w:type="dxa" w:w="222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10.67비트</w:t>
            </w:r>
          </w:p>
        </w:tc>
        <w:tc>
          <w:tcPr>
            <w:tcW w:type="dxa" w:w="127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약 33%</w:t>
            </w:r>
          </w:p>
        </w:tc>
      </w:tr>
      <w:tr>
        <w:tc>
          <w:tcPr>
            <w:tcW w:type="dxa" w:w="158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base45</w:t>
            </w:r>
          </w:p>
        </w:tc>
        <w:tc>
          <w:tcPr>
            <w:tcW w:type="dxa" w:w="206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3/2 문자</w:t>
            </w:r>
          </w:p>
        </w:tc>
        <w:tc>
          <w:tcPr>
            <w:tcW w:type="dxa" w:w="222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5.5비트 (영숫자 모드)</w:t>
            </w:r>
          </w:p>
        </w:tc>
        <w:tc>
          <w:tcPr>
            <w:tcW w:type="dxa" w:w="222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8.25비트</w:t>
            </w:r>
          </w:p>
        </w:tc>
        <w:tc>
          <w:tcPr>
            <w:tcW w:type="dxa" w:w="127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약 3%</w:t>
            </w:r>
          </w:p>
        </w:tc>
      </w:tr>
    </w:tbl>
    <w:p>
      <w:pPr>
        <w:spacing w:after="200" w:before="60"/>
      </w:pPr>
      <w:r>
        <w:rPr>
          <w:rFonts w:ascii="맑은 고딕" w:cs="맑은 고딕" w:eastAsia="맑은 고딕" w:hAnsi="맑은 고딕"/>
          <w:color w:val="5A5A5A"/>
          <w:sz w:val="17"/>
          <w:szCs w:val="17"/>
        </w:rPr>
        <w:t xml:space="preserve">표 6. base64와 base45의 QR 내부 효율 비교.</w:t>
      </w:r>
    </w:p>
    <w:p>
      <w:pPr>
        <w:spacing w:after="120" w:line="300"/>
      </w:pPr>
      <w:r>
        <w:rPr>
          <w:rFonts w:ascii="맑은 고딕" w:cs="맑은 고딕" w:eastAsia="맑은 고딕" w:hAnsi="맑은 고딕"/>
          <w:color w:val="1A1A1A"/>
          <w:sz w:val="20"/>
          <w:szCs w:val="20"/>
        </w:rPr>
        <w:t xml:space="preserve">문자 수만 보면 base45가 더 많은데도 QR 안에서 차지하는 비트는 더 적다. 이 개선이 특히 유용한 이유는 QR을 작게 만들기 때문이다. 전송률을 올리는 다른 방법들은 대개 카메라가 읽을 여유를 깎아먹지만, QR이 작아지면 모듈 하나가 화면에서 상대적으로 커져 인식에 오히려 유리하다. 측정 결과는 6.2절에 있다.</w:t>
      </w:r>
    </w:p>
    <w:p>
      <w:pPr>
        <w:pStyle w:val="Heading2"/>
        <w:spacing w:after="120" w:before="260"/>
      </w:pPr>
      <w:r>
        <w:rPr>
          <w:rFonts w:ascii="맑은 고딕" w:cs="맑은 고딕" w:eastAsia="맑은 고딕" w:hAnsi="맑은 고딕"/>
          <w:b/>
          <w:bCs/>
          <w:color w:val="1A1A1A"/>
          <w:sz w:val="23"/>
          <w:szCs w:val="23"/>
        </w:rPr>
        <w:t xml:space="preserve">2.7 섀넌 채널 용량과의 비교</w:t>
      </w:r>
    </w:p>
    <w:p>
      <w:pPr>
        <w:spacing w:after="120" w:line="300"/>
      </w:pPr>
      <w:r>
        <w:rPr>
          <w:rFonts w:ascii="맑은 고딕" w:cs="맑은 고딕" w:eastAsia="맑은 고딕" w:hAnsi="맑은 고딕"/>
          <w:color w:val="1A1A1A"/>
          <w:sz w:val="20"/>
          <w:szCs w:val="20"/>
        </w:rPr>
        <w:t xml:space="preserve">잡음이 있는 채널로 오류 없이 보낼 수 있는 이론적 최대 전송률은 다음과 같다.</w:t>
      </w:r>
    </w:p>
    <w:p>
      <w:pPr>
        <w:spacing w:after="140" w:before="140"/>
        <w:jc w:val="center"/>
      </w:pPr>
      <w:r>
        <w:rPr>
          <w:rFonts w:ascii="Consolas" w:cs="Consolas" w:eastAsia="Consolas" w:hAnsi="Consolas"/>
          <w:color w:val="1A1A1A"/>
          <w:sz w:val="21"/>
          <w:szCs w:val="21"/>
        </w:rPr>
        <w:t xml:space="preserve">C = B · log₂(1 + S/N)</w:t>
      </w:r>
    </w:p>
    <w:p>
      <w:pPr>
        <w:spacing w:after="120" w:line="300"/>
      </w:pPr>
      <w:r>
        <w:rPr>
          <w:rFonts w:ascii="맑은 고딕" w:cs="맑은 고딕" w:eastAsia="맑은 고딕" w:hAnsi="맑은 고딕"/>
          <w:color w:val="1A1A1A"/>
          <w:sz w:val="20"/>
          <w:szCs w:val="20"/>
        </w:rPr>
        <w:t xml:space="preserve">B는 실제 점유 대역폭이고 S/N은 신호 대 잡음비다(dB가 아닌 비율). 음향 채널의 두 반송 주파수 간격 1,000 Hz를 B로 놓고 계산하면, 신호 대 잡음비가 20 dB일 때 이론 용량은 약 6,658 bps가 된다. 본 구현의 원시 전송률 50 bps는 그 1% 미만이다.</w:t>
      </w:r>
    </w:p>
    <w:p>
      <w:pPr>
        <w:pBdr>
          <w:left w:val="single" w:color="B9B9B9" w:sz="12" w:space="10"/>
        </w:pBdr>
        <w:spacing w:after="160" w:before="120"/>
        <w:ind w:left="360"/>
      </w:pPr>
      <w:r>
        <w:rPr>
          <w:rFonts w:ascii="맑은 고딕" w:cs="맑은 고딕" w:eastAsia="맑은 고딕" w:hAnsi="맑은 고딕"/>
          <w:color w:val="5A5A5A"/>
          <w:sz w:val="19"/>
          <w:szCs w:val="19"/>
        </w:rPr>
        <w:t xml:space="preserve">이 격차를 실패로 해석해서는 안 된다. 섀넌의 식은 최적 부호화를 전제하는데 본 구현은 심볼당 1비트를 싣는 가장 단순한 2진 FSK다. 논의의 대상은 격차의 존재가 아니라 그 크기와 원인이다.</w:t>
      </w:r>
    </w:p>
    <w:p>
      <w:pPr>
        <w:spacing w:after="120" w:line="300"/>
      </w:pPr>
      <w:r>
        <w:rPr>
          <w:rFonts w:ascii="맑은 고딕" w:cs="맑은 고딕" w:eastAsia="맑은 고딕" w:hAnsi="맑은 고딕"/>
          <w:color w:val="1A1A1A"/>
          <w:sz w:val="20"/>
          <w:szCs w:val="20"/>
        </w:rPr>
        <w:t xml:space="preserve">격차의 주요 원인은 다음과 같이 분해된다.</w:t>
      </w:r>
    </w:p>
    <w:p>
      <w:pPr>
        <w:pStyle w:val="ListParagraph"/>
        <w:numPr>
          <w:ilvl w:val="0"/>
          <w:numId w:val="2"/>
        </w:numPr>
        <w:spacing w:after="80" w:line="300"/>
      </w:pPr>
      <w:r>
        <w:rPr>
          <w:rFonts w:ascii="맑은 고딕" w:cs="맑은 고딕" w:eastAsia="맑은 고딕" w:hAnsi="맑은 고딕"/>
          <w:color w:val="1A1A1A"/>
          <w:sz w:val="20"/>
          <w:szCs w:val="20"/>
        </w:rPr>
        <w:t xml:space="preserve">변조 방식의 단순함 — 2진 FSK는 심볼당 1비트만 싣는다. 4진, 8진으로 올리면 같은 심볼 길이에서 2배, 3배가 된다.</w:t>
      </w:r>
    </w:p>
    <w:p>
      <w:pPr>
        <w:pStyle w:val="ListParagraph"/>
        <w:numPr>
          <w:ilvl w:val="0"/>
          <w:numId w:val="2"/>
        </w:numPr>
        <w:spacing w:after="80" w:line="300"/>
      </w:pPr>
      <w:r>
        <w:rPr>
          <w:rFonts w:ascii="맑은 고딕" w:cs="맑은 고딕" w:eastAsia="맑은 고딕" w:hAnsi="맑은 고딕"/>
          <w:color w:val="1A1A1A"/>
          <w:sz w:val="20"/>
          <w:szCs w:val="20"/>
        </w:rPr>
        <w:t xml:space="preserve">프레임 오버헤드 — 프리앰블·시드·길이·CRC가 조각 16바이트당 7바이트를 차지한다.</w:t>
      </w:r>
    </w:p>
    <w:p>
      <w:pPr>
        <w:pStyle w:val="ListParagraph"/>
        <w:numPr>
          <w:ilvl w:val="0"/>
          <w:numId w:val="2"/>
        </w:numPr>
        <w:spacing w:after="80" w:line="300"/>
      </w:pPr>
      <w:r>
        <w:rPr>
          <w:rFonts w:ascii="맑은 고딕" w:cs="맑은 고딕" w:eastAsia="맑은 고딕" w:hAnsi="맑은 고딕"/>
          <w:color w:val="1A1A1A"/>
          <w:sz w:val="20"/>
          <w:szCs w:val="20"/>
        </w:rPr>
        <w:t xml:space="preserve">파운틴 부호의 여분 방울 — 측정된 오버헤드만큼 곱해서 손해가 난다.</w:t>
      </w:r>
    </w:p>
    <w:p>
      <w:pPr>
        <w:pStyle w:val="ListParagraph"/>
        <w:numPr>
          <w:ilvl w:val="0"/>
          <w:numId w:val="2"/>
        </w:numPr>
        <w:spacing w:after="80" w:line="300"/>
      </w:pPr>
      <w:r>
        <w:rPr>
          <w:rFonts w:ascii="맑은 고딕" w:cs="맑은 고딕" w:eastAsia="맑은 고딕" w:hAnsi="맑은 고딕"/>
          <w:color w:val="1A1A1A"/>
          <w:sz w:val="20"/>
          <w:szCs w:val="20"/>
        </w:rPr>
        <w:t xml:space="preserve">실내 잔향 — 벽 반사음이 뒤늦게 도착해 다음 심볼과 겹치며, 심볼이 짧을수록 심각해진다.</w:t>
      </w:r>
    </w:p>
    <w:p>
      <w:pPr>
        <w:shd w:fill="FFF6D6" w:val="clear"/>
        <w:spacing w:after="160" w:before="100"/>
      </w:pPr>
      <w:r>
        <w:rPr>
          <w:rFonts w:ascii="맑은 고딕" w:cs="맑은 고딕" w:eastAsia="맑은 고딕" w:hAnsi="맑은 고딕"/>
          <w:color w:val="7A5B00"/>
          <w:sz w:val="18"/>
          <w:szCs w:val="18"/>
        </w:rPr>
        <w:t xml:space="preserve">［작성 필요］ S/N을 어떻게 측정했는지(신호 구간과 무음 구간의 에너지 비 등) 실측 후 구체적으로 기술한다.</w:t>
      </w:r>
    </w:p>
    <w:p>
      <w:r>
        <w:br w:type="page"/>
      </w:r>
    </w:p>
    <w:p>
      <w:pPr>
        <w:pStyle w:val="Heading1"/>
        <w:spacing w:after="180" w:before="360"/>
      </w:pPr>
      <w:r>
        <w:rPr>
          <w:rFonts w:ascii="맑은 고딕" w:cs="맑은 고딕" w:eastAsia="맑은 고딕" w:hAnsi="맑은 고딕"/>
          <w:b/>
          <w:bCs/>
          <w:color w:val="1A1A1A"/>
          <w:sz w:val="28"/>
          <w:szCs w:val="28"/>
        </w:rPr>
        <w:t xml:space="preserve">3. 시스템 설계</w:t>
      </w:r>
    </w:p>
    <w:p>
      <w:pPr>
        <w:spacing w:after="120" w:line="300"/>
      </w:pPr>
      <w:r>
        <w:rPr>
          <w:rFonts w:ascii="맑은 고딕" w:cs="맑은 고딕" w:eastAsia="맑은 고딕" w:hAnsi="맑은 고딕"/>
          <w:color w:val="1A1A1A"/>
          <w:sz w:val="20"/>
          <w:szCs w:val="20"/>
        </w:rPr>
        <w:t xml:space="preserve">여러 채널을 공정하게 비교하려면 채널마다 다른 부분을 최소 단위로 격리하고 나머지를 전부 공유해야 한다. 한 채널에만 오류정정을 넣거나 한 채널만 최적화하면 비교 자체가 무의미해지기 때문이다. 본 연구는 다음 계층 구조를 채택했다.</w:t>
      </w:r>
    </w:p>
    <w:tbl>
      <w:tblPr>
        <w:tblW w:type="dxa" w:w="9360"/>
        <w:tblBorders>
          <w:top w:val="single" w:color="B9B9B9" w:sz="6"/>
          <w:left w:val="single" w:color="B9B9B9" w:sz="6"/>
          <w:bottom w:val="single" w:color="B9B9B9" w:sz="6"/>
          <w:right w:val="single" w:color="B9B9B9" w:sz="6"/>
          <w:insideH w:val="single" w:color="B9B9B9" w:sz="4"/>
          <w:insideV w:val="single" w:color="B9B9B9" w:sz="4"/>
        </w:tblBorders>
      </w:tblPr>
      <w:tblGrid>
        <w:gridCol w:w="1872"/>
        <w:gridCol w:w="2808"/>
        <w:gridCol w:w="4680"/>
      </w:tblGrid>
      <w:tr>
        <w:trPr>
          <w:tblHeader/>
        </w:trPr>
        <w:tc>
          <w:tcPr>
            <w:tcW w:type="dxa" w:w="187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계층</w:t>
            </w:r>
          </w:p>
        </w:tc>
        <w:tc>
          <w:tcPr>
            <w:tcW w:type="dxa" w:w="2808"/>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모듈</w:t>
            </w:r>
          </w:p>
        </w:tc>
        <w:tc>
          <w:tcPr>
            <w:tcW w:type="dxa" w:w="4680"/>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역할</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전송층</w:t>
            </w:r>
          </w:p>
        </w:tc>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core/fountain.py</w:t>
            </w:r>
          </w:p>
        </w:tc>
        <w:tc>
          <w:tcPr>
            <w:tcW w:type="dxa" w:w="468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LT 파운틴 부호. 조각 생성·수집·복원</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프레임층</w:t>
            </w:r>
          </w:p>
        </w:tc>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core/frame.py</w:t>
            </w:r>
          </w:p>
        </w:tc>
        <w:tc>
          <w:tcPr>
            <w:tcW w:type="dxa" w:w="468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프리앰블·시드·길이·CRC16 조립과 해체</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비트층</w:t>
            </w:r>
          </w:p>
        </w:tc>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core/bits.py</w:t>
            </w:r>
          </w:p>
        </w:tc>
        <w:tc>
          <w:tcPr>
            <w:tcW w:type="dxa" w:w="468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바이트 ↔ 0/1 비트 배열</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물리층</w:t>
            </w:r>
          </w:p>
        </w:tc>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channels/*.py</w:t>
            </w:r>
          </w:p>
        </w:tc>
        <w:tc>
          <w:tcPr>
            <w:tcW w:type="dxa" w:w="468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채널마다 다른 유일한 부분. 비트 ↔ 물리 신호</w:t>
            </w:r>
          </w:p>
        </w:tc>
      </w:tr>
    </w:tbl>
    <w:p>
      <w:pPr>
        <w:spacing w:after="200" w:before="60"/>
      </w:pPr>
      <w:r>
        <w:rPr>
          <w:rFonts w:ascii="맑은 고딕" w:cs="맑은 고딕" w:eastAsia="맑은 고딕" w:hAnsi="맑은 고딕"/>
          <w:color w:val="5A5A5A"/>
          <w:sz w:val="17"/>
          <w:szCs w:val="17"/>
        </w:rPr>
        <w:t xml:space="preserve">표 7. 계층 구조. 위 세 층은 어떤 채널이 존재하는지 전혀 모른다.</w:t>
      </w:r>
    </w:p>
    <w:p>
      <w:pPr>
        <w:spacing w:after="120" w:line="300"/>
      </w:pPr>
      <w:r>
        <w:rPr>
          <w:rFonts w:ascii="맑은 고딕" w:cs="맑은 고딕" w:eastAsia="맑은 고딕" w:hAnsi="맑은 고딕"/>
          <w:color w:val="1A1A1A"/>
          <w:sz w:val="20"/>
          <w:szCs w:val="20"/>
        </w:rPr>
        <w:t xml:space="preserve">이 구조 자체가 연구 결과의 일부다. 모든 채널이 물리층을 제외한 전 계층을 공유하므로, 측정된 성능 차이는 구현의 우열이 아니라 물리적 성질에서 비롯되었다고 말할 수 있다. 자동 테스트 수준에서도 이 원칙을 지켰다. 세 채널은 동일한 루프백 테스트 세트를 파라미터화해 공유한다.</w:t>
      </w:r>
    </w:p>
    <w:p>
      <w:pPr>
        <w:spacing w:after="120" w:line="300"/>
      </w:pPr>
      <w:r>
        <w:rPr>
          <w:rFonts w:ascii="맑은 고딕" w:cs="맑은 고딕" w:eastAsia="맑은 고딕" w:hAnsi="맑은 고딕"/>
          <w:color w:val="1A1A1A"/>
          <w:sz w:val="20"/>
          <w:szCs w:val="20"/>
        </w:rPr>
        <w:t xml:space="preserve">핵심 알고리즘은 라이브러리로 대체하지 않고 직접 구현했다. FSK 변복조, LT 부호의 인코더와 디코더, CRC 계산, 프레임 동기화와 프리앰블 검출, 비트 오류율 계산이 여기에 해당한다. 반면 FFT, 오디오 입출력, 카메라 접근, QR 심볼의 생성과 인식은 탐구 대상이 아니라 도구이므로 기존 라이브러리를 사용했다.</w:t>
      </w:r>
    </w:p>
    <w:p>
      <w:pPr>
        <w:shd w:fill="FFF6D6" w:val="clear"/>
        <w:spacing w:after="160" w:before="100"/>
      </w:pPr>
      <w:r>
        <w:rPr>
          <w:rFonts w:ascii="맑은 고딕" w:cs="맑은 고딕" w:eastAsia="맑은 고딕" w:hAnsi="맑은 고딕"/>
          <w:color w:val="7A5B00"/>
          <w:sz w:val="18"/>
          <w:szCs w:val="18"/>
        </w:rPr>
        <w:t xml:space="preserve">［작성 필요］ 역할 분담 표를 넣는다. 세 채널을 팀원별로 어떻게 나눴는지 확정 필요.</w:t>
      </w:r>
    </w:p>
    <w:p>
      <w:pPr>
        <w:pStyle w:val="Heading1"/>
        <w:spacing w:after="180" w:before="360"/>
      </w:pPr>
      <w:r>
        <w:rPr>
          <w:rFonts w:ascii="맑은 고딕" w:cs="맑은 고딕" w:eastAsia="맑은 고딕" w:hAnsi="맑은 고딕"/>
          <w:b/>
          <w:bCs/>
          <w:color w:val="1A1A1A"/>
          <w:sz w:val="28"/>
          <w:szCs w:val="28"/>
        </w:rPr>
        <w:t xml:space="preserve">4. 실험 방법</w:t>
      </w:r>
    </w:p>
    <w:p>
      <w:pPr>
        <w:pStyle w:val="Heading2"/>
        <w:spacing w:after="120" w:before="260"/>
      </w:pPr>
      <w:r>
        <w:rPr>
          <w:rFonts w:ascii="맑은 고딕" w:cs="맑은 고딕" w:eastAsia="맑은 고딕" w:hAnsi="맑은 고딕"/>
          <w:b/>
          <w:bCs/>
          <w:color w:val="1A1A1A"/>
          <w:sz w:val="23"/>
          <w:szCs w:val="23"/>
        </w:rPr>
        <w:t xml:space="preserve">4.1 측정 원칙</w:t>
      </w:r>
    </w:p>
    <w:p>
      <w:pPr>
        <w:pStyle w:val="ListParagraph"/>
        <w:numPr>
          <w:ilvl w:val="0"/>
          <w:numId w:val="2"/>
        </w:numPr>
        <w:spacing w:after="80" w:line="300"/>
      </w:pPr>
      <w:r>
        <w:rPr>
          <w:rFonts w:ascii="맑은 고딕" w:cs="맑은 고딕" w:eastAsia="맑은 고딕" w:hAnsi="맑은 고딕"/>
          <w:color w:val="1A1A1A"/>
          <w:sz w:val="20"/>
          <w:szCs w:val="20"/>
        </w:rPr>
        <w:t xml:space="preserve">측정 원본은 생성 후 수정하지 않는다. 실험이 잘못되었으면 새 실행 ID로 다시 측정하고, 덮어쓰지 않는다.</w:t>
      </w:r>
    </w:p>
    <w:p>
      <w:pPr>
        <w:pStyle w:val="ListParagraph"/>
        <w:numPr>
          <w:ilvl w:val="0"/>
          <w:numId w:val="2"/>
        </w:numPr>
        <w:spacing w:after="80" w:line="300"/>
      </w:pPr>
      <w:r>
        <w:rPr>
          <w:rFonts w:ascii="맑은 고딕" w:cs="맑은 고딕" w:eastAsia="맑은 고딕" w:hAnsi="맑은 고딕"/>
          <w:color w:val="1A1A1A"/>
          <w:sz w:val="20"/>
          <w:szCs w:val="20"/>
        </w:rPr>
        <w:t xml:space="preserve">난수를 쓰는 모든 곳은 시드를 기록한다. 재현할 수 없는 실험은 실험이 아니다.</w:t>
      </w:r>
    </w:p>
    <w:p>
      <w:pPr>
        <w:pStyle w:val="ListParagraph"/>
        <w:numPr>
          <w:ilvl w:val="0"/>
          <w:numId w:val="2"/>
        </w:numPr>
        <w:spacing w:after="80" w:line="300"/>
      </w:pPr>
      <w:r>
        <w:rPr>
          <w:rFonts w:ascii="맑은 고딕" w:cs="맑은 고딕" w:eastAsia="맑은 고딕" w:hAnsi="맑은 고딕"/>
          <w:color w:val="1A1A1A"/>
          <w:sz w:val="20"/>
          <w:szCs w:val="20"/>
        </w:rPr>
        <w:t xml:space="preserve">성능이 나오지 않았다고 조건을 유리하게 바꾸지 않는다. 나오지 않은 그대로 보고하고 원인을 분석한다.</w:t>
      </w:r>
    </w:p>
    <w:p>
      <w:pPr>
        <w:pStyle w:val="ListParagraph"/>
        <w:numPr>
          <w:ilvl w:val="0"/>
          <w:numId w:val="2"/>
        </w:numPr>
        <w:spacing w:after="80" w:line="300"/>
      </w:pPr>
      <w:r>
        <w:rPr>
          <w:rFonts w:ascii="맑은 고딕" w:cs="맑은 고딕" w:eastAsia="맑은 고딕" w:hAnsi="맑은 고딕"/>
          <w:color w:val="1A1A1A"/>
          <w:sz w:val="20"/>
          <w:szCs w:val="20"/>
        </w:rPr>
        <w:t xml:space="preserve">모든 채널은 하드웨어 없이 검증할 수 있는 루프백 모드를 지원한다. 알고리즘의 결함과 물리적 요인을 분리하기 위해서다.</w:t>
      </w:r>
    </w:p>
    <w:p>
      <w:pPr>
        <w:pStyle w:val="Heading2"/>
        <w:spacing w:after="120" w:before="260"/>
      </w:pPr>
      <w:r>
        <w:rPr>
          <w:rFonts w:ascii="맑은 고딕" w:cs="맑은 고딕" w:eastAsia="맑은 고딕" w:hAnsi="맑은 고딕"/>
          <w:b/>
          <w:bCs/>
          <w:color w:val="1A1A1A"/>
          <w:sz w:val="23"/>
          <w:szCs w:val="23"/>
        </w:rPr>
        <w:t xml:space="preserve">4.2 측정 경로</w:t>
      </w:r>
    </w:p>
    <w:p>
      <w:pPr>
        <w:spacing w:after="120" w:line="300"/>
      </w:pPr>
      <w:r>
        <w:rPr>
          <w:rFonts w:ascii="맑은 고딕" w:cs="맑은 고딕" w:eastAsia="맑은 고딕" w:hAnsi="맑은 고딕"/>
          <w:color w:val="1A1A1A"/>
          <w:sz w:val="20"/>
          <w:szCs w:val="20"/>
        </w:rPr>
        <w:t xml:space="preserve">실기기 측정은 두 경로를 준비했다. 하나는 스피커와 마이크, 화면과 웹캠을 직접 쓰는 실시간 경로이고, 다른 하나는 안드로이드 기기로 소리를 녹음하거나 화면을 녹화한 뒤 그 파일을 노트북으로 옮겨 판정하는 파일 경유 경로다. 두 경로는 완전히 같은 판정 코드를 쓰므로 결과를 직접 비교할 수 있다. 파일 경유 경로는 원래 노트북 오디오 드라이버 고장에 대응하려고 만든 우회로였으나(7.1절), 결과적으로 측정 원본을 파일로 남길 수 있다는 장점이 생겼다.</w:t>
      </w:r>
    </w:p>
    <w:p>
      <w:pPr>
        <w:pStyle w:val="Heading2"/>
        <w:spacing w:after="120" w:before="260"/>
      </w:pPr>
      <w:r>
        <w:rPr>
          <w:rFonts w:ascii="맑은 고딕" w:cs="맑은 고딕" w:eastAsia="맑은 고딕" w:hAnsi="맑은 고딕"/>
          <w:b/>
          <w:bCs/>
          <w:color w:val="1A1A1A"/>
          <w:sz w:val="23"/>
          <w:szCs w:val="23"/>
        </w:rPr>
        <w:t xml:space="preserve">4.3 변인</w:t>
      </w:r>
    </w:p>
    <w:tbl>
      <w:tblPr>
        <w:tblW w:type="dxa" w:w="9360"/>
        <w:tblBorders>
          <w:top w:val="single" w:color="B9B9B9" w:sz="6"/>
          <w:left w:val="single" w:color="B9B9B9" w:sz="6"/>
          <w:bottom w:val="single" w:color="B9B9B9" w:sz="6"/>
          <w:right w:val="single" w:color="B9B9B9" w:sz="6"/>
          <w:insideH w:val="single" w:color="B9B9B9" w:sz="4"/>
          <w:insideV w:val="single" w:color="B9B9B9" w:sz="4"/>
        </w:tblBorders>
      </w:tblPr>
      <w:tblGrid>
        <w:gridCol w:w="1872"/>
        <w:gridCol w:w="2808"/>
        <w:gridCol w:w="4680"/>
      </w:tblGrid>
      <w:tr>
        <w:trPr>
          <w:tblHeader/>
        </w:trPr>
        <w:tc>
          <w:tcPr>
            <w:tcW w:type="dxa" w:w="187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구분</w:t>
            </w:r>
          </w:p>
        </w:tc>
        <w:tc>
          <w:tcPr>
            <w:tcW w:type="dxa" w:w="2808"/>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변인</w:t>
            </w:r>
          </w:p>
        </w:tc>
        <w:tc>
          <w:tcPr>
            <w:tcW w:type="dxa" w:w="4680"/>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수준</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공통</w:t>
            </w:r>
          </w:p>
        </w:tc>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거리</w:t>
            </w:r>
          </w:p>
        </w:tc>
        <w:tc>
          <w:tcPr>
            <w:tcW w:type="dxa" w:w="468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 m / 2 m / 3 m / 5 m</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음향</w:t>
            </w:r>
          </w:p>
        </w:tc>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심볼 길이</w:t>
            </w:r>
          </w:p>
        </w:tc>
        <w:tc>
          <w:tcPr>
            <w:tcW w:type="dxa" w:w="468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5 / 10 / 20 / 40 ms</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음향</w:t>
            </w:r>
          </w:p>
        </w:tc>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배경 소음</w:t>
            </w:r>
          </w:p>
        </w:tc>
        <w:tc>
          <w:tcPr>
            <w:tcW w:type="dxa" w:w="468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정숙 / 대화음 / 같은 대역 방해음</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가시광</w:t>
            </w:r>
          </w:p>
        </w:tc>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각도</w:t>
            </w:r>
          </w:p>
        </w:tc>
        <w:tc>
          <w:tcPr>
            <w:tcW w:type="dxa" w:w="468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정면 / 30° / 60°</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QR</w:t>
            </w:r>
          </w:p>
        </w:tc>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격자 수</w:t>
            </w:r>
          </w:p>
        </w:tc>
        <w:tc>
          <w:tcPr>
            <w:tcW w:type="dxa" w:w="468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1×1(대조군) / 2×2 / 3×3</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파운틴</w:t>
            </w:r>
          </w:p>
        </w:tc>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조각 수 K</w:t>
            </w:r>
          </w:p>
        </w:tc>
        <w:tc>
          <w:tcPr>
            <w:tcW w:type="dxa" w:w="468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40 / 100 / 200 / 500</w:t>
            </w:r>
          </w:p>
        </w:tc>
      </w:tr>
    </w:tbl>
    <w:p>
      <w:pPr>
        <w:spacing w:after="200" w:before="60"/>
      </w:pPr>
      <w:r>
        <w:rPr>
          <w:rFonts w:ascii="맑은 고딕" w:cs="맑은 고딕" w:eastAsia="맑은 고딕" w:hAnsi="맑은 고딕"/>
          <w:color w:val="5A5A5A"/>
          <w:sz w:val="17"/>
          <w:szCs w:val="17"/>
        </w:rPr>
        <w:t xml:space="preserve">표 8. 변인 설계. 조건별 최소 20회 반복을 목표로 한다.</w:t>
      </w:r>
    </w:p>
    <w:p>
      <w:pPr>
        <w:pBdr>
          <w:left w:val="single" w:color="B9B9B9" w:sz="12" w:space="10"/>
        </w:pBdr>
        <w:spacing w:after="160" w:before="120"/>
        <w:ind w:left="360"/>
      </w:pPr>
      <w:r>
        <w:rPr>
          <w:rFonts w:ascii="맑은 고딕" w:cs="맑은 고딕" w:eastAsia="맑은 고딕" w:hAnsi="맑은 고딕"/>
          <w:color w:val="5A5A5A"/>
          <w:sz w:val="19"/>
          <w:szCs w:val="19"/>
        </w:rPr>
        <w:t xml:space="preserve">QR 격자는 QR 채널 안에서만 도는 변인이다. 밝기 변조와 비교하는 측정은 반드시 1×1 대조군으로 수행한다. 격자를 켜고 재면 두 채널의 조건이 달라져 ‘공간 축을 쓰는가’가 아니라 ‘QR만 최적화했는가’의 비교가 되어버린다.</w:t>
      </w:r>
    </w:p>
    <w:p>
      <w:r>
        <w:br w:type="page"/>
      </w:r>
    </w:p>
    <w:p>
      <w:pPr>
        <w:pStyle w:val="Heading1"/>
        <w:spacing w:after="180" w:before="360"/>
      </w:pPr>
      <w:r>
        <w:rPr>
          <w:rFonts w:ascii="맑은 고딕" w:cs="맑은 고딕" w:eastAsia="맑은 고딕" w:hAnsi="맑은 고딕"/>
          <w:b/>
          <w:bCs/>
          <w:color w:val="1A1A1A"/>
          <w:sz w:val="28"/>
          <w:szCs w:val="28"/>
        </w:rPr>
        <w:t xml:space="preserve">5. 결과</w:t>
      </w:r>
    </w:p>
    <w:p>
      <w:pPr>
        <w:pBdr>
          <w:left w:val="single" w:color="B9B9B9" w:sz="12" w:space="10"/>
        </w:pBdr>
        <w:spacing w:after="160" w:before="120"/>
        <w:ind w:left="360"/>
      </w:pPr>
      <w:r>
        <w:rPr>
          <w:rFonts w:ascii="맑은 고딕" w:cs="맑은 고딕" w:eastAsia="맑은 고딕" w:hAnsi="맑은 고딕"/>
          <w:color w:val="5A5A5A"/>
          <w:sz w:val="19"/>
          <w:szCs w:val="19"/>
        </w:rPr>
        <w:t xml:space="preserve">본 장은 2026년 9월 초 기준이며, 실기기 측정이 완료되는 대로 갱신한다. 소프트웨어 측정과 실기기 측정을 명확히 구분해 표기했다.</w:t>
      </w:r>
    </w:p>
    <w:p>
      <w:pPr>
        <w:pStyle w:val="Heading2"/>
        <w:spacing w:after="120" w:before="260"/>
      </w:pPr>
      <w:r>
        <w:rPr>
          <w:rFonts w:ascii="맑은 고딕" w:cs="맑은 고딕" w:eastAsia="맑은 고딕" w:hAnsi="맑은 고딕"/>
          <w:b/>
          <w:bCs/>
          <w:color w:val="1A1A1A"/>
          <w:sz w:val="23"/>
          <w:szCs w:val="23"/>
        </w:rPr>
        <w:t xml:space="preserve">5.1 파운틴 부호 복원 오버헤드 (소프트웨어 측정)</w:t>
      </w:r>
    </w:p>
    <w:p>
      <w:pPr>
        <w:spacing w:after="120" w:line="300"/>
      </w:pPr>
      <w:r>
        <w:rPr>
          <w:rFonts w:ascii="맑은 고딕" w:cs="맑은 고딕" w:eastAsia="맑은 고딕" w:hAnsi="맑은 고딕"/>
          <w:color w:val="1A1A1A"/>
          <w:sz w:val="20"/>
          <w:szCs w:val="20"/>
        </w:rPr>
        <w:t xml:space="preserve">물리 채널 없이 알고리즘만 측정했다. 조각 유실을 인위적으로 주입하고 복원에 필요했던 방울 수를 K로 나눈 값을 오버헤드로 정의한다. 조건당 120회 반복, 조각 크기 16바이트, c = 0.1, δ = 0.05.</w:t>
      </w:r>
    </w:p>
    <w:tbl>
      <w:tblPr>
        <w:tblW w:type="dxa" w:w="9360"/>
        <w:tblBorders>
          <w:top w:val="single" w:color="B9B9B9" w:sz="6"/>
          <w:left w:val="single" w:color="B9B9B9" w:sz="6"/>
          <w:bottom w:val="single" w:color="B9B9B9" w:sz="6"/>
          <w:right w:val="single" w:color="B9B9B9" w:sz="6"/>
          <w:insideH w:val="single" w:color="B9B9B9" w:sz="4"/>
          <w:insideV w:val="single" w:color="B9B9B9" w:sz="4"/>
        </w:tblBorders>
      </w:tblPr>
      <w:tblGrid>
        <w:gridCol w:w="1872"/>
        <w:gridCol w:w="1872"/>
        <w:gridCol w:w="1872"/>
        <w:gridCol w:w="3744"/>
      </w:tblGrid>
      <w:tr>
        <w:trPr>
          <w:tblHeader/>
        </w:trPr>
        <w:tc>
          <w:tcPr>
            <w:tcW w:type="dxa" w:w="187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조각 수 K</w:t>
            </w:r>
          </w:p>
        </w:tc>
        <w:tc>
          <w:tcPr>
            <w:tcW w:type="dxa" w:w="187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평균 오버헤드</w:t>
            </w:r>
          </w:p>
        </w:tc>
        <w:tc>
          <w:tcPr>
            <w:tcW w:type="dxa" w:w="187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복원 성공</w:t>
            </w:r>
          </w:p>
        </w:tc>
        <w:tc>
          <w:tcPr>
            <w:tcW w:type="dxa" w:w="3744"/>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비고</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40</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1.90배</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120/120</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유실률 0~50% 전 구간 성공</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100</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1.81배</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120/120</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c = 0.1 기준</w:t>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200</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1.58배</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120/120</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
            </w:r>
          </w:p>
        </w:tc>
      </w:tr>
      <w:tr>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500</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1.36배</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120/120</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
            </w:r>
          </w:p>
        </w:tc>
      </w:tr>
    </w:tbl>
    <w:p>
      <w:pPr>
        <w:spacing w:after="200" w:before="60"/>
      </w:pPr>
      <w:r>
        <w:rPr>
          <w:rFonts w:ascii="맑은 고딕" w:cs="맑은 고딕" w:eastAsia="맑은 고딕" w:hAnsi="맑은 고딕"/>
          <w:color w:val="5A5A5A"/>
          <w:sz w:val="17"/>
          <w:szCs w:val="17"/>
        </w:rPr>
        <w:t xml:space="preserve">표 9. K에 따른 파운틴 오버헤드. 유실률 0~50%를 10%p 간격으로 스윕한 결과의 평균.</w:t>
      </w:r>
    </w:p>
    <w:p>
      <w:pPr>
        <w:spacing w:after="120" w:line="300"/>
      </w:pPr>
      <w:r>
        <w:rPr>
          <w:rFonts w:ascii="맑은 고딕" w:cs="맑은 고딕" w:eastAsia="맑은 고딕" w:hAnsi="맑은 고딕"/>
          <w:color w:val="1A1A1A"/>
          <w:sz w:val="20"/>
          <w:szCs w:val="20"/>
        </w:rPr>
        <w:t xml:space="preserve">두 가지가 확인된다. 첫째, 유실률을 50%까지 올려도 복원은 전 구간에서 성공했다. 재전송 요청 없이도 절반을 잃고 살아남는다는 뜻이며, 에어갭 조건에 파운틴 부호가 적합하다는 근거다. 둘째, 오버헤드가 K에 따라 1.90배에서 1.36배로 감소했다. 2.4.2절의 이론 예측(여분 항이 K보다 느리게 자라므로 비율이 1에 수렴)과 방향이 일치한다.</w:t>
      </w:r>
    </w:p>
    <w:p>
      <w:pPr>
        <w:spacing w:after="120" w:line="300"/>
      </w:pPr>
      <w:r>
        <w:rPr>
          <w:rFonts w:ascii="맑은 고딕" w:cs="맑은 고딕" w:eastAsia="맑은 고딕" w:hAnsi="맑은 고딕"/>
          <w:color w:val="1A1A1A"/>
          <w:sz w:val="20"/>
          <w:szCs w:val="20"/>
        </w:rPr>
        <w:t xml:space="preserve">다만 이 감소가 곧 “조각을 잘게 쪼갤수록 유리하다”는 결론으로 직행하지는 않는다. 같은 원본을 더 잘게 쪼개면 K는 커지지만 조각 하나가 작아져 프레임 헤더 7바이트의 비중이 올라간다. 두 효과가 반대 방향이므로 최적점이 존재하며, 이는 추가 실험 과제다.</w:t>
      </w:r>
    </w:p>
    <w:p>
      <w:pPr>
        <w:spacing w:after="120" w:line="300"/>
      </w:pPr>
      <w:r>
        <w:rPr>
          <w:rFonts w:ascii="맑은 고딕" w:cs="맑은 고딕" w:eastAsia="맑은 고딕" w:hAnsi="맑은 고딕"/>
          <w:color w:val="1A1A1A"/>
          <w:sz w:val="20"/>
          <w:szCs w:val="20"/>
        </w:rPr>
        <w:t xml:space="preserve">c를 0.03, 0.1, 0.2, 0.5로 바꾼 스윕에서는 오버헤드가 1.49 → 1.81 → 1.96 → 1.53배로 단조적이지 않았다. K = 100 규모에서 스파이크 위치 K/S를 정수로 반올림하는 과정의 경계 효과로 추정하나, 확정된 설명은 아니다.</w:t>
      </w:r>
    </w:p>
    <w:p>
      <w:pPr>
        <w:pStyle w:val="Heading2"/>
        <w:spacing w:after="120" w:before="260"/>
      </w:pPr>
      <w:r>
        <w:rPr>
          <w:rFonts w:ascii="맑은 고딕" w:cs="맑은 고딕" w:eastAsia="맑은 고딕" w:hAnsi="맑은 고딕"/>
          <w:b/>
          <w:bCs/>
          <w:color w:val="1A1A1A"/>
          <w:sz w:val="23"/>
          <w:szCs w:val="23"/>
        </w:rPr>
        <w:t xml:space="preserve">5.2 QR 페이로드 부호화 개선 (소프트웨어 측정)</w:t>
      </w:r>
    </w:p>
    <w:p>
      <w:pPr>
        <w:spacing w:after="120" w:line="300"/>
      </w:pPr>
      <w:r>
        <w:rPr>
          <w:rFonts w:ascii="맑은 고딕" w:cs="맑은 고딕" w:eastAsia="맑은 고딕" w:hAnsi="맑은 고딕"/>
          <w:color w:val="1A1A1A"/>
          <w:sz w:val="20"/>
          <w:szCs w:val="20"/>
        </w:rPr>
        <w:t xml:space="preserve">base64를 base45로 교체한 뒤 같은 프레임이 만드는 QR의 크기를 측정했다. 오류정정 수준 M 기준이며, 모듈 수는 QR 한 변의 격자 개수다.</w:t>
      </w:r>
    </w:p>
    <w:tbl>
      <w:tblPr>
        <w:tblW w:type="dxa" w:w="9360"/>
        <w:tblBorders>
          <w:top w:val="single" w:color="B9B9B9" w:sz="6"/>
          <w:left w:val="single" w:color="B9B9B9" w:sz="6"/>
          <w:bottom w:val="single" w:color="B9B9B9" w:sz="6"/>
          <w:right w:val="single" w:color="B9B9B9" w:sz="6"/>
          <w:insideH w:val="single" w:color="B9B9B9" w:sz="4"/>
          <w:insideV w:val="single" w:color="B9B9B9" w:sz="4"/>
        </w:tblBorders>
      </w:tblPr>
      <w:tblGrid>
        <w:gridCol w:w="1702"/>
        <w:gridCol w:w="2042"/>
        <w:gridCol w:w="2042"/>
        <w:gridCol w:w="1702"/>
        <w:gridCol w:w="1872"/>
      </w:tblGrid>
      <w:tr>
        <w:trPr>
          <w:tblHeader/>
        </w:trPr>
        <w:tc>
          <w:tcPr>
            <w:tcW w:type="dxa" w:w="170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조각 크기</w:t>
            </w:r>
          </w:p>
        </w:tc>
        <w:tc>
          <w:tcPr>
            <w:tcW w:type="dxa" w:w="204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base64 모듈 수</w:t>
            </w:r>
          </w:p>
        </w:tc>
        <w:tc>
          <w:tcPr>
            <w:tcW w:type="dxa" w:w="204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base45 모듈 수</w:t>
            </w:r>
          </w:p>
        </w:tc>
        <w:tc>
          <w:tcPr>
            <w:tcW w:type="dxa" w:w="170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한 변 감소율</w:t>
            </w:r>
          </w:p>
        </w:tc>
        <w:tc>
          <w:tcPr>
            <w:tcW w:type="dxa" w:w="187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같은 면적 대비 이득</w:t>
            </w:r>
          </w:p>
        </w:tc>
      </w:tr>
      <w:tr>
        <w:tc>
          <w:tcPr>
            <w:tcW w:type="dxa" w:w="170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16 B</w:t>
            </w:r>
          </w:p>
        </w:tc>
        <w:tc>
          <w:tcPr>
            <w:tcW w:type="dxa" w:w="204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29</w:t>
            </w:r>
          </w:p>
        </w:tc>
        <w:tc>
          <w:tcPr>
            <w:tcW w:type="dxa" w:w="204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25</w:t>
            </w:r>
          </w:p>
        </w:tc>
        <w:tc>
          <w:tcPr>
            <w:tcW w:type="dxa" w:w="170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13.8%</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1.35배</w:t>
            </w:r>
          </w:p>
        </w:tc>
      </w:tr>
      <w:tr>
        <w:tc>
          <w:tcPr>
            <w:tcW w:type="dxa" w:w="170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64 B</w:t>
            </w:r>
          </w:p>
        </w:tc>
        <w:tc>
          <w:tcPr>
            <w:tcW w:type="dxa" w:w="204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41</w:t>
            </w:r>
          </w:p>
        </w:tc>
        <w:tc>
          <w:tcPr>
            <w:tcW w:type="dxa" w:w="204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37</w:t>
            </w:r>
          </w:p>
        </w:tc>
        <w:tc>
          <w:tcPr>
            <w:tcW w:type="dxa" w:w="170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9.8%</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1.23배</w:t>
            </w:r>
          </w:p>
        </w:tc>
      </w:tr>
      <w:tr>
        <w:tc>
          <w:tcPr>
            <w:tcW w:type="dxa" w:w="170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192 B</w:t>
            </w:r>
          </w:p>
        </w:tc>
        <w:tc>
          <w:tcPr>
            <w:tcW w:type="dxa" w:w="204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65</w:t>
            </w:r>
          </w:p>
        </w:tc>
        <w:tc>
          <w:tcPr>
            <w:tcW w:type="dxa" w:w="204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57</w:t>
            </w:r>
          </w:p>
        </w:tc>
        <w:tc>
          <w:tcPr>
            <w:tcW w:type="dxa" w:w="170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12.3%</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1.30배</w:t>
            </w:r>
          </w:p>
        </w:tc>
      </w:tr>
    </w:tbl>
    <w:p>
      <w:pPr>
        <w:spacing w:after="200" w:before="60"/>
      </w:pPr>
      <w:r>
        <w:rPr>
          <w:rFonts w:ascii="맑은 고딕" w:cs="맑은 고딕" w:eastAsia="맑은 고딕" w:hAnsi="맑은 고딕"/>
          <w:color w:val="5A5A5A"/>
          <w:sz w:val="17"/>
          <w:szCs w:val="17"/>
        </w:rPr>
        <w:t xml:space="preserve">표 10. base64 대비 base45의 QR 크기 감소.</w:t>
      </w:r>
    </w:p>
    <w:p>
      <w:pPr>
        <w:spacing w:after="120" w:line="300"/>
      </w:pPr>
      <w:r>
        <w:rPr>
          <w:rFonts w:ascii="맑은 고딕" w:cs="맑은 고딕" w:eastAsia="맑은 고딕" w:hAnsi="맑은 고딕"/>
          <w:color w:val="1A1A1A"/>
          <w:sz w:val="20"/>
          <w:szCs w:val="20"/>
        </w:rPr>
        <w:t xml:space="preserve">구현이 RFC 9285를 정확히 따르는지는 표준 문서의 시험 벡터 4건으로 확인했고, 0~299바이트 무작위 왕복 300건에서도 원본과 일치했다. 이 개선은 카메라 인식률에도 이득이 될 것으로 예상되나 실기기 검증이 필요하다.</w:t>
      </w:r>
    </w:p>
    <w:p>
      <w:pPr>
        <w:pStyle w:val="Heading2"/>
        <w:spacing w:after="120" w:before="260"/>
      </w:pPr>
      <w:r>
        <w:rPr>
          <w:rFonts w:ascii="맑은 고딕" w:cs="맑은 고딕" w:eastAsia="맑은 고딕" w:hAnsi="맑은 고딕"/>
          <w:b/>
          <w:bCs/>
          <w:color w:val="1A1A1A"/>
          <w:sz w:val="23"/>
          <w:szCs w:val="23"/>
        </w:rPr>
        <w:t xml:space="preserve">5.3 QR 격자 검증 (소프트웨어 측정)</w:t>
      </w:r>
    </w:p>
    <w:p>
      <w:pPr>
        <w:spacing w:after="120" w:line="300"/>
      </w:pPr>
      <w:r>
        <w:rPr>
          <w:rFonts w:ascii="맑은 고딕" w:cs="맑은 고딕" w:eastAsia="맑은 고딕" w:hAnsi="맑은 고딕"/>
          <w:color w:val="1A1A1A"/>
          <w:sz w:val="20"/>
          <w:szCs w:val="20"/>
        </w:rPr>
        <w:t xml:space="preserve">화면에 QR을 n×n으로 동시에 띄우는 조건을 구현하고 합성 이미지로 검증했다. 1×1, 2×2, 3×3에서 각각 방울 1개, 4개, 9개가 빠짐없이 복원되었다. 수신 측이 화면을 격자대로 잘라 나눌 필요는 없었다. 인식 라이브러리가 한 이미지 안의 심볼을 모두 찾아주기 때문이다.</w:t>
      </w:r>
    </w:p>
    <w:p>
      <w:pPr>
        <w:pBdr>
          <w:left w:val="single" w:color="B9B9B9" w:sz="12" w:space="10"/>
        </w:pBdr>
        <w:spacing w:after="160" w:before="120"/>
        <w:ind w:left="360"/>
      </w:pPr>
      <w:r>
        <w:rPr>
          <w:rFonts w:ascii="맑은 고딕" w:cs="맑은 고딕" w:eastAsia="맑은 고딕" w:hAnsi="맑은 고딕"/>
          <w:color w:val="5A5A5A"/>
          <w:sz w:val="19"/>
          <w:szCs w:val="19"/>
        </w:rPr>
        <w:t xml:space="preserve">격자를 올리면 QR 한 장의 화면상 크기가 1/n로 줄어든다. 따라서 이 실험이 재려는 것은 “n²배 빨라진다”가 아니라 “몇 배까지 가다가 어디에서 꺾이는가”이며, 그 지점은 실기기 측정으로만 알 수 있다.</w:t>
      </w:r>
    </w:p>
    <w:p>
      <w:pPr>
        <w:pStyle w:val="Heading2"/>
        <w:spacing w:after="120" w:before="260"/>
      </w:pPr>
      <w:r>
        <w:rPr>
          <w:rFonts w:ascii="맑은 고딕" w:cs="맑은 고딕" w:eastAsia="맑은 고딕" w:hAnsi="맑은 고딕"/>
          <w:b/>
          <w:bCs/>
          <w:color w:val="1A1A1A"/>
          <w:sz w:val="23"/>
          <w:szCs w:val="23"/>
        </w:rPr>
        <w:t xml:space="preserve">5.4 음향 채널 실기기 예비 측정</w:t>
      </w:r>
    </w:p>
    <w:tbl>
      <w:tblPr>
        <w:tblW w:type="dxa" w:w="9360"/>
        <w:tblBorders>
          <w:top w:val="single" w:color="B9B9B9" w:sz="6"/>
          <w:left w:val="single" w:color="B9B9B9" w:sz="6"/>
          <w:bottom w:val="single" w:color="B9B9B9" w:sz="6"/>
          <w:right w:val="single" w:color="B9B9B9" w:sz="6"/>
          <w:insideH w:val="single" w:color="B9B9B9" w:sz="4"/>
          <w:insideV w:val="single" w:color="B9B9B9" w:sz="4"/>
        </w:tblBorders>
      </w:tblPr>
      <w:tblGrid>
        <w:gridCol w:w="3744"/>
        <w:gridCol w:w="1872"/>
        <w:gridCol w:w="3744"/>
      </w:tblGrid>
      <w:tr>
        <w:trPr>
          <w:tblHeader/>
        </w:trPr>
        <w:tc>
          <w:tcPr>
            <w:tcW w:type="dxa" w:w="3744"/>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조건</w:t>
            </w:r>
          </w:p>
        </w:tc>
        <w:tc>
          <w:tcPr>
            <w:tcW w:type="dxa" w:w="187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결과</w:t>
            </w:r>
          </w:p>
        </w:tc>
        <w:tc>
          <w:tcPr>
            <w:tcW w:type="dxa" w:w="3744"/>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실패 원인 내역</w:t>
            </w:r>
          </w:p>
        </w:tc>
      </w:tr>
      <w:tr>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태블릿(스피커) – 폰(마이크), 10 cm, 파일 경유 경로</w:t>
            </w:r>
          </w:p>
        </w:tc>
        <w:tc>
          <w:tcPr>
            <w:tcW w:type="dxa" w:w="187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4/10 성공 (40%)</w:t>
            </w:r>
          </w:p>
        </w:tc>
        <w:tc>
          <w:tcPr>
            <w:tcW w:type="dxa" w:w="374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프리앰블 미검출 5회, CRC 불일치 1회</w:t>
            </w:r>
          </w:p>
        </w:tc>
      </w:tr>
    </w:tbl>
    <w:p>
      <w:pPr>
        <w:spacing w:after="200" w:before="60"/>
      </w:pPr>
      <w:r>
        <w:rPr>
          <w:rFonts w:ascii="맑은 고딕" w:cs="맑은 고딕" w:eastAsia="맑은 고딕" w:hAnsi="맑은 고딕"/>
          <w:color w:val="5A5A5A"/>
          <w:sz w:val="17"/>
          <w:szCs w:val="17"/>
        </w:rPr>
        <w:t xml:space="preserve">표 11. 음향 채널 예비 측정 (2026-08-21).</w:t>
      </w:r>
    </w:p>
    <w:p>
      <w:pPr>
        <w:spacing w:after="120" w:line="300"/>
      </w:pPr>
      <w:r>
        <w:rPr>
          <w:rFonts w:ascii="맑은 고딕" w:cs="맑은 고딕" w:eastAsia="맑은 고딕" w:hAnsi="맑은 고딕"/>
          <w:color w:val="1A1A1A"/>
          <w:sz w:val="20"/>
          <w:szCs w:val="20"/>
        </w:rPr>
        <w:t xml:space="preserve">목표 기준(1 m 거리에서 10회 중 8회 이상)에 미달했을 뿐 아니라, 10 cm라는 매우 가까운 거리에서 이 결과가 나온 것이 예상과 달랐다. 시행별 진폭을 분석했으나 성공과 실패가 진폭 하나로 갈리지 않았고, 클리핑은 전 시행에서 발생하지 않았다. 대신 시행 간 최대 진폭이 0.24배에서 0.92배까지 네 배 가까이 변동했다.</w:t>
      </w:r>
    </w:p>
    <w:p>
      <w:pPr>
        <w:spacing w:after="120" w:line="300"/>
      </w:pPr>
      <w:r>
        <w:rPr>
          <w:rFonts w:ascii="맑은 고딕" w:cs="맑은 고딕" w:eastAsia="맑은 고딕" w:hAnsi="맑은 고딕"/>
          <w:color w:val="1A1A1A"/>
          <w:sz w:val="20"/>
          <w:szCs w:val="20"/>
        </w:rPr>
        <w:t xml:space="preserve">현재 세운 가설은 두 가지다. 첫째, 10 cm 같은 근접 거리에서는 손으로 든 기기의 미세한 각도·거리 변화가 수신 강도에 크게 작용한다. 둘째, 프리앰블 검출의 상관 임계값이 수신 신호 자체의 에너지가 아니라 송신 파형의 에너지로만 정규화되어 있어 진폭 변동에 그대로 노출된다. 두 가설 모두 검증 전이며, 기기를 거치대로 고정한 재측정과 1 m 정식 측정이 필요하다.</w:t>
      </w:r>
    </w:p>
    <w:p>
      <w:pPr>
        <w:pBdr>
          <w:left w:val="single" w:color="B9B9B9" w:sz="12" w:space="10"/>
        </w:pBdr>
        <w:spacing w:after="160" w:before="120"/>
        <w:ind w:left="360"/>
      </w:pPr>
      <w:r>
        <w:rPr>
          <w:rFonts w:ascii="맑은 고딕" w:cs="맑은 고딕" w:eastAsia="맑은 고딕" w:hAnsi="맑은 고딕"/>
          <w:color w:val="5A5A5A"/>
          <w:sz w:val="19"/>
          <w:szCs w:val="19"/>
        </w:rPr>
        <w:t xml:space="preserve">“가까우면 무조건 잘 될 것”이라는 직관이 빗나간 사례로, 근접 거리에서 오히려 재현성이 떨어질 수 있음을 보여준다.</w:t>
      </w:r>
    </w:p>
    <w:p>
      <w:pPr>
        <w:pStyle w:val="Heading2"/>
        <w:spacing w:after="120" w:before="260"/>
      </w:pPr>
      <w:r>
        <w:rPr>
          <w:rFonts w:ascii="맑은 고딕" w:cs="맑은 고딕" w:eastAsia="맑은 고딕" w:hAnsi="맑은 고딕"/>
          <w:b/>
          <w:bCs/>
          <w:color w:val="1A1A1A"/>
          <w:sz w:val="23"/>
          <w:szCs w:val="23"/>
        </w:rPr>
        <w:t xml:space="preserve">5.5 실기기 본 측정</w:t>
      </w:r>
    </w:p>
    <w:p>
      <w:pPr>
        <w:shd w:fill="FFF6D6" w:val="clear"/>
        <w:spacing w:after="160" w:before="100"/>
      </w:pPr>
      <w:r>
        <w:rPr>
          <w:rFonts w:ascii="맑은 고딕" w:cs="맑은 고딕" w:eastAsia="맑은 고딕" w:hAnsi="맑은 고딕"/>
          <w:color w:val="7A5B00"/>
          <w:sz w:val="18"/>
          <w:szCs w:val="18"/>
        </w:rPr>
        <w:t xml:space="preserve">［작성 필요］ 아래 표를 실측으로 채운다. 각 조건 최소 20회.</w:t>
      </w:r>
    </w:p>
    <w:tbl>
      <w:tblPr>
        <w:tblW w:type="dxa" w:w="9360"/>
        <w:tblBorders>
          <w:top w:val="single" w:color="B9B9B9" w:sz="6"/>
          <w:left w:val="single" w:color="B9B9B9" w:sz="6"/>
          <w:bottom w:val="single" w:color="B9B9B9" w:sz="6"/>
          <w:right w:val="single" w:color="B9B9B9" w:sz="6"/>
          <w:insideH w:val="single" w:color="B9B9B9" w:sz="4"/>
          <w:insideV w:val="single" w:color="B9B9B9" w:sz="4"/>
        </w:tblBorders>
      </w:tblPr>
      <w:tblGrid>
        <w:gridCol w:w="2553"/>
        <w:gridCol w:w="1361"/>
        <w:gridCol w:w="1532"/>
        <w:gridCol w:w="1702"/>
        <w:gridCol w:w="2212"/>
      </w:tblGrid>
      <w:tr>
        <w:trPr>
          <w:tblHeader/>
        </w:trPr>
        <w:tc>
          <w:tcPr>
            <w:tcW w:type="dxa" w:w="2553"/>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채널</w:t>
            </w:r>
          </w:p>
        </w:tc>
        <w:tc>
          <w:tcPr>
            <w:tcW w:type="dxa" w:w="1361"/>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거리</w:t>
            </w:r>
          </w:p>
        </w:tc>
        <w:tc>
          <w:tcPr>
            <w:tcW w:type="dxa" w:w="153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성공률</w:t>
            </w:r>
          </w:p>
        </w:tc>
        <w:tc>
          <w:tcPr>
            <w:tcW w:type="dxa" w:w="170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실효 전송률</w:t>
            </w:r>
          </w:p>
        </w:tc>
        <w:tc>
          <w:tcPr>
            <w:tcW w:type="dxa" w:w="2212"/>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비고</w:t>
            </w:r>
          </w:p>
        </w:tc>
      </w:tr>
      <w:tr>
        <w:tc>
          <w:tcPr>
            <w:tcW w:type="dxa" w:w="255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음향 FSK</w:t>
            </w:r>
          </w:p>
        </w:tc>
        <w:tc>
          <w:tcPr>
            <w:tcW w:type="dxa" w:w="136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1 m</w:t>
            </w:r>
          </w:p>
        </w:tc>
        <w:tc>
          <w:tcPr>
            <w:tcW w:type="dxa" w:w="153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
            </w:r>
          </w:p>
        </w:tc>
        <w:tc>
          <w:tcPr>
            <w:tcW w:type="dxa" w:w="170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
            </w:r>
          </w:p>
        </w:tc>
        <w:tc>
          <w:tcPr>
            <w:tcW w:type="dxa" w:w="221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
            </w:r>
          </w:p>
        </w:tc>
      </w:tr>
      <w:tr>
        <w:tc>
          <w:tcPr>
            <w:tcW w:type="dxa" w:w="255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음향 FSK</w:t>
            </w:r>
          </w:p>
        </w:tc>
        <w:tc>
          <w:tcPr>
            <w:tcW w:type="dxa" w:w="136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2 m</w:t>
            </w:r>
          </w:p>
        </w:tc>
        <w:tc>
          <w:tcPr>
            <w:tcW w:type="dxa" w:w="153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
            </w:r>
          </w:p>
        </w:tc>
        <w:tc>
          <w:tcPr>
            <w:tcW w:type="dxa" w:w="170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
            </w:r>
          </w:p>
        </w:tc>
        <w:tc>
          <w:tcPr>
            <w:tcW w:type="dxa" w:w="221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
            </w:r>
          </w:p>
        </w:tc>
      </w:tr>
      <w:tr>
        <w:tc>
          <w:tcPr>
            <w:tcW w:type="dxa" w:w="255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밝기 변조</w:t>
            </w:r>
          </w:p>
        </w:tc>
        <w:tc>
          <w:tcPr>
            <w:tcW w:type="dxa" w:w="136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30 cm</w:t>
            </w:r>
          </w:p>
        </w:tc>
        <w:tc>
          <w:tcPr>
            <w:tcW w:type="dxa" w:w="153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
            </w:r>
          </w:p>
        </w:tc>
        <w:tc>
          <w:tcPr>
            <w:tcW w:type="dxa" w:w="170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
            </w:r>
          </w:p>
        </w:tc>
        <w:tc>
          <w:tcPr>
            <w:tcW w:type="dxa" w:w="221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QR과 같은 조건</w:t>
            </w:r>
          </w:p>
        </w:tc>
      </w:tr>
      <w:tr>
        <w:tc>
          <w:tcPr>
            <w:tcW w:type="dxa" w:w="255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동적 QR (1×1)</w:t>
            </w:r>
          </w:p>
        </w:tc>
        <w:tc>
          <w:tcPr>
            <w:tcW w:type="dxa" w:w="136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30 cm</w:t>
            </w:r>
          </w:p>
        </w:tc>
        <w:tc>
          <w:tcPr>
            <w:tcW w:type="dxa" w:w="153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
            </w:r>
          </w:p>
        </w:tc>
        <w:tc>
          <w:tcPr>
            <w:tcW w:type="dxa" w:w="170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
            </w:r>
          </w:p>
        </w:tc>
        <w:tc>
          <w:tcPr>
            <w:tcW w:type="dxa" w:w="221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밝기 변조의 대조군</w:t>
            </w:r>
          </w:p>
        </w:tc>
      </w:tr>
      <w:tr>
        <w:tc>
          <w:tcPr>
            <w:tcW w:type="dxa" w:w="255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동적 QR (2×2)</w:t>
            </w:r>
          </w:p>
        </w:tc>
        <w:tc>
          <w:tcPr>
            <w:tcW w:type="dxa" w:w="136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30 cm</w:t>
            </w:r>
          </w:p>
        </w:tc>
        <w:tc>
          <w:tcPr>
            <w:tcW w:type="dxa" w:w="153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
            </w:r>
          </w:p>
        </w:tc>
        <w:tc>
          <w:tcPr>
            <w:tcW w:type="dxa" w:w="170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
            </w:r>
          </w:p>
        </w:tc>
        <w:tc>
          <w:tcPr>
            <w:tcW w:type="dxa" w:w="2212"/>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공간 축 실험</w:t>
            </w:r>
          </w:p>
        </w:tc>
      </w:tr>
    </w:tbl>
    <w:p>
      <w:pPr>
        <w:spacing w:after="200" w:before="60"/>
      </w:pPr>
      <w:r>
        <w:rPr>
          <w:rFonts w:ascii="맑은 고딕" w:cs="맑은 고딕" w:eastAsia="맑은 고딕" w:hAnsi="맑은 고딕"/>
          <w:color w:val="5A5A5A"/>
          <w:sz w:val="17"/>
          <w:szCs w:val="17"/>
        </w:rPr>
        <w:t xml:space="preserve">표 12. 채널 비교 (측정 예정).</w:t>
      </w:r>
    </w:p>
    <w:p>
      <w:r>
        <w:br w:type="page"/>
      </w:r>
    </w:p>
    <w:p>
      <w:pPr>
        <w:pStyle w:val="Heading1"/>
        <w:spacing w:after="180" w:before="360"/>
      </w:pPr>
      <w:r>
        <w:rPr>
          <w:rFonts w:ascii="맑은 고딕" w:cs="맑은 고딕" w:eastAsia="맑은 고딕" w:hAnsi="맑은 고딕"/>
          <w:b/>
          <w:bCs/>
          <w:color w:val="1A1A1A"/>
          <w:sz w:val="28"/>
          <w:szCs w:val="28"/>
        </w:rPr>
        <w:t xml:space="preserve">6. 시행착오와 고충</w:t>
      </w:r>
    </w:p>
    <w:p>
      <w:pPr>
        <w:spacing w:after="120" w:line="300"/>
      </w:pPr>
      <w:r>
        <w:rPr>
          <w:rFonts w:ascii="맑은 고딕" w:cs="맑은 고딕" w:eastAsia="맑은 고딕" w:hAnsi="맑은 고딕"/>
          <w:color w:val="1A1A1A"/>
          <w:sz w:val="20"/>
          <w:szCs w:val="20"/>
        </w:rPr>
        <w:t xml:space="preserve">작동하지 않은 시도도 결과다. 본 장은 개발 과정에서 막혔던 지점과 그것을 어떻게 다루었는지를 시간순으로 정리한다. 상당수는 알고리즘의 문제가 아니라 도구와 환경의 문제였고, 그 사실 자체가 이 연구에서 배운 것이다.</w:t>
      </w:r>
    </w:p>
    <w:p>
      <w:pPr>
        <w:pStyle w:val="Heading2"/>
        <w:spacing w:after="120" w:before="260"/>
      </w:pPr>
      <w:r>
        <w:rPr>
          <w:rFonts w:ascii="맑은 고딕" w:cs="맑은 고딕" w:eastAsia="맑은 고딕" w:hAnsi="맑은 고딕"/>
          <w:b/>
          <w:bCs/>
          <w:color w:val="1A1A1A"/>
          <w:sz w:val="23"/>
          <w:szCs w:val="23"/>
        </w:rPr>
        <w:t xml:space="preserve">6.1 노트북 오디오 드라이버 고장 — 최소 성공선이 막히다</w:t>
      </w:r>
    </w:p>
    <w:p>
      <w:pPr>
        <w:spacing w:after="120" w:line="300"/>
      </w:pPr>
      <w:r>
        <w:rPr>
          <w:rFonts w:ascii="맑은 고딕" w:cs="맑은 고딕" w:eastAsia="맑은 고딕" w:hAnsi="맑은 고딕"/>
          <w:color w:val="1A1A1A"/>
          <w:sz w:val="20"/>
          <w:szCs w:val="20"/>
        </w:rPr>
        <w:t xml:space="preserve">음향 채널은 이 프로젝트의 최소 성공선이었다. 다른 모든 것이 실패해도 이것만 되면 발표할 것이 남는다는 계산으로 가장 먼저 배치했다. 그런데 루프백 테스트와 WAV 파일 왕복 테스트를 모두 통과한 상태에서 실제 스피커와 마이크로 넘어가려는 순간, 노트북의 오디오 드라이버가 장치를 인식하지 못했다.</w:t>
      </w:r>
    </w:p>
    <w:p>
      <w:pPr>
        <w:spacing w:after="120" w:line="300"/>
      </w:pPr>
      <w:r>
        <w:rPr>
          <w:rFonts w:ascii="맑은 고딕" w:cs="맑은 고딕" w:eastAsia="맑은 고딕" w:hAnsi="맑은 고딕"/>
          <w:color w:val="1A1A1A"/>
          <w:sz w:val="20"/>
          <w:szCs w:val="20"/>
        </w:rPr>
        <w:t xml:space="preserve">일정상 드라이버 복구를 기다릴 수 없었으므로, 스피커와 마이크를 아예 쓰지 않는 우회로를 만들었다. 송신 측이 소리를 재생하는 대신 WAV 파일로 저장하고, 그 파일을 안드로이드 기기로 옮겨 재생하고, 다른 기기로 녹음한 뒤 그 파일을 노트북으로 되가져와 판정하는 경로다. 판정 코드는 실시간 경로와 완전히 동일하게 두어 두 경로의 결과를 비교할 수 있게 했다.</w:t>
      </w:r>
    </w:p>
    <w:p>
      <w:pPr>
        <w:spacing w:after="120" w:line="300"/>
      </w:pPr>
      <w:r>
        <w:rPr>
          <w:rFonts w:ascii="맑은 고딕" w:cs="맑은 고딕" w:eastAsia="맑은 고딕" w:hAnsi="맑은 고딕"/>
          <w:color w:val="1A1A1A"/>
          <w:sz w:val="20"/>
          <w:szCs w:val="20"/>
        </w:rPr>
        <w:t xml:space="preserve">이 우회로는 결과적으로 손해가 아니었다. 측정 원본이 파일로 남기 때문에 사후 재검증이 가능해졌고, 같은 발상을 나중에 화면 채널에도 그대로 적용해 폰으로 화면을 녹화한 동영상으로 측정할 수 있게 되었다.</w:t>
      </w:r>
    </w:p>
    <w:p>
      <w:pPr>
        <w:pStyle w:val="Heading2"/>
        <w:spacing w:after="120" w:before="260"/>
      </w:pPr>
      <w:r>
        <w:rPr>
          <w:rFonts w:ascii="맑은 고딕" w:cs="맑은 고딕" w:eastAsia="맑은 고딕" w:hAnsi="맑은 고딕"/>
          <w:b/>
          <w:bCs/>
          <w:color w:val="1A1A1A"/>
          <w:sz w:val="23"/>
          <w:szCs w:val="23"/>
        </w:rPr>
        <w:t xml:space="preserve">6.2 거리 값 오기재 — 원본이 없으면 확인할 수 없다</w:t>
      </w:r>
    </w:p>
    <w:p>
      <w:pPr>
        <w:spacing w:after="120" w:line="300"/>
      </w:pPr>
      <w:r>
        <w:rPr>
          <w:rFonts w:ascii="맑은 고딕" w:cs="맑은 고딕" w:eastAsia="맑은 고딕" w:hAnsi="맑은 고딕"/>
          <w:color w:val="1A1A1A"/>
          <w:sz w:val="20"/>
          <w:szCs w:val="20"/>
        </w:rPr>
        <w:t xml:space="preserve">예비 측정 결과를 검토하던 중, 같은 녹음을 서로 다른 거리로 기록한 두 개의 실행 폴더가 발견되었다. 한동안 “예전 폴더를 잘못 읽은 것 아니냐”는 의심이 오갔으나, 결국 원인은 단순한 오기재였다. 안내 문서의 예시 명령어에 있던 기본값 100을 고치지 않고 그대로 실행한 것이다.</w:t>
      </w:r>
    </w:p>
    <w:p>
      <w:pPr>
        <w:spacing w:after="120" w:line="300"/>
      </w:pPr>
      <w:r>
        <w:rPr>
          <w:rFonts w:ascii="맑은 고딕" w:cs="맑은 고딕" w:eastAsia="맑은 고딕" w:hAnsi="맑은 고딕"/>
          <w:color w:val="1A1A1A"/>
          <w:sz w:val="20"/>
          <w:szCs w:val="20"/>
        </w:rPr>
        <w:t xml:space="preserve">문제는 그것을 밝혀내는 데 시간이 걸렸다는 점이다. 판정에 실제로 사용된 원본 파일이 어디에도 보존되지 않아 사후에 확인할 방법이 없었기 때문이다. 이후 파일 경유 판정 스크립트가 (1) 처리 전에 각 파일의 절대경로·수정 시각·크기를 로그로 나열하고, (2) 실제로 읽은 원본을 실행 폴더 아래에 복사해 두도록 수정했다. 세 채널의 스크립트에 모두 같은 방식을 적용했다. 한쪽만 고치면 채널마다 보존 정책이 달라져 그 자체로 공정 비교 원칙에 어긋나기 때문이다.</w:t>
      </w:r>
    </w:p>
    <w:p>
      <w:pPr>
        <w:pBdr>
          <w:left w:val="single" w:color="B9B9B9" w:sz="12" w:space="10"/>
        </w:pBdr>
        <w:spacing w:after="160" w:before="120"/>
        <w:ind w:left="360"/>
      </w:pPr>
      <w:r>
        <w:rPr>
          <w:rFonts w:ascii="맑은 고딕" w:cs="맑은 고딕" w:eastAsia="맑은 고딕" w:hAnsi="맑은 고딕"/>
          <w:color w:val="5A5A5A"/>
          <w:sz w:val="19"/>
          <w:szCs w:val="19"/>
        </w:rPr>
        <w:t xml:space="preserve">측정값보다 측정 조건의 기록이 먼저 무너진다는 것을 배웠다. 이미 생성된 두 폴더는 규칙에 따라 수정하지 않고 그대로 두었으며, 오기재 사실만 별도 기록으로 남겼다.</w:t>
      </w:r>
    </w:p>
    <w:p>
      <w:pPr>
        <w:pStyle w:val="Heading2"/>
        <w:spacing w:after="120" w:before="260"/>
      </w:pPr>
      <w:r>
        <w:rPr>
          <w:rFonts w:ascii="맑은 고딕" w:cs="맑은 고딕" w:eastAsia="맑은 고딕" w:hAnsi="맑은 고딕"/>
          <w:b/>
          <w:bCs/>
          <w:color w:val="1A1A1A"/>
          <w:sz w:val="23"/>
          <w:szCs w:val="23"/>
        </w:rPr>
        <w:t xml:space="preserve">6.3 QR 인식기가 우리 데이터를 글자로 착각하다</w:t>
      </w:r>
    </w:p>
    <w:p>
      <w:pPr>
        <w:spacing w:after="120" w:line="300"/>
      </w:pPr>
      <w:r>
        <w:rPr>
          <w:rFonts w:ascii="맑은 고딕" w:cs="맑은 고딕" w:eastAsia="맑은 고딕" w:hAnsi="맑은 고딕"/>
          <w:color w:val="1A1A1A"/>
          <w:sz w:val="20"/>
          <w:szCs w:val="20"/>
        </w:rPr>
        <w:t xml:space="preserve">QR 채널을 처음 구현했을 때 프레임이 왕복하면서 깨졌다. 추적해 보니 값이 0x80 이상인 바이트, 즉 프리앰블과 CRC가 있는 자리가 다른 값으로 바뀌어 돌아왔다. 예를 들어 0xF9 0xAB를 넣고 다시 읽으면 0xEE 0x9C 0x86이 나왔다.</w:t>
      </w:r>
    </w:p>
    <w:p>
      <w:pPr>
        <w:spacing w:after="120" w:line="300"/>
      </w:pPr>
      <w:r>
        <w:rPr>
          <w:rFonts w:ascii="맑은 고딕" w:cs="맑은 고딕" w:eastAsia="맑은 고딕" w:hAnsi="맑은 고딕"/>
          <w:color w:val="1A1A1A"/>
          <w:sz w:val="20"/>
          <w:szCs w:val="20"/>
        </w:rPr>
        <w:t xml:space="preserve">원인은 인식 라이브러리의 동작이었다. QR의 8비트 바이트 모드 내용을 텍스트로 간주하고 문자 인코딩을 추정한 뒤 UTF-8로 다시 인코딩해서 돌려주고 있었다. 0xF9 0xAB가 유효한 일본어 문자로 오인되어 변환된 것이다. 우리 프레임은 임의의 바이트 값이 나오는 이진 프로토콜이라 이 “텍스트로 보이게 하려는” 동작과 정면으로 충돌했다.</w:t>
      </w:r>
    </w:p>
    <w:p>
      <w:pPr>
        <w:spacing w:after="120" w:line="300"/>
      </w:pPr>
      <w:r>
        <w:rPr>
          <w:rFonts w:ascii="맑은 고딕" w:cs="맑은 고딕" w:eastAsia="맑은 고딕" w:hAnsi="맑은 고딕"/>
          <w:color w:val="1A1A1A"/>
          <w:sz w:val="20"/>
          <w:szCs w:val="20"/>
        </w:rPr>
        <w:t xml:space="preserve">해결은 프레임을 ASCII 문자로 감싸는 것이었다. 처음에는 base64를 썼고, 이후 2.6절의 계산에 따라 base45로 교체했다.</w:t>
      </w:r>
    </w:p>
    <w:p>
      <w:pPr>
        <w:pStyle w:val="Heading2"/>
        <w:spacing w:after="120" w:before="260"/>
      </w:pPr>
      <w:r>
        <w:rPr>
          <w:rFonts w:ascii="맑은 고딕" w:cs="맑은 고딕" w:eastAsia="맑은 고딕" w:hAnsi="맑은 고딕"/>
          <w:b/>
          <w:bCs/>
          <w:color w:val="1A1A1A"/>
          <w:sz w:val="23"/>
          <w:szCs w:val="23"/>
        </w:rPr>
        <w:t xml:space="preserve">6.4 개선이 숨어 있던 결함을 드러내다</w:t>
      </w:r>
    </w:p>
    <w:p>
      <w:pPr>
        <w:spacing w:after="120" w:line="300"/>
      </w:pPr>
      <w:r>
        <w:rPr>
          <w:rFonts w:ascii="맑은 고딕" w:cs="맑은 고딕" w:eastAsia="맑은 고딕" w:hAnsi="맑은 고딕"/>
          <w:color w:val="1A1A1A"/>
          <w:sz w:val="20"/>
          <w:szCs w:val="20"/>
        </w:rPr>
        <w:t xml:space="preserve">base45로 교체한 직후 기존 테스트 하나가 실패했다. 페이로드가 특정 조건일 때 QR 생성 라이브러리가 내부 계산에서 오류를 냈다. 무작위 데이터 200건으로는 재현되지 않다가, 페이로드가 전부 0일 때 100% 재현되었다.</w:t>
      </w:r>
    </w:p>
    <w:p>
      <w:pPr>
        <w:spacing w:after="120" w:line="300"/>
      </w:pPr>
      <w:r>
        <w:rPr>
          <w:rFonts w:ascii="맑은 고딕" w:cs="맑은 고딕" w:eastAsia="맑은 고딕" w:hAnsi="맑은 고딕"/>
          <w:color w:val="1A1A1A"/>
          <w:sz w:val="20"/>
          <w:szCs w:val="20"/>
        </w:rPr>
        <w:t xml:space="preserve">원인은 이 라이브러리가 오류정정 블록 하나가 통째로 0인 데이터를 처리하지 못한다는 것이었다. 그런데 이것은 드문 경우가 아니었다. 파운틴 부호는 원본 길이를 맞추려고 마지막 조각을 0으로 채우므로, 파일 크기가 조각 크기의 배수가 아닌 한 거의 항상 0이 길게 이어진다. base45는 0 바이트를 문자 ‘0’으로 적고 영숫자 모드에서 그것이 값 0인 데이터가 되면서 이 조건을 밟았다. base64에서는 0 바이트가 문자 ‘A’가 되어 우연히 가려져 있었을 뿐이다.</w:t>
      </w:r>
    </w:p>
    <w:p>
      <w:pPr>
        <w:spacing w:after="120" w:line="300"/>
      </w:pPr>
      <w:r>
        <w:rPr>
          <w:rFonts w:ascii="맑은 고딕" w:cs="맑은 고딕" w:eastAsia="맑은 고딕" w:hAnsi="맑은 고딕"/>
          <w:color w:val="1A1A1A"/>
          <w:sz w:val="20"/>
          <w:szCs w:val="20"/>
        </w:rPr>
        <w:t xml:space="preserve">해결책으로 프레임 바이트열에 정해진 난수열을 XOR해 같은 값이 길게 이어지지 않게 하는 스크램블링을 도입했다. 난수열이 데이터와 무관하게 정해져 있으므로 받는 쪽은 같은 XOR을 한 번 더 하면 원래대로 돌아온다. 흥미로운 점은 이것이 우리가 급조한 우회로가 아니라는 것이다. 블루투스와 지상파 디지털 방송을 비롯한 실제 통신 규격이 같은 이유로 같은 처리를 한다. 같은 값이 길게 이어지면 수신 측 동기화나 인코더가 무너지는 문제를 미리 흩어놓는 것이다.</w:t>
      </w:r>
    </w:p>
    <w:p>
      <w:pPr>
        <w:pBdr>
          <w:left w:val="single" w:color="B9B9B9" w:sz="12" w:space="10"/>
        </w:pBdr>
        <w:spacing w:after="160" w:before="120"/>
        <w:ind w:left="360"/>
      </w:pPr>
      <w:r>
        <w:rPr>
          <w:rFonts w:ascii="맑은 고딕" w:cs="맑은 고딕" w:eastAsia="맑은 고딕" w:hAnsi="맑은 고딕"/>
          <w:color w:val="5A5A5A"/>
          <w:sz w:val="19"/>
          <w:szCs w:val="19"/>
        </w:rPr>
        <w:t xml:space="preserve">교과서에서 이름만 보았던 기법을, 그것이 필요한 상황을 직접 만나고 나서야 이해하게 된 사례다.</w:t>
      </w:r>
    </w:p>
    <w:p>
      <w:pPr>
        <w:pStyle w:val="Heading2"/>
        <w:spacing w:after="120" w:before="260"/>
      </w:pPr>
      <w:r>
        <w:rPr>
          <w:rFonts w:ascii="맑은 고딕" w:cs="맑은 고딕" w:eastAsia="맑은 고딕" w:hAnsi="맑은 고딕"/>
          <w:b/>
          <w:bCs/>
          <w:color w:val="1A1A1A"/>
          <w:sz w:val="23"/>
          <w:szCs w:val="23"/>
        </w:rPr>
        <w:t xml:space="preserve">6.5 그 밖의 문제들</w:t>
      </w:r>
    </w:p>
    <w:tbl>
      <w:tblPr>
        <w:tblW w:type="dxa" w:w="9360"/>
        <w:tblBorders>
          <w:top w:val="single" w:color="B9B9B9" w:sz="6"/>
          <w:left w:val="single" w:color="B9B9B9" w:sz="6"/>
          <w:bottom w:val="single" w:color="B9B9B9" w:sz="6"/>
          <w:right w:val="single" w:color="B9B9B9" w:sz="6"/>
          <w:insideH w:val="single" w:color="B9B9B9" w:sz="4"/>
          <w:insideV w:val="single" w:color="B9B9B9" w:sz="4"/>
        </w:tblBorders>
      </w:tblPr>
      <w:tblGrid>
        <w:gridCol w:w="2808"/>
        <w:gridCol w:w="3276"/>
        <w:gridCol w:w="3276"/>
      </w:tblGrid>
      <w:tr>
        <w:trPr>
          <w:tblHeader/>
        </w:trPr>
        <w:tc>
          <w:tcPr>
            <w:tcW w:type="dxa" w:w="2808"/>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문제</w:t>
            </w:r>
          </w:p>
        </w:tc>
        <w:tc>
          <w:tcPr>
            <w:tcW w:type="dxa" w:w="3276"/>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원인</w:t>
            </w:r>
          </w:p>
        </w:tc>
        <w:tc>
          <w:tcPr>
            <w:tcW w:type="dxa" w:w="3276"/>
            <w:shd w:fill="EDEDED" w:val="clear"/>
            <w:tcMar>
              <w:top w:type="dxa" w:w="70"/>
              <w:left w:type="dxa" w:w="110"/>
              <w:bottom w:type="dxa" w:w="70"/>
              <w:right w:type="dxa" w:w="110"/>
            </w:tcMar>
          </w:tcPr>
          <w:p>
            <w:pPr>
              <w:spacing w:after="0" w:line="260"/>
            </w:pPr>
            <w:r>
              <w:rPr>
                <w:rFonts w:ascii="맑은 고딕" w:cs="맑은 고딕" w:eastAsia="맑은 고딕" w:hAnsi="맑은 고딕"/>
                <w:b/>
                <w:bCs/>
                <w:color w:val="1A1A1A"/>
                <w:sz w:val="18"/>
                <w:szCs w:val="18"/>
              </w:rPr>
              <w:t xml:space="preserve">대응</w:t>
            </w:r>
          </w:p>
        </w:tc>
      </w:tr>
      <w:tr>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QR 표시 중 화면이 계속 껐다 켜짐</w:t>
            </w:r>
          </w:p>
        </w:tc>
        <w:tc>
          <w:tcPr>
            <w:tcW w:type="dxa" w:w="327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방울마다 창을 새로 열고 닫아 시행당 최대 60회 반복</w:t>
            </w:r>
          </w:p>
        </w:tc>
        <w:tc>
          <w:tcPr>
            <w:tcW w:type="dxa" w:w="327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창은 처음 한 번만 열고 내용만 교체하도록 변경</w:t>
            </w:r>
          </w:p>
        </w:tc>
      </w:tr>
      <w:tr>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콘솔에서 한글과 표 테두리가 깨짐</w:t>
            </w:r>
          </w:p>
        </w:tc>
        <w:tc>
          <w:tcPr>
            <w:tcW w:type="dxa" w:w="327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Windows 기본 코드페이지가 UTF-8이 아님</w:t>
            </w:r>
          </w:p>
        </w:tc>
        <w:tc>
          <w:tcPr>
            <w:tcW w:type="dxa" w:w="327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실행 안내에 chcp 65001 추가. 발표 리허설에서 재확인 필요</w:t>
            </w:r>
          </w:p>
        </w:tc>
      </w:tr>
      <w:tr>
        <w:tc>
          <w:tcPr>
            <w:tcW w:type="dxa" w:w="280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안드로이드 앱으로 만들 수 있는지 검토</w:t>
            </w:r>
          </w:p>
        </w:tc>
        <w:tc>
          <w:tcPr>
            <w:tcW w:type="dxa" w:w="327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변복조·CRC·프레임 파싱을 다른 언어로 재구현해야 하고 두 구현이 갈라질 위험</w:t>
            </w:r>
          </w:p>
        </w:tc>
        <w:tc>
          <w:tcPr>
            <w:tcW w:type="dxa" w:w="327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A1A"/>
                <w:sz w:val="18"/>
                <w:szCs w:val="18"/>
              </w:rPr>
              <w:t xml:space="preserve">노트북 시연으로 확정. 새 개발 스택 학습이 본 작업을 지연시킨다고 판단</w:t>
            </w:r>
          </w:p>
        </w:tc>
      </w:tr>
    </w:tbl>
    <w:p>
      <w:pPr>
        <w:spacing w:after="200" w:before="60"/>
      </w:pPr>
      <w:r>
        <w:rPr>
          <w:rFonts w:ascii="맑은 고딕" w:cs="맑은 고딕" w:eastAsia="맑은 고딕" w:hAnsi="맑은 고딕"/>
          <w:color w:val="5A5A5A"/>
          <w:sz w:val="17"/>
          <w:szCs w:val="17"/>
        </w:rPr>
        <w:t xml:space="preserve">표 13. 그 밖의 시행착오.</w:t>
      </w:r>
    </w:p>
    <w:p>
      <w:pPr>
        <w:pStyle w:val="Heading2"/>
        <w:spacing w:after="120" w:before="260"/>
      </w:pPr>
      <w:r>
        <w:rPr>
          <w:rFonts w:ascii="맑은 고딕" w:cs="맑은 고딕" w:eastAsia="맑은 고딕" w:hAnsi="맑은 고딕"/>
          <w:b/>
          <w:bCs/>
          <w:color w:val="1A1A1A"/>
          <w:sz w:val="23"/>
          <w:szCs w:val="23"/>
        </w:rPr>
        <w:t xml:space="preserve">6.6 가장 큰 어려움 — 소프트웨어와 물리의 간극</w:t>
      </w:r>
    </w:p>
    <w:p>
      <w:pPr>
        <w:spacing w:after="120" w:line="300"/>
      </w:pPr>
      <w:r>
        <w:rPr>
          <w:rFonts w:ascii="맑은 고딕" w:cs="맑은 고딕" w:eastAsia="맑은 고딕" w:hAnsi="맑은 고딕"/>
          <w:color w:val="1A1A1A"/>
          <w:sz w:val="20"/>
          <w:szCs w:val="20"/>
        </w:rPr>
        <w:t xml:space="preserve">돌아보면 개발 과정의 어려움은 알고리즘에서 거의 나오지 않았다. 파운틴 부호도 FSK도 설계대로 작동했고, 소프트웨어 루프백에서는 처음부터 무오류였다. 시간을 잡아먹은 것은 전부 그 바깥이었다. 드라이버가 고장 나고, 라이브러리가 우리 데이터를 글자로 착각하고, 콘솔이 한글을 깨뜨리고, 손으로 든 기기가 흔들렸다.</w:t>
      </w:r>
    </w:p>
    <w:p>
      <w:pPr>
        <w:spacing w:after="120" w:line="300"/>
      </w:pPr>
      <w:r>
        <w:rPr>
          <w:rFonts w:ascii="맑은 고딕" w:cs="맑은 고딕" w:eastAsia="맑은 고딕" w:hAnsi="맑은 고딕"/>
          <w:color w:val="1A1A1A"/>
          <w:sz w:val="20"/>
          <w:szCs w:val="20"/>
        </w:rPr>
        <w:t xml:space="preserve">예비 측정에서 10 cm 거리의 성공률이 40%에 그친 것이 이를 압축해 보여준다. 알고리즘상으로는 완벽하게 복원되는 신호가, 실제 공기를 건너오자 절반 넘게 실패했다. 물리 채널을 다루는 연구에서 코드가 맞다는 것은 시작일 뿐이며 아무것도 보장하지 않는다는 점이 이 프로젝트에서 얻은 가장 큰 교훈이다.</w:t>
      </w:r>
    </w:p>
    <w:p>
      <w:r>
        <w:br w:type="page"/>
      </w:r>
    </w:p>
    <w:p>
      <w:pPr>
        <w:pStyle w:val="Heading1"/>
        <w:spacing w:after="180" w:before="360"/>
      </w:pPr>
      <w:r>
        <w:rPr>
          <w:rFonts w:ascii="맑은 고딕" w:cs="맑은 고딕" w:eastAsia="맑은 고딕" w:hAnsi="맑은 고딕"/>
          <w:b/>
          <w:bCs/>
          <w:color w:val="1A1A1A"/>
          <w:sz w:val="28"/>
          <w:szCs w:val="28"/>
        </w:rPr>
        <w:t xml:space="preserve">7. 논의</w:t>
      </w:r>
    </w:p>
    <w:p>
      <w:pPr>
        <w:pStyle w:val="Heading2"/>
        <w:spacing w:after="120" w:before="260"/>
      </w:pPr>
      <w:r>
        <w:rPr>
          <w:rFonts w:ascii="맑은 고딕" w:cs="맑은 고딕" w:eastAsia="맑은 고딕" w:hAnsi="맑은 고딕"/>
          <w:b/>
          <w:bCs/>
          <w:color w:val="1A1A1A"/>
          <w:sz w:val="23"/>
          <w:szCs w:val="23"/>
        </w:rPr>
        <w:t xml:space="preserve">7.1 두 축이 같은 제약에 묶인다</w:t>
      </w:r>
    </w:p>
    <w:p>
      <w:pPr>
        <w:spacing w:after="120" w:line="300"/>
      </w:pPr>
      <w:r>
        <w:rPr>
          <w:rFonts w:ascii="맑은 고딕" w:cs="맑은 고딕" w:eastAsia="맑은 고딕" w:hAnsi="맑은 고딕"/>
          <w:color w:val="1A1A1A"/>
          <w:sz w:val="20"/>
          <w:szCs w:val="20"/>
        </w:rPr>
        <w:t xml:space="preserve">축 A에서 심볼 길이를 줄이면 전송률은 오르지만 주파수 분해능이 나빠져 오류율이 오른다. 축 B에서 분석 창을 줄이면 검출 지연은 줄지만 같은 이유로 오검출이 는다. 두 곡선을 같은 축에 겹쳐 놓으면 서로 다른 두 목표가 사실은 하나의 부등식에 걸려 있음이 드러난다.</w:t>
      </w:r>
    </w:p>
    <w:p>
      <w:pPr>
        <w:shd w:fill="FFF6D6" w:val="clear"/>
        <w:spacing w:after="160" w:before="100"/>
      </w:pPr>
      <w:r>
        <w:rPr>
          <w:rFonts w:ascii="맑은 고딕" w:cs="맑은 고딕" w:eastAsia="맑은 고딕" w:hAnsi="맑은 고딕"/>
          <w:color w:val="7A5B00"/>
          <w:sz w:val="18"/>
          <w:szCs w:val="18"/>
        </w:rPr>
        <w:t xml:space="preserve">［작성 필요］ 축 A와 축 B의 곡선을 겹친 그래프를 삽입한다. 축 B 측정이 선행되어야 한다.</w:t>
      </w:r>
    </w:p>
    <w:p>
      <w:pPr>
        <w:pStyle w:val="Heading2"/>
        <w:spacing w:after="120" w:before="260"/>
      </w:pPr>
      <w:r>
        <w:rPr>
          <w:rFonts w:ascii="맑은 고딕" w:cs="맑은 고딕" w:eastAsia="맑은 고딕" w:hAnsi="맑은 고딕"/>
          <w:b/>
          <w:bCs/>
          <w:color w:val="1A1A1A"/>
          <w:sz w:val="23"/>
          <w:szCs w:val="23"/>
        </w:rPr>
        <w:t xml:space="preserve">7.2 생물학적 대조</w:t>
      </w:r>
    </w:p>
    <w:p>
      <w:pPr>
        <w:pBdr>
          <w:left w:val="single" w:color="B9B9B9" w:sz="12" w:space="10"/>
        </w:pBdr>
        <w:spacing w:after="160" w:before="120"/>
        <w:ind w:left="360"/>
      </w:pPr>
      <w:r>
        <w:rPr>
          <w:rFonts w:ascii="맑은 고딕" w:cs="맑은 고딕" w:eastAsia="맑은 고딕" w:hAnsi="맑은 고딕"/>
          <w:color w:val="5A5A5A"/>
          <w:sz w:val="19"/>
          <w:szCs w:val="19"/>
        </w:rPr>
        <w:t xml:space="preserve">본 절은 직접 실험이 아니라 문헌에 근거한 대조다.</w:t>
      </w:r>
    </w:p>
    <w:p>
      <w:pPr>
        <w:spacing w:after="120" w:line="300"/>
      </w:pPr>
      <w:r>
        <w:rPr>
          <w:rFonts w:ascii="맑은 고딕" w:cs="맑은 고딕" w:eastAsia="맑은 고딕" w:hAnsi="맑은 고딕"/>
          <w:color w:val="1A1A1A"/>
          <w:sz w:val="20"/>
          <w:szCs w:val="20"/>
        </w:rPr>
        <w:t xml:space="preserve">우리 코드는 창 하나를 잡아 FFT를 돌리는 순차 처리이며, 창 길이를 정하는 순간 맞바꿈에 갇힌다. 달팽이관은 다르다. 기저막의 폭과 두께가 위치에 따라 달라 주파수마다 물리적으로 다른 위치에서 최대 진동이 일어난다. 주파수 분해를 계산이 아니라 구조로 수행하며, 전 대역을 동시에 처리한다.</w:t>
      </w:r>
    </w:p>
    <w:p>
      <w:pPr>
        <w:spacing w:after="120" w:line="300"/>
      </w:pPr>
      <w:r>
        <w:rPr>
          <w:rFonts w:ascii="맑은 고딕" w:cs="맑은 고딕" w:eastAsia="맑은 고딕" w:hAnsi="맑은 고딕"/>
          <w:color w:val="1A1A1A"/>
          <w:sz w:val="20"/>
          <w:szCs w:val="20"/>
        </w:rPr>
        <w:t xml:space="preserve">이것이 맞바꿈을 없애지는 않는다. 각 위치의 공진기도 나름의 대역폭을 갖기 때문이다. 다만 하나의 창 길이를 전 대역에 강요하지 않는다는 점에서 우리 방식보다 유연하다. 생물이 물리 법칙을 비껴가는 것이 아니라, 같은 제약 아래에서 다른 설계를 택한 것이다.</w:t>
      </w:r>
    </w:p>
    <w:p>
      <w:pPr>
        <w:spacing w:after="120" w:line="300"/>
      </w:pPr>
      <w:r>
        <w:rPr>
          <w:rFonts w:ascii="맑은 고딕" w:cs="맑은 고딕" w:eastAsia="맑은 고딕" w:hAnsi="맑은 고딕"/>
          <w:color w:val="1A1A1A"/>
          <w:sz w:val="20"/>
          <w:szCs w:val="20"/>
        </w:rPr>
        <w:t xml:space="preserve">또 하나의 대조는 칵테일 파티 효과다. 사람은 시끄러운 곳에서 한 사람의 목소리를 골라 듣는데, 그 기제 중 하나는 두 귀에 소리가 도달하는 시간 차이로 방향을 추정하는 것이다. 주파수가 아니라 공간으로 신호를 분리하는 셈이다. 우리의 대역 기반 검출기가 실패하는 조건, 즉 같은 대역의 방해음이 있는 상황에서 방향 필터는 성공할 수 있다.</w:t>
      </w:r>
    </w:p>
    <w:p>
      <w:pPr>
        <w:pStyle w:val="Heading2"/>
        <w:spacing w:after="120" w:before="260"/>
      </w:pPr>
      <w:r>
        <w:rPr>
          <w:rFonts w:ascii="맑은 고딕" w:cs="맑은 고딕" w:eastAsia="맑은 고딕" w:hAnsi="맑은 고딕"/>
          <w:b/>
          <w:bCs/>
          <w:color w:val="1A1A1A"/>
          <w:sz w:val="23"/>
          <w:szCs w:val="23"/>
        </w:rPr>
        <w:t xml:space="preserve">7.3 보안 관점의 함의</w:t>
      </w:r>
    </w:p>
    <w:p>
      <w:pPr>
        <w:spacing w:after="120" w:line="300"/>
      </w:pPr>
      <w:r>
        <w:rPr>
          <w:rFonts w:ascii="맑은 고딕" w:cs="맑은 고딕" w:eastAsia="맑은 고딕" w:hAnsi="맑은 고딕"/>
          <w:color w:val="1A1A1A"/>
          <w:sz w:val="20"/>
          <w:szCs w:val="20"/>
        </w:rPr>
        <w:t xml:space="preserve">세 명제로 정리된다.</w:t>
      </w:r>
    </w:p>
    <w:p>
      <w:pPr>
        <w:pStyle w:val="ListParagraph"/>
        <w:numPr>
          <w:ilvl w:val="0"/>
          <w:numId w:val="2"/>
        </w:numPr>
        <w:spacing w:after="80" w:line="300"/>
      </w:pPr>
      <w:r>
        <w:rPr>
          <w:rFonts w:ascii="맑은 고딕" w:cs="맑은 고딕" w:eastAsia="맑은 고딕" w:hAnsi="맑은 고딕"/>
          <w:color w:val="1A1A1A"/>
          <w:sz w:val="20"/>
          <w:szCs w:val="20"/>
        </w:rPr>
        <w:t xml:space="preserve">매질이 경계를 만든다. 전파는 벽을 투과하고, 음파는 실내에 머물고, 빛은 시야에 갇힌다. 도달 범위 자체가 일종의 접근 제어로 기능한다.</w:t>
      </w:r>
    </w:p>
    <w:p>
      <w:pPr>
        <w:pStyle w:val="ListParagraph"/>
        <w:numPr>
          <w:ilvl w:val="0"/>
          <w:numId w:val="2"/>
        </w:numPr>
        <w:spacing w:after="80" w:line="300"/>
      </w:pPr>
      <w:r>
        <w:rPr>
          <w:rFonts w:ascii="맑은 고딕" w:cs="맑은 고딕" w:eastAsia="맑은 고딕" w:hAnsi="맑은 고딕"/>
          <w:color w:val="1A1A1A"/>
          <w:sz w:val="20"/>
          <w:szCs w:val="20"/>
        </w:rPr>
        <w:t xml:space="preserve">그러나 그 경계 안에서는 아무 보호가 없다. 이 채널들은 인증 없이 브로드캐스트하므로 방 안의 모든 기기가 동시에 수신한다.</w:t>
      </w:r>
    </w:p>
    <w:p>
      <w:pPr>
        <w:pStyle w:val="ListParagraph"/>
        <w:numPr>
          <w:ilvl w:val="0"/>
          <w:numId w:val="2"/>
        </w:numPr>
        <w:spacing w:after="80" w:line="300"/>
      </w:pPr>
      <w:r>
        <w:rPr>
          <w:rFonts w:ascii="맑은 고딕" w:cs="맑은 고딕" w:eastAsia="맑은 고딕" w:hAnsi="맑은 고딕"/>
          <w:color w:val="1A1A1A"/>
          <w:sz w:val="20"/>
          <w:szCs w:val="20"/>
        </w:rPr>
        <w:t xml:space="preserve">감각의 한계도 경계다. 근초음파나 사람의 임계 융합 주파수를 넘는 깜빡임은 존재조차 알아채기 어렵다. 감지되지 않는 채널은 방어할 수도 없다.</w:t>
      </w:r>
    </w:p>
    <w:p>
      <w:pPr>
        <w:pStyle w:val="Heading1"/>
        <w:spacing w:after="180" w:before="360"/>
      </w:pPr>
      <w:r>
        <w:rPr>
          <w:rFonts w:ascii="맑은 고딕" w:cs="맑은 고딕" w:eastAsia="맑은 고딕" w:hAnsi="맑은 고딕"/>
          <w:b/>
          <w:bCs/>
          <w:color w:val="1A1A1A"/>
          <w:sz w:val="28"/>
          <w:szCs w:val="28"/>
        </w:rPr>
        <w:t xml:space="preserve">8. 결론</w:t>
      </w:r>
    </w:p>
    <w:p>
      <w:pPr>
        <w:shd w:fill="FFF6D6" w:val="clear"/>
        <w:spacing w:after="160" w:before="100"/>
      </w:pPr>
      <w:r>
        <w:rPr>
          <w:rFonts w:ascii="맑은 고딕" w:cs="맑은 고딕" w:eastAsia="맑은 고딕" w:hAnsi="맑은 고딕"/>
          <w:color w:val="7A5B00"/>
          <w:sz w:val="18"/>
          <w:szCs w:val="18"/>
        </w:rPr>
        <w:t xml:space="preserve">［작성 필요］ 실측 데이터가 모인 뒤 확정한다. 아래는 현재까지 확인된 것에 한정한 잠정 결론이다.</w:t>
      </w:r>
    </w:p>
    <w:p>
      <w:pPr>
        <w:spacing w:after="120" w:line="300"/>
      </w:pPr>
      <w:r>
        <w:rPr>
          <w:rFonts w:ascii="맑은 고딕" w:cs="맑은 고딕" w:eastAsia="맑은 고딕" w:hAnsi="맑은 고딕"/>
          <w:color w:val="1A1A1A"/>
          <w:sz w:val="20"/>
          <w:szCs w:val="20"/>
        </w:rPr>
        <w:t xml:space="preserve">물리층만 다르고 나머지를 공유하는 구조 위에 세 채널을 구현하여, 채널 간 성능 차이를 매질과 부호화 축의 차이로 귀속시킬 수 있는 측정 기반을 마련했다. 되돌아갈 통신로가 없는 조건에 대응하기 위해 LT 파운틴 부호를 직접 구현했고, 조각의 절반을 잃어도 재전송 없이 복원되며 오버헤드가 K에 따라 이론이 예측한 방향으로 감소함을 확인했다.</w:t>
      </w:r>
    </w:p>
    <w:p>
      <w:pPr>
        <w:spacing w:after="120" w:line="300"/>
      </w:pPr>
      <w:r>
        <w:rPr>
          <w:rFonts w:ascii="맑은 고딕" w:cs="맑은 고딕" w:eastAsia="맑은 고딕" w:hAnsi="맑은 고딕"/>
          <w:color w:val="1A1A1A"/>
          <w:sz w:val="20"/>
          <w:szCs w:val="20"/>
        </w:rPr>
        <w:t xml:space="preserve">동시에, 소프트웨어에서 완전하게 동작하는 구현이 실제 물리 채널에서는 전혀 다른 문제에 부딪힌다는 것을 반복해서 확인했다. 이 간극 자체가 본 연구가 다루려 한 대상이었다.</w:t>
      </w:r>
    </w:p>
    <w:p>
      <w:pPr>
        <w:pStyle w:val="Heading2"/>
        <w:spacing w:after="120" w:before="260"/>
      </w:pPr>
      <w:r>
        <w:rPr>
          <w:rFonts w:ascii="맑은 고딕" w:cs="맑은 고딕" w:eastAsia="맑은 고딕" w:hAnsi="맑은 고딕"/>
          <w:b/>
          <w:bCs/>
          <w:color w:val="1A1A1A"/>
          <w:sz w:val="23"/>
          <w:szCs w:val="23"/>
        </w:rPr>
        <w:t xml:space="preserve">남은 과제</w:t>
      </w:r>
    </w:p>
    <w:p>
      <w:pPr>
        <w:pStyle w:val="ListParagraph"/>
        <w:numPr>
          <w:ilvl w:val="0"/>
          <w:numId w:val="2"/>
        </w:numPr>
        <w:spacing w:after="80" w:line="300"/>
      </w:pPr>
      <w:r>
        <w:rPr>
          <w:rFonts w:ascii="맑은 고딕" w:cs="맑은 고딕" w:eastAsia="맑은 고딕" w:hAnsi="맑은 고딕"/>
          <w:color w:val="1A1A1A"/>
          <w:sz w:val="20"/>
          <w:szCs w:val="20"/>
        </w:rPr>
        <w:t xml:space="preserve">음향 채널의 1 m 정식 측정과 거리 스윕. 기기를 고정한 조건과 손으로 든 조건을 분리해 측정한다.</w:t>
      </w:r>
    </w:p>
    <w:p>
      <w:pPr>
        <w:pStyle w:val="ListParagraph"/>
        <w:numPr>
          <w:ilvl w:val="0"/>
          <w:numId w:val="2"/>
        </w:numPr>
        <w:spacing w:after="80" w:line="300"/>
      </w:pPr>
      <w:r>
        <w:rPr>
          <w:rFonts w:ascii="맑은 고딕" w:cs="맑은 고딕" w:eastAsia="맑은 고딕" w:hAnsi="맑은 고딕"/>
          <w:color w:val="1A1A1A"/>
          <w:sz w:val="20"/>
          <w:szCs w:val="20"/>
        </w:rPr>
        <w:t xml:space="preserve">가시광 두 채널의 실기기 측정과 전송률 비교. QR 격자 수를 올렸을 때 인식이 꺾이는 지점 탐색.</w:t>
      </w:r>
    </w:p>
    <w:p>
      <w:pPr>
        <w:pStyle w:val="ListParagraph"/>
        <w:numPr>
          <w:ilvl w:val="0"/>
          <w:numId w:val="2"/>
        </w:numPr>
        <w:spacing w:after="80" w:line="300"/>
      </w:pPr>
      <w:r>
        <w:rPr>
          <w:rFonts w:ascii="맑은 고딕" w:cs="맑은 고딕" w:eastAsia="맑은 고딕" w:hAnsi="맑은 고딕"/>
          <w:color w:val="1A1A1A"/>
          <w:sz w:val="20"/>
          <w:szCs w:val="20"/>
        </w:rPr>
        <w:t xml:space="preserve">축 B 선별 실험. 분석 창 길이에 따른 감쇠량과 검출 지연 곡선.</w:t>
      </w:r>
    </w:p>
    <w:p>
      <w:pPr>
        <w:pStyle w:val="ListParagraph"/>
        <w:numPr>
          <w:ilvl w:val="0"/>
          <w:numId w:val="2"/>
        </w:numPr>
        <w:spacing w:after="80" w:line="300"/>
      </w:pPr>
      <w:r>
        <w:rPr>
          <w:rFonts w:ascii="맑은 고딕" w:cs="맑은 고딕" w:eastAsia="맑은 고딕" w:hAnsi="맑은 고딕"/>
          <w:color w:val="1A1A1A"/>
          <w:sz w:val="20"/>
          <w:szCs w:val="20"/>
        </w:rPr>
        <w:t xml:space="preserve">프리앰블 검출의 정규화 방식 변경 검토. 수신 신호 자체의 에너지 기준으로 바꾸면 진폭 변동에 덜 민감해질 것으로 예상된다.</w:t>
      </w:r>
    </w:p>
    <w:p>
      <w:pPr>
        <w:pStyle w:val="Heading1"/>
        <w:spacing w:after="180" w:before="360"/>
      </w:pPr>
      <w:r>
        <w:rPr>
          <w:rFonts w:ascii="맑은 고딕" w:cs="맑은 고딕" w:eastAsia="맑은 고딕" w:hAnsi="맑은 고딕"/>
          <w:b/>
          <w:bCs/>
          <w:color w:val="1A1A1A"/>
          <w:sz w:val="28"/>
          <w:szCs w:val="28"/>
        </w:rPr>
        <w:t xml:space="preserve">참고문헌</w:t>
      </w:r>
    </w:p>
    <w:p>
      <w:pPr>
        <w:shd w:fill="FFF6D6" w:val="clear"/>
        <w:spacing w:after="160" w:before="100"/>
      </w:pPr>
      <w:r>
        <w:rPr>
          <w:rFonts w:ascii="맑은 고딕" w:cs="맑은 고딕" w:eastAsia="맑은 고딕" w:hAnsi="맑은 고딕"/>
          <w:color w:val="7A5B00"/>
          <w:sz w:val="18"/>
          <w:szCs w:val="18"/>
        </w:rPr>
        <w:t xml:space="preserve">［작성 필요］ 아래는 인용 예정 항목의 목록이며, 제출 전 서지 정보를 확인해 형식을 맞춘다.</w:t>
      </w:r>
    </w:p>
    <w:p>
      <w:pPr>
        <w:spacing w:after="120" w:line="300"/>
      </w:pPr>
      <w:r>
        <w:rPr>
          <w:rFonts w:ascii="맑은 고딕" w:cs="맑은 고딕" w:eastAsia="맑은 고딕" w:hAnsi="맑은 고딕"/>
          <w:color w:val="1A1A1A"/>
          <w:sz w:val="19"/>
          <w:szCs w:val="19"/>
        </w:rPr>
        <w:t xml:space="preserve">Luby, M. (2002). LT Codes. Proceedings of the 43rd Annual IEEE Symposium on Foundations of Computer Science.</w:t>
      </w:r>
    </w:p>
    <w:p>
      <w:pPr>
        <w:spacing w:after="120" w:line="300"/>
      </w:pPr>
      <w:r>
        <w:rPr>
          <w:rFonts w:ascii="맑은 고딕" w:cs="맑은 고딕" w:eastAsia="맑은 고딕" w:hAnsi="맑은 고딕"/>
          <w:color w:val="1A1A1A"/>
          <w:sz w:val="19"/>
          <w:szCs w:val="19"/>
        </w:rPr>
        <w:t xml:space="preserve">Shannon, C. E. (1948). A Mathematical Theory of Communication. Bell System Technical Journal, 27.</w:t>
      </w:r>
    </w:p>
    <w:p>
      <w:pPr>
        <w:spacing w:after="120" w:line="300"/>
      </w:pPr>
      <w:r>
        <w:rPr>
          <w:rFonts w:ascii="맑은 고딕" w:cs="맑은 고딕" w:eastAsia="맑은 고딕" w:hAnsi="맑은 고딕"/>
          <w:color w:val="1A1A1A"/>
          <w:sz w:val="19"/>
          <w:szCs w:val="19"/>
        </w:rPr>
        <w:t xml:space="preserve">Fältström, P., Ljunggren, F., &amp; van Gulik, D. (2022). The Base45 Data Encoding. RFC 9285, IETF.</w:t>
      </w:r>
    </w:p>
    <w:p>
      <w:pPr>
        <w:spacing w:after="120" w:line="300"/>
      </w:pPr>
      <w:r>
        <w:rPr>
          <w:rFonts w:ascii="맑은 고딕" w:cs="맑은 고딕" w:eastAsia="맑은 고딕" w:hAnsi="맑은 고딕"/>
          <w:color w:val="1A1A1A"/>
          <w:sz w:val="19"/>
          <w:szCs w:val="19"/>
        </w:rPr>
        <w:t xml:space="preserve">ISO/IEC 18004. Information technology — Automatic identification and data capture techniques — QR Code bar code symbology specification.</w:t>
      </w:r>
    </w:p>
    <w:p>
      <w:pPr>
        <w:shd w:fill="FFF6D6" w:val="clear"/>
        <w:spacing w:after="160" w:before="100"/>
      </w:pPr>
      <w:r>
        <w:rPr>
          <w:rFonts w:ascii="맑은 고딕" w:cs="맑은 고딕" w:eastAsia="맑은 고딕" w:hAnsi="맑은 고딕"/>
          <w:color w:val="7A5B00"/>
          <w:sz w:val="18"/>
          <w:szCs w:val="18"/>
        </w:rPr>
        <w:t xml:space="preserve">［작성 필요］ 달팽이관의 주파수 분해 구조, 양이 시차, 임계 융합 주파수의 종간 차이에 대한 교과서 또는 논문 출처를 각각 확보한다.</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A1A"/>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2026-09-03T07:01:27.194Z</dcterms:created>
  <dcterms:modified xsi:type="dcterms:W3CDTF">2026-09-03T07:01:27.206Z</dcterms:modified>
</cp:coreProperties>
</file>

<file path=docProps/custom.xml><?xml version="1.0" encoding="utf-8"?>
<Properties xmlns="http://schemas.openxmlformats.org/officeDocument/2006/custom-properties" xmlns:vt="http://schemas.openxmlformats.org/officeDocument/2006/docPropsVTypes"/>
</file>