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highlight w:val="white"/>
          <w:rtl w:val="0"/>
        </w:rPr>
        <w:t xml:space="preserve">Daniel I. Bullock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1273 W South Meadow Cir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South Jordan, UT 84095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(720) 299-8006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Daniel.I.Bullock@gmail.com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Eager and quick-learning Junior Developer with proven communication and collaboration skills.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QUALIFICATIONS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Proficiency in web development and design, delivering a modern and responsive design to end users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Experienced with public relations, persuading others and managing difficult people as well as difficult situations.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Works well under stress, great goal-setter and achiever.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Experience in both frontend and backend Web Development and deployment, maintaining a personal web host and media server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Technologies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Web Development: Javascript, HTML, CSS, AngularJS, ReactJS, jQuery, Node.JS, Express, MongoDB, Mongoose, Apache, Bootstrap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OS/Server: Windows XP - 8.1, Mac OSX, Ubuntu, CentOS, Fedora, Debian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Tools: Webstorm, Sublime, Brackets, RoboMongo, Webpack, Git/Github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Services: Firebase, Parse, Twilio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2011-Present</w:t>
        <w:tab/>
        <w:tab/>
        <w:tab/>
        <w:tab/>
        <w:tab/>
        <w:tab/>
        <w:tab/>
        <w:t xml:space="preserve">                    Senior Insurance Specialist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Property Solutions</w:t>
        <w:tab/>
        <w:tab/>
        <w:tab/>
        <w:tab/>
        <w:tab/>
        <w:tab/>
        <w:tab/>
        <w:tab/>
        <w:tab/>
        <w:tab/>
        <w:t xml:space="preserve">               Lehi, UT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Coordinated with Development Teams (India) regarding bugs/tasks/updates to maintain our product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Inside sales for insurance products as well as online multi-family housing management tools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Consitantly lead agency with 250% growth, most recent 264% revenue increase from previous month.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2007-2008/ 2010-2011</w:t>
        <w:tab/>
        <w:tab/>
        <w:tab/>
        <w:tab/>
        <w:tab/>
        <w:tab/>
        <w:tab/>
        <w:tab/>
        <w:t xml:space="preserve">       Student Desk Agent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The Office of IT at BYU</w:t>
        <w:tab/>
        <w:tab/>
        <w:tab/>
        <w:tab/>
        <w:tab/>
        <w:tab/>
        <w:tab/>
        <w:tab/>
        <w:tab/>
        <w:t xml:space="preserve">                Provo,UT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Troubleshooting students’ issues with BYU IT, problem-solving, thinking ahead to solve technical issues before they arise, answering phones, learning and applying new knowledge in the work environment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Worked alongside BYU faculty to coordinate events, deliver, and manage equipment at all BYU events (BYU Football, Education Week, Devotionals, etc.)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ACHIEVEMENTS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Organized the first “Day Without Hate” for Standley Lake High School, which has now become a county wide school program with over 200,000 students participating every year.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Licensed Property &amp; Casualty Insurance Producer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1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Earned the honor and rank of Eagle Scout of America.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Jan - Apr 2015 </w:t>
        <w:tab/>
        <w:tab/>
        <w:t xml:space="preserve">DevMountain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2012-Present </w:t>
        <w:tab/>
        <w:tab/>
        <w:t xml:space="preserve">Utah Valley University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2010-2012 </w:t>
        <w:tab/>
        <w:tab/>
        <w:t xml:space="preserve">Brigham Young University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Michael Swan:</w:t>
        <w:tab/>
        <w:t xml:space="preserve">Agency Manager PSI  - </w:t>
        <w:tab/>
        <w:tab/>
        <w:t xml:space="preserve">801-946-1169; </w:t>
        <w:tab/>
        <w:tab/>
        <w:t xml:space="preserve">   mswan@propertysolutions.com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Scott Ledbetter:</w:t>
        <w:tab/>
        <w:t xml:space="preserve">Former Division President PSI - </w:t>
        <w:tab/>
        <w:t xml:space="preserve">214-783-3315; </w:t>
        <w:tab/>
        <w:tab/>
        <w:tab/>
        <w:t xml:space="preserve">        sledbet@gmail.com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Jonathan Aaron:</w:t>
        <w:tab/>
        <w:t xml:space="preserve">DevMountain Mentor - </w:t>
        <w:tab/>
        <w:tab/>
        <w:t xml:space="preserve">435-279-0073; </w:t>
        <w:tab/>
        <w:tab/>
        <w:tab/>
        <w:t xml:space="preserve">  jon.r.aaron@gmail.com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