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0B" w:rsidRDefault="00A40B0B" w:rsidP="00A40B0B">
      <w:pPr>
        <w:spacing w:line="0" w:lineRule="atLeast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假期作业(物理)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鉴于本次假期时间较长,结合同学们本学期的学习情况;现将物理作业布置如下：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以下分数段的同学完成相应部分的练习.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一:70分的同学: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没有硬性规定要完成的作业。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二: 63～69分分数段的同学: </w:t>
      </w:r>
    </w:p>
    <w:p w:rsidR="00A40B0B" w:rsidRDefault="00A40B0B" w:rsidP="00A40B0B">
      <w:pPr>
        <w:spacing w:line="0" w:lineRule="atLeast"/>
        <w:jc w:val="left"/>
        <w:rPr>
          <w:rFonts w:ascii="宋体" w:hAnsi="宋体" w:hint="eastAsia"/>
          <w:b/>
          <w:szCs w:val="21"/>
        </w:rPr>
      </w:pPr>
      <w:r>
        <w:rPr>
          <w:rFonts w:ascii="黑体" w:eastAsia="黑体" w:hint="eastAsia"/>
          <w:b/>
          <w:sz w:val="28"/>
          <w:szCs w:val="28"/>
        </w:rPr>
        <w:t>1：完成4套中考真题 （已上传群内，自己打印）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三:56～62分分数段的同学:</w:t>
      </w:r>
    </w:p>
    <w:p w:rsidR="00A40B0B" w:rsidRDefault="00A40B0B" w:rsidP="00A40B0B">
      <w:pPr>
        <w:spacing w:line="0" w:lineRule="atLeast"/>
        <w:jc w:val="left"/>
        <w:rPr>
          <w:rFonts w:ascii="宋体" w:hAnsi="宋体" w:hint="eastAsia"/>
          <w:b/>
          <w:szCs w:val="21"/>
        </w:rPr>
      </w:pPr>
      <w:r>
        <w:rPr>
          <w:rFonts w:ascii="黑体" w:eastAsia="黑体" w:hint="eastAsia"/>
          <w:b/>
          <w:sz w:val="28"/>
          <w:szCs w:val="28"/>
        </w:rPr>
        <w:t>1：完成4套中考真题 （已上传群内，自己打印）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2：中考模拟试卷（一）（二）（三）（巴蜀P121～P132）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四:42～55分以下分数段的同学：</w:t>
      </w:r>
    </w:p>
    <w:p w:rsidR="00A40B0B" w:rsidRDefault="00A40B0B" w:rsidP="00A40B0B">
      <w:pPr>
        <w:spacing w:line="0" w:lineRule="atLeast"/>
        <w:jc w:val="left"/>
        <w:rPr>
          <w:rFonts w:ascii="宋体" w:hAnsi="宋体" w:hint="eastAsia"/>
          <w:b/>
          <w:szCs w:val="21"/>
        </w:rPr>
      </w:pPr>
      <w:r>
        <w:rPr>
          <w:rFonts w:ascii="黑体" w:eastAsia="黑体" w:hint="eastAsia"/>
          <w:b/>
          <w:sz w:val="28"/>
          <w:szCs w:val="28"/>
        </w:rPr>
        <w:t>1：完成4套中考真题 （已上传群内，自己打印）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2：中考模拟试卷（一）（二）（三）（巴蜀P121～P132）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3:专题测试卷（巴蜀P97～P120）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五:42分以下分数段的同学：</w:t>
      </w:r>
    </w:p>
    <w:p w:rsidR="00A40B0B" w:rsidRDefault="00A40B0B" w:rsidP="00A40B0B">
      <w:pPr>
        <w:spacing w:line="0" w:lineRule="atLeast"/>
        <w:jc w:val="left"/>
        <w:rPr>
          <w:rFonts w:ascii="宋体" w:hAnsi="宋体" w:hint="eastAsia"/>
          <w:b/>
          <w:szCs w:val="21"/>
        </w:rPr>
      </w:pPr>
      <w:r>
        <w:rPr>
          <w:rFonts w:ascii="黑体" w:eastAsia="黑体" w:hint="eastAsia"/>
          <w:b/>
          <w:sz w:val="28"/>
          <w:szCs w:val="28"/>
        </w:rPr>
        <w:t>1：完成4套中考真题 （已上传群内，自己打印）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2：中考模拟试卷（一）（二）（三）（巴蜀P121～P132）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3:专题测试卷（巴蜀P97～P120）</w:t>
      </w:r>
    </w:p>
    <w:p w:rsidR="00A40B0B" w:rsidRDefault="00A40B0B" w:rsidP="00A40B0B">
      <w:pPr>
        <w:spacing w:line="0" w:lineRule="atLeast"/>
        <w:jc w:val="left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4:达标测试卷（巴蜀P77～P92）+综合测试卷（巴蜀P93～P96）</w:t>
      </w:r>
    </w:p>
    <w:p w:rsidR="00DB1763" w:rsidRDefault="00DB1763"/>
    <w:sectPr w:rsidR="00DB1763" w:rsidSect="00DB1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0B0B"/>
    <w:rsid w:val="00A40B0B"/>
    <w:rsid w:val="00DB1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B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2016-01-26T06:34:00Z</dcterms:created>
  <dcterms:modified xsi:type="dcterms:W3CDTF">2016-01-26T06:34:00Z</dcterms:modified>
</cp:coreProperties>
</file>