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C935A" w14:textId="77777777" w:rsidR="00D11355" w:rsidRPr="00D11355" w:rsidRDefault="00D11355" w:rsidP="00D11355">
      <w:pPr>
        <w:rPr>
          <w:b/>
          <w:bCs/>
        </w:rPr>
      </w:pPr>
      <w:r w:rsidRPr="00D11355">
        <w:rPr>
          <w:b/>
          <w:bCs/>
        </w:rPr>
        <w:t>Problem Statement</w:t>
      </w:r>
    </w:p>
    <w:p w14:paraId="17EDDD62" w14:textId="77777777" w:rsidR="00D11355" w:rsidRPr="00D11355" w:rsidRDefault="00D11355" w:rsidP="00D11355">
      <w:r w:rsidRPr="00D11355">
        <w:t>Crop yield is influenced by a variety of environmental and chemical factors — temperature swings, rainfall inconsistencies, and pesticide usage — all of which vary wildly in the real world. Predicting yield reliably across these changing landscapes is a challenge.</w:t>
      </w:r>
    </w:p>
    <w:p w14:paraId="1B52AB7B" w14:textId="15CC9594" w:rsidR="00D11355" w:rsidRPr="00D11355" w:rsidRDefault="00D11355" w:rsidP="00D11355">
      <w:r w:rsidRPr="00D11355">
        <w:t xml:space="preserve">That's where this project comes in: to develop a </w:t>
      </w:r>
      <w:r w:rsidRPr="00D11355">
        <w:rPr>
          <w:b/>
          <w:bCs/>
        </w:rPr>
        <w:t>climate-smart crop yield prediction model</w:t>
      </w:r>
      <w:r w:rsidRPr="00D11355">
        <w:t xml:space="preserve"> that adapts to these dynamics while staying accurate, understandable, and sustainable.</w:t>
      </w:r>
      <w:r w:rsidR="001E39F6">
        <w:t xml:space="preserve"> I have used following dataset for this.</w:t>
      </w:r>
    </w:p>
    <w:p w14:paraId="3D13D531" w14:textId="77777777" w:rsidR="006F7B0F" w:rsidRDefault="006F7B0F" w:rsidP="006F7B0F">
      <w:hyperlink r:id="rId5" w:history="1">
        <w:r w:rsidRPr="00DE0F03">
          <w:rPr>
            <w:rStyle w:val="Hyperlink"/>
          </w:rPr>
          <w:t>https://www.kaggle.com/code/patelris/crop-yield-eda-viz/notebook</w:t>
        </w:r>
      </w:hyperlink>
    </w:p>
    <w:p w14:paraId="3CE68DFF" w14:textId="77777777" w:rsidR="006F7B0F" w:rsidRDefault="006F7B0F" w:rsidP="006F7B0F"/>
    <w:p w14:paraId="73E23744" w14:textId="77777777" w:rsidR="006F7B0F" w:rsidRPr="00DA7352" w:rsidRDefault="006F7B0F" w:rsidP="006F7B0F">
      <w:r w:rsidRPr="00DA7352">
        <w:rPr>
          <w:b/>
          <w:bCs/>
        </w:rPr>
        <w:t>Acknowledgements</w:t>
      </w:r>
      <w:r w:rsidRPr="00DA7352">
        <w:t xml:space="preserve"> This project uses publicly available datasets sourced from:</w:t>
      </w:r>
    </w:p>
    <w:p w14:paraId="486F1E6B" w14:textId="77777777" w:rsidR="006F7B0F" w:rsidRPr="00DA7352" w:rsidRDefault="006F7B0F" w:rsidP="006F7B0F">
      <w:pPr>
        <w:numPr>
          <w:ilvl w:val="0"/>
          <w:numId w:val="1"/>
        </w:numPr>
      </w:pPr>
      <w:r w:rsidRPr="00DA7352">
        <w:t>Food and Agriculture Organization (FAO)</w:t>
      </w:r>
      <w:r>
        <w:t xml:space="preserve"> </w:t>
      </w:r>
      <w:hyperlink r:id="rId6" w:tgtFrame="_blank" w:history="1">
        <w:r w:rsidRPr="00DA7352">
          <w:rPr>
            <w:rStyle w:val="Hyperlink"/>
          </w:rPr>
          <w:t>http://www.fao.org/home/en/</w:t>
        </w:r>
      </w:hyperlink>
      <w:r w:rsidRPr="00DA7352">
        <w:br/>
      </w:r>
    </w:p>
    <w:p w14:paraId="69EECC4E" w14:textId="77777777" w:rsidR="006F7B0F" w:rsidRPr="00DA7352" w:rsidRDefault="006F7B0F" w:rsidP="006F7B0F">
      <w:pPr>
        <w:numPr>
          <w:ilvl w:val="0"/>
          <w:numId w:val="1"/>
        </w:numPr>
      </w:pPr>
      <w:r w:rsidRPr="00DA7352">
        <w:t>World Bank Open Data</w:t>
      </w:r>
      <w:r>
        <w:t xml:space="preserve"> </w:t>
      </w:r>
      <w:hyperlink r:id="rId7" w:tgtFrame="_blank" w:history="1">
        <w:r w:rsidRPr="00DA7352">
          <w:rPr>
            <w:rStyle w:val="Hyperlink"/>
          </w:rPr>
          <w:t>https://data.worldbank.org/</w:t>
        </w:r>
      </w:hyperlink>
    </w:p>
    <w:p w14:paraId="0920B996" w14:textId="77777777" w:rsidR="006F7B0F" w:rsidRDefault="006F7B0F" w:rsidP="006F7B0F">
      <w:r w:rsidRPr="00DA7352">
        <w:t>The dataset used for crop yield prediction was originally compiled and shared by patelris on Kaggle, and includes data derived from FAO and World Bank sources.</w:t>
      </w:r>
      <w:r>
        <w:br/>
      </w:r>
      <w:hyperlink r:id="rId8" w:history="1">
        <w:r w:rsidRPr="00DA7352">
          <w:rPr>
            <w:rStyle w:val="Hyperlink"/>
          </w:rPr>
          <w:t>Crop Yield Prediction Dataset</w:t>
        </w:r>
      </w:hyperlink>
    </w:p>
    <w:p w14:paraId="76498356" w14:textId="77777777" w:rsidR="00407435" w:rsidRDefault="00407435" w:rsidP="00482A14"/>
    <w:p w14:paraId="5EC943F4" w14:textId="24B95DA0" w:rsidR="00482A14" w:rsidRPr="004C30AD" w:rsidRDefault="00482A14" w:rsidP="00482A14">
      <w:pPr>
        <w:rPr>
          <w:b/>
          <w:bCs/>
        </w:rPr>
      </w:pPr>
      <w:r w:rsidRPr="004C30AD">
        <w:rPr>
          <w:b/>
          <w:bCs/>
        </w:rPr>
        <w:t>1. Data Cleaning &amp; Integration</w:t>
      </w:r>
    </w:p>
    <w:p w14:paraId="6A40E2E5" w14:textId="77777777" w:rsidR="00482A14" w:rsidRPr="004C30AD" w:rsidRDefault="00482A14" w:rsidP="00482A14">
      <w:pPr>
        <w:numPr>
          <w:ilvl w:val="0"/>
          <w:numId w:val="10"/>
        </w:numPr>
      </w:pPr>
      <w:r w:rsidRPr="004C30AD">
        <w:t>Merge yield.csv, rainfall.csv, temp.csv, pesticides.csv</w:t>
      </w:r>
    </w:p>
    <w:p w14:paraId="564D63AD" w14:textId="77777777" w:rsidR="00482A14" w:rsidRPr="004C30AD" w:rsidRDefault="00482A14" w:rsidP="00482A14">
      <w:pPr>
        <w:numPr>
          <w:ilvl w:val="0"/>
          <w:numId w:val="10"/>
        </w:numPr>
      </w:pPr>
      <w:r w:rsidRPr="004C30AD">
        <w:t>Standardize column names</w:t>
      </w:r>
    </w:p>
    <w:p w14:paraId="71F5C0AE" w14:textId="77777777" w:rsidR="00482A14" w:rsidRPr="004C30AD" w:rsidRDefault="00482A14" w:rsidP="00482A14">
      <w:pPr>
        <w:numPr>
          <w:ilvl w:val="0"/>
          <w:numId w:val="10"/>
        </w:numPr>
      </w:pPr>
      <w:r w:rsidRPr="004C30AD">
        <w:t>Handle missing values with bootstrapping and imputation</w:t>
      </w:r>
    </w:p>
    <w:p w14:paraId="7BEDD56F" w14:textId="77777777" w:rsidR="00482A14" w:rsidRPr="004C30AD" w:rsidRDefault="00482A14" w:rsidP="00482A14">
      <w:pPr>
        <w:numPr>
          <w:ilvl w:val="0"/>
          <w:numId w:val="10"/>
        </w:numPr>
      </w:pPr>
      <w:r w:rsidRPr="004C30AD">
        <w:t>Detect and treat outliers using IQR and z-score</w:t>
      </w:r>
    </w:p>
    <w:p w14:paraId="6E21F7D6" w14:textId="77777777" w:rsidR="00482A14" w:rsidRPr="004C30AD" w:rsidRDefault="00482A14" w:rsidP="00482A14">
      <w:pPr>
        <w:rPr>
          <w:b/>
          <w:bCs/>
        </w:rPr>
      </w:pPr>
      <w:r w:rsidRPr="004C30AD">
        <w:rPr>
          <w:b/>
          <w:bCs/>
        </w:rPr>
        <w:t>2. Exploratory Data Analysis</w:t>
      </w:r>
    </w:p>
    <w:p w14:paraId="282DB7F7" w14:textId="77777777" w:rsidR="00482A14" w:rsidRPr="004C30AD" w:rsidRDefault="00482A14" w:rsidP="00482A14">
      <w:pPr>
        <w:numPr>
          <w:ilvl w:val="0"/>
          <w:numId w:val="11"/>
        </w:numPr>
      </w:pPr>
      <w:r w:rsidRPr="004C30AD">
        <w:t>Mean, median, mode, std dev, quartiles</w:t>
      </w:r>
    </w:p>
    <w:p w14:paraId="7CF755DE" w14:textId="77777777" w:rsidR="00482A14" w:rsidRPr="004C30AD" w:rsidRDefault="00482A14" w:rsidP="00482A14">
      <w:pPr>
        <w:numPr>
          <w:ilvl w:val="0"/>
          <w:numId w:val="11"/>
        </w:numPr>
      </w:pPr>
      <w:r w:rsidRPr="004C30AD">
        <w:t>Visuals: boxplots, histograms, scatter plots, heatmaps</w:t>
      </w:r>
    </w:p>
    <w:p w14:paraId="37A62F5E" w14:textId="77777777" w:rsidR="00482A14" w:rsidRPr="004C30AD" w:rsidRDefault="00482A14" w:rsidP="00482A14">
      <w:pPr>
        <w:numPr>
          <w:ilvl w:val="0"/>
          <w:numId w:val="11"/>
        </w:numPr>
      </w:pPr>
      <w:r w:rsidRPr="004C30AD">
        <w:t xml:space="preserve">Apply </w:t>
      </w:r>
      <w:r w:rsidRPr="004C30AD">
        <w:rPr>
          <w:b/>
          <w:bCs/>
        </w:rPr>
        <w:t>Central Limit Theorem</w:t>
      </w:r>
      <w:r w:rsidRPr="004C30AD">
        <w:t xml:space="preserve"> via sampling distributions</w:t>
      </w:r>
    </w:p>
    <w:p w14:paraId="7D73FD97" w14:textId="77777777" w:rsidR="00482A14" w:rsidRPr="004C30AD" w:rsidRDefault="00482A14" w:rsidP="00482A14">
      <w:pPr>
        <w:numPr>
          <w:ilvl w:val="0"/>
          <w:numId w:val="11"/>
        </w:numPr>
      </w:pPr>
      <w:r w:rsidRPr="004C30AD">
        <w:t xml:space="preserve">Study </w:t>
      </w:r>
      <w:r w:rsidRPr="004C30AD">
        <w:rPr>
          <w:b/>
          <w:bCs/>
        </w:rPr>
        <w:t>normal distribution shifts</w:t>
      </w:r>
      <w:r w:rsidRPr="004C30AD">
        <w:t xml:space="preserve"> by manipulating variables</w:t>
      </w:r>
    </w:p>
    <w:p w14:paraId="6156ECDA" w14:textId="77777777" w:rsidR="00482A14" w:rsidRDefault="00482A14" w:rsidP="006F7B0F"/>
    <w:p w14:paraId="20D44A25" w14:textId="77777777" w:rsidR="001E39F6" w:rsidRDefault="001E39F6" w:rsidP="006F7B0F"/>
    <w:p w14:paraId="2252A2C8" w14:textId="77777777" w:rsidR="00833E04" w:rsidRDefault="00833E04"/>
    <w:p w14:paraId="357E72B2" w14:textId="63B498B1" w:rsidR="00DD3C73" w:rsidRDefault="00240CF9">
      <w:r w:rsidRPr="00240CF9">
        <w:rPr>
          <w:noProof/>
        </w:rPr>
        <w:lastRenderedPageBreak/>
        <w:drawing>
          <wp:inline distT="0" distB="0" distL="0" distR="0" wp14:anchorId="4857D066" wp14:editId="3EC70D44">
            <wp:extent cx="5731510" cy="3503295"/>
            <wp:effectExtent l="0" t="0" r="2540" b="1905"/>
            <wp:docPr id="179491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10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AEA1" w14:textId="77777777" w:rsidR="00482A14" w:rsidRPr="004C30AD" w:rsidRDefault="00482A14" w:rsidP="00482A14">
      <w:pPr>
        <w:rPr>
          <w:b/>
          <w:bCs/>
        </w:rPr>
      </w:pPr>
      <w:r w:rsidRPr="004C30AD">
        <w:rPr>
          <w:b/>
          <w:bCs/>
        </w:rPr>
        <w:t>3. Unsupervised Learning</w:t>
      </w:r>
    </w:p>
    <w:p w14:paraId="3EC15425" w14:textId="77777777" w:rsidR="00482A14" w:rsidRPr="004C30AD" w:rsidRDefault="00482A14" w:rsidP="00482A14">
      <w:pPr>
        <w:numPr>
          <w:ilvl w:val="0"/>
          <w:numId w:val="12"/>
        </w:numPr>
      </w:pPr>
      <w:r w:rsidRPr="004C30AD">
        <w:t xml:space="preserve">Apply </w:t>
      </w:r>
      <w:r w:rsidRPr="004C30AD">
        <w:rPr>
          <w:b/>
          <w:bCs/>
        </w:rPr>
        <w:t>K-Means</w:t>
      </w:r>
      <w:r w:rsidRPr="004C30AD">
        <w:t xml:space="preserve"> and </w:t>
      </w:r>
      <w:r w:rsidRPr="004C30AD">
        <w:rPr>
          <w:b/>
          <w:bCs/>
        </w:rPr>
        <w:t>Hierarchical Clustering</w:t>
      </w:r>
      <w:r w:rsidRPr="004C30AD">
        <w:t xml:space="preserve"> to group regions/crops</w:t>
      </w:r>
    </w:p>
    <w:p w14:paraId="19C5DA5F" w14:textId="77777777" w:rsidR="00482A14" w:rsidRPr="004C30AD" w:rsidRDefault="00482A14" w:rsidP="00482A14">
      <w:pPr>
        <w:numPr>
          <w:ilvl w:val="0"/>
          <w:numId w:val="12"/>
        </w:numPr>
      </w:pPr>
      <w:r w:rsidRPr="004C30AD">
        <w:t>Add cluster labels as new features</w:t>
      </w:r>
    </w:p>
    <w:p w14:paraId="56573A90" w14:textId="77777777" w:rsidR="00482A14" w:rsidRPr="004C30AD" w:rsidRDefault="00482A14" w:rsidP="00482A14">
      <w:pPr>
        <w:numPr>
          <w:ilvl w:val="0"/>
          <w:numId w:val="12"/>
        </w:numPr>
      </w:pPr>
      <w:r w:rsidRPr="004C30AD">
        <w:t xml:space="preserve">Use </w:t>
      </w:r>
      <w:r w:rsidRPr="004C30AD">
        <w:rPr>
          <w:b/>
          <w:bCs/>
        </w:rPr>
        <w:t>PCA</w:t>
      </w:r>
      <w:r w:rsidRPr="004C30AD">
        <w:t xml:space="preserve"> for dimensionality reduction and visualization</w:t>
      </w:r>
    </w:p>
    <w:p w14:paraId="6B6E8E29" w14:textId="77777777" w:rsidR="00482A14" w:rsidRPr="004C30AD" w:rsidRDefault="00482A14" w:rsidP="00482A14">
      <w:pPr>
        <w:rPr>
          <w:b/>
          <w:bCs/>
        </w:rPr>
      </w:pPr>
      <w:r w:rsidRPr="004C30AD">
        <w:rPr>
          <w:b/>
          <w:bCs/>
        </w:rPr>
        <w:t>4. Feature Engineering</w:t>
      </w:r>
    </w:p>
    <w:p w14:paraId="0B50B1A9" w14:textId="77777777" w:rsidR="00482A14" w:rsidRPr="004C30AD" w:rsidRDefault="00482A14" w:rsidP="00482A14">
      <w:pPr>
        <w:numPr>
          <w:ilvl w:val="0"/>
          <w:numId w:val="13"/>
        </w:numPr>
      </w:pPr>
      <w:r w:rsidRPr="004C30AD">
        <w:t>One-hot and label encoding</w:t>
      </w:r>
    </w:p>
    <w:p w14:paraId="31BC5020" w14:textId="77777777" w:rsidR="00482A14" w:rsidRPr="004C30AD" w:rsidRDefault="00482A14" w:rsidP="00482A14">
      <w:pPr>
        <w:numPr>
          <w:ilvl w:val="0"/>
          <w:numId w:val="13"/>
        </w:numPr>
      </w:pPr>
      <w:r w:rsidRPr="004C30AD">
        <w:t>Interaction terms (e.g. rainfall × pesticide)</w:t>
      </w:r>
    </w:p>
    <w:p w14:paraId="205AAA27" w14:textId="77777777" w:rsidR="00482A14" w:rsidRPr="004C30AD" w:rsidRDefault="00482A14" w:rsidP="00482A14">
      <w:pPr>
        <w:numPr>
          <w:ilvl w:val="0"/>
          <w:numId w:val="13"/>
        </w:numPr>
      </w:pPr>
      <w:r w:rsidRPr="004C30AD">
        <w:t>Add bootstrapped confidence intervals</w:t>
      </w:r>
    </w:p>
    <w:p w14:paraId="513E5B6E" w14:textId="77777777" w:rsidR="00482A14" w:rsidRDefault="00482A14" w:rsidP="00482A14">
      <w:pPr>
        <w:numPr>
          <w:ilvl w:val="0"/>
          <w:numId w:val="13"/>
        </w:numPr>
      </w:pPr>
      <w:r w:rsidRPr="004C30AD">
        <w:t>Correlation coefficients and multicollinearity checks</w:t>
      </w:r>
    </w:p>
    <w:p w14:paraId="2BBAAF34" w14:textId="52963F1E" w:rsidR="00407435" w:rsidRPr="004C30AD" w:rsidRDefault="00407435" w:rsidP="00407435">
      <w:pPr>
        <w:ind w:left="720"/>
      </w:pPr>
    </w:p>
    <w:p w14:paraId="60466CD1" w14:textId="77777777" w:rsidR="00482A14" w:rsidRPr="004C30AD" w:rsidRDefault="00482A14" w:rsidP="00482A14">
      <w:pPr>
        <w:rPr>
          <w:b/>
          <w:bCs/>
        </w:rPr>
      </w:pPr>
      <w:r w:rsidRPr="004C30AD">
        <w:rPr>
          <w:b/>
          <w:bCs/>
        </w:rPr>
        <w:t>5. Modeling &amp; Evaluation</w:t>
      </w:r>
    </w:p>
    <w:p w14:paraId="08C9704F" w14:textId="4D1055DC" w:rsidR="00482A14" w:rsidRPr="004C30AD" w:rsidRDefault="00803002" w:rsidP="00C36192">
      <w:pPr>
        <w:numPr>
          <w:ilvl w:val="0"/>
          <w:numId w:val="14"/>
        </w:numPr>
      </w:pPr>
      <w:r w:rsidRPr="004C30AD">
        <w:t xml:space="preserve">Models: </w:t>
      </w:r>
      <w:r>
        <w:t>Ridge</w:t>
      </w:r>
      <w:r w:rsidRPr="004C30AD">
        <w:t xml:space="preserve"> Regression,  Decision Tree, </w:t>
      </w:r>
      <w:r>
        <w:t>Gradient Boost Regression</w:t>
      </w:r>
    </w:p>
    <w:p w14:paraId="32E64D22" w14:textId="77777777" w:rsidR="00482A14" w:rsidRPr="004C30AD" w:rsidRDefault="00482A14" w:rsidP="00482A14">
      <w:pPr>
        <w:numPr>
          <w:ilvl w:val="0"/>
          <w:numId w:val="14"/>
        </w:numPr>
      </w:pPr>
      <w:r w:rsidRPr="004C30AD">
        <w:t xml:space="preserve">Use </w:t>
      </w:r>
      <w:r w:rsidRPr="004C30AD">
        <w:rPr>
          <w:b/>
          <w:bCs/>
        </w:rPr>
        <w:t>Bayesian Optimization</w:t>
      </w:r>
      <w:r w:rsidRPr="004C30AD">
        <w:t xml:space="preserve"> for hyperparameter tuning</w:t>
      </w:r>
    </w:p>
    <w:p w14:paraId="4829E14D" w14:textId="77777777" w:rsidR="00482A14" w:rsidRPr="004C30AD" w:rsidRDefault="00482A14" w:rsidP="00482A14">
      <w:pPr>
        <w:numPr>
          <w:ilvl w:val="0"/>
          <w:numId w:val="14"/>
        </w:numPr>
      </w:pPr>
      <w:r w:rsidRPr="004C30AD">
        <w:t xml:space="preserve">Apply </w:t>
      </w:r>
      <w:r w:rsidRPr="004C30AD">
        <w:rPr>
          <w:b/>
          <w:bCs/>
        </w:rPr>
        <w:t>Maximum Likelihood Estimation</w:t>
      </w:r>
      <w:r w:rsidRPr="004C30AD">
        <w:t xml:space="preserve"> for parameter fitting</w:t>
      </w:r>
    </w:p>
    <w:p w14:paraId="09B5198C" w14:textId="77777777" w:rsidR="00482A14" w:rsidRPr="004C30AD" w:rsidRDefault="00482A14" w:rsidP="00482A14">
      <w:pPr>
        <w:numPr>
          <w:ilvl w:val="0"/>
          <w:numId w:val="14"/>
        </w:numPr>
      </w:pPr>
      <w:r w:rsidRPr="004C30AD">
        <w:t>Evaluate with R², RMSE, MAE, confusion matrix, lift chart</w:t>
      </w:r>
    </w:p>
    <w:p w14:paraId="03A1C9C8" w14:textId="77777777" w:rsidR="00482A14" w:rsidRPr="004C30AD" w:rsidRDefault="00482A14" w:rsidP="00482A14">
      <w:pPr>
        <w:numPr>
          <w:ilvl w:val="0"/>
          <w:numId w:val="14"/>
        </w:numPr>
      </w:pPr>
      <w:r w:rsidRPr="004C30AD">
        <w:t xml:space="preserve">Use </w:t>
      </w:r>
      <w:r w:rsidRPr="004C30AD">
        <w:rPr>
          <w:b/>
          <w:bCs/>
        </w:rPr>
        <w:t>K-Fold Cross Validation</w:t>
      </w:r>
      <w:r w:rsidRPr="004C30AD">
        <w:t xml:space="preserve"> and </w:t>
      </w:r>
      <w:r w:rsidRPr="004C30AD">
        <w:rPr>
          <w:b/>
          <w:bCs/>
        </w:rPr>
        <w:t>Stratified K-Fold</w:t>
      </w:r>
      <w:r w:rsidRPr="004C30AD">
        <w:t xml:space="preserve"> for robustness</w:t>
      </w:r>
    </w:p>
    <w:p w14:paraId="70C6C0CA" w14:textId="77777777" w:rsidR="00482A14" w:rsidRPr="004C30AD" w:rsidRDefault="00482A14" w:rsidP="00482A14">
      <w:pPr>
        <w:rPr>
          <w:b/>
          <w:bCs/>
        </w:rPr>
      </w:pPr>
      <w:r w:rsidRPr="004C30AD">
        <w:rPr>
          <w:b/>
          <w:bCs/>
        </w:rPr>
        <w:t xml:space="preserve"> 6. Bias–Variance Tradeoff &amp; Generalisation</w:t>
      </w:r>
    </w:p>
    <w:p w14:paraId="13DEFBFF" w14:textId="77777777" w:rsidR="00482A14" w:rsidRPr="004C30AD" w:rsidRDefault="00482A14" w:rsidP="00482A14">
      <w:pPr>
        <w:numPr>
          <w:ilvl w:val="0"/>
          <w:numId w:val="15"/>
        </w:numPr>
      </w:pPr>
      <w:r w:rsidRPr="004C30AD">
        <w:t>Compare models on training vs validation</w:t>
      </w:r>
    </w:p>
    <w:p w14:paraId="6C762DCA" w14:textId="77777777" w:rsidR="00482A14" w:rsidRPr="004C30AD" w:rsidRDefault="00482A14" w:rsidP="00482A14">
      <w:pPr>
        <w:numPr>
          <w:ilvl w:val="0"/>
          <w:numId w:val="15"/>
        </w:numPr>
      </w:pPr>
      <w:r w:rsidRPr="004C30AD">
        <w:lastRenderedPageBreak/>
        <w:t>Plot learning curves</w:t>
      </w:r>
    </w:p>
    <w:p w14:paraId="0CC79B84" w14:textId="77777777" w:rsidR="00482A14" w:rsidRDefault="00482A14" w:rsidP="00482A14">
      <w:pPr>
        <w:numPr>
          <w:ilvl w:val="0"/>
          <w:numId w:val="15"/>
        </w:numPr>
      </w:pPr>
      <w:r w:rsidRPr="004C30AD">
        <w:t>Discuss overfitting vs underfitting</w:t>
      </w:r>
    </w:p>
    <w:p w14:paraId="4171A510" w14:textId="77777777" w:rsidR="000B0C7A" w:rsidRDefault="000B0C7A" w:rsidP="000B0C7A"/>
    <w:p w14:paraId="4C9869F3" w14:textId="456C0D98" w:rsidR="000B0C7A" w:rsidRPr="004C30AD" w:rsidRDefault="000B0C7A" w:rsidP="000B0C7A">
      <w:r w:rsidRPr="000C300D">
        <w:rPr>
          <w:noProof/>
        </w:rPr>
        <w:drawing>
          <wp:inline distT="0" distB="0" distL="0" distR="0" wp14:anchorId="5D525018" wp14:editId="60040338">
            <wp:extent cx="5731510" cy="4162425"/>
            <wp:effectExtent l="0" t="0" r="2540" b="9525"/>
            <wp:docPr id="160591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19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F82D" w14:textId="1BB9CDFB" w:rsidR="004C3339" w:rsidRPr="00D2156B" w:rsidRDefault="004C3339" w:rsidP="004C3339">
      <w:pPr>
        <w:rPr>
          <w:b/>
          <w:bCs/>
        </w:rPr>
      </w:pPr>
      <w:r w:rsidRPr="00D2156B">
        <w:rPr>
          <w:b/>
          <w:bCs/>
        </w:rPr>
        <w:t>Strategic Implications</w:t>
      </w:r>
      <w:r w:rsidR="000B0C7A">
        <w:rPr>
          <w:b/>
          <w:bCs/>
        </w:rPr>
        <w:t xml:space="preserve"> of Correlation</w:t>
      </w:r>
    </w:p>
    <w:p w14:paraId="086895D1" w14:textId="77777777" w:rsidR="004C3339" w:rsidRPr="00D2156B" w:rsidRDefault="004C3339" w:rsidP="004C3339">
      <w:pPr>
        <w:numPr>
          <w:ilvl w:val="0"/>
          <w:numId w:val="18"/>
        </w:numPr>
      </w:pPr>
      <w:r w:rsidRPr="00D2156B">
        <w:rPr>
          <w:b/>
          <w:bCs/>
        </w:rPr>
        <w:t>Zone 0</w:t>
      </w:r>
      <w:r w:rsidRPr="00D2156B">
        <w:t xml:space="preserve"> is both warm and wet — ideal for crops like rice, yams, or cassava. Low pesticide use might indicate sustainable practices.</w:t>
      </w:r>
    </w:p>
    <w:p w14:paraId="2F4820A2" w14:textId="77777777" w:rsidR="004C3339" w:rsidRPr="00D2156B" w:rsidRDefault="004C3339" w:rsidP="004C3339">
      <w:pPr>
        <w:numPr>
          <w:ilvl w:val="0"/>
          <w:numId w:val="18"/>
        </w:numPr>
      </w:pPr>
      <w:r w:rsidRPr="00D2156B">
        <w:rPr>
          <w:b/>
          <w:bCs/>
        </w:rPr>
        <w:t>Zone 4</w:t>
      </w:r>
      <w:r w:rsidRPr="00D2156B">
        <w:t xml:space="preserve"> is warm and pesticide-intensive — possibly high-value crops or pest-prone areas. Could benefit from integrated pest management.</w:t>
      </w:r>
    </w:p>
    <w:p w14:paraId="7D18B90B" w14:textId="77777777" w:rsidR="004C3339" w:rsidRPr="00D2156B" w:rsidRDefault="004C3339" w:rsidP="004C3339">
      <w:pPr>
        <w:numPr>
          <w:ilvl w:val="0"/>
          <w:numId w:val="18"/>
        </w:numPr>
      </w:pPr>
      <w:r w:rsidRPr="00D2156B">
        <w:rPr>
          <w:b/>
          <w:bCs/>
        </w:rPr>
        <w:t>Zone 3</w:t>
      </w:r>
      <w:r w:rsidRPr="00D2156B">
        <w:t xml:space="preserve"> has moderate rainfall correlation — may be transitional or mixed farming zone.</w:t>
      </w:r>
    </w:p>
    <w:p w14:paraId="387FE52A" w14:textId="77777777" w:rsidR="004C3339" w:rsidRPr="00D2156B" w:rsidRDefault="004C3339" w:rsidP="004C3339">
      <w:pPr>
        <w:numPr>
          <w:ilvl w:val="0"/>
          <w:numId w:val="18"/>
        </w:numPr>
      </w:pPr>
      <w:r w:rsidRPr="00D2156B">
        <w:rPr>
          <w:b/>
          <w:bCs/>
        </w:rPr>
        <w:t>Zone 1 and 2</w:t>
      </w:r>
      <w:r w:rsidRPr="00D2156B">
        <w:t xml:space="preserve"> are temperature-driven — crop choices here may depend more on heat tolerance than water availability.</w:t>
      </w:r>
    </w:p>
    <w:p w14:paraId="04B0767D" w14:textId="77777777" w:rsidR="00833E04" w:rsidRDefault="00833E04" w:rsidP="00482A14"/>
    <w:p w14:paraId="69B7FAE7" w14:textId="6A65368B" w:rsidR="00EA2BE7" w:rsidRPr="004C3339" w:rsidRDefault="00EA2BE7" w:rsidP="00482A14">
      <w:pPr>
        <w:rPr>
          <w:b/>
          <w:bCs/>
          <w:sz w:val="36"/>
          <w:szCs w:val="36"/>
        </w:rPr>
      </w:pPr>
      <w:r w:rsidRPr="004C3339">
        <w:rPr>
          <w:b/>
          <w:bCs/>
          <w:sz w:val="36"/>
          <w:szCs w:val="36"/>
        </w:rPr>
        <w:t>Final Descision regarding Model choice</w:t>
      </w:r>
    </w:p>
    <w:p w14:paraId="03FC2FBF" w14:textId="77777777" w:rsidR="00EA2BE7" w:rsidRDefault="00EA2BE7" w:rsidP="00482A14">
      <w:pPr>
        <w:rPr>
          <w:b/>
          <w:bCs/>
        </w:rPr>
      </w:pPr>
    </w:p>
    <w:p w14:paraId="0DAC8B5A" w14:textId="77777777" w:rsidR="00EA2BE7" w:rsidRPr="008A241E" w:rsidRDefault="00EA2BE7" w:rsidP="00EA2BE7">
      <w:pPr>
        <w:rPr>
          <w:b/>
          <w:bCs/>
          <w:sz w:val="36"/>
          <w:szCs w:val="36"/>
        </w:rPr>
      </w:pPr>
      <w:r w:rsidRPr="008A241E">
        <w:rPr>
          <w:b/>
          <w:bCs/>
          <w:sz w:val="36"/>
          <w:szCs w:val="36"/>
        </w:rPr>
        <w:t>Model Selection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897"/>
        <w:gridCol w:w="2645"/>
        <w:gridCol w:w="2470"/>
      </w:tblGrid>
      <w:tr w:rsidR="00EA2BE7" w:rsidRPr="008A241E" w14:paraId="718CE9F1" w14:textId="77777777" w:rsidTr="007E51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6ABDDC" w14:textId="77777777" w:rsidR="00EA2BE7" w:rsidRPr="008A241E" w:rsidRDefault="00EA2BE7" w:rsidP="007E5173">
            <w:pPr>
              <w:rPr>
                <w:b/>
                <w:bCs/>
              </w:rPr>
            </w:pPr>
            <w:r w:rsidRPr="008A241E">
              <w:rPr>
                <w:b/>
                <w:bCs/>
              </w:rPr>
              <w:lastRenderedPageBreak/>
              <w:t>Criteria</w:t>
            </w:r>
          </w:p>
        </w:tc>
        <w:tc>
          <w:tcPr>
            <w:tcW w:w="0" w:type="auto"/>
            <w:vAlign w:val="center"/>
            <w:hideMark/>
          </w:tcPr>
          <w:p w14:paraId="2D02634F" w14:textId="77777777" w:rsidR="00EA2BE7" w:rsidRPr="008A241E" w:rsidRDefault="00EA2BE7" w:rsidP="007E5173">
            <w:pPr>
              <w:rPr>
                <w:b/>
                <w:bCs/>
              </w:rPr>
            </w:pPr>
            <w:r w:rsidRPr="008A241E">
              <w:rPr>
                <w:b/>
                <w:bCs/>
              </w:rPr>
              <w:t>Ridge Regression</w:t>
            </w:r>
          </w:p>
        </w:tc>
        <w:tc>
          <w:tcPr>
            <w:tcW w:w="0" w:type="auto"/>
            <w:vAlign w:val="center"/>
            <w:hideMark/>
          </w:tcPr>
          <w:p w14:paraId="4FA8A4FD" w14:textId="77777777" w:rsidR="00EA2BE7" w:rsidRPr="008A241E" w:rsidRDefault="00EA2BE7" w:rsidP="007E5173">
            <w:pPr>
              <w:rPr>
                <w:b/>
                <w:bCs/>
              </w:rPr>
            </w:pPr>
            <w:r w:rsidRPr="008A241E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13CE6F34" w14:textId="77777777" w:rsidR="00EA2BE7" w:rsidRPr="008A241E" w:rsidRDefault="00EA2BE7" w:rsidP="007E5173">
            <w:pPr>
              <w:rPr>
                <w:b/>
                <w:bCs/>
              </w:rPr>
            </w:pPr>
            <w:r w:rsidRPr="008A241E">
              <w:rPr>
                <w:b/>
                <w:bCs/>
              </w:rPr>
              <w:t>Gradient Boosting</w:t>
            </w:r>
          </w:p>
        </w:tc>
      </w:tr>
      <w:tr w:rsidR="00EA2BE7" w:rsidRPr="008A241E" w14:paraId="5BFD2ABF" w14:textId="77777777" w:rsidTr="007E51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7AA67" w14:textId="77777777" w:rsidR="00EA2BE7" w:rsidRPr="008A241E" w:rsidRDefault="00EA2BE7" w:rsidP="007E5173">
            <w:r w:rsidRPr="008A241E">
              <w:t>Accuracy</w:t>
            </w:r>
          </w:p>
        </w:tc>
        <w:tc>
          <w:tcPr>
            <w:tcW w:w="0" w:type="auto"/>
            <w:vAlign w:val="center"/>
            <w:hideMark/>
          </w:tcPr>
          <w:p w14:paraId="495101F7" w14:textId="77777777" w:rsidR="00EA2BE7" w:rsidRPr="008A241E" w:rsidRDefault="00EA2BE7" w:rsidP="007E5173">
            <w:r w:rsidRPr="008A241E">
              <w:rPr>
                <w:rFonts w:ascii="Segoe UI Emoji" w:hAnsi="Segoe UI Emoji" w:cs="Segoe UI Emoji"/>
              </w:rPr>
              <w:t>📉</w:t>
            </w:r>
            <w:r w:rsidRPr="008A241E"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43C544AF" w14:textId="77777777" w:rsidR="00EA2BE7" w:rsidRPr="008A241E" w:rsidRDefault="00EA2BE7" w:rsidP="007E5173">
            <w:r w:rsidRPr="008A241E">
              <w:rPr>
                <w:rFonts w:ascii="Segoe UI Emoji" w:hAnsi="Segoe UI Emoji" w:cs="Segoe UI Emoji"/>
              </w:rPr>
              <w:t>✅</w:t>
            </w:r>
            <w:r w:rsidRPr="008A241E">
              <w:t xml:space="preserve"> Highest</w:t>
            </w:r>
          </w:p>
        </w:tc>
        <w:tc>
          <w:tcPr>
            <w:tcW w:w="0" w:type="auto"/>
            <w:vAlign w:val="center"/>
            <w:hideMark/>
          </w:tcPr>
          <w:p w14:paraId="01E8D342" w14:textId="77777777" w:rsidR="00EA2BE7" w:rsidRPr="008A241E" w:rsidRDefault="00EA2BE7" w:rsidP="007E5173">
            <w:r w:rsidRPr="008A241E">
              <w:rPr>
                <w:rFonts w:ascii="Segoe UI Emoji" w:hAnsi="Segoe UI Emoji" w:cs="Segoe UI Emoji"/>
              </w:rPr>
              <w:t>👍</w:t>
            </w:r>
            <w:r w:rsidRPr="008A241E">
              <w:t xml:space="preserve"> Good</w:t>
            </w:r>
          </w:p>
        </w:tc>
      </w:tr>
      <w:tr w:rsidR="00EA2BE7" w:rsidRPr="008A241E" w14:paraId="7AF9683F" w14:textId="77777777" w:rsidTr="007E51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DBBD5" w14:textId="77777777" w:rsidR="00EA2BE7" w:rsidRPr="008A241E" w:rsidRDefault="00EA2BE7" w:rsidP="007E5173">
            <w:r w:rsidRPr="008A241E"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18FB87B7" w14:textId="77777777" w:rsidR="00EA2BE7" w:rsidRPr="008A241E" w:rsidRDefault="00EA2BE7" w:rsidP="007E5173">
            <w:r w:rsidRPr="008A241E">
              <w:rPr>
                <w:rFonts w:ascii="Segoe UI Emoji" w:hAnsi="Segoe UI Emoji" w:cs="Segoe UI Emoji"/>
              </w:rPr>
              <w:t>✅</w:t>
            </w:r>
            <w:r w:rsidRPr="008A241E">
              <w:t xml:space="preserve"> High (linear model)</w:t>
            </w:r>
          </w:p>
        </w:tc>
        <w:tc>
          <w:tcPr>
            <w:tcW w:w="0" w:type="auto"/>
            <w:vAlign w:val="center"/>
            <w:hideMark/>
          </w:tcPr>
          <w:p w14:paraId="049226D7" w14:textId="77777777" w:rsidR="00EA2BE7" w:rsidRPr="008A241E" w:rsidRDefault="00EA2BE7" w:rsidP="007E5173">
            <w:r w:rsidRPr="008A241E">
              <w:rPr>
                <w:rFonts w:ascii="Segoe UI Emoji" w:hAnsi="Segoe UI Emoji" w:cs="Segoe UI Emoji"/>
              </w:rPr>
              <w:t>⚠️</w:t>
            </w:r>
            <w:r w:rsidRPr="008A241E">
              <w:t xml:space="preserve"> Moderate (trees ensemble)</w:t>
            </w:r>
          </w:p>
        </w:tc>
        <w:tc>
          <w:tcPr>
            <w:tcW w:w="0" w:type="auto"/>
            <w:vAlign w:val="center"/>
            <w:hideMark/>
          </w:tcPr>
          <w:p w14:paraId="75E8B1C9" w14:textId="77777777" w:rsidR="00EA2BE7" w:rsidRPr="008A241E" w:rsidRDefault="00EA2BE7" w:rsidP="007E5173">
            <w:r w:rsidRPr="008A241E">
              <w:rPr>
                <w:rFonts w:ascii="Segoe UI Emoji" w:hAnsi="Segoe UI Emoji" w:cs="Segoe UI Emoji"/>
              </w:rPr>
              <w:t>⚠️</w:t>
            </w:r>
            <w:r w:rsidRPr="008A241E">
              <w:t xml:space="preserve"> Moderate</w:t>
            </w:r>
          </w:p>
        </w:tc>
      </w:tr>
      <w:tr w:rsidR="00EA2BE7" w:rsidRPr="008A241E" w14:paraId="7CDF26AC" w14:textId="77777777" w:rsidTr="007E51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13F62" w14:textId="77777777" w:rsidR="00EA2BE7" w:rsidRPr="008A241E" w:rsidRDefault="00EA2BE7" w:rsidP="007E5173">
            <w:r w:rsidRPr="008A241E">
              <w:t>Handling Outliers</w:t>
            </w:r>
          </w:p>
        </w:tc>
        <w:tc>
          <w:tcPr>
            <w:tcW w:w="0" w:type="auto"/>
            <w:vAlign w:val="center"/>
            <w:hideMark/>
          </w:tcPr>
          <w:p w14:paraId="0F896E3E" w14:textId="77777777" w:rsidR="00EA2BE7" w:rsidRPr="008A241E" w:rsidRDefault="00EA2BE7" w:rsidP="007E5173">
            <w:r w:rsidRPr="008A241E">
              <w:rPr>
                <w:rFonts w:ascii="Segoe UI Emoji" w:hAnsi="Segoe UI Emoji" w:cs="Segoe UI Emoji"/>
              </w:rPr>
              <w:t>❌</w:t>
            </w:r>
            <w:r w:rsidRPr="008A241E">
              <w:t xml:space="preserve"> Poor</w:t>
            </w:r>
          </w:p>
        </w:tc>
        <w:tc>
          <w:tcPr>
            <w:tcW w:w="0" w:type="auto"/>
            <w:vAlign w:val="center"/>
            <w:hideMark/>
          </w:tcPr>
          <w:p w14:paraId="2656F99F" w14:textId="77777777" w:rsidR="00EA2BE7" w:rsidRPr="008A241E" w:rsidRDefault="00EA2BE7" w:rsidP="007E5173">
            <w:r w:rsidRPr="008A241E">
              <w:rPr>
                <w:rFonts w:ascii="Segoe UI Emoji" w:hAnsi="Segoe UI Emoji" w:cs="Segoe UI Emoji"/>
              </w:rPr>
              <w:t>✅</w:t>
            </w:r>
            <w:r w:rsidRPr="008A241E">
              <w:t xml:space="preserve"> Strong</w:t>
            </w:r>
          </w:p>
        </w:tc>
        <w:tc>
          <w:tcPr>
            <w:tcW w:w="0" w:type="auto"/>
            <w:vAlign w:val="center"/>
            <w:hideMark/>
          </w:tcPr>
          <w:p w14:paraId="71B30BF8" w14:textId="77777777" w:rsidR="00EA2BE7" w:rsidRPr="008A241E" w:rsidRDefault="00EA2BE7" w:rsidP="007E5173">
            <w:r w:rsidRPr="008A241E">
              <w:rPr>
                <w:rFonts w:ascii="Segoe UI Emoji" w:hAnsi="Segoe UI Emoji" w:cs="Segoe UI Emoji"/>
              </w:rPr>
              <w:t>✅</w:t>
            </w:r>
            <w:r w:rsidRPr="008A241E">
              <w:t xml:space="preserve"> Strong</w:t>
            </w:r>
          </w:p>
        </w:tc>
      </w:tr>
      <w:tr w:rsidR="00EA2BE7" w:rsidRPr="008A241E" w14:paraId="55422AD7" w14:textId="77777777" w:rsidTr="007E51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B7ECF" w14:textId="77777777" w:rsidR="00EA2BE7" w:rsidRPr="008A241E" w:rsidRDefault="00EA2BE7" w:rsidP="007E5173">
            <w:r w:rsidRPr="008A241E">
              <w:t>Nonlinear Relationships</w:t>
            </w:r>
          </w:p>
        </w:tc>
        <w:tc>
          <w:tcPr>
            <w:tcW w:w="0" w:type="auto"/>
            <w:vAlign w:val="center"/>
            <w:hideMark/>
          </w:tcPr>
          <w:p w14:paraId="5A9C9B72" w14:textId="77777777" w:rsidR="00EA2BE7" w:rsidRPr="008A241E" w:rsidRDefault="00EA2BE7" w:rsidP="007E5173">
            <w:r w:rsidRPr="008A241E">
              <w:rPr>
                <w:rFonts w:ascii="Segoe UI Emoji" w:hAnsi="Segoe UI Emoji" w:cs="Segoe UI Emoji"/>
              </w:rPr>
              <w:t>❌</w:t>
            </w:r>
            <w:r w:rsidRPr="008A241E">
              <w:t xml:space="preserve"> Poor</w:t>
            </w:r>
          </w:p>
        </w:tc>
        <w:tc>
          <w:tcPr>
            <w:tcW w:w="0" w:type="auto"/>
            <w:vAlign w:val="center"/>
            <w:hideMark/>
          </w:tcPr>
          <w:p w14:paraId="450452DC" w14:textId="77777777" w:rsidR="00EA2BE7" w:rsidRPr="008A241E" w:rsidRDefault="00EA2BE7" w:rsidP="007E5173">
            <w:r w:rsidRPr="008A241E">
              <w:rPr>
                <w:rFonts w:ascii="Segoe UI Emoji" w:hAnsi="Segoe UI Emoji" w:cs="Segoe UI Emoji"/>
              </w:rPr>
              <w:t>✅</w:t>
            </w:r>
            <w:r w:rsidRPr="008A241E">
              <w:t xml:space="preserve"> Excellent</w:t>
            </w:r>
          </w:p>
        </w:tc>
        <w:tc>
          <w:tcPr>
            <w:tcW w:w="0" w:type="auto"/>
            <w:vAlign w:val="center"/>
            <w:hideMark/>
          </w:tcPr>
          <w:p w14:paraId="51EB91B8" w14:textId="77777777" w:rsidR="00EA2BE7" w:rsidRPr="008A241E" w:rsidRDefault="00EA2BE7" w:rsidP="007E5173">
            <w:r w:rsidRPr="008A241E">
              <w:rPr>
                <w:rFonts w:ascii="Segoe UI Emoji" w:hAnsi="Segoe UI Emoji" w:cs="Segoe UI Emoji"/>
              </w:rPr>
              <w:t>✅</w:t>
            </w:r>
            <w:r w:rsidRPr="008A241E">
              <w:t xml:space="preserve"> Excellent</w:t>
            </w:r>
          </w:p>
        </w:tc>
      </w:tr>
      <w:tr w:rsidR="00EA2BE7" w:rsidRPr="008A241E" w14:paraId="7DD61996" w14:textId="77777777" w:rsidTr="007E51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262A1" w14:textId="77777777" w:rsidR="00EA2BE7" w:rsidRPr="008A241E" w:rsidRDefault="00EA2BE7" w:rsidP="007E5173">
            <w:r w:rsidRPr="008A241E">
              <w:t>Uncertainty Estimation</w:t>
            </w:r>
          </w:p>
        </w:tc>
        <w:tc>
          <w:tcPr>
            <w:tcW w:w="0" w:type="auto"/>
            <w:vAlign w:val="center"/>
            <w:hideMark/>
          </w:tcPr>
          <w:p w14:paraId="4D3EA33D" w14:textId="77777777" w:rsidR="00EA2BE7" w:rsidRPr="008A241E" w:rsidRDefault="00EA2BE7" w:rsidP="007E5173">
            <w:r w:rsidRPr="008A241E">
              <w:rPr>
                <w:rFonts w:ascii="Segoe UI Emoji" w:hAnsi="Segoe UI Emoji" w:cs="Segoe UI Emoji"/>
              </w:rPr>
              <w:t>⚠️</w:t>
            </w:r>
            <w:r w:rsidRPr="008A241E">
              <w:t xml:space="preserve"> Basic</w:t>
            </w:r>
          </w:p>
        </w:tc>
        <w:tc>
          <w:tcPr>
            <w:tcW w:w="0" w:type="auto"/>
            <w:vAlign w:val="center"/>
            <w:hideMark/>
          </w:tcPr>
          <w:p w14:paraId="77093273" w14:textId="77777777" w:rsidR="00EA2BE7" w:rsidRPr="008A241E" w:rsidRDefault="00EA2BE7" w:rsidP="007E5173">
            <w:r w:rsidRPr="008A241E">
              <w:rPr>
                <w:rFonts w:ascii="Segoe UI Emoji" w:hAnsi="Segoe UI Emoji" w:cs="Segoe UI Emoji"/>
              </w:rPr>
              <w:t>✅</w:t>
            </w:r>
            <w:r w:rsidRPr="008A241E">
              <w:t xml:space="preserve"> Can use bootstrapping</w:t>
            </w:r>
          </w:p>
        </w:tc>
        <w:tc>
          <w:tcPr>
            <w:tcW w:w="0" w:type="auto"/>
            <w:vAlign w:val="center"/>
            <w:hideMark/>
          </w:tcPr>
          <w:p w14:paraId="36E15712" w14:textId="77777777" w:rsidR="00EA2BE7" w:rsidRPr="008A241E" w:rsidRDefault="00EA2BE7" w:rsidP="007E5173">
            <w:r w:rsidRPr="008A241E">
              <w:rPr>
                <w:rFonts w:ascii="Segoe UI Emoji" w:hAnsi="Segoe UI Emoji" w:cs="Segoe UI Emoji"/>
              </w:rPr>
              <w:t>✅</w:t>
            </w:r>
            <w:r w:rsidRPr="008A241E">
              <w:t xml:space="preserve"> Can use SHAP &amp; intervals</w:t>
            </w:r>
          </w:p>
        </w:tc>
      </w:tr>
      <w:tr w:rsidR="00EA2BE7" w:rsidRPr="008A241E" w14:paraId="03902F6E" w14:textId="77777777" w:rsidTr="007E51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09DB5" w14:textId="77777777" w:rsidR="00EA2BE7" w:rsidRPr="008A241E" w:rsidRDefault="00EA2BE7" w:rsidP="007E5173">
            <w:r w:rsidRPr="008A241E">
              <w:t>Generalizability</w:t>
            </w:r>
          </w:p>
        </w:tc>
        <w:tc>
          <w:tcPr>
            <w:tcW w:w="0" w:type="auto"/>
            <w:vAlign w:val="center"/>
            <w:hideMark/>
          </w:tcPr>
          <w:p w14:paraId="41CEF94D" w14:textId="77777777" w:rsidR="00EA2BE7" w:rsidRPr="008A241E" w:rsidRDefault="00EA2BE7" w:rsidP="007E5173">
            <w:r w:rsidRPr="008A241E">
              <w:rPr>
                <w:rFonts w:ascii="Segoe UI Emoji" w:hAnsi="Segoe UI Emoji" w:cs="Segoe UI Emoji"/>
              </w:rPr>
              <w:t>✅</w:t>
            </w:r>
            <w:r w:rsidRPr="008A241E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3C3EE2ED" w14:textId="77777777" w:rsidR="00EA2BE7" w:rsidRPr="008A241E" w:rsidRDefault="00EA2BE7" w:rsidP="007E5173">
            <w:r w:rsidRPr="008A241E">
              <w:rPr>
                <w:rFonts w:ascii="Segoe UI Emoji" w:hAnsi="Segoe UI Emoji" w:cs="Segoe UI Emoji"/>
              </w:rPr>
              <w:t>✅</w:t>
            </w:r>
            <w:r w:rsidRPr="008A241E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539483C6" w14:textId="77777777" w:rsidR="00EA2BE7" w:rsidRPr="008A241E" w:rsidRDefault="00EA2BE7" w:rsidP="007E5173">
            <w:r w:rsidRPr="008A241E">
              <w:rPr>
                <w:rFonts w:ascii="Segoe UI Emoji" w:hAnsi="Segoe UI Emoji" w:cs="Segoe UI Emoji"/>
              </w:rPr>
              <w:t>✅</w:t>
            </w:r>
            <w:r w:rsidRPr="008A241E">
              <w:t xml:space="preserve"> Medium-High</w:t>
            </w:r>
          </w:p>
        </w:tc>
      </w:tr>
      <w:tr w:rsidR="00EA2BE7" w:rsidRPr="008A241E" w14:paraId="7D445715" w14:textId="77777777" w:rsidTr="007E51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84309" w14:textId="77777777" w:rsidR="00EA2BE7" w:rsidRPr="008A241E" w:rsidRDefault="00EA2BE7" w:rsidP="007E5173">
            <w:r w:rsidRPr="008A241E">
              <w:t>Sustainability Impact</w:t>
            </w:r>
          </w:p>
        </w:tc>
        <w:tc>
          <w:tcPr>
            <w:tcW w:w="0" w:type="auto"/>
            <w:vAlign w:val="center"/>
            <w:hideMark/>
          </w:tcPr>
          <w:p w14:paraId="19B09354" w14:textId="77777777" w:rsidR="00EA2BE7" w:rsidRPr="008A241E" w:rsidRDefault="00EA2BE7" w:rsidP="007E5173">
            <w:r w:rsidRPr="008A241E">
              <w:rPr>
                <w:rFonts w:ascii="Segoe UI Emoji" w:hAnsi="Segoe UI Emoji" w:cs="Segoe UI Emoji"/>
              </w:rPr>
              <w:t>❌</w:t>
            </w:r>
            <w:r w:rsidRPr="008A241E">
              <w:t xml:space="preserve"> Static assumptions</w:t>
            </w:r>
          </w:p>
        </w:tc>
        <w:tc>
          <w:tcPr>
            <w:tcW w:w="0" w:type="auto"/>
            <w:vAlign w:val="center"/>
            <w:hideMark/>
          </w:tcPr>
          <w:p w14:paraId="2610B5F0" w14:textId="77777777" w:rsidR="00EA2BE7" w:rsidRPr="008A241E" w:rsidRDefault="00EA2BE7" w:rsidP="007E5173">
            <w:r w:rsidRPr="008A241E">
              <w:rPr>
                <w:rFonts w:ascii="Segoe UI Emoji" w:hAnsi="Segoe UI Emoji" w:cs="Segoe UI Emoji"/>
              </w:rPr>
              <w:t>✅</w:t>
            </w:r>
            <w:r w:rsidRPr="008A241E">
              <w:t xml:space="preserve"> Feature insights inform action</w:t>
            </w:r>
          </w:p>
        </w:tc>
        <w:tc>
          <w:tcPr>
            <w:tcW w:w="0" w:type="auto"/>
            <w:vAlign w:val="center"/>
            <w:hideMark/>
          </w:tcPr>
          <w:p w14:paraId="6A208968" w14:textId="77777777" w:rsidR="00EA2BE7" w:rsidRPr="008A241E" w:rsidRDefault="00EA2BE7" w:rsidP="007E5173">
            <w:r w:rsidRPr="008A241E">
              <w:rPr>
                <w:rFonts w:ascii="Segoe UI Emoji" w:hAnsi="Segoe UI Emoji" w:cs="Segoe UI Emoji"/>
              </w:rPr>
              <w:t>✅</w:t>
            </w:r>
            <w:r w:rsidRPr="008A241E">
              <w:t xml:space="preserve"> Good but sensitive to tuning</w:t>
            </w:r>
          </w:p>
        </w:tc>
      </w:tr>
    </w:tbl>
    <w:p w14:paraId="41CDCDF2" w14:textId="77777777" w:rsidR="00EA2BE7" w:rsidRDefault="00EA2BE7" w:rsidP="00EA2BE7"/>
    <w:p w14:paraId="0F628692" w14:textId="77777777" w:rsidR="00EA2BE7" w:rsidRPr="00AE206E" w:rsidRDefault="00EA2BE7" w:rsidP="00EA2BE7">
      <w:pPr>
        <w:rPr>
          <w:b/>
          <w:bCs/>
          <w:sz w:val="36"/>
          <w:szCs w:val="36"/>
        </w:rPr>
      </w:pPr>
      <w:r w:rsidRPr="007811A6">
        <w:rPr>
          <w:b/>
          <w:bCs/>
          <w:sz w:val="36"/>
          <w:szCs w:val="36"/>
        </w:rPr>
        <w:t>Interpretation of CV R² Scores</w:t>
      </w:r>
      <w:r>
        <w:rPr>
          <w:b/>
          <w:bCs/>
          <w:sz w:val="36"/>
          <w:szCs w:val="36"/>
        </w:rPr>
        <w:t xml:space="preserve"> with the help of </w:t>
      </w:r>
      <w:r w:rsidRPr="00AE206E">
        <w:rPr>
          <w:b/>
          <w:bCs/>
          <w:sz w:val="36"/>
          <w:szCs w:val="36"/>
        </w:rPr>
        <w:t>Cross Validation</w:t>
      </w:r>
      <w:r>
        <w:rPr>
          <w:b/>
          <w:bCs/>
          <w:sz w:val="36"/>
          <w:szCs w:val="36"/>
        </w:rPr>
        <w:t xml:space="preserve"> using </w:t>
      </w:r>
      <w:r w:rsidRPr="00AE206E">
        <w:rPr>
          <w:b/>
          <w:bCs/>
          <w:sz w:val="36"/>
          <w:szCs w:val="36"/>
        </w:rPr>
        <w:t>KFold, StratifiedKFold, cross_val_score</w:t>
      </w:r>
    </w:p>
    <w:p w14:paraId="51D157B8" w14:textId="77777777" w:rsidR="00EA2BE7" w:rsidRPr="007811A6" w:rsidRDefault="00EA2BE7" w:rsidP="00EA2BE7">
      <w:pPr>
        <w:rPr>
          <w:b/>
          <w:bCs/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982"/>
        <w:gridCol w:w="861"/>
        <w:gridCol w:w="5648"/>
      </w:tblGrid>
      <w:tr w:rsidR="00EA2BE7" w:rsidRPr="007811A6" w14:paraId="0BB36FBC" w14:textId="77777777" w:rsidTr="007E51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F0F06" w14:textId="77777777" w:rsidR="00EA2BE7" w:rsidRPr="007811A6" w:rsidRDefault="00EA2BE7" w:rsidP="007E5173">
            <w:pPr>
              <w:rPr>
                <w:b/>
                <w:bCs/>
              </w:rPr>
            </w:pPr>
            <w:r w:rsidRPr="007811A6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D904993" w14:textId="77777777" w:rsidR="00EA2BE7" w:rsidRPr="007811A6" w:rsidRDefault="00EA2BE7" w:rsidP="007E5173">
            <w:pPr>
              <w:rPr>
                <w:b/>
                <w:bCs/>
              </w:rPr>
            </w:pPr>
            <w:r w:rsidRPr="007811A6">
              <w:rPr>
                <w:b/>
                <w:bCs/>
              </w:rPr>
              <w:t>Mean CV R²</w:t>
            </w:r>
          </w:p>
        </w:tc>
        <w:tc>
          <w:tcPr>
            <w:tcW w:w="0" w:type="auto"/>
            <w:vAlign w:val="center"/>
            <w:hideMark/>
          </w:tcPr>
          <w:p w14:paraId="13635190" w14:textId="77777777" w:rsidR="00EA2BE7" w:rsidRPr="007811A6" w:rsidRDefault="00EA2BE7" w:rsidP="007E5173">
            <w:pPr>
              <w:rPr>
                <w:b/>
                <w:bCs/>
              </w:rPr>
            </w:pPr>
            <w:r w:rsidRPr="007811A6">
              <w:rPr>
                <w:b/>
                <w:bCs/>
              </w:rPr>
              <w:t>Std. Dev ±</w:t>
            </w:r>
          </w:p>
        </w:tc>
        <w:tc>
          <w:tcPr>
            <w:tcW w:w="0" w:type="auto"/>
            <w:vAlign w:val="center"/>
            <w:hideMark/>
          </w:tcPr>
          <w:p w14:paraId="643CCDE3" w14:textId="77777777" w:rsidR="00EA2BE7" w:rsidRPr="007811A6" w:rsidRDefault="00EA2BE7" w:rsidP="007E5173">
            <w:pPr>
              <w:rPr>
                <w:b/>
                <w:bCs/>
              </w:rPr>
            </w:pPr>
            <w:r w:rsidRPr="007811A6">
              <w:rPr>
                <w:b/>
                <w:bCs/>
              </w:rPr>
              <w:t>What It Means</w:t>
            </w:r>
          </w:p>
        </w:tc>
      </w:tr>
      <w:tr w:rsidR="00EA2BE7" w:rsidRPr="007811A6" w14:paraId="2C04ADC2" w14:textId="77777777" w:rsidTr="007E51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232D8" w14:textId="77777777" w:rsidR="00EA2BE7" w:rsidRPr="007811A6" w:rsidRDefault="00EA2BE7" w:rsidP="007E5173">
            <w:r w:rsidRPr="007811A6">
              <w:rPr>
                <w:b/>
                <w:bCs/>
              </w:rPr>
              <w:t>Ridge Regression</w:t>
            </w:r>
          </w:p>
        </w:tc>
        <w:tc>
          <w:tcPr>
            <w:tcW w:w="0" w:type="auto"/>
            <w:vAlign w:val="center"/>
            <w:hideMark/>
          </w:tcPr>
          <w:p w14:paraId="03F5877A" w14:textId="77777777" w:rsidR="00EA2BE7" w:rsidRPr="007811A6" w:rsidRDefault="00EA2BE7" w:rsidP="007E5173">
            <w:r w:rsidRPr="007811A6">
              <w:t>0.659</w:t>
            </w:r>
          </w:p>
        </w:tc>
        <w:tc>
          <w:tcPr>
            <w:tcW w:w="0" w:type="auto"/>
            <w:vAlign w:val="center"/>
            <w:hideMark/>
          </w:tcPr>
          <w:p w14:paraId="7D5B024C" w14:textId="77777777" w:rsidR="00EA2BE7" w:rsidRPr="007811A6" w:rsidRDefault="00EA2BE7" w:rsidP="007E5173">
            <w:r w:rsidRPr="007811A6">
              <w:t>± 0.011</w:t>
            </w:r>
          </w:p>
        </w:tc>
        <w:tc>
          <w:tcPr>
            <w:tcW w:w="0" w:type="auto"/>
            <w:vAlign w:val="center"/>
            <w:hideMark/>
          </w:tcPr>
          <w:p w14:paraId="2774198B" w14:textId="77777777" w:rsidR="00EA2BE7" w:rsidRPr="007811A6" w:rsidRDefault="00EA2BE7" w:rsidP="007E5173">
            <w:r w:rsidRPr="007811A6">
              <w:t>Moderate fit. Linear assumptions limit its ability to model complex relationships.</w:t>
            </w:r>
          </w:p>
        </w:tc>
      </w:tr>
      <w:tr w:rsidR="00EA2BE7" w:rsidRPr="007811A6" w14:paraId="44A0AE91" w14:textId="77777777" w:rsidTr="007E51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AB129" w14:textId="77777777" w:rsidR="00EA2BE7" w:rsidRPr="007811A6" w:rsidRDefault="00EA2BE7" w:rsidP="007E5173">
            <w:r w:rsidRPr="007811A6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45BB48E3" w14:textId="77777777" w:rsidR="00EA2BE7" w:rsidRPr="007811A6" w:rsidRDefault="00EA2BE7" w:rsidP="007E5173">
            <w:r w:rsidRPr="007811A6">
              <w:t>0.983</w:t>
            </w:r>
          </w:p>
        </w:tc>
        <w:tc>
          <w:tcPr>
            <w:tcW w:w="0" w:type="auto"/>
            <w:vAlign w:val="center"/>
            <w:hideMark/>
          </w:tcPr>
          <w:p w14:paraId="3CE801E2" w14:textId="77777777" w:rsidR="00EA2BE7" w:rsidRPr="007811A6" w:rsidRDefault="00EA2BE7" w:rsidP="007E5173">
            <w:r w:rsidRPr="007811A6">
              <w:t>± 0.001</w:t>
            </w:r>
          </w:p>
        </w:tc>
        <w:tc>
          <w:tcPr>
            <w:tcW w:w="0" w:type="auto"/>
            <w:vAlign w:val="center"/>
            <w:hideMark/>
          </w:tcPr>
          <w:p w14:paraId="2B9D17A4" w14:textId="77777777" w:rsidR="00EA2BE7" w:rsidRPr="007811A6" w:rsidRDefault="00EA2BE7" w:rsidP="007E5173">
            <w:r w:rsidRPr="007811A6">
              <w:t>Excellent fit. Extremely high performance and very stable across folds.</w:t>
            </w:r>
          </w:p>
        </w:tc>
      </w:tr>
      <w:tr w:rsidR="00EA2BE7" w:rsidRPr="007811A6" w14:paraId="4B50C936" w14:textId="77777777" w:rsidTr="007E51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5CF29" w14:textId="77777777" w:rsidR="00EA2BE7" w:rsidRPr="007811A6" w:rsidRDefault="00EA2BE7" w:rsidP="007E5173">
            <w:r w:rsidRPr="007811A6">
              <w:rPr>
                <w:b/>
                <w:bCs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6DF9339B" w14:textId="77777777" w:rsidR="00EA2BE7" w:rsidRPr="007811A6" w:rsidRDefault="00EA2BE7" w:rsidP="007E5173">
            <w:r w:rsidRPr="007811A6">
              <w:t>0.934</w:t>
            </w:r>
          </w:p>
        </w:tc>
        <w:tc>
          <w:tcPr>
            <w:tcW w:w="0" w:type="auto"/>
            <w:vAlign w:val="center"/>
            <w:hideMark/>
          </w:tcPr>
          <w:p w14:paraId="0C3DA7BD" w14:textId="77777777" w:rsidR="00EA2BE7" w:rsidRPr="007811A6" w:rsidRDefault="00EA2BE7" w:rsidP="007E5173">
            <w:r w:rsidRPr="007811A6">
              <w:t>± 0.002</w:t>
            </w:r>
          </w:p>
        </w:tc>
        <w:tc>
          <w:tcPr>
            <w:tcW w:w="0" w:type="auto"/>
            <w:vAlign w:val="center"/>
            <w:hideMark/>
          </w:tcPr>
          <w:p w14:paraId="3458BCD3" w14:textId="77777777" w:rsidR="00EA2BE7" w:rsidRPr="007811A6" w:rsidRDefault="00EA2BE7" w:rsidP="007E5173">
            <w:r w:rsidRPr="007811A6">
              <w:t>Strong fit. Also quite stable, though slightly less than RF. Can improve with tuning.</w:t>
            </w:r>
          </w:p>
        </w:tc>
      </w:tr>
    </w:tbl>
    <w:p w14:paraId="7543FF4B" w14:textId="77777777" w:rsidR="00EA2BE7" w:rsidRDefault="00EA2BE7" w:rsidP="00EA2BE7"/>
    <w:p w14:paraId="4CA5E8EA" w14:textId="77777777" w:rsidR="00EA2BE7" w:rsidRDefault="00EA2BE7" w:rsidP="00EA2BE7"/>
    <w:p w14:paraId="13E53ED7" w14:textId="77777777" w:rsidR="00EA2BE7" w:rsidRDefault="00EA2BE7" w:rsidP="00EA2BE7"/>
    <w:p w14:paraId="5CA86BCF" w14:textId="77777777" w:rsidR="00EA2BE7" w:rsidRPr="004E26E9" w:rsidRDefault="00EA2BE7" w:rsidP="00EA2BE7">
      <w:pPr>
        <w:rPr>
          <w:b/>
          <w:bCs/>
        </w:rPr>
      </w:pPr>
      <w:r w:rsidRPr="00CE74BD">
        <w:t xml:space="preserve">To build a </w:t>
      </w:r>
      <w:r w:rsidRPr="00CE74BD">
        <w:rPr>
          <w:b/>
          <w:bCs/>
        </w:rPr>
        <w:t>robust, interpretable, and sustainable system</w:t>
      </w:r>
      <w:r>
        <w:t xml:space="preserve"> </w:t>
      </w:r>
      <w:r>
        <w:br/>
      </w:r>
      <w:r>
        <w:br/>
        <w:t>This model pipeline is best because</w:t>
      </w:r>
      <w:r>
        <w:br/>
      </w:r>
      <w:r>
        <w:br/>
      </w:r>
      <w:r>
        <w:rPr>
          <w:b/>
          <w:bCs/>
        </w:rPr>
        <w:t>T</w:t>
      </w:r>
      <w:r w:rsidRPr="004E26E9">
        <w:rPr>
          <w:b/>
          <w:bCs/>
        </w:rPr>
        <w:t>his Is Powerful</w:t>
      </w:r>
    </w:p>
    <w:p w14:paraId="443CDCC2" w14:textId="77777777" w:rsidR="00EA2BE7" w:rsidRPr="004E26E9" w:rsidRDefault="00EA2BE7" w:rsidP="00EA2BE7">
      <w:pPr>
        <w:numPr>
          <w:ilvl w:val="0"/>
          <w:numId w:val="16"/>
        </w:numPr>
      </w:pPr>
      <w:r>
        <w:lastRenderedPageBreak/>
        <w:t xml:space="preserve">I am </w:t>
      </w:r>
      <w:r w:rsidRPr="004E26E9">
        <w:t xml:space="preserve"> </w:t>
      </w:r>
      <w:r w:rsidRPr="004E26E9">
        <w:rPr>
          <w:b/>
          <w:bCs/>
        </w:rPr>
        <w:t>customizing predictions</w:t>
      </w:r>
      <w:r w:rsidRPr="004E26E9">
        <w:t xml:space="preserve"> to agro-ecological realities</w:t>
      </w:r>
    </w:p>
    <w:p w14:paraId="6DEDE247" w14:textId="77777777" w:rsidR="00EA2BE7" w:rsidRPr="004E26E9" w:rsidRDefault="00EA2BE7" w:rsidP="00EA2BE7">
      <w:pPr>
        <w:numPr>
          <w:ilvl w:val="0"/>
          <w:numId w:val="16"/>
        </w:numPr>
      </w:pPr>
      <w:r>
        <w:t xml:space="preserve">I am </w:t>
      </w:r>
      <w:r w:rsidRPr="004E26E9">
        <w:t xml:space="preserve"> </w:t>
      </w:r>
      <w:r w:rsidRPr="004E26E9">
        <w:rPr>
          <w:b/>
          <w:bCs/>
        </w:rPr>
        <w:t>adding structure</w:t>
      </w:r>
      <w:r w:rsidRPr="004E26E9">
        <w:t xml:space="preserve"> to a flat dataset</w:t>
      </w:r>
      <w:r>
        <w:t xml:space="preserve"> of data fetched from different files</w:t>
      </w:r>
    </w:p>
    <w:p w14:paraId="5A0EBBE5" w14:textId="77777777" w:rsidR="00EA2BE7" w:rsidRPr="004E26E9" w:rsidRDefault="00EA2BE7" w:rsidP="00EA2BE7">
      <w:pPr>
        <w:numPr>
          <w:ilvl w:val="0"/>
          <w:numId w:val="16"/>
        </w:numPr>
      </w:pPr>
      <w:r>
        <w:t>I am</w:t>
      </w:r>
      <w:r w:rsidRPr="004E26E9">
        <w:t xml:space="preserve"> </w:t>
      </w:r>
      <w:r w:rsidRPr="004E26E9">
        <w:rPr>
          <w:b/>
          <w:bCs/>
        </w:rPr>
        <w:t>making it actionable</w:t>
      </w:r>
      <w:r w:rsidRPr="004E26E9">
        <w:t xml:space="preserve"> for policy, farming decisions, and sustainability</w:t>
      </w:r>
    </w:p>
    <w:p w14:paraId="7A223733" w14:textId="77777777" w:rsidR="00EA2BE7" w:rsidRDefault="00EA2BE7" w:rsidP="00482A14">
      <w:pPr>
        <w:rPr>
          <w:b/>
          <w:bCs/>
        </w:rPr>
      </w:pPr>
    </w:p>
    <w:p w14:paraId="6FBD34A5" w14:textId="77777777" w:rsidR="003A49B6" w:rsidRPr="003A49B6" w:rsidRDefault="003A49B6" w:rsidP="003A49B6">
      <w:pPr>
        <w:rPr>
          <w:b/>
          <w:bCs/>
        </w:rPr>
      </w:pPr>
      <w:r w:rsidRPr="003A49B6">
        <w:rPr>
          <w:b/>
          <w:bCs/>
        </w:rPr>
        <w:t>Limitations &amp; Future Work</w:t>
      </w:r>
    </w:p>
    <w:p w14:paraId="4899A1BD" w14:textId="77777777" w:rsidR="003A49B6" w:rsidRPr="003A49B6" w:rsidRDefault="003A49B6" w:rsidP="003A49B6">
      <w:pPr>
        <w:rPr>
          <w:b/>
          <w:bCs/>
        </w:rPr>
      </w:pPr>
      <w:r w:rsidRPr="003A49B6">
        <w:rPr>
          <w:b/>
          <w:bCs/>
        </w:rPr>
        <w:t>While promising, the model works best with static regional data and short-term forecasts. Future work may include:</w:t>
      </w:r>
    </w:p>
    <w:p w14:paraId="48DEBCFB" w14:textId="77777777" w:rsidR="003A49B6" w:rsidRPr="003A49B6" w:rsidRDefault="003A49B6" w:rsidP="003A49B6">
      <w:pPr>
        <w:numPr>
          <w:ilvl w:val="0"/>
          <w:numId w:val="17"/>
        </w:numPr>
        <w:rPr>
          <w:b/>
          <w:bCs/>
        </w:rPr>
      </w:pPr>
      <w:r w:rsidRPr="003A49B6">
        <w:rPr>
          <w:b/>
          <w:bCs/>
        </w:rPr>
        <w:t>Satellite image integration</w:t>
      </w:r>
    </w:p>
    <w:p w14:paraId="2404C38D" w14:textId="77777777" w:rsidR="003A49B6" w:rsidRPr="003A49B6" w:rsidRDefault="003A49B6" w:rsidP="003A49B6">
      <w:pPr>
        <w:numPr>
          <w:ilvl w:val="0"/>
          <w:numId w:val="17"/>
        </w:numPr>
        <w:rPr>
          <w:b/>
          <w:bCs/>
        </w:rPr>
      </w:pPr>
      <w:r w:rsidRPr="003A49B6">
        <w:rPr>
          <w:b/>
          <w:bCs/>
        </w:rPr>
        <w:t>Long-term climate trend adaptation</w:t>
      </w:r>
    </w:p>
    <w:p w14:paraId="65CEADF2" w14:textId="77777777" w:rsidR="003A49B6" w:rsidRPr="003A49B6" w:rsidRDefault="003A49B6" w:rsidP="003A49B6">
      <w:pPr>
        <w:numPr>
          <w:ilvl w:val="0"/>
          <w:numId w:val="17"/>
        </w:numPr>
        <w:rPr>
          <w:b/>
          <w:bCs/>
        </w:rPr>
      </w:pPr>
      <w:r w:rsidRPr="003A49B6">
        <w:rPr>
          <w:b/>
          <w:bCs/>
        </w:rPr>
        <w:t>Soil quality data enhancement</w:t>
      </w:r>
    </w:p>
    <w:p w14:paraId="3D51427B" w14:textId="77777777" w:rsidR="003A49B6" w:rsidRPr="00EA2BE7" w:rsidRDefault="003A49B6" w:rsidP="00482A14">
      <w:pPr>
        <w:rPr>
          <w:b/>
          <w:bCs/>
        </w:rPr>
      </w:pPr>
    </w:p>
    <w:sectPr w:rsidR="003A49B6" w:rsidRPr="00EA2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0003"/>
    <w:multiLevelType w:val="multilevel"/>
    <w:tmpl w:val="318A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A0C15"/>
    <w:multiLevelType w:val="multilevel"/>
    <w:tmpl w:val="7BF2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23717"/>
    <w:multiLevelType w:val="multilevel"/>
    <w:tmpl w:val="686C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3108B"/>
    <w:multiLevelType w:val="multilevel"/>
    <w:tmpl w:val="8C6E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15A0E"/>
    <w:multiLevelType w:val="multilevel"/>
    <w:tmpl w:val="23DA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7190C"/>
    <w:multiLevelType w:val="multilevel"/>
    <w:tmpl w:val="36CA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552A4"/>
    <w:multiLevelType w:val="multilevel"/>
    <w:tmpl w:val="4054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D29AE"/>
    <w:multiLevelType w:val="multilevel"/>
    <w:tmpl w:val="78D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819BE"/>
    <w:multiLevelType w:val="multilevel"/>
    <w:tmpl w:val="AB98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E4428"/>
    <w:multiLevelType w:val="multilevel"/>
    <w:tmpl w:val="CD16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B21BC"/>
    <w:multiLevelType w:val="multilevel"/>
    <w:tmpl w:val="C174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C647A"/>
    <w:multiLevelType w:val="multilevel"/>
    <w:tmpl w:val="B2C0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E291A"/>
    <w:multiLevelType w:val="multilevel"/>
    <w:tmpl w:val="F604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814D07"/>
    <w:multiLevelType w:val="multilevel"/>
    <w:tmpl w:val="927A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DE3B8F"/>
    <w:multiLevelType w:val="multilevel"/>
    <w:tmpl w:val="1DC8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01F57"/>
    <w:multiLevelType w:val="multilevel"/>
    <w:tmpl w:val="F5C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4F311E"/>
    <w:multiLevelType w:val="multilevel"/>
    <w:tmpl w:val="1FD2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9D10BA"/>
    <w:multiLevelType w:val="multilevel"/>
    <w:tmpl w:val="E60C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237654">
    <w:abstractNumId w:val="17"/>
  </w:num>
  <w:num w:numId="2" w16cid:durableId="1917125036">
    <w:abstractNumId w:val="3"/>
  </w:num>
  <w:num w:numId="3" w16cid:durableId="307396175">
    <w:abstractNumId w:val="14"/>
  </w:num>
  <w:num w:numId="4" w16cid:durableId="949582184">
    <w:abstractNumId w:val="10"/>
  </w:num>
  <w:num w:numId="5" w16cid:durableId="869418932">
    <w:abstractNumId w:val="11"/>
  </w:num>
  <w:num w:numId="6" w16cid:durableId="1315572458">
    <w:abstractNumId w:val="1"/>
  </w:num>
  <w:num w:numId="7" w16cid:durableId="2016690391">
    <w:abstractNumId w:val="16"/>
  </w:num>
  <w:num w:numId="8" w16cid:durableId="1973054138">
    <w:abstractNumId w:val="7"/>
  </w:num>
  <w:num w:numId="9" w16cid:durableId="1033310939">
    <w:abstractNumId w:val="5"/>
  </w:num>
  <w:num w:numId="10" w16cid:durableId="741483126">
    <w:abstractNumId w:val="6"/>
  </w:num>
  <w:num w:numId="11" w16cid:durableId="280572444">
    <w:abstractNumId w:val="4"/>
  </w:num>
  <w:num w:numId="12" w16cid:durableId="457727843">
    <w:abstractNumId w:val="0"/>
  </w:num>
  <w:num w:numId="13" w16cid:durableId="1271274696">
    <w:abstractNumId w:val="8"/>
  </w:num>
  <w:num w:numId="14" w16cid:durableId="558519463">
    <w:abstractNumId w:val="15"/>
  </w:num>
  <w:num w:numId="15" w16cid:durableId="1540821195">
    <w:abstractNumId w:val="13"/>
  </w:num>
  <w:num w:numId="16" w16cid:durableId="1519928212">
    <w:abstractNumId w:val="12"/>
  </w:num>
  <w:num w:numId="17" w16cid:durableId="1113524964">
    <w:abstractNumId w:val="2"/>
  </w:num>
  <w:num w:numId="18" w16cid:durableId="7523633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1A"/>
    <w:rsid w:val="000B0C7A"/>
    <w:rsid w:val="001C1A3B"/>
    <w:rsid w:val="001E39F6"/>
    <w:rsid w:val="00240CF9"/>
    <w:rsid w:val="002F001A"/>
    <w:rsid w:val="003A49B6"/>
    <w:rsid w:val="00407435"/>
    <w:rsid w:val="00437F82"/>
    <w:rsid w:val="00451F55"/>
    <w:rsid w:val="00482A14"/>
    <w:rsid w:val="004C3339"/>
    <w:rsid w:val="004D0BE7"/>
    <w:rsid w:val="006F7B0F"/>
    <w:rsid w:val="00803002"/>
    <w:rsid w:val="00833E04"/>
    <w:rsid w:val="00C36192"/>
    <w:rsid w:val="00D11355"/>
    <w:rsid w:val="00D96C7D"/>
    <w:rsid w:val="00DC1BAE"/>
    <w:rsid w:val="00DD3C73"/>
    <w:rsid w:val="00EA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E5E1"/>
  <w15:chartTrackingRefBased/>
  <w15:docId w15:val="{5DCBED0D-D8E1-4BE1-B58B-A0C9AAEF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0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0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0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0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0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0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0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7B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atelris/crop-yield-prediction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bank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o.org/home/e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code/patelris/crop-yield-eda-viz/notebook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Madhusmita Mishra</dc:creator>
  <cp:keywords/>
  <dc:description/>
  <cp:lastModifiedBy>Madhusmita Mishra</cp:lastModifiedBy>
  <cp:revision>17</cp:revision>
  <dcterms:created xsi:type="dcterms:W3CDTF">2025-08-06T14:39:00Z</dcterms:created>
  <dcterms:modified xsi:type="dcterms:W3CDTF">2025-08-06T14:59:00Z</dcterms:modified>
</cp:coreProperties>
</file>