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在收费管理-账单节点新增退款及已退款页面</w:t>
      </w:r>
    </w:p>
    <w:p>
      <w:pPr>
        <w:pStyle w:val="a0"/>
      </w:pPr>
      <w:r>
        <w:t xml:space="preserve">原型地址：</w:t>
      </w:r>
      <w:hyperlink r:id="rId20">
        <w:r>
          <w:rPr>
            <w:u w:val="single"/>
            <w:rStyle w:val="ae"/>
          </w:rPr>
          <w:t xml:space="preserve">https://superdeng890530.github.io/APP_Demo/Jurisdiction/%E9%80%80%E6%AC%BE.html</w:t>
        </w:r>
      </w:hyperlink>
    </w:p>
    <w:p>
      <w:pPr>
        <w:pStyle w:val="a0"/>
      </w:pPr>
      <w:r>
        <w:t xml:space="preserve">新增节点退款列表</w:t>
      </w:r>
    </w:p>
    <w:p>
      <w:pPr>
        <w:pStyle w:val="a0"/>
      </w:pPr>
      <w:r>
        <w:drawing>
          <wp:inline>
            <wp:extent cx="3771900" cy="26035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21d899e10f094605bdadc0908876616d/5dc92773937896000174c3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已缴费账单才可执行退款操作</w:t>
      </w:r>
    </w:p>
    <w:p>
      <w:pPr>
        <w:pStyle w:val="a0"/>
      </w:pPr>
      <w:r>
        <w:drawing>
          <wp:inline>
            <wp:extent cx="5943600" cy="2695313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21d899e10f094605bdadc0908876616d/5dc92795937896000174c62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点击退款</w:t>
      </w:r>
    </w:p>
    <w:p>
      <w:pPr>
        <w:pStyle w:val="a0"/>
      </w:pPr>
      <w:r>
        <w:drawing>
          <wp:inline>
            <wp:extent cx="5626100" cy="43815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21d899e10f094605bdadc0908876616d/5dc3adfd937896000166b4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退款原因为必填，用作该笔退款的记录</w:t>
      </w:r>
    </w:p>
    <w:p>
      <w:pPr>
        <w:pStyle w:val="a0"/>
      </w:pPr>
      <w:r>
        <w:t xml:space="preserve">退款列表</w:t>
      </w:r>
    </w:p>
    <w:p>
      <w:pPr>
        <w:pStyle w:val="a0"/>
      </w:pPr>
      <w:r>
        <w:t xml:space="preserve">可查看退款单详情，用于追溯</w:t>
      </w:r>
    </w:p>
    <w:p>
      <w:pPr>
        <w:pStyle w:val="a0"/>
      </w:pPr>
      <w:r>
        <w:drawing>
          <wp:inline>
            <wp:extent cx="5943600" cy="2294101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21d899e10f094605bdadc0908876616d/5dc927d6937896000174c8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7076786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21d899e10f094605bdadc0908876616d/5dc92caf937896000174e8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6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状态为退款成功的退款单显示退款时间</w:t>
      </w:r>
    </w:p>
    <w:p>
      <w:pPr>
        <w:pStyle w:val="a0"/>
      </w:pPr>
      <w:r>
        <w:t xml:space="preserve">订单号可复制</w:t>
      </w:r>
    </w:p>
    <w:p>
      <w:pPr>
        <w:pStyle w:val="a0"/>
      </w:pPr>
      <w:r>
        <w:t xml:space="preserve">退款单编号生成规则TK+年+月+日+00001</w:t>
      </w:r>
    </w:p>
    <w:p>
      <w:pPr>
        <w:pStyle w:val="a0"/>
      </w:pPr>
      <w:r>
        <w:t xml:space="preserve">退款成功的显示退款金额，并在金额显示退款详情</w:t>
      </w:r>
    </w:p>
    <w:p>
      <w:pPr>
        <w:pStyle w:val="a0"/>
      </w:pPr>
      <w:r>
        <w:t xml:space="preserve">99（现金）</w:t>
      </w:r>
    </w:p>
    <w:p>
      <w:pPr>
        <w:pStyle w:val="a0"/>
      </w:pPr>
      <w:r>
        <w:t xml:space="preserve">99（微信）</w:t>
      </w:r>
    </w:p>
    <w:p>
      <w:pPr>
        <w:pStyle w:val="a0"/>
      </w:pPr>
      <w:r>
        <w:t xml:space="preserve">99（预存款）</w:t>
      </w:r>
    </w:p>
    <w:p>
      <w:pPr>
        <w:pStyle w:val="a0"/>
      </w:pPr>
      <w:r>
        <w:t xml:space="preserve">99（预存款40微信50）</w:t>
      </w:r>
    </w:p>
    <w:p>
      <w:pPr>
        <w:pStyle w:val="a0"/>
      </w:pPr>
      <w:r>
        <w:t xml:space="preserve">若出现退款失败，可再次发起退款，如果能获取到失败原因，就显示在退款状态后</w:t>
      </w:r>
    </w:p>
    <w:p>
      <w:pPr>
        <w:pStyle w:val="a0"/>
      </w:pPr>
      <w:r>
        <w:drawing>
          <wp:inline>
            <wp:extent cx="5943600" cy="6474956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21d899e10f094605bdadc0908876616d/5dc92ccd937896000174e9f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7FB2" w:rsidRPr="00547FB2" w:rsidSect="00E648B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462C8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7D023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140A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4829F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9C2D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CA09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3DA32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FC0D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C24ED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2A6D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AA4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547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47FB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547FB2"/>
    <w:pPr>
      <w:spacing w:before="240" w:line="259" w:lineRule="auto"/>
      <w:outlineLvl w:val="9"/>
    </w:pPr>
    <w:rPr>
      <w:b w:val="0"/>
      <w:bCs w:val="0"/>
    </w:rPr>
  </w:style>
  <w:style w:type="paragraph" w:styleId="af">
    <w:name w:val="Intense Quote"/>
    <w:basedOn w:val="a"/>
    <w:next w:val="a"/>
    <w:link w:val="af0"/>
    <w:rsid w:val="00872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正文文本 字符"/>
    <w:basedOn w:val="a1"/>
    <w:link w:val="a0"/>
    <w:rsid w:val="00872955"/>
  </w:style>
  <w:style w:type="character" w:customStyle="1" w:styleId="af0">
    <w:name w:val="明显引用 字符"/>
    <w:basedOn w:val="a1"/>
    <w:link w:val="af"/>
    <w:rsid w:val="00872955"/>
    <w:rPr>
      <w:i/>
      <w:iCs/>
      <w:color w:val="4F81BD" w:themeColor="accent1"/>
    </w:rPr>
  </w:style>
  <w:style w:type="paragraph" w:styleId="af1">
    <w:name w:val="Quote"/>
    <w:basedOn w:val="a"/>
    <w:next w:val="a"/>
    <w:link w:val="af2"/>
    <w:rsid w:val="008729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1"/>
    <w:link w:val="af1"/>
    <w:rsid w:val="00872955"/>
    <w:rPr>
      <w:i/>
      <w:iCs/>
      <w:color w:val="404040" w:themeColor="text1" w:themeTint="BF"/>
    </w:rPr>
  </w:style>
  <w:style w:type="paragraph" w:styleId="10">
    <w:name w:val="index 1"/>
    <w:basedOn w:val="a"/>
    <w:next w:val="a"/>
    <w:autoRedefine/>
    <w:rsid w:val="00872955"/>
    <w:pPr>
      <w:ind w:left="240" w:hanging="240"/>
    </w:pPr>
  </w:style>
  <w:style w:type="paragraph" w:styleId="20">
    <w:name w:val="index 2"/>
    <w:basedOn w:val="a"/>
    <w:next w:val="a"/>
    <w:autoRedefine/>
    <w:rsid w:val="00872955"/>
    <w:pPr>
      <w:ind w:left="480" w:hanging="240"/>
    </w:pPr>
  </w:style>
  <w:style w:type="paragraph" w:styleId="30">
    <w:name w:val="index 3"/>
    <w:basedOn w:val="a"/>
    <w:next w:val="a"/>
    <w:autoRedefine/>
    <w:unhideWhenUsed/>
    <w:rsid w:val="00872955"/>
    <w:pPr>
      <w:ind w:left="720" w:hanging="240"/>
    </w:pPr>
  </w:style>
  <w:style w:type="paragraph" w:styleId="40">
    <w:name w:val="index 4"/>
    <w:basedOn w:val="a"/>
    <w:next w:val="a"/>
    <w:autoRedefine/>
    <w:unhideWhenUsed/>
    <w:rsid w:val="00872955"/>
    <w:pPr>
      <w:ind w:left="960" w:hanging="240"/>
    </w:pPr>
  </w:style>
  <w:style w:type="paragraph" w:styleId="50">
    <w:name w:val="index 5"/>
    <w:basedOn w:val="a"/>
    <w:next w:val="a"/>
    <w:autoRedefine/>
    <w:unhideWhenUsed/>
    <w:rsid w:val="00872955"/>
    <w:pPr>
      <w:ind w:left="1200" w:hanging="240"/>
    </w:pPr>
  </w:style>
  <w:style w:type="paragraph" w:styleId="60">
    <w:name w:val="index 6"/>
    <w:basedOn w:val="a"/>
    <w:next w:val="a"/>
    <w:autoRedefine/>
    <w:unhideWhenUsed/>
    <w:rsid w:val="00872955"/>
    <w:pPr>
      <w:ind w:left="1440" w:hanging="240"/>
    </w:pPr>
  </w:style>
  <w:style w:type="paragraph" w:styleId="70">
    <w:name w:val="index 7"/>
    <w:basedOn w:val="a"/>
    <w:next w:val="a"/>
    <w:autoRedefine/>
    <w:unhideWhenUsed/>
    <w:rsid w:val="00872955"/>
    <w:pPr>
      <w:ind w:left="1680" w:hanging="240"/>
    </w:pPr>
  </w:style>
  <w:style w:type="paragraph" w:styleId="80">
    <w:name w:val="index 8"/>
    <w:basedOn w:val="a"/>
    <w:next w:val="a"/>
    <w:autoRedefine/>
    <w:unhideWhenUsed/>
    <w:rsid w:val="00872955"/>
    <w:pPr>
      <w:ind w:left="1920" w:hanging="240"/>
    </w:pPr>
  </w:style>
  <w:style w:type="paragraph" w:styleId="90">
    <w:name w:val="index 9"/>
    <w:basedOn w:val="a"/>
    <w:next w:val="a"/>
    <w:autoRedefine/>
    <w:unhideWhenUsed/>
    <w:rsid w:val="00872955"/>
    <w:pPr>
      <w:ind w:left="2160" w:hanging="240"/>
    </w:pPr>
  </w:style>
  <w:style w:type="paragraph" w:styleId="af3">
    <w:name w:val="index heading"/>
    <w:basedOn w:val="a"/>
    <w:next w:val="10"/>
    <w:unhideWhenUsed/>
    <w:rsid w:val="0087295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0" Target="https://superdeng890530.github.io/APP_Demo/Jurisdiction/%E9%80%80%E6%AC%B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uperdeng890530.github.io/APP_Demo/Jurisdiction/%E9%80%80%E6%AC%B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2019-11-11T09:49:33Z</dcterms:created>
  <dcterms:modified xsi:type="dcterms:W3CDTF">2019-11-11T09:49:33Z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